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35EA" w14:textId="77777777" w:rsidR="00C463F0" w:rsidRPr="00D561DB" w:rsidRDefault="00C463F0" w:rsidP="00C463F0">
      <w:pPr>
        <w:widowControl w:val="0"/>
        <w:overflowPunct w:val="0"/>
        <w:autoSpaceDE w:val="0"/>
        <w:autoSpaceDN w:val="0"/>
        <w:adjustRightInd w:val="0"/>
        <w:ind w:left="5529"/>
        <w:jc w:val="right"/>
        <w:textAlignment w:val="baseline"/>
        <w:rPr>
          <w:rFonts w:eastAsia="Times New Roman" w:cstheme="minorHAnsi"/>
          <w:sz w:val="20"/>
          <w:szCs w:val="20"/>
          <w:lang w:eastAsia="ru-RU"/>
        </w:rPr>
      </w:pPr>
      <w:r w:rsidRPr="00D561DB">
        <w:rPr>
          <w:rFonts w:eastAsia="Times New Roman" w:cstheme="minorHAnsi"/>
          <w:sz w:val="20"/>
          <w:szCs w:val="20"/>
          <w:lang w:eastAsia="ru-RU"/>
        </w:rPr>
        <w:t>УТВЕРЖДЕН</w:t>
      </w:r>
    </w:p>
    <w:p w14:paraId="6F711D02" w14:textId="77777777" w:rsidR="00C463F0" w:rsidRPr="00D561DB" w:rsidRDefault="00C463F0" w:rsidP="00C463F0">
      <w:pPr>
        <w:keepNext/>
        <w:keepLines/>
        <w:jc w:val="right"/>
        <w:rPr>
          <w:rFonts w:cstheme="minorHAnsi"/>
          <w:sz w:val="20"/>
          <w:szCs w:val="20"/>
        </w:rPr>
      </w:pPr>
      <w:r w:rsidRPr="00D561DB">
        <w:rPr>
          <w:rFonts w:cstheme="minorHAnsi"/>
          <w:sz w:val="20"/>
          <w:szCs w:val="20"/>
        </w:rPr>
        <w:t xml:space="preserve">Решением Наблюдательного совета </w:t>
      </w:r>
    </w:p>
    <w:p w14:paraId="0C8048E8" w14:textId="225D3977" w:rsidR="00C463F0" w:rsidRPr="00D561DB" w:rsidRDefault="00C463F0" w:rsidP="00E7432D">
      <w:pPr>
        <w:keepNext/>
        <w:keepLines/>
        <w:jc w:val="right"/>
        <w:rPr>
          <w:rFonts w:cstheme="minorHAnsi"/>
          <w:sz w:val="20"/>
          <w:szCs w:val="20"/>
        </w:rPr>
      </w:pPr>
      <w:r w:rsidRPr="00D561DB">
        <w:rPr>
          <w:rFonts w:cstheme="minorHAnsi"/>
          <w:sz w:val="20"/>
          <w:szCs w:val="20"/>
        </w:rPr>
        <w:t>«</w:t>
      </w:r>
      <w:r w:rsidR="00E7432D" w:rsidRPr="00D561DB">
        <w:rPr>
          <w:rFonts w:cstheme="minorHAnsi"/>
          <w:sz w:val="20"/>
          <w:szCs w:val="20"/>
        </w:rPr>
        <w:t>Гарантийного фонда Бурятии</w:t>
      </w:r>
      <w:r w:rsidRPr="00D561DB">
        <w:rPr>
          <w:rFonts w:cstheme="minorHAnsi"/>
          <w:sz w:val="20"/>
          <w:szCs w:val="20"/>
        </w:rPr>
        <w:t>»</w:t>
      </w:r>
    </w:p>
    <w:p w14:paraId="307996B1" w14:textId="280B2336" w:rsidR="00C622B7" w:rsidRPr="00D561DB" w:rsidRDefault="00C463F0" w:rsidP="00C463F0">
      <w:pPr>
        <w:keepNext/>
        <w:keepLines/>
        <w:jc w:val="right"/>
        <w:rPr>
          <w:rFonts w:cstheme="minorHAnsi"/>
          <w:color w:val="FF0000"/>
          <w:sz w:val="20"/>
          <w:szCs w:val="20"/>
        </w:rPr>
      </w:pPr>
      <w:r w:rsidRPr="0069532F">
        <w:rPr>
          <w:rFonts w:cstheme="minorHAnsi"/>
          <w:sz w:val="20"/>
          <w:szCs w:val="20"/>
        </w:rPr>
        <w:t xml:space="preserve">протокол </w:t>
      </w:r>
      <w:r w:rsidR="006A4E84" w:rsidRPr="0069532F">
        <w:rPr>
          <w:rFonts w:cstheme="minorHAnsi"/>
          <w:sz w:val="20"/>
          <w:szCs w:val="20"/>
        </w:rPr>
        <w:t>№</w:t>
      </w:r>
      <w:r w:rsidR="0069532F" w:rsidRPr="00D503D2">
        <w:rPr>
          <w:rFonts w:cstheme="minorHAnsi"/>
          <w:sz w:val="20"/>
          <w:szCs w:val="20"/>
        </w:rPr>
        <w:t xml:space="preserve">30 </w:t>
      </w:r>
      <w:r w:rsidRPr="0069532F">
        <w:rPr>
          <w:rFonts w:cstheme="minorHAnsi"/>
          <w:sz w:val="20"/>
          <w:szCs w:val="20"/>
        </w:rPr>
        <w:t>от</w:t>
      </w:r>
      <w:r w:rsidR="0069532F" w:rsidRPr="00D503D2">
        <w:rPr>
          <w:rFonts w:cstheme="minorHAnsi"/>
          <w:sz w:val="20"/>
          <w:szCs w:val="20"/>
        </w:rPr>
        <w:t xml:space="preserve"> 20</w:t>
      </w:r>
      <w:r w:rsidR="0069532F" w:rsidRPr="0069532F">
        <w:rPr>
          <w:rFonts w:cstheme="minorHAnsi"/>
          <w:sz w:val="20"/>
          <w:szCs w:val="20"/>
        </w:rPr>
        <w:t>.05.</w:t>
      </w:r>
      <w:r w:rsidR="00147834" w:rsidRPr="0069532F">
        <w:rPr>
          <w:rFonts w:cstheme="minorHAnsi"/>
          <w:sz w:val="20"/>
          <w:szCs w:val="20"/>
        </w:rPr>
        <w:t>2022</w:t>
      </w:r>
      <w:r w:rsidRPr="0069532F">
        <w:rPr>
          <w:rFonts w:cstheme="minorHAnsi"/>
          <w:sz w:val="20"/>
          <w:szCs w:val="20"/>
        </w:rPr>
        <w:t xml:space="preserve"> г.</w:t>
      </w:r>
    </w:p>
    <w:p w14:paraId="1EEE6C32" w14:textId="77777777" w:rsidR="005C20FE" w:rsidRPr="00D561DB" w:rsidRDefault="005C20FE" w:rsidP="00C463F0">
      <w:pPr>
        <w:keepNext/>
        <w:keepLines/>
        <w:jc w:val="right"/>
        <w:rPr>
          <w:rFonts w:cstheme="minorHAnsi"/>
          <w:color w:val="FF0000"/>
          <w:sz w:val="20"/>
          <w:szCs w:val="20"/>
        </w:rPr>
      </w:pPr>
    </w:p>
    <w:p w14:paraId="0CBB296D" w14:textId="77777777" w:rsidR="00F913DE" w:rsidRPr="00D561DB" w:rsidRDefault="00F913DE" w:rsidP="00EA5DE6">
      <w:pPr>
        <w:widowControl w:val="0"/>
        <w:overflowPunct w:val="0"/>
        <w:autoSpaceDE w:val="0"/>
        <w:autoSpaceDN w:val="0"/>
        <w:adjustRightInd w:val="0"/>
        <w:jc w:val="center"/>
        <w:rPr>
          <w:rFonts w:eastAsia="Times New Roman" w:cstheme="minorHAnsi"/>
          <w:b/>
          <w:sz w:val="26"/>
          <w:szCs w:val="26"/>
          <w:lang w:eastAsia="ru-RU"/>
        </w:rPr>
      </w:pPr>
    </w:p>
    <w:p w14:paraId="033101DC" w14:textId="5BE72A51" w:rsidR="00F913DE" w:rsidRPr="00D561DB" w:rsidRDefault="00F913DE" w:rsidP="00EA5DE6">
      <w:pPr>
        <w:widowControl w:val="0"/>
        <w:overflowPunct w:val="0"/>
        <w:autoSpaceDE w:val="0"/>
        <w:autoSpaceDN w:val="0"/>
        <w:adjustRightInd w:val="0"/>
        <w:jc w:val="center"/>
        <w:rPr>
          <w:rFonts w:eastAsia="Times New Roman" w:cstheme="minorHAnsi"/>
          <w:b/>
          <w:sz w:val="26"/>
          <w:szCs w:val="26"/>
          <w:lang w:eastAsia="ru-RU"/>
        </w:rPr>
      </w:pPr>
    </w:p>
    <w:p w14:paraId="4E4F3CDE" w14:textId="50DEE983" w:rsidR="002A3799" w:rsidRPr="00D561DB" w:rsidRDefault="002A3799" w:rsidP="00EA5DE6">
      <w:pPr>
        <w:widowControl w:val="0"/>
        <w:overflowPunct w:val="0"/>
        <w:autoSpaceDE w:val="0"/>
        <w:autoSpaceDN w:val="0"/>
        <w:adjustRightInd w:val="0"/>
        <w:jc w:val="center"/>
        <w:rPr>
          <w:rFonts w:eastAsia="Times New Roman" w:cstheme="minorHAnsi"/>
          <w:b/>
          <w:sz w:val="26"/>
          <w:szCs w:val="26"/>
          <w:lang w:eastAsia="ru-RU"/>
        </w:rPr>
      </w:pPr>
    </w:p>
    <w:p w14:paraId="12B130C4" w14:textId="32A89171" w:rsidR="002A3799" w:rsidRPr="00D561DB" w:rsidRDefault="002A3799" w:rsidP="00EA5DE6">
      <w:pPr>
        <w:widowControl w:val="0"/>
        <w:overflowPunct w:val="0"/>
        <w:autoSpaceDE w:val="0"/>
        <w:autoSpaceDN w:val="0"/>
        <w:adjustRightInd w:val="0"/>
        <w:jc w:val="center"/>
        <w:rPr>
          <w:rFonts w:eastAsia="Times New Roman" w:cstheme="minorHAnsi"/>
          <w:b/>
          <w:sz w:val="26"/>
          <w:szCs w:val="26"/>
          <w:lang w:eastAsia="ru-RU"/>
        </w:rPr>
      </w:pPr>
    </w:p>
    <w:p w14:paraId="60B370F1" w14:textId="5F00BC71" w:rsidR="002A3799" w:rsidRPr="00D561DB" w:rsidRDefault="002A3799" w:rsidP="00EA5DE6">
      <w:pPr>
        <w:widowControl w:val="0"/>
        <w:overflowPunct w:val="0"/>
        <w:autoSpaceDE w:val="0"/>
        <w:autoSpaceDN w:val="0"/>
        <w:adjustRightInd w:val="0"/>
        <w:jc w:val="center"/>
        <w:rPr>
          <w:rFonts w:eastAsia="Times New Roman" w:cstheme="minorHAnsi"/>
          <w:b/>
          <w:sz w:val="26"/>
          <w:szCs w:val="26"/>
          <w:lang w:eastAsia="ru-RU"/>
        </w:rPr>
      </w:pPr>
    </w:p>
    <w:p w14:paraId="3A4A34A9" w14:textId="77777777" w:rsidR="002A3799" w:rsidRPr="00D561DB" w:rsidRDefault="002A3799" w:rsidP="00EA5DE6">
      <w:pPr>
        <w:widowControl w:val="0"/>
        <w:overflowPunct w:val="0"/>
        <w:autoSpaceDE w:val="0"/>
        <w:autoSpaceDN w:val="0"/>
        <w:adjustRightInd w:val="0"/>
        <w:jc w:val="center"/>
        <w:rPr>
          <w:rFonts w:eastAsia="Times New Roman" w:cstheme="minorHAnsi"/>
          <w:b/>
          <w:sz w:val="26"/>
          <w:szCs w:val="26"/>
          <w:lang w:eastAsia="ru-RU"/>
        </w:rPr>
      </w:pPr>
    </w:p>
    <w:p w14:paraId="0A20FE70" w14:textId="77777777" w:rsidR="00F913DE" w:rsidRPr="00D561DB" w:rsidRDefault="00F913DE" w:rsidP="00EA5DE6">
      <w:pPr>
        <w:widowControl w:val="0"/>
        <w:overflowPunct w:val="0"/>
        <w:autoSpaceDE w:val="0"/>
        <w:autoSpaceDN w:val="0"/>
        <w:adjustRightInd w:val="0"/>
        <w:jc w:val="center"/>
        <w:rPr>
          <w:rFonts w:eastAsia="Times New Roman" w:cstheme="minorHAnsi"/>
          <w:b/>
          <w:sz w:val="26"/>
          <w:szCs w:val="26"/>
          <w:lang w:eastAsia="ru-RU"/>
        </w:rPr>
      </w:pPr>
    </w:p>
    <w:p w14:paraId="2ECDB3EE" w14:textId="77777777" w:rsidR="00AE0BAF" w:rsidRPr="00D561DB" w:rsidRDefault="00AE0BAF" w:rsidP="00EA5DE6">
      <w:pPr>
        <w:widowControl w:val="0"/>
        <w:overflowPunct w:val="0"/>
        <w:autoSpaceDE w:val="0"/>
        <w:autoSpaceDN w:val="0"/>
        <w:adjustRightInd w:val="0"/>
        <w:jc w:val="center"/>
        <w:rPr>
          <w:rFonts w:eastAsia="Times New Roman" w:cstheme="minorHAnsi"/>
          <w:b/>
          <w:sz w:val="26"/>
          <w:szCs w:val="26"/>
          <w:lang w:eastAsia="ru-RU"/>
        </w:rPr>
      </w:pPr>
    </w:p>
    <w:p w14:paraId="247C867F" w14:textId="77777777" w:rsidR="00AE0BAF" w:rsidRPr="00D561DB" w:rsidRDefault="00AE0BAF" w:rsidP="00EA5DE6">
      <w:pPr>
        <w:widowControl w:val="0"/>
        <w:overflowPunct w:val="0"/>
        <w:autoSpaceDE w:val="0"/>
        <w:autoSpaceDN w:val="0"/>
        <w:adjustRightInd w:val="0"/>
        <w:jc w:val="center"/>
        <w:rPr>
          <w:rFonts w:eastAsia="Times New Roman" w:cstheme="minorHAnsi"/>
          <w:b/>
          <w:sz w:val="26"/>
          <w:szCs w:val="26"/>
          <w:lang w:eastAsia="ru-RU"/>
        </w:rPr>
      </w:pPr>
    </w:p>
    <w:p w14:paraId="584086F2" w14:textId="77777777" w:rsidR="00AE0BAF" w:rsidRPr="00D561DB" w:rsidRDefault="00AE0BAF" w:rsidP="00EA5DE6">
      <w:pPr>
        <w:widowControl w:val="0"/>
        <w:overflowPunct w:val="0"/>
        <w:autoSpaceDE w:val="0"/>
        <w:autoSpaceDN w:val="0"/>
        <w:adjustRightInd w:val="0"/>
        <w:jc w:val="center"/>
        <w:rPr>
          <w:rFonts w:eastAsia="Times New Roman" w:cstheme="minorHAnsi"/>
          <w:b/>
          <w:sz w:val="26"/>
          <w:szCs w:val="26"/>
          <w:lang w:eastAsia="ru-RU"/>
        </w:rPr>
      </w:pPr>
    </w:p>
    <w:p w14:paraId="4F0B2CE8" w14:textId="55CFD527" w:rsidR="00E7432D" w:rsidRPr="00D561DB" w:rsidRDefault="00E7432D" w:rsidP="00EA5DE6">
      <w:pPr>
        <w:widowControl w:val="0"/>
        <w:overflowPunct w:val="0"/>
        <w:autoSpaceDE w:val="0"/>
        <w:autoSpaceDN w:val="0"/>
        <w:adjustRightInd w:val="0"/>
        <w:jc w:val="center"/>
        <w:rPr>
          <w:rFonts w:eastAsia="Times New Roman" w:cstheme="minorHAnsi"/>
          <w:b/>
          <w:sz w:val="26"/>
          <w:szCs w:val="26"/>
          <w:lang w:eastAsia="ru-RU"/>
        </w:rPr>
      </w:pPr>
      <w:r w:rsidRPr="00D561DB">
        <w:rPr>
          <w:rFonts w:eastAsia="Times New Roman" w:cstheme="minorHAnsi"/>
          <w:b/>
          <w:sz w:val="26"/>
          <w:szCs w:val="26"/>
          <w:lang w:eastAsia="ru-RU"/>
        </w:rPr>
        <w:t xml:space="preserve">РЕГИОНАЛЬНЫЙ ФОНД РАЗВИТИЯ ПРОМЫШЛЕННОСТИ </w:t>
      </w:r>
    </w:p>
    <w:p w14:paraId="3E85DB14" w14:textId="765C77D2" w:rsidR="00F913DE" w:rsidRPr="00D561DB" w:rsidRDefault="00E7432D" w:rsidP="00EA5DE6">
      <w:pPr>
        <w:widowControl w:val="0"/>
        <w:overflowPunct w:val="0"/>
        <w:autoSpaceDE w:val="0"/>
        <w:autoSpaceDN w:val="0"/>
        <w:adjustRightInd w:val="0"/>
        <w:jc w:val="center"/>
        <w:rPr>
          <w:rFonts w:eastAsia="Times New Roman" w:cstheme="minorHAnsi"/>
          <w:b/>
          <w:sz w:val="26"/>
          <w:szCs w:val="26"/>
          <w:lang w:eastAsia="ru-RU"/>
        </w:rPr>
      </w:pPr>
      <w:r w:rsidRPr="00D561DB">
        <w:rPr>
          <w:rFonts w:eastAsia="Times New Roman" w:cstheme="minorHAnsi"/>
          <w:b/>
          <w:sz w:val="26"/>
          <w:szCs w:val="26"/>
          <w:lang w:eastAsia="ru-RU"/>
        </w:rPr>
        <w:t xml:space="preserve">РЕСПУБЛИКИ БУРЯТИЯ </w:t>
      </w:r>
    </w:p>
    <w:p w14:paraId="3032524D" w14:textId="7AC6A73B" w:rsidR="005E1E20" w:rsidRPr="00D561DB" w:rsidRDefault="005E1E20" w:rsidP="00EA5DE6">
      <w:pPr>
        <w:widowControl w:val="0"/>
        <w:overflowPunct w:val="0"/>
        <w:autoSpaceDE w:val="0"/>
        <w:autoSpaceDN w:val="0"/>
        <w:adjustRightInd w:val="0"/>
        <w:jc w:val="center"/>
        <w:rPr>
          <w:rFonts w:eastAsia="Times New Roman" w:cstheme="minorHAnsi"/>
          <w:b/>
          <w:caps/>
          <w:sz w:val="26"/>
          <w:szCs w:val="26"/>
          <w:lang w:eastAsia="ru-RU"/>
        </w:rPr>
      </w:pPr>
    </w:p>
    <w:p w14:paraId="0EB27103" w14:textId="259612E9" w:rsidR="00B40A47" w:rsidRPr="00D561DB" w:rsidRDefault="00D937F8" w:rsidP="007F4139">
      <w:pPr>
        <w:widowControl w:val="0"/>
        <w:overflowPunct w:val="0"/>
        <w:autoSpaceDE w:val="0"/>
        <w:autoSpaceDN w:val="0"/>
        <w:adjustRightInd w:val="0"/>
        <w:jc w:val="center"/>
        <w:rPr>
          <w:rFonts w:eastAsia="Times New Roman" w:cstheme="minorHAnsi"/>
          <w:b/>
          <w:caps/>
          <w:sz w:val="26"/>
          <w:szCs w:val="26"/>
          <w:lang w:eastAsia="ru-RU"/>
        </w:rPr>
      </w:pPr>
      <w:r w:rsidRPr="00D561DB">
        <w:rPr>
          <w:rFonts w:eastAsia="Times New Roman" w:cstheme="minorHAnsi"/>
          <w:b/>
          <w:caps/>
          <w:sz w:val="26"/>
          <w:szCs w:val="26"/>
          <w:lang w:eastAsia="ru-RU"/>
        </w:rPr>
        <w:t>стандарт</w:t>
      </w:r>
    </w:p>
    <w:p w14:paraId="5D1F4230" w14:textId="77777777" w:rsidR="00FC03C6" w:rsidRPr="00D561DB" w:rsidRDefault="00FC03C6" w:rsidP="007F4139">
      <w:pPr>
        <w:widowControl w:val="0"/>
        <w:overflowPunct w:val="0"/>
        <w:autoSpaceDE w:val="0"/>
        <w:autoSpaceDN w:val="0"/>
        <w:adjustRightInd w:val="0"/>
        <w:jc w:val="center"/>
        <w:rPr>
          <w:rFonts w:eastAsia="Times New Roman" w:cstheme="minorHAnsi"/>
          <w:b/>
          <w:caps/>
          <w:sz w:val="26"/>
          <w:szCs w:val="26"/>
          <w:lang w:eastAsia="ru-RU"/>
        </w:rPr>
      </w:pPr>
    </w:p>
    <w:p w14:paraId="37A3BA82" w14:textId="7FCD9DE8" w:rsidR="005544E0" w:rsidRPr="00D561DB" w:rsidRDefault="004629E8" w:rsidP="00747B09">
      <w:pPr>
        <w:widowControl w:val="0"/>
        <w:overflowPunct w:val="0"/>
        <w:autoSpaceDE w:val="0"/>
        <w:autoSpaceDN w:val="0"/>
        <w:adjustRightInd w:val="0"/>
        <w:jc w:val="center"/>
        <w:rPr>
          <w:rFonts w:eastAsia="Times New Roman" w:cstheme="minorHAnsi"/>
          <w:b/>
          <w:caps/>
          <w:sz w:val="26"/>
          <w:szCs w:val="26"/>
          <w:lang w:eastAsia="ru-RU"/>
        </w:rPr>
      </w:pPr>
      <w:r w:rsidRPr="00D561DB">
        <w:rPr>
          <w:rFonts w:eastAsia="Times New Roman" w:cstheme="minorHAnsi"/>
          <w:b/>
          <w:caps/>
          <w:sz w:val="26"/>
          <w:szCs w:val="26"/>
          <w:lang w:eastAsia="ru-RU"/>
        </w:rPr>
        <w:t xml:space="preserve"> </w:t>
      </w:r>
      <w:r w:rsidR="00B40A47" w:rsidRPr="00D561DB">
        <w:rPr>
          <w:rFonts w:eastAsia="Times New Roman" w:cstheme="minorHAnsi"/>
          <w:b/>
          <w:caps/>
          <w:sz w:val="26"/>
          <w:szCs w:val="26"/>
          <w:lang w:eastAsia="ru-RU"/>
        </w:rPr>
        <w:t xml:space="preserve">«ПО </w:t>
      </w:r>
      <w:r w:rsidR="0062781F" w:rsidRPr="00D561DB">
        <w:rPr>
          <w:rFonts w:eastAsia="Times New Roman" w:cstheme="minorHAnsi"/>
          <w:b/>
          <w:caps/>
          <w:sz w:val="26"/>
          <w:szCs w:val="26"/>
          <w:lang w:eastAsia="ru-RU"/>
        </w:rPr>
        <w:t>ОТБОР</w:t>
      </w:r>
      <w:r w:rsidR="00732949">
        <w:rPr>
          <w:rFonts w:eastAsia="Times New Roman" w:cstheme="minorHAnsi"/>
          <w:b/>
          <w:caps/>
          <w:sz w:val="26"/>
          <w:szCs w:val="26"/>
          <w:lang w:eastAsia="ru-RU"/>
        </w:rPr>
        <w:t>У</w:t>
      </w:r>
      <w:r w:rsidR="0062781F" w:rsidRPr="00D561DB">
        <w:rPr>
          <w:rFonts w:eastAsia="Times New Roman" w:cstheme="minorHAnsi"/>
          <w:b/>
          <w:caps/>
          <w:sz w:val="26"/>
          <w:szCs w:val="26"/>
          <w:lang w:eastAsia="ru-RU"/>
        </w:rPr>
        <w:t xml:space="preserve"> </w:t>
      </w:r>
      <w:bookmarkStart w:id="0" w:name="_Hlk100327337"/>
      <w:r w:rsidR="00531254" w:rsidRPr="00D561DB">
        <w:rPr>
          <w:rFonts w:eastAsia="Times New Roman" w:cstheme="minorHAnsi"/>
          <w:b/>
          <w:caps/>
          <w:sz w:val="26"/>
          <w:szCs w:val="26"/>
          <w:lang w:eastAsia="ru-RU"/>
        </w:rPr>
        <w:t>ЗАЯВОК</w:t>
      </w:r>
      <w:r w:rsidR="00B40A47" w:rsidRPr="00D561DB">
        <w:rPr>
          <w:rFonts w:eastAsia="Times New Roman" w:cstheme="minorHAnsi"/>
          <w:b/>
          <w:caps/>
          <w:sz w:val="26"/>
          <w:szCs w:val="26"/>
          <w:lang w:eastAsia="ru-RU"/>
        </w:rPr>
        <w:t xml:space="preserve"> </w:t>
      </w:r>
      <w:r w:rsidR="006A4E84" w:rsidRPr="00D561DB">
        <w:rPr>
          <w:rFonts w:eastAsia="Times New Roman" w:cstheme="minorHAnsi"/>
          <w:b/>
          <w:caps/>
          <w:sz w:val="26"/>
          <w:szCs w:val="26"/>
          <w:lang w:eastAsia="ru-RU"/>
        </w:rPr>
        <w:t>ДЛЯ</w:t>
      </w:r>
      <w:r w:rsidR="0062781F" w:rsidRPr="00D561DB">
        <w:rPr>
          <w:rFonts w:eastAsia="Times New Roman" w:cstheme="minorHAnsi"/>
          <w:b/>
          <w:caps/>
          <w:sz w:val="26"/>
          <w:szCs w:val="26"/>
          <w:lang w:eastAsia="ru-RU"/>
        </w:rPr>
        <w:t xml:space="preserve"> </w:t>
      </w:r>
      <w:r w:rsidR="00747B09" w:rsidRPr="00D561DB">
        <w:rPr>
          <w:rFonts w:eastAsia="Times New Roman" w:cstheme="minorHAnsi"/>
          <w:b/>
          <w:caps/>
          <w:sz w:val="26"/>
          <w:szCs w:val="26"/>
          <w:lang w:eastAsia="ru-RU"/>
        </w:rPr>
        <w:t>предоставления г</w:t>
      </w:r>
      <w:r w:rsidR="001A1450" w:rsidRPr="00D561DB">
        <w:rPr>
          <w:rFonts w:eastAsia="Times New Roman" w:cstheme="minorHAnsi"/>
          <w:b/>
          <w:caps/>
          <w:sz w:val="26"/>
          <w:szCs w:val="26"/>
          <w:lang w:eastAsia="ru-RU"/>
        </w:rPr>
        <w:t xml:space="preserve">рантов </w:t>
      </w:r>
    </w:p>
    <w:p w14:paraId="38429A07" w14:textId="7E961B0A" w:rsidR="002A3799" w:rsidRPr="00D561DB" w:rsidRDefault="001A1450" w:rsidP="00747B09">
      <w:pPr>
        <w:widowControl w:val="0"/>
        <w:overflowPunct w:val="0"/>
        <w:autoSpaceDE w:val="0"/>
        <w:autoSpaceDN w:val="0"/>
        <w:adjustRightInd w:val="0"/>
        <w:jc w:val="center"/>
        <w:rPr>
          <w:rFonts w:eastAsia="Times New Roman" w:cstheme="minorHAnsi"/>
          <w:b/>
          <w:caps/>
          <w:sz w:val="26"/>
          <w:szCs w:val="26"/>
          <w:lang w:eastAsia="ru-RU"/>
        </w:rPr>
      </w:pPr>
      <w:r w:rsidRPr="00D561DB">
        <w:rPr>
          <w:rFonts w:eastAsia="Times New Roman" w:cstheme="minorHAnsi"/>
          <w:b/>
          <w:caps/>
          <w:sz w:val="26"/>
          <w:szCs w:val="26"/>
          <w:lang w:eastAsia="ru-RU"/>
        </w:rPr>
        <w:t>на</w:t>
      </w:r>
      <w:r w:rsidR="005544E0" w:rsidRPr="00D561DB">
        <w:rPr>
          <w:rFonts w:eastAsia="Times New Roman" w:cstheme="minorHAnsi"/>
          <w:b/>
          <w:caps/>
          <w:sz w:val="26"/>
          <w:szCs w:val="26"/>
          <w:lang w:eastAsia="ru-RU"/>
        </w:rPr>
        <w:t xml:space="preserve"> </w:t>
      </w:r>
      <w:r w:rsidRPr="00D561DB">
        <w:rPr>
          <w:rFonts w:eastAsia="Times New Roman" w:cstheme="minorHAnsi"/>
          <w:b/>
          <w:caps/>
          <w:sz w:val="26"/>
          <w:szCs w:val="26"/>
          <w:lang w:eastAsia="ru-RU"/>
        </w:rPr>
        <w:t xml:space="preserve">компенсацию части затрат </w:t>
      </w:r>
      <w:r w:rsidR="006A4E84" w:rsidRPr="00D561DB">
        <w:rPr>
          <w:rFonts w:eastAsia="Times New Roman" w:cstheme="minorHAnsi"/>
          <w:b/>
          <w:caps/>
          <w:sz w:val="26"/>
          <w:szCs w:val="26"/>
          <w:lang w:eastAsia="ru-RU"/>
        </w:rPr>
        <w:t xml:space="preserve">НА УПЛАТУ </w:t>
      </w:r>
      <w:r w:rsidRPr="00D561DB">
        <w:rPr>
          <w:rFonts w:eastAsia="Times New Roman" w:cstheme="minorHAnsi"/>
          <w:b/>
          <w:caps/>
          <w:sz w:val="26"/>
          <w:szCs w:val="26"/>
          <w:lang w:eastAsia="ru-RU"/>
        </w:rPr>
        <w:t xml:space="preserve">процентов </w:t>
      </w:r>
    </w:p>
    <w:p w14:paraId="06C5B5F0" w14:textId="0069D413" w:rsidR="004629E8" w:rsidRPr="00D561DB" w:rsidRDefault="001A1450" w:rsidP="00747B09">
      <w:pPr>
        <w:widowControl w:val="0"/>
        <w:overflowPunct w:val="0"/>
        <w:autoSpaceDE w:val="0"/>
        <w:autoSpaceDN w:val="0"/>
        <w:adjustRightInd w:val="0"/>
        <w:jc w:val="center"/>
        <w:rPr>
          <w:rFonts w:eastAsia="Times New Roman" w:cstheme="minorHAnsi"/>
          <w:b/>
          <w:caps/>
          <w:sz w:val="26"/>
          <w:szCs w:val="26"/>
          <w:lang w:eastAsia="ru-RU"/>
        </w:rPr>
      </w:pPr>
      <w:r w:rsidRPr="00D561DB">
        <w:rPr>
          <w:rFonts w:eastAsia="Times New Roman" w:cstheme="minorHAnsi"/>
          <w:b/>
          <w:caps/>
          <w:sz w:val="26"/>
          <w:szCs w:val="26"/>
          <w:lang w:eastAsia="ru-RU"/>
        </w:rPr>
        <w:t>по кредитным договорам,</w:t>
      </w:r>
      <w:r w:rsidR="00FC03C6" w:rsidRPr="00D561DB">
        <w:rPr>
          <w:rFonts w:eastAsia="Times New Roman" w:cstheme="minorHAnsi"/>
          <w:b/>
          <w:caps/>
          <w:sz w:val="26"/>
          <w:szCs w:val="26"/>
          <w:lang w:eastAsia="ru-RU"/>
        </w:rPr>
        <w:t xml:space="preserve"> </w:t>
      </w:r>
      <w:r w:rsidRPr="00D561DB">
        <w:rPr>
          <w:rFonts w:eastAsia="Times New Roman" w:cstheme="minorHAnsi"/>
          <w:b/>
          <w:caps/>
          <w:sz w:val="26"/>
          <w:szCs w:val="26"/>
          <w:lang w:eastAsia="ru-RU"/>
        </w:rPr>
        <w:t xml:space="preserve">заключенным </w:t>
      </w:r>
      <w:r w:rsidR="00B40A47" w:rsidRPr="00D561DB">
        <w:rPr>
          <w:rFonts w:eastAsia="Times New Roman" w:cstheme="minorHAnsi"/>
          <w:b/>
          <w:caps/>
          <w:sz w:val="26"/>
          <w:szCs w:val="26"/>
          <w:lang w:eastAsia="ru-RU"/>
        </w:rPr>
        <w:t>В</w:t>
      </w:r>
      <w:r w:rsidRPr="00D561DB">
        <w:rPr>
          <w:rFonts w:eastAsia="Times New Roman" w:cstheme="minorHAnsi"/>
          <w:b/>
          <w:caps/>
          <w:sz w:val="26"/>
          <w:szCs w:val="26"/>
          <w:lang w:eastAsia="ru-RU"/>
        </w:rPr>
        <w:t xml:space="preserve"> цел</w:t>
      </w:r>
      <w:r w:rsidR="00B40A47" w:rsidRPr="00D561DB">
        <w:rPr>
          <w:rFonts w:eastAsia="Times New Roman" w:cstheme="minorHAnsi"/>
          <w:b/>
          <w:caps/>
          <w:sz w:val="26"/>
          <w:szCs w:val="26"/>
          <w:lang w:eastAsia="ru-RU"/>
        </w:rPr>
        <w:t>ЯХ</w:t>
      </w:r>
      <w:r w:rsidRPr="00D561DB">
        <w:rPr>
          <w:rFonts w:eastAsia="Times New Roman" w:cstheme="minorHAnsi"/>
          <w:b/>
          <w:caps/>
          <w:sz w:val="26"/>
          <w:szCs w:val="26"/>
          <w:lang w:eastAsia="ru-RU"/>
        </w:rPr>
        <w:t xml:space="preserve"> пополения оборотных средств</w:t>
      </w:r>
      <w:bookmarkEnd w:id="0"/>
      <w:r w:rsidR="00B40A47" w:rsidRPr="00D561DB">
        <w:rPr>
          <w:rFonts w:eastAsia="Times New Roman" w:cstheme="minorHAnsi"/>
          <w:b/>
          <w:caps/>
          <w:sz w:val="26"/>
          <w:szCs w:val="26"/>
          <w:lang w:eastAsia="ru-RU"/>
        </w:rPr>
        <w:t>»</w:t>
      </w:r>
    </w:p>
    <w:p w14:paraId="69E17BFF" w14:textId="77777777" w:rsidR="001A1450" w:rsidRPr="00D561DB" w:rsidRDefault="001A1450" w:rsidP="00747B09">
      <w:pPr>
        <w:widowControl w:val="0"/>
        <w:overflowPunct w:val="0"/>
        <w:autoSpaceDE w:val="0"/>
        <w:autoSpaceDN w:val="0"/>
        <w:adjustRightInd w:val="0"/>
        <w:jc w:val="center"/>
        <w:rPr>
          <w:rFonts w:eastAsia="Times New Roman" w:cstheme="minorHAnsi"/>
          <w:b/>
          <w:caps/>
          <w:sz w:val="26"/>
          <w:szCs w:val="26"/>
          <w:lang w:eastAsia="ru-RU"/>
        </w:rPr>
      </w:pPr>
    </w:p>
    <w:p w14:paraId="0A5ECE3D" w14:textId="77777777" w:rsidR="004629E8" w:rsidRPr="00D561DB" w:rsidRDefault="004629E8" w:rsidP="005C13ED">
      <w:pPr>
        <w:widowControl w:val="0"/>
        <w:overflowPunct w:val="0"/>
        <w:autoSpaceDE w:val="0"/>
        <w:autoSpaceDN w:val="0"/>
        <w:adjustRightInd w:val="0"/>
        <w:jc w:val="center"/>
        <w:rPr>
          <w:rFonts w:eastAsia="Times New Roman" w:cstheme="minorHAnsi"/>
          <w:sz w:val="26"/>
          <w:szCs w:val="26"/>
          <w:lang w:eastAsia="ru-RU"/>
        </w:rPr>
      </w:pPr>
    </w:p>
    <w:p w14:paraId="721AC383" w14:textId="77777777" w:rsidR="004629E8" w:rsidRPr="00D561DB" w:rsidRDefault="004629E8" w:rsidP="005C13ED">
      <w:pPr>
        <w:widowControl w:val="0"/>
        <w:overflowPunct w:val="0"/>
        <w:autoSpaceDE w:val="0"/>
        <w:autoSpaceDN w:val="0"/>
        <w:adjustRightInd w:val="0"/>
        <w:jc w:val="center"/>
        <w:rPr>
          <w:rFonts w:eastAsia="Times New Roman" w:cstheme="minorHAnsi"/>
          <w:sz w:val="26"/>
          <w:szCs w:val="26"/>
          <w:lang w:eastAsia="ru-RU"/>
        </w:rPr>
      </w:pPr>
    </w:p>
    <w:p w14:paraId="22E60114" w14:textId="6D7247F8" w:rsidR="00C463F0" w:rsidRPr="00D561DB" w:rsidRDefault="00C463F0" w:rsidP="00C463F0">
      <w:pPr>
        <w:widowControl w:val="0"/>
        <w:overflowPunct w:val="0"/>
        <w:autoSpaceDE w:val="0"/>
        <w:autoSpaceDN w:val="0"/>
        <w:adjustRightInd w:val="0"/>
        <w:jc w:val="center"/>
        <w:rPr>
          <w:rFonts w:eastAsia="Times New Roman" w:cstheme="minorHAnsi"/>
          <w:sz w:val="26"/>
          <w:szCs w:val="26"/>
          <w:lang w:eastAsia="ru-RU"/>
        </w:rPr>
      </w:pPr>
    </w:p>
    <w:p w14:paraId="6CC432BB" w14:textId="77777777" w:rsidR="00C463F0" w:rsidRPr="00D561DB" w:rsidRDefault="00C463F0" w:rsidP="00C463F0">
      <w:pPr>
        <w:widowControl w:val="0"/>
        <w:overflowPunct w:val="0"/>
        <w:autoSpaceDE w:val="0"/>
        <w:autoSpaceDN w:val="0"/>
        <w:adjustRightInd w:val="0"/>
        <w:jc w:val="center"/>
        <w:rPr>
          <w:rFonts w:eastAsia="Times New Roman" w:cstheme="minorHAnsi"/>
          <w:sz w:val="26"/>
          <w:szCs w:val="26"/>
          <w:lang w:eastAsia="ru-RU"/>
        </w:rPr>
      </w:pPr>
    </w:p>
    <w:p w14:paraId="3DDB214D" w14:textId="543FE8B5" w:rsidR="00C463F0" w:rsidRPr="00D561DB" w:rsidRDefault="00C463F0" w:rsidP="00C463F0">
      <w:pPr>
        <w:widowControl w:val="0"/>
        <w:overflowPunct w:val="0"/>
        <w:autoSpaceDE w:val="0"/>
        <w:autoSpaceDN w:val="0"/>
        <w:adjustRightInd w:val="0"/>
        <w:jc w:val="center"/>
        <w:rPr>
          <w:rFonts w:eastAsia="Times New Roman" w:cstheme="minorHAnsi"/>
          <w:sz w:val="26"/>
          <w:szCs w:val="26"/>
          <w:lang w:eastAsia="ru-RU"/>
        </w:rPr>
      </w:pPr>
    </w:p>
    <w:p w14:paraId="1A995A12" w14:textId="77777777" w:rsidR="00E42131" w:rsidRPr="00D561DB" w:rsidRDefault="00E42131" w:rsidP="00EA5DE6">
      <w:pPr>
        <w:widowControl w:val="0"/>
        <w:overflowPunct w:val="0"/>
        <w:autoSpaceDE w:val="0"/>
        <w:autoSpaceDN w:val="0"/>
        <w:adjustRightInd w:val="0"/>
        <w:jc w:val="center"/>
        <w:rPr>
          <w:rFonts w:eastAsia="Times New Roman" w:cstheme="minorHAnsi"/>
          <w:b/>
          <w:sz w:val="26"/>
          <w:szCs w:val="26"/>
          <w:lang w:eastAsia="ru-RU"/>
        </w:rPr>
      </w:pPr>
    </w:p>
    <w:p w14:paraId="082128E1" w14:textId="77777777" w:rsidR="00F87AE0" w:rsidRPr="00D561DB" w:rsidRDefault="00F87AE0" w:rsidP="00EA5DE6">
      <w:pPr>
        <w:widowControl w:val="0"/>
        <w:overflowPunct w:val="0"/>
        <w:autoSpaceDE w:val="0"/>
        <w:autoSpaceDN w:val="0"/>
        <w:adjustRightInd w:val="0"/>
        <w:jc w:val="center"/>
        <w:rPr>
          <w:rFonts w:eastAsia="Times New Roman" w:cstheme="minorHAnsi"/>
          <w:sz w:val="26"/>
          <w:szCs w:val="26"/>
          <w:lang w:eastAsia="ru-RU"/>
        </w:rPr>
      </w:pPr>
    </w:p>
    <w:p w14:paraId="7B29E606" w14:textId="77777777" w:rsidR="00F87AE0" w:rsidRPr="00D561DB" w:rsidRDefault="00F87AE0" w:rsidP="00EA5DE6">
      <w:pPr>
        <w:widowControl w:val="0"/>
        <w:overflowPunct w:val="0"/>
        <w:autoSpaceDE w:val="0"/>
        <w:autoSpaceDN w:val="0"/>
        <w:adjustRightInd w:val="0"/>
        <w:jc w:val="center"/>
        <w:rPr>
          <w:rFonts w:eastAsia="Times New Roman" w:cstheme="minorHAnsi"/>
          <w:sz w:val="26"/>
          <w:szCs w:val="26"/>
          <w:lang w:eastAsia="ru-RU"/>
        </w:rPr>
      </w:pPr>
    </w:p>
    <w:p w14:paraId="116A6D6B" w14:textId="77777777" w:rsidR="00F87AE0" w:rsidRPr="00D561DB" w:rsidRDefault="00F87AE0" w:rsidP="00EA5DE6">
      <w:pPr>
        <w:widowControl w:val="0"/>
        <w:overflowPunct w:val="0"/>
        <w:autoSpaceDE w:val="0"/>
        <w:autoSpaceDN w:val="0"/>
        <w:adjustRightInd w:val="0"/>
        <w:jc w:val="center"/>
        <w:rPr>
          <w:rFonts w:eastAsia="Times New Roman" w:cstheme="minorHAnsi"/>
          <w:sz w:val="26"/>
          <w:szCs w:val="26"/>
          <w:lang w:eastAsia="ru-RU"/>
        </w:rPr>
      </w:pPr>
    </w:p>
    <w:p w14:paraId="3AF45174" w14:textId="77777777" w:rsidR="00F87AE0" w:rsidRPr="00D561DB" w:rsidRDefault="00F87AE0" w:rsidP="00EA5DE6">
      <w:pPr>
        <w:widowControl w:val="0"/>
        <w:overflowPunct w:val="0"/>
        <w:autoSpaceDE w:val="0"/>
        <w:autoSpaceDN w:val="0"/>
        <w:adjustRightInd w:val="0"/>
        <w:jc w:val="center"/>
        <w:rPr>
          <w:rFonts w:eastAsia="Times New Roman" w:cstheme="minorHAnsi"/>
          <w:sz w:val="26"/>
          <w:szCs w:val="26"/>
          <w:lang w:eastAsia="ru-RU"/>
        </w:rPr>
      </w:pPr>
    </w:p>
    <w:p w14:paraId="49E58FBB" w14:textId="77777777" w:rsidR="00F87AE0" w:rsidRPr="00D561DB" w:rsidRDefault="00F87AE0" w:rsidP="00EA5DE6">
      <w:pPr>
        <w:widowControl w:val="0"/>
        <w:overflowPunct w:val="0"/>
        <w:autoSpaceDE w:val="0"/>
        <w:autoSpaceDN w:val="0"/>
        <w:adjustRightInd w:val="0"/>
        <w:jc w:val="center"/>
        <w:rPr>
          <w:rFonts w:eastAsia="Times New Roman" w:cstheme="minorHAnsi"/>
          <w:sz w:val="26"/>
          <w:szCs w:val="26"/>
          <w:lang w:eastAsia="ru-RU"/>
        </w:rPr>
      </w:pPr>
    </w:p>
    <w:p w14:paraId="06C7C271" w14:textId="77777777" w:rsidR="00F87AE0" w:rsidRPr="00D561DB" w:rsidRDefault="00F87AE0" w:rsidP="00EA5DE6">
      <w:pPr>
        <w:widowControl w:val="0"/>
        <w:overflowPunct w:val="0"/>
        <w:autoSpaceDE w:val="0"/>
        <w:autoSpaceDN w:val="0"/>
        <w:adjustRightInd w:val="0"/>
        <w:jc w:val="center"/>
        <w:rPr>
          <w:rFonts w:eastAsia="Times New Roman" w:cstheme="minorHAnsi"/>
          <w:sz w:val="26"/>
          <w:szCs w:val="26"/>
          <w:lang w:eastAsia="ru-RU"/>
        </w:rPr>
      </w:pPr>
    </w:p>
    <w:p w14:paraId="387B23CC" w14:textId="77777777" w:rsidR="00F87AE0" w:rsidRPr="00D561DB" w:rsidRDefault="00F87AE0" w:rsidP="00EA5DE6">
      <w:pPr>
        <w:widowControl w:val="0"/>
        <w:overflowPunct w:val="0"/>
        <w:autoSpaceDE w:val="0"/>
        <w:autoSpaceDN w:val="0"/>
        <w:adjustRightInd w:val="0"/>
        <w:jc w:val="center"/>
        <w:rPr>
          <w:rFonts w:eastAsia="Times New Roman" w:cstheme="minorHAnsi"/>
          <w:sz w:val="26"/>
          <w:szCs w:val="26"/>
          <w:lang w:eastAsia="ru-RU"/>
        </w:rPr>
      </w:pPr>
    </w:p>
    <w:p w14:paraId="52ABAFB7" w14:textId="546D9B24" w:rsidR="00A43597" w:rsidRPr="00D561DB" w:rsidRDefault="00A43597" w:rsidP="00EA5DE6">
      <w:pPr>
        <w:widowControl w:val="0"/>
        <w:overflowPunct w:val="0"/>
        <w:autoSpaceDE w:val="0"/>
        <w:autoSpaceDN w:val="0"/>
        <w:adjustRightInd w:val="0"/>
        <w:jc w:val="center"/>
        <w:rPr>
          <w:rFonts w:eastAsia="Times New Roman" w:cstheme="minorHAnsi"/>
          <w:sz w:val="26"/>
          <w:szCs w:val="26"/>
          <w:lang w:eastAsia="ru-RU"/>
        </w:rPr>
      </w:pPr>
    </w:p>
    <w:p w14:paraId="0D21B579" w14:textId="77777777" w:rsidR="003768A7" w:rsidRPr="00D561DB" w:rsidRDefault="003768A7" w:rsidP="00EA5DE6">
      <w:pPr>
        <w:widowControl w:val="0"/>
        <w:overflowPunct w:val="0"/>
        <w:autoSpaceDE w:val="0"/>
        <w:autoSpaceDN w:val="0"/>
        <w:adjustRightInd w:val="0"/>
        <w:jc w:val="center"/>
        <w:rPr>
          <w:rFonts w:eastAsia="Times New Roman" w:cstheme="minorHAnsi"/>
          <w:sz w:val="26"/>
          <w:szCs w:val="26"/>
          <w:lang w:eastAsia="ru-RU"/>
        </w:rPr>
      </w:pPr>
    </w:p>
    <w:p w14:paraId="48F8101D" w14:textId="77777777" w:rsidR="003768A7" w:rsidRPr="00D561DB" w:rsidRDefault="003768A7" w:rsidP="00EA5DE6">
      <w:pPr>
        <w:widowControl w:val="0"/>
        <w:overflowPunct w:val="0"/>
        <w:autoSpaceDE w:val="0"/>
        <w:autoSpaceDN w:val="0"/>
        <w:adjustRightInd w:val="0"/>
        <w:jc w:val="center"/>
        <w:rPr>
          <w:rFonts w:eastAsia="Times New Roman" w:cstheme="minorHAnsi"/>
          <w:sz w:val="26"/>
          <w:szCs w:val="26"/>
          <w:lang w:eastAsia="ru-RU"/>
        </w:rPr>
      </w:pPr>
    </w:p>
    <w:p w14:paraId="5B74F8E4" w14:textId="77777777" w:rsidR="003768A7" w:rsidRPr="00D561DB" w:rsidRDefault="003768A7" w:rsidP="00EA5DE6">
      <w:pPr>
        <w:widowControl w:val="0"/>
        <w:overflowPunct w:val="0"/>
        <w:autoSpaceDE w:val="0"/>
        <w:autoSpaceDN w:val="0"/>
        <w:adjustRightInd w:val="0"/>
        <w:jc w:val="center"/>
        <w:rPr>
          <w:rFonts w:eastAsia="Times New Roman" w:cstheme="minorHAnsi"/>
          <w:sz w:val="26"/>
          <w:szCs w:val="26"/>
          <w:lang w:eastAsia="ru-RU"/>
        </w:rPr>
      </w:pPr>
    </w:p>
    <w:p w14:paraId="2B1FF6FF" w14:textId="77777777" w:rsidR="003768A7" w:rsidRPr="00D561DB" w:rsidRDefault="003768A7" w:rsidP="00EA5DE6">
      <w:pPr>
        <w:widowControl w:val="0"/>
        <w:overflowPunct w:val="0"/>
        <w:autoSpaceDE w:val="0"/>
        <w:autoSpaceDN w:val="0"/>
        <w:adjustRightInd w:val="0"/>
        <w:jc w:val="center"/>
        <w:rPr>
          <w:rFonts w:eastAsia="Times New Roman" w:cstheme="minorHAnsi"/>
          <w:sz w:val="26"/>
          <w:szCs w:val="26"/>
          <w:lang w:eastAsia="ru-RU"/>
        </w:rPr>
      </w:pPr>
    </w:p>
    <w:p w14:paraId="0E635FC6" w14:textId="77777777" w:rsidR="003768A7" w:rsidRPr="00D561DB" w:rsidRDefault="003768A7" w:rsidP="00EA5DE6">
      <w:pPr>
        <w:widowControl w:val="0"/>
        <w:overflowPunct w:val="0"/>
        <w:autoSpaceDE w:val="0"/>
        <w:autoSpaceDN w:val="0"/>
        <w:adjustRightInd w:val="0"/>
        <w:jc w:val="center"/>
        <w:rPr>
          <w:rFonts w:eastAsia="Times New Roman" w:cstheme="minorHAnsi"/>
          <w:sz w:val="26"/>
          <w:szCs w:val="26"/>
          <w:lang w:eastAsia="ru-RU"/>
        </w:rPr>
      </w:pPr>
    </w:p>
    <w:p w14:paraId="2ED2DCCE" w14:textId="7CA180EF" w:rsidR="000F5DD3" w:rsidRPr="00D561DB" w:rsidRDefault="002F6DF2" w:rsidP="00D561DB">
      <w:pPr>
        <w:widowControl w:val="0"/>
        <w:overflowPunct w:val="0"/>
        <w:autoSpaceDE w:val="0"/>
        <w:autoSpaceDN w:val="0"/>
        <w:adjustRightInd w:val="0"/>
        <w:jc w:val="center"/>
        <w:rPr>
          <w:rFonts w:eastAsia="Times New Roman" w:cstheme="minorHAnsi"/>
          <w:b/>
          <w:sz w:val="26"/>
          <w:szCs w:val="26"/>
          <w:lang w:eastAsia="ru-RU"/>
        </w:rPr>
      </w:pPr>
      <w:r w:rsidRPr="00D561DB">
        <w:rPr>
          <w:rFonts w:eastAsia="Times New Roman" w:cstheme="minorHAnsi"/>
          <w:sz w:val="26"/>
          <w:szCs w:val="26"/>
          <w:lang w:eastAsia="ru-RU"/>
        </w:rPr>
        <w:t>202</w:t>
      </w:r>
      <w:r w:rsidR="00DE3856" w:rsidRPr="00D561DB">
        <w:rPr>
          <w:rFonts w:eastAsia="Times New Roman" w:cstheme="minorHAnsi"/>
          <w:sz w:val="26"/>
          <w:szCs w:val="26"/>
          <w:lang w:eastAsia="ru-RU"/>
        </w:rPr>
        <w:t>2</w:t>
      </w:r>
      <w:r w:rsidR="006E4D85" w:rsidRPr="00D561DB">
        <w:rPr>
          <w:rFonts w:eastAsia="Times New Roman" w:cstheme="minorHAnsi"/>
          <w:b/>
          <w:sz w:val="26"/>
          <w:szCs w:val="26"/>
          <w:lang w:eastAsia="ru-RU"/>
        </w:rPr>
        <w:br w:type="page"/>
      </w:r>
    </w:p>
    <w:p w14:paraId="6A6D97A3" w14:textId="77777777" w:rsidR="00F87AE0" w:rsidRPr="00D561DB" w:rsidRDefault="00F87AE0" w:rsidP="001D0E83">
      <w:pPr>
        <w:rPr>
          <w:rFonts w:eastAsia="Times New Roman" w:cstheme="minorHAnsi"/>
          <w:b/>
          <w:sz w:val="26"/>
          <w:szCs w:val="26"/>
          <w:lang w:eastAsia="ru-RU"/>
        </w:rPr>
      </w:pPr>
    </w:p>
    <w:p w14:paraId="095F2907" w14:textId="77777777" w:rsidR="00F87AE0" w:rsidRPr="00D561DB" w:rsidRDefault="00F87AE0" w:rsidP="001D0E83">
      <w:pPr>
        <w:rPr>
          <w:rFonts w:eastAsia="Times New Roman" w:cstheme="minorHAnsi"/>
          <w:b/>
          <w:sz w:val="26"/>
          <w:szCs w:val="26"/>
          <w:lang w:eastAsia="ru-RU"/>
        </w:rPr>
      </w:pPr>
    </w:p>
    <w:p w14:paraId="22B598BC" w14:textId="77777777" w:rsidR="00F87AE0" w:rsidRPr="00D561DB" w:rsidRDefault="00F87AE0" w:rsidP="001D0E83">
      <w:pPr>
        <w:rPr>
          <w:rFonts w:eastAsia="Times New Roman" w:cstheme="minorHAnsi"/>
          <w:b/>
          <w:sz w:val="26"/>
          <w:szCs w:val="26"/>
          <w:lang w:eastAsia="ru-RU"/>
        </w:rPr>
      </w:pPr>
    </w:p>
    <w:sdt>
      <w:sdtPr>
        <w:rPr>
          <w:rFonts w:asciiTheme="minorHAnsi" w:eastAsiaTheme="minorHAnsi" w:hAnsiTheme="minorHAnsi" w:cstheme="minorHAnsi"/>
          <w:b w:val="0"/>
          <w:bCs w:val="0"/>
          <w:color w:val="auto"/>
          <w:sz w:val="26"/>
          <w:szCs w:val="26"/>
          <w:highlight w:val="red"/>
          <w:u w:val="single"/>
          <w:lang w:eastAsia="en-US"/>
        </w:rPr>
        <w:id w:val="-1527330662"/>
        <w:docPartObj>
          <w:docPartGallery w:val="Table of Contents"/>
          <w:docPartUnique/>
        </w:docPartObj>
      </w:sdtPr>
      <w:sdtEndPr/>
      <w:sdtContent>
        <w:p w14:paraId="2BB117B3" w14:textId="77777777" w:rsidR="009C5CB3" w:rsidRPr="00D561DB" w:rsidRDefault="00770661" w:rsidP="00770661">
          <w:pPr>
            <w:pStyle w:val="afa"/>
            <w:jc w:val="left"/>
            <w:rPr>
              <w:rFonts w:asciiTheme="minorHAnsi" w:hAnsiTheme="minorHAnsi" w:cstheme="minorHAnsi"/>
              <w:b w:val="0"/>
              <w:bCs w:val="0"/>
              <w:color w:val="auto"/>
              <w:sz w:val="26"/>
              <w:szCs w:val="26"/>
            </w:rPr>
          </w:pPr>
          <w:r w:rsidRPr="00D561DB">
            <w:rPr>
              <w:rFonts w:asciiTheme="minorHAnsi" w:hAnsiTheme="minorHAnsi" w:cstheme="minorHAnsi"/>
              <w:b w:val="0"/>
              <w:bCs w:val="0"/>
              <w:color w:val="auto"/>
              <w:sz w:val="26"/>
              <w:szCs w:val="26"/>
            </w:rPr>
            <w:t>Содержание</w:t>
          </w:r>
        </w:p>
        <w:p w14:paraId="43E6F8BB" w14:textId="77777777" w:rsidR="00580B85" w:rsidRPr="00D561DB" w:rsidRDefault="00580B85" w:rsidP="00580B85">
          <w:pPr>
            <w:rPr>
              <w:rFonts w:cstheme="minorHAnsi"/>
              <w:sz w:val="26"/>
              <w:szCs w:val="26"/>
              <w:highlight w:val="red"/>
              <w:lang w:eastAsia="ru-RU"/>
            </w:rPr>
          </w:pPr>
        </w:p>
        <w:p w14:paraId="04BE702E" w14:textId="2EE59C19" w:rsidR="00D561DB" w:rsidRDefault="009C5CB3">
          <w:pPr>
            <w:pStyle w:val="16"/>
            <w:rPr>
              <w:rFonts w:eastAsiaTheme="minorEastAsia"/>
              <w:noProof/>
              <w:lang w:eastAsia="ru-RU"/>
            </w:rPr>
          </w:pPr>
          <w:r w:rsidRPr="00D561DB">
            <w:rPr>
              <w:rFonts w:cstheme="minorHAnsi"/>
              <w:sz w:val="26"/>
              <w:szCs w:val="26"/>
              <w:highlight w:val="red"/>
            </w:rPr>
            <w:fldChar w:fldCharType="begin"/>
          </w:r>
          <w:r w:rsidRPr="00D561DB">
            <w:rPr>
              <w:rFonts w:cstheme="minorHAnsi"/>
              <w:sz w:val="26"/>
              <w:szCs w:val="26"/>
              <w:highlight w:val="red"/>
            </w:rPr>
            <w:instrText xml:space="preserve"> TOC \o "1-3" \h \z \u </w:instrText>
          </w:r>
          <w:r w:rsidRPr="00D561DB">
            <w:rPr>
              <w:rFonts w:cstheme="minorHAnsi"/>
              <w:sz w:val="26"/>
              <w:szCs w:val="26"/>
              <w:highlight w:val="red"/>
            </w:rPr>
            <w:fldChar w:fldCharType="separate"/>
          </w:r>
          <w:hyperlink w:anchor="_Toc103864274" w:history="1">
            <w:r w:rsidR="00D561DB" w:rsidRPr="00364D92">
              <w:rPr>
                <w:rStyle w:val="af3"/>
                <w:rFonts w:eastAsia="Times New Roman" w:cstheme="minorHAnsi"/>
                <w:b/>
                <w:bCs/>
                <w:noProof/>
                <w:kern w:val="28"/>
                <w:lang w:eastAsia="ru-RU"/>
              </w:rPr>
              <w:t>1.</w:t>
            </w:r>
            <w:r w:rsidR="00D561DB">
              <w:rPr>
                <w:rFonts w:eastAsiaTheme="minorEastAsia"/>
                <w:noProof/>
                <w:lang w:eastAsia="ru-RU"/>
              </w:rPr>
              <w:tab/>
            </w:r>
            <w:r w:rsidR="00D561DB" w:rsidRPr="00364D92">
              <w:rPr>
                <w:rStyle w:val="af3"/>
                <w:rFonts w:eastAsia="Times New Roman" w:cstheme="minorHAnsi"/>
                <w:b/>
                <w:bCs/>
                <w:noProof/>
                <w:kern w:val="28"/>
                <w:lang w:eastAsia="ru-RU"/>
              </w:rPr>
              <w:t>Введение</w:t>
            </w:r>
            <w:r w:rsidR="00D561DB">
              <w:rPr>
                <w:noProof/>
                <w:webHidden/>
              </w:rPr>
              <w:tab/>
            </w:r>
            <w:r w:rsidR="00D561DB">
              <w:rPr>
                <w:noProof/>
                <w:webHidden/>
              </w:rPr>
              <w:fldChar w:fldCharType="begin"/>
            </w:r>
            <w:r w:rsidR="00D561DB">
              <w:rPr>
                <w:noProof/>
                <w:webHidden/>
              </w:rPr>
              <w:instrText xml:space="preserve"> PAGEREF _Toc103864274 \h </w:instrText>
            </w:r>
            <w:r w:rsidR="00D561DB">
              <w:rPr>
                <w:noProof/>
                <w:webHidden/>
              </w:rPr>
            </w:r>
            <w:r w:rsidR="00D561DB">
              <w:rPr>
                <w:noProof/>
                <w:webHidden/>
              </w:rPr>
              <w:fldChar w:fldCharType="separate"/>
            </w:r>
            <w:r w:rsidR="00D503D2">
              <w:rPr>
                <w:noProof/>
                <w:webHidden/>
              </w:rPr>
              <w:t>3</w:t>
            </w:r>
            <w:r w:rsidR="00D561DB">
              <w:rPr>
                <w:noProof/>
                <w:webHidden/>
              </w:rPr>
              <w:fldChar w:fldCharType="end"/>
            </w:r>
          </w:hyperlink>
        </w:p>
        <w:p w14:paraId="18E242DF" w14:textId="77C1E5C2" w:rsidR="00D561DB" w:rsidRDefault="00D503D2">
          <w:pPr>
            <w:pStyle w:val="16"/>
            <w:rPr>
              <w:rFonts w:eastAsiaTheme="minorEastAsia"/>
              <w:noProof/>
              <w:lang w:eastAsia="ru-RU"/>
            </w:rPr>
          </w:pPr>
          <w:hyperlink w:anchor="_Toc103864275" w:history="1">
            <w:r w:rsidR="00D561DB" w:rsidRPr="00364D92">
              <w:rPr>
                <w:rStyle w:val="af3"/>
                <w:rFonts w:eastAsia="Times New Roman" w:cstheme="minorHAnsi"/>
                <w:b/>
                <w:bCs/>
                <w:noProof/>
                <w:kern w:val="28"/>
                <w:lang w:eastAsia="ru-RU"/>
              </w:rPr>
              <w:t>2.</w:t>
            </w:r>
            <w:r w:rsidR="00D561DB">
              <w:rPr>
                <w:rFonts w:eastAsiaTheme="minorEastAsia"/>
                <w:noProof/>
                <w:lang w:eastAsia="ru-RU"/>
              </w:rPr>
              <w:tab/>
            </w:r>
            <w:r w:rsidR="00D561DB" w:rsidRPr="00364D92">
              <w:rPr>
                <w:rStyle w:val="af3"/>
                <w:rFonts w:eastAsia="Times New Roman" w:cstheme="minorHAnsi"/>
                <w:b/>
                <w:bCs/>
                <w:noProof/>
                <w:kern w:val="28"/>
                <w:lang w:eastAsia="ru-RU"/>
              </w:rPr>
              <w:t>Основные термины и определения</w:t>
            </w:r>
            <w:r w:rsidR="00D561DB">
              <w:rPr>
                <w:noProof/>
                <w:webHidden/>
              </w:rPr>
              <w:tab/>
            </w:r>
            <w:r w:rsidR="00D561DB">
              <w:rPr>
                <w:noProof/>
                <w:webHidden/>
              </w:rPr>
              <w:fldChar w:fldCharType="begin"/>
            </w:r>
            <w:r w:rsidR="00D561DB">
              <w:rPr>
                <w:noProof/>
                <w:webHidden/>
              </w:rPr>
              <w:instrText xml:space="preserve"> PAGEREF _Toc103864275 \h </w:instrText>
            </w:r>
            <w:r w:rsidR="00D561DB">
              <w:rPr>
                <w:noProof/>
                <w:webHidden/>
              </w:rPr>
            </w:r>
            <w:r w:rsidR="00D561DB">
              <w:rPr>
                <w:noProof/>
                <w:webHidden/>
              </w:rPr>
              <w:fldChar w:fldCharType="separate"/>
            </w:r>
            <w:r>
              <w:rPr>
                <w:noProof/>
                <w:webHidden/>
              </w:rPr>
              <w:t>3</w:t>
            </w:r>
            <w:r w:rsidR="00D561DB">
              <w:rPr>
                <w:noProof/>
                <w:webHidden/>
              </w:rPr>
              <w:fldChar w:fldCharType="end"/>
            </w:r>
          </w:hyperlink>
        </w:p>
        <w:p w14:paraId="3B2C144B" w14:textId="3EA8D022" w:rsidR="00D561DB" w:rsidRDefault="00D503D2">
          <w:pPr>
            <w:pStyle w:val="16"/>
            <w:rPr>
              <w:rFonts w:eastAsiaTheme="minorEastAsia"/>
              <w:noProof/>
              <w:lang w:eastAsia="ru-RU"/>
            </w:rPr>
          </w:pPr>
          <w:hyperlink w:anchor="_Toc103864276" w:history="1">
            <w:r w:rsidR="00D561DB" w:rsidRPr="00364D92">
              <w:rPr>
                <w:rStyle w:val="af3"/>
                <w:rFonts w:eastAsia="Times New Roman" w:cstheme="minorHAnsi"/>
                <w:b/>
                <w:bCs/>
                <w:noProof/>
                <w:kern w:val="28"/>
                <w:lang w:eastAsia="ru-RU"/>
              </w:rPr>
              <w:t>3.</w:t>
            </w:r>
            <w:r w:rsidR="00D561DB">
              <w:rPr>
                <w:rFonts w:eastAsiaTheme="minorEastAsia"/>
                <w:noProof/>
                <w:lang w:eastAsia="ru-RU"/>
              </w:rPr>
              <w:tab/>
            </w:r>
            <w:r w:rsidR="00D561DB" w:rsidRPr="00364D92">
              <w:rPr>
                <w:rStyle w:val="af3"/>
                <w:rFonts w:eastAsia="Times New Roman" w:cstheme="minorHAnsi"/>
                <w:b/>
                <w:bCs/>
                <w:noProof/>
                <w:kern w:val="28"/>
                <w:lang w:eastAsia="ru-RU"/>
              </w:rPr>
              <w:t>Условия предоставления грантов</w:t>
            </w:r>
            <w:r w:rsidR="00D561DB">
              <w:rPr>
                <w:noProof/>
                <w:webHidden/>
              </w:rPr>
              <w:tab/>
            </w:r>
            <w:r w:rsidR="00D561DB">
              <w:rPr>
                <w:noProof/>
                <w:webHidden/>
              </w:rPr>
              <w:fldChar w:fldCharType="begin"/>
            </w:r>
            <w:r w:rsidR="00D561DB">
              <w:rPr>
                <w:noProof/>
                <w:webHidden/>
              </w:rPr>
              <w:instrText xml:space="preserve"> PAGEREF _Toc103864276 \h </w:instrText>
            </w:r>
            <w:r w:rsidR="00D561DB">
              <w:rPr>
                <w:noProof/>
                <w:webHidden/>
              </w:rPr>
            </w:r>
            <w:r w:rsidR="00D561DB">
              <w:rPr>
                <w:noProof/>
                <w:webHidden/>
              </w:rPr>
              <w:fldChar w:fldCharType="separate"/>
            </w:r>
            <w:r>
              <w:rPr>
                <w:noProof/>
                <w:webHidden/>
              </w:rPr>
              <w:t>4</w:t>
            </w:r>
            <w:r w:rsidR="00D561DB">
              <w:rPr>
                <w:noProof/>
                <w:webHidden/>
              </w:rPr>
              <w:fldChar w:fldCharType="end"/>
            </w:r>
          </w:hyperlink>
        </w:p>
        <w:p w14:paraId="25134C54" w14:textId="1E360843" w:rsidR="00D561DB" w:rsidRDefault="00D503D2">
          <w:pPr>
            <w:pStyle w:val="16"/>
            <w:rPr>
              <w:rFonts w:eastAsiaTheme="minorEastAsia"/>
              <w:noProof/>
              <w:lang w:eastAsia="ru-RU"/>
            </w:rPr>
          </w:pPr>
          <w:hyperlink w:anchor="_Toc103864277" w:history="1">
            <w:r w:rsidR="00D561DB" w:rsidRPr="00364D92">
              <w:rPr>
                <w:rStyle w:val="af3"/>
                <w:rFonts w:eastAsia="Times New Roman" w:cstheme="minorHAnsi"/>
                <w:b/>
                <w:bCs/>
                <w:noProof/>
                <w:kern w:val="28"/>
                <w:lang w:eastAsia="ru-RU"/>
              </w:rPr>
              <w:t>4.</w:t>
            </w:r>
            <w:r w:rsidR="00D561DB">
              <w:rPr>
                <w:rFonts w:eastAsiaTheme="minorEastAsia"/>
                <w:noProof/>
                <w:lang w:eastAsia="ru-RU"/>
              </w:rPr>
              <w:tab/>
            </w:r>
            <w:r w:rsidR="00D561DB" w:rsidRPr="00364D92">
              <w:rPr>
                <w:rStyle w:val="af3"/>
                <w:rFonts w:eastAsia="Times New Roman" w:cstheme="minorHAnsi"/>
                <w:b/>
                <w:bCs/>
                <w:noProof/>
                <w:kern w:val="28"/>
                <w:lang w:eastAsia="ru-RU"/>
              </w:rPr>
              <w:t>Критерии отбора заявок на грант</w:t>
            </w:r>
            <w:r w:rsidR="00D561DB">
              <w:rPr>
                <w:noProof/>
                <w:webHidden/>
              </w:rPr>
              <w:tab/>
            </w:r>
            <w:r w:rsidR="00D561DB">
              <w:rPr>
                <w:noProof/>
                <w:webHidden/>
              </w:rPr>
              <w:fldChar w:fldCharType="begin"/>
            </w:r>
            <w:r w:rsidR="00D561DB">
              <w:rPr>
                <w:noProof/>
                <w:webHidden/>
              </w:rPr>
              <w:instrText xml:space="preserve"> PAGEREF _Toc103864277 \h </w:instrText>
            </w:r>
            <w:r w:rsidR="00D561DB">
              <w:rPr>
                <w:noProof/>
                <w:webHidden/>
              </w:rPr>
            </w:r>
            <w:r w:rsidR="00D561DB">
              <w:rPr>
                <w:noProof/>
                <w:webHidden/>
              </w:rPr>
              <w:fldChar w:fldCharType="separate"/>
            </w:r>
            <w:r>
              <w:rPr>
                <w:noProof/>
                <w:webHidden/>
              </w:rPr>
              <w:t>6</w:t>
            </w:r>
            <w:r w:rsidR="00D561DB">
              <w:rPr>
                <w:noProof/>
                <w:webHidden/>
              </w:rPr>
              <w:fldChar w:fldCharType="end"/>
            </w:r>
          </w:hyperlink>
        </w:p>
        <w:p w14:paraId="7063E623" w14:textId="669D56EC" w:rsidR="00D561DB" w:rsidRDefault="00D503D2">
          <w:pPr>
            <w:pStyle w:val="16"/>
            <w:rPr>
              <w:rFonts w:eastAsiaTheme="minorEastAsia"/>
              <w:noProof/>
              <w:lang w:eastAsia="ru-RU"/>
            </w:rPr>
          </w:pPr>
          <w:hyperlink w:anchor="_Toc103864278" w:history="1">
            <w:r w:rsidR="00D561DB" w:rsidRPr="00364D92">
              <w:rPr>
                <w:rStyle w:val="af3"/>
                <w:rFonts w:eastAsia="Times New Roman" w:cstheme="minorHAnsi"/>
                <w:b/>
                <w:bCs/>
                <w:noProof/>
                <w:kern w:val="28"/>
                <w:lang w:eastAsia="ru-RU"/>
              </w:rPr>
              <w:t>5.</w:t>
            </w:r>
            <w:r w:rsidR="00D561DB">
              <w:rPr>
                <w:rFonts w:eastAsiaTheme="minorEastAsia"/>
                <w:noProof/>
                <w:lang w:eastAsia="ru-RU"/>
              </w:rPr>
              <w:tab/>
            </w:r>
            <w:r w:rsidR="00D561DB" w:rsidRPr="00364D92">
              <w:rPr>
                <w:rStyle w:val="af3"/>
                <w:rFonts w:eastAsia="Times New Roman" w:cstheme="minorHAnsi"/>
                <w:b/>
                <w:bCs/>
                <w:noProof/>
                <w:kern w:val="28"/>
                <w:lang w:eastAsia="ru-RU"/>
              </w:rPr>
              <w:t>Направления целевого использования средств по кредитному договору</w:t>
            </w:r>
            <w:r w:rsidR="00D561DB">
              <w:rPr>
                <w:noProof/>
                <w:webHidden/>
              </w:rPr>
              <w:tab/>
            </w:r>
            <w:r w:rsidR="00D561DB">
              <w:rPr>
                <w:noProof/>
                <w:webHidden/>
              </w:rPr>
              <w:fldChar w:fldCharType="begin"/>
            </w:r>
            <w:r w:rsidR="00D561DB">
              <w:rPr>
                <w:noProof/>
                <w:webHidden/>
              </w:rPr>
              <w:instrText xml:space="preserve"> PAGEREF _Toc103864278 \h </w:instrText>
            </w:r>
            <w:r w:rsidR="00D561DB">
              <w:rPr>
                <w:noProof/>
                <w:webHidden/>
              </w:rPr>
            </w:r>
            <w:r w:rsidR="00D561DB">
              <w:rPr>
                <w:noProof/>
                <w:webHidden/>
              </w:rPr>
              <w:fldChar w:fldCharType="separate"/>
            </w:r>
            <w:r>
              <w:rPr>
                <w:noProof/>
                <w:webHidden/>
              </w:rPr>
              <w:t>7</w:t>
            </w:r>
            <w:r w:rsidR="00D561DB">
              <w:rPr>
                <w:noProof/>
                <w:webHidden/>
              </w:rPr>
              <w:fldChar w:fldCharType="end"/>
            </w:r>
          </w:hyperlink>
        </w:p>
        <w:p w14:paraId="4380D2B0" w14:textId="0D241D09" w:rsidR="00D561DB" w:rsidRDefault="00D503D2">
          <w:pPr>
            <w:pStyle w:val="16"/>
            <w:rPr>
              <w:rFonts w:eastAsiaTheme="minorEastAsia"/>
              <w:noProof/>
              <w:lang w:eastAsia="ru-RU"/>
            </w:rPr>
          </w:pPr>
          <w:hyperlink w:anchor="_Toc103864279" w:history="1">
            <w:r w:rsidR="00D561DB" w:rsidRPr="00364D92">
              <w:rPr>
                <w:rStyle w:val="af3"/>
                <w:rFonts w:eastAsia="Times New Roman" w:cstheme="minorHAnsi"/>
                <w:b/>
                <w:bCs/>
                <w:noProof/>
                <w:kern w:val="28"/>
                <w:lang w:eastAsia="ru-RU"/>
              </w:rPr>
              <w:t>6.</w:t>
            </w:r>
            <w:r w:rsidR="00D561DB">
              <w:rPr>
                <w:rFonts w:eastAsiaTheme="minorEastAsia"/>
                <w:noProof/>
                <w:lang w:eastAsia="ru-RU"/>
              </w:rPr>
              <w:tab/>
            </w:r>
            <w:r w:rsidR="00D561DB" w:rsidRPr="00364D92">
              <w:rPr>
                <w:rStyle w:val="af3"/>
                <w:rFonts w:eastAsia="Times New Roman" w:cstheme="minorHAnsi"/>
                <w:b/>
                <w:bCs/>
                <w:noProof/>
                <w:kern w:val="28"/>
                <w:lang w:eastAsia="ru-RU"/>
              </w:rPr>
              <w:t>Инструменты финансирования</w:t>
            </w:r>
            <w:r w:rsidR="00D561DB">
              <w:rPr>
                <w:noProof/>
                <w:webHidden/>
              </w:rPr>
              <w:tab/>
            </w:r>
            <w:r w:rsidR="00D561DB">
              <w:rPr>
                <w:noProof/>
                <w:webHidden/>
              </w:rPr>
              <w:fldChar w:fldCharType="begin"/>
            </w:r>
            <w:r w:rsidR="00D561DB">
              <w:rPr>
                <w:noProof/>
                <w:webHidden/>
              </w:rPr>
              <w:instrText xml:space="preserve"> PAGEREF _Toc103864279 \h </w:instrText>
            </w:r>
            <w:r w:rsidR="00D561DB">
              <w:rPr>
                <w:noProof/>
                <w:webHidden/>
              </w:rPr>
            </w:r>
            <w:r w:rsidR="00D561DB">
              <w:rPr>
                <w:noProof/>
                <w:webHidden/>
              </w:rPr>
              <w:fldChar w:fldCharType="separate"/>
            </w:r>
            <w:r>
              <w:rPr>
                <w:noProof/>
                <w:webHidden/>
              </w:rPr>
              <w:t>8</w:t>
            </w:r>
            <w:r w:rsidR="00D561DB">
              <w:rPr>
                <w:noProof/>
                <w:webHidden/>
              </w:rPr>
              <w:fldChar w:fldCharType="end"/>
            </w:r>
          </w:hyperlink>
        </w:p>
        <w:p w14:paraId="401F7B16" w14:textId="24733F2E" w:rsidR="00D561DB" w:rsidRDefault="00D503D2">
          <w:pPr>
            <w:pStyle w:val="16"/>
            <w:rPr>
              <w:rFonts w:eastAsiaTheme="minorEastAsia"/>
              <w:noProof/>
              <w:lang w:eastAsia="ru-RU"/>
            </w:rPr>
          </w:pPr>
          <w:hyperlink w:anchor="_Toc103864280" w:history="1">
            <w:r w:rsidR="00D561DB" w:rsidRPr="00364D92">
              <w:rPr>
                <w:rStyle w:val="af3"/>
                <w:rFonts w:eastAsia="Times New Roman" w:cstheme="minorHAnsi"/>
                <w:b/>
                <w:bCs/>
                <w:noProof/>
                <w:kern w:val="28"/>
                <w:lang w:eastAsia="ru-RU"/>
              </w:rPr>
              <w:t>7.</w:t>
            </w:r>
            <w:r w:rsidR="00D561DB">
              <w:rPr>
                <w:rFonts w:eastAsiaTheme="minorEastAsia"/>
                <w:noProof/>
                <w:lang w:eastAsia="ru-RU"/>
              </w:rPr>
              <w:tab/>
            </w:r>
            <w:r w:rsidR="00D561DB" w:rsidRPr="00364D92">
              <w:rPr>
                <w:rStyle w:val="af3"/>
                <w:rFonts w:eastAsia="Times New Roman" w:cstheme="minorHAnsi"/>
                <w:b/>
                <w:bCs/>
                <w:noProof/>
                <w:kern w:val="28"/>
                <w:lang w:eastAsia="ru-RU"/>
              </w:rPr>
              <w:t>Экспертиза заявок</w:t>
            </w:r>
            <w:r w:rsidR="00D561DB">
              <w:rPr>
                <w:noProof/>
                <w:webHidden/>
              </w:rPr>
              <w:tab/>
            </w:r>
            <w:r w:rsidR="00D561DB">
              <w:rPr>
                <w:noProof/>
                <w:webHidden/>
              </w:rPr>
              <w:fldChar w:fldCharType="begin"/>
            </w:r>
            <w:r w:rsidR="00D561DB">
              <w:rPr>
                <w:noProof/>
                <w:webHidden/>
              </w:rPr>
              <w:instrText xml:space="preserve"> PAGEREF _Toc103864280 \h </w:instrText>
            </w:r>
            <w:r w:rsidR="00D561DB">
              <w:rPr>
                <w:noProof/>
                <w:webHidden/>
              </w:rPr>
            </w:r>
            <w:r w:rsidR="00D561DB">
              <w:rPr>
                <w:noProof/>
                <w:webHidden/>
              </w:rPr>
              <w:fldChar w:fldCharType="separate"/>
            </w:r>
            <w:r>
              <w:rPr>
                <w:noProof/>
                <w:webHidden/>
              </w:rPr>
              <w:t>8</w:t>
            </w:r>
            <w:r w:rsidR="00D561DB">
              <w:rPr>
                <w:noProof/>
                <w:webHidden/>
              </w:rPr>
              <w:fldChar w:fldCharType="end"/>
            </w:r>
          </w:hyperlink>
        </w:p>
        <w:p w14:paraId="12C1C9F8" w14:textId="10821DF0" w:rsidR="00D561DB" w:rsidRDefault="00D503D2">
          <w:pPr>
            <w:pStyle w:val="16"/>
            <w:rPr>
              <w:rFonts w:eastAsiaTheme="minorEastAsia"/>
              <w:noProof/>
              <w:lang w:eastAsia="ru-RU"/>
            </w:rPr>
          </w:pPr>
          <w:hyperlink w:anchor="_Toc103864281" w:history="1">
            <w:r w:rsidR="00D561DB" w:rsidRPr="00364D92">
              <w:rPr>
                <w:rStyle w:val="af3"/>
                <w:rFonts w:eastAsia="Times New Roman" w:cstheme="minorHAnsi"/>
                <w:b/>
                <w:bCs/>
                <w:noProof/>
                <w:kern w:val="28"/>
                <w:lang w:eastAsia="ru-RU"/>
              </w:rPr>
              <w:t>8.</w:t>
            </w:r>
            <w:r w:rsidR="00D561DB">
              <w:rPr>
                <w:rFonts w:eastAsiaTheme="minorEastAsia"/>
                <w:noProof/>
                <w:lang w:eastAsia="ru-RU"/>
              </w:rPr>
              <w:tab/>
            </w:r>
            <w:r w:rsidR="00D561DB" w:rsidRPr="00364D92">
              <w:rPr>
                <w:rStyle w:val="af3"/>
                <w:rFonts w:eastAsia="Times New Roman" w:cstheme="minorHAnsi"/>
                <w:b/>
                <w:bCs/>
                <w:noProof/>
                <w:kern w:val="28"/>
                <w:lang w:eastAsia="ru-RU"/>
              </w:rPr>
              <w:t>Проведение экспертиз заявок</w:t>
            </w:r>
            <w:r w:rsidR="00D561DB">
              <w:rPr>
                <w:noProof/>
                <w:webHidden/>
              </w:rPr>
              <w:tab/>
            </w:r>
            <w:r w:rsidR="00D561DB">
              <w:rPr>
                <w:noProof/>
                <w:webHidden/>
              </w:rPr>
              <w:fldChar w:fldCharType="begin"/>
            </w:r>
            <w:r w:rsidR="00D561DB">
              <w:rPr>
                <w:noProof/>
                <w:webHidden/>
              </w:rPr>
              <w:instrText xml:space="preserve"> PAGEREF _Toc103864281 \h </w:instrText>
            </w:r>
            <w:r w:rsidR="00D561DB">
              <w:rPr>
                <w:noProof/>
                <w:webHidden/>
              </w:rPr>
            </w:r>
            <w:r w:rsidR="00D561DB">
              <w:rPr>
                <w:noProof/>
                <w:webHidden/>
              </w:rPr>
              <w:fldChar w:fldCharType="separate"/>
            </w:r>
            <w:r>
              <w:rPr>
                <w:noProof/>
                <w:webHidden/>
              </w:rPr>
              <w:t>9</w:t>
            </w:r>
            <w:r w:rsidR="00D561DB">
              <w:rPr>
                <w:noProof/>
                <w:webHidden/>
              </w:rPr>
              <w:fldChar w:fldCharType="end"/>
            </w:r>
          </w:hyperlink>
        </w:p>
        <w:p w14:paraId="2F6DF3CE" w14:textId="5EFAC2E9" w:rsidR="00D561DB" w:rsidRDefault="00D503D2">
          <w:pPr>
            <w:pStyle w:val="16"/>
            <w:rPr>
              <w:rFonts w:eastAsiaTheme="minorEastAsia"/>
              <w:noProof/>
              <w:lang w:eastAsia="ru-RU"/>
            </w:rPr>
          </w:pPr>
          <w:hyperlink w:anchor="_Toc103864282" w:history="1">
            <w:r w:rsidR="00D561DB" w:rsidRPr="00364D92">
              <w:rPr>
                <w:rStyle w:val="af3"/>
                <w:rFonts w:eastAsia="Times New Roman" w:cstheme="minorHAnsi"/>
                <w:b/>
                <w:bCs/>
                <w:noProof/>
                <w:kern w:val="28"/>
                <w:lang w:eastAsia="ru-RU"/>
              </w:rPr>
              <w:t>9.</w:t>
            </w:r>
            <w:r w:rsidR="00D561DB">
              <w:rPr>
                <w:rFonts w:eastAsiaTheme="minorEastAsia"/>
                <w:noProof/>
                <w:lang w:eastAsia="ru-RU"/>
              </w:rPr>
              <w:tab/>
            </w:r>
            <w:r w:rsidR="00D561DB" w:rsidRPr="00364D92">
              <w:rPr>
                <w:rStyle w:val="af3"/>
                <w:rFonts w:eastAsia="Times New Roman" w:cstheme="minorHAnsi"/>
                <w:b/>
                <w:bCs/>
                <w:noProof/>
                <w:kern w:val="28"/>
                <w:lang w:eastAsia="ru-RU"/>
              </w:rPr>
              <w:t>Принятие решения о выдаче гранта</w:t>
            </w:r>
            <w:r w:rsidR="00D561DB">
              <w:rPr>
                <w:noProof/>
                <w:webHidden/>
              </w:rPr>
              <w:tab/>
            </w:r>
            <w:r w:rsidR="00D561DB">
              <w:rPr>
                <w:noProof/>
                <w:webHidden/>
              </w:rPr>
              <w:fldChar w:fldCharType="begin"/>
            </w:r>
            <w:r w:rsidR="00D561DB">
              <w:rPr>
                <w:noProof/>
                <w:webHidden/>
              </w:rPr>
              <w:instrText xml:space="preserve"> PAGEREF _Toc103864282 \h </w:instrText>
            </w:r>
            <w:r w:rsidR="00D561DB">
              <w:rPr>
                <w:noProof/>
                <w:webHidden/>
              </w:rPr>
            </w:r>
            <w:r w:rsidR="00D561DB">
              <w:rPr>
                <w:noProof/>
                <w:webHidden/>
              </w:rPr>
              <w:fldChar w:fldCharType="separate"/>
            </w:r>
            <w:r>
              <w:rPr>
                <w:noProof/>
                <w:webHidden/>
              </w:rPr>
              <w:t>10</w:t>
            </w:r>
            <w:r w:rsidR="00D561DB">
              <w:rPr>
                <w:noProof/>
                <w:webHidden/>
              </w:rPr>
              <w:fldChar w:fldCharType="end"/>
            </w:r>
          </w:hyperlink>
        </w:p>
        <w:p w14:paraId="282EEEF8" w14:textId="053DA642" w:rsidR="00D561DB" w:rsidRDefault="00D503D2">
          <w:pPr>
            <w:pStyle w:val="16"/>
            <w:rPr>
              <w:rFonts w:eastAsiaTheme="minorEastAsia"/>
              <w:noProof/>
              <w:lang w:eastAsia="ru-RU"/>
            </w:rPr>
          </w:pPr>
          <w:hyperlink w:anchor="_Toc103864283" w:history="1">
            <w:r w:rsidR="00D561DB" w:rsidRPr="00364D92">
              <w:rPr>
                <w:rStyle w:val="af3"/>
                <w:rFonts w:eastAsia="Times New Roman" w:cstheme="minorHAnsi"/>
                <w:b/>
                <w:bCs/>
                <w:noProof/>
                <w:kern w:val="28"/>
                <w:lang w:eastAsia="ru-RU"/>
              </w:rPr>
              <w:t>Приложение</w:t>
            </w:r>
            <w:r w:rsidR="00D561DB" w:rsidRPr="00364D92">
              <w:rPr>
                <w:rStyle w:val="af3"/>
                <w:rFonts w:cstheme="minorHAnsi"/>
                <w:b/>
                <w:bCs/>
                <w:noProof/>
              </w:rPr>
              <w:t xml:space="preserve"> № 1</w:t>
            </w:r>
            <w:r w:rsidR="00D561DB">
              <w:rPr>
                <w:noProof/>
                <w:webHidden/>
              </w:rPr>
              <w:tab/>
            </w:r>
            <w:r w:rsidR="00D561DB">
              <w:rPr>
                <w:noProof/>
                <w:webHidden/>
              </w:rPr>
              <w:fldChar w:fldCharType="begin"/>
            </w:r>
            <w:r w:rsidR="00D561DB">
              <w:rPr>
                <w:noProof/>
                <w:webHidden/>
              </w:rPr>
              <w:instrText xml:space="preserve"> PAGEREF _Toc103864283 \h </w:instrText>
            </w:r>
            <w:r w:rsidR="00D561DB">
              <w:rPr>
                <w:noProof/>
                <w:webHidden/>
              </w:rPr>
            </w:r>
            <w:r w:rsidR="00D561DB">
              <w:rPr>
                <w:noProof/>
                <w:webHidden/>
              </w:rPr>
              <w:fldChar w:fldCharType="separate"/>
            </w:r>
            <w:r>
              <w:rPr>
                <w:noProof/>
                <w:webHidden/>
              </w:rPr>
              <w:t>12</w:t>
            </w:r>
            <w:r w:rsidR="00D561DB">
              <w:rPr>
                <w:noProof/>
                <w:webHidden/>
              </w:rPr>
              <w:fldChar w:fldCharType="end"/>
            </w:r>
          </w:hyperlink>
        </w:p>
        <w:p w14:paraId="2B925E5C" w14:textId="457EFE29" w:rsidR="00D561DB" w:rsidRDefault="00D503D2">
          <w:pPr>
            <w:pStyle w:val="16"/>
            <w:rPr>
              <w:rFonts w:eastAsiaTheme="minorEastAsia"/>
              <w:noProof/>
              <w:lang w:eastAsia="ru-RU"/>
            </w:rPr>
          </w:pPr>
          <w:hyperlink w:anchor="_Toc103864284" w:history="1">
            <w:r w:rsidR="00D561DB" w:rsidRPr="00364D92">
              <w:rPr>
                <w:rStyle w:val="af3"/>
                <w:rFonts w:cstheme="minorHAnsi"/>
                <w:b/>
                <w:bCs/>
                <w:noProof/>
                <w:lang w:eastAsia="ru-RU"/>
              </w:rPr>
              <w:t>Приложение № 2</w:t>
            </w:r>
            <w:r w:rsidR="00D561DB">
              <w:rPr>
                <w:noProof/>
                <w:webHidden/>
              </w:rPr>
              <w:tab/>
            </w:r>
            <w:r w:rsidR="00D561DB">
              <w:rPr>
                <w:noProof/>
                <w:webHidden/>
              </w:rPr>
              <w:fldChar w:fldCharType="begin"/>
            </w:r>
            <w:r w:rsidR="00D561DB">
              <w:rPr>
                <w:noProof/>
                <w:webHidden/>
              </w:rPr>
              <w:instrText xml:space="preserve"> PAGEREF _Toc103864284 \h </w:instrText>
            </w:r>
            <w:r w:rsidR="00D561DB">
              <w:rPr>
                <w:noProof/>
                <w:webHidden/>
              </w:rPr>
            </w:r>
            <w:r w:rsidR="00D561DB">
              <w:rPr>
                <w:noProof/>
                <w:webHidden/>
              </w:rPr>
              <w:fldChar w:fldCharType="separate"/>
            </w:r>
            <w:r>
              <w:rPr>
                <w:noProof/>
                <w:webHidden/>
              </w:rPr>
              <w:t>13</w:t>
            </w:r>
            <w:r w:rsidR="00D561DB">
              <w:rPr>
                <w:noProof/>
                <w:webHidden/>
              </w:rPr>
              <w:fldChar w:fldCharType="end"/>
            </w:r>
          </w:hyperlink>
        </w:p>
        <w:p w14:paraId="293AC717" w14:textId="173DEF20" w:rsidR="00D561DB" w:rsidRDefault="00D503D2">
          <w:pPr>
            <w:pStyle w:val="16"/>
            <w:rPr>
              <w:rFonts w:eastAsiaTheme="minorEastAsia"/>
              <w:noProof/>
              <w:lang w:eastAsia="ru-RU"/>
            </w:rPr>
          </w:pPr>
          <w:hyperlink w:anchor="_Toc103864285" w:history="1">
            <w:r w:rsidR="00D561DB" w:rsidRPr="00364D92">
              <w:rPr>
                <w:rStyle w:val="af3"/>
                <w:rFonts w:cstheme="minorHAnsi"/>
                <w:b/>
                <w:bCs/>
                <w:noProof/>
                <w:lang w:eastAsia="ru-RU"/>
              </w:rPr>
              <w:t>Приложение № 3</w:t>
            </w:r>
            <w:r w:rsidR="00D561DB">
              <w:rPr>
                <w:noProof/>
                <w:webHidden/>
              </w:rPr>
              <w:tab/>
            </w:r>
            <w:r w:rsidR="00D561DB">
              <w:rPr>
                <w:noProof/>
                <w:webHidden/>
              </w:rPr>
              <w:fldChar w:fldCharType="begin"/>
            </w:r>
            <w:r w:rsidR="00D561DB">
              <w:rPr>
                <w:noProof/>
                <w:webHidden/>
              </w:rPr>
              <w:instrText xml:space="preserve"> PAGEREF _Toc103864285 \h </w:instrText>
            </w:r>
            <w:r w:rsidR="00D561DB">
              <w:rPr>
                <w:noProof/>
                <w:webHidden/>
              </w:rPr>
            </w:r>
            <w:r w:rsidR="00D561DB">
              <w:rPr>
                <w:noProof/>
                <w:webHidden/>
              </w:rPr>
              <w:fldChar w:fldCharType="separate"/>
            </w:r>
            <w:r>
              <w:rPr>
                <w:noProof/>
                <w:webHidden/>
              </w:rPr>
              <w:t>14</w:t>
            </w:r>
            <w:r w:rsidR="00D561DB">
              <w:rPr>
                <w:noProof/>
                <w:webHidden/>
              </w:rPr>
              <w:fldChar w:fldCharType="end"/>
            </w:r>
          </w:hyperlink>
        </w:p>
        <w:p w14:paraId="4EF484C3" w14:textId="56F157BB" w:rsidR="00D561DB" w:rsidRDefault="00D503D2">
          <w:pPr>
            <w:pStyle w:val="16"/>
            <w:rPr>
              <w:rFonts w:eastAsiaTheme="minorEastAsia"/>
              <w:noProof/>
              <w:lang w:eastAsia="ru-RU"/>
            </w:rPr>
          </w:pPr>
          <w:hyperlink w:anchor="_Toc103864286" w:history="1">
            <w:r w:rsidR="00D561DB" w:rsidRPr="00364D92">
              <w:rPr>
                <w:rStyle w:val="af3"/>
                <w:rFonts w:cstheme="minorHAnsi"/>
                <w:b/>
                <w:bCs/>
                <w:noProof/>
                <w:lang w:eastAsia="ru-RU"/>
              </w:rPr>
              <w:t>Приложение № 4</w:t>
            </w:r>
            <w:r w:rsidR="00D561DB">
              <w:rPr>
                <w:noProof/>
                <w:webHidden/>
              </w:rPr>
              <w:tab/>
            </w:r>
            <w:r w:rsidR="00D561DB">
              <w:rPr>
                <w:noProof/>
                <w:webHidden/>
              </w:rPr>
              <w:fldChar w:fldCharType="begin"/>
            </w:r>
            <w:r w:rsidR="00D561DB">
              <w:rPr>
                <w:noProof/>
                <w:webHidden/>
              </w:rPr>
              <w:instrText xml:space="preserve"> PAGEREF _Toc103864286 \h </w:instrText>
            </w:r>
            <w:r w:rsidR="00D561DB">
              <w:rPr>
                <w:noProof/>
                <w:webHidden/>
              </w:rPr>
            </w:r>
            <w:r w:rsidR="00D561DB">
              <w:rPr>
                <w:noProof/>
                <w:webHidden/>
              </w:rPr>
              <w:fldChar w:fldCharType="separate"/>
            </w:r>
            <w:r>
              <w:rPr>
                <w:noProof/>
                <w:webHidden/>
              </w:rPr>
              <w:t>16</w:t>
            </w:r>
            <w:r w:rsidR="00D561DB">
              <w:rPr>
                <w:noProof/>
                <w:webHidden/>
              </w:rPr>
              <w:fldChar w:fldCharType="end"/>
            </w:r>
          </w:hyperlink>
        </w:p>
        <w:p w14:paraId="25958660" w14:textId="15960AA7" w:rsidR="009C5CB3" w:rsidRPr="00D561DB" w:rsidRDefault="009C5CB3" w:rsidP="00C1541B">
          <w:pPr>
            <w:pStyle w:val="16"/>
            <w:rPr>
              <w:rFonts w:eastAsiaTheme="minorEastAsia" w:cstheme="minorHAnsi"/>
              <w:noProof/>
              <w:sz w:val="26"/>
              <w:szCs w:val="26"/>
              <w:lang w:eastAsia="ru-RU"/>
            </w:rPr>
          </w:pPr>
          <w:r w:rsidRPr="00D561DB">
            <w:rPr>
              <w:rFonts w:cstheme="minorHAnsi"/>
              <w:sz w:val="26"/>
              <w:szCs w:val="26"/>
              <w:highlight w:val="red"/>
            </w:rPr>
            <w:fldChar w:fldCharType="end"/>
          </w:r>
        </w:p>
      </w:sdtContent>
    </w:sdt>
    <w:p w14:paraId="7450DC53" w14:textId="77777777" w:rsidR="007C2DBB" w:rsidRPr="00D561DB" w:rsidRDefault="00322B05">
      <w:pPr>
        <w:rPr>
          <w:rStyle w:val="af3"/>
          <w:rFonts w:eastAsia="Calibri" w:cstheme="minorHAnsi"/>
          <w:b/>
          <w:color w:val="auto"/>
          <w:sz w:val="26"/>
          <w:szCs w:val="26"/>
          <w:u w:val="none"/>
        </w:rPr>
      </w:pPr>
      <w:r w:rsidRPr="00D561DB">
        <w:rPr>
          <w:rStyle w:val="af3"/>
          <w:rFonts w:eastAsia="Calibri" w:cstheme="minorHAnsi"/>
          <w:b/>
          <w:color w:val="auto"/>
          <w:sz w:val="26"/>
          <w:szCs w:val="26"/>
          <w:u w:val="none"/>
        </w:rPr>
        <w:t xml:space="preserve">  </w:t>
      </w:r>
      <w:r w:rsidR="007C2DBB" w:rsidRPr="00D561DB">
        <w:rPr>
          <w:rStyle w:val="af3"/>
          <w:rFonts w:eastAsia="Calibri" w:cstheme="minorHAnsi"/>
          <w:b/>
          <w:color w:val="auto"/>
          <w:sz w:val="26"/>
          <w:szCs w:val="26"/>
          <w:u w:val="none"/>
        </w:rPr>
        <w:br w:type="page"/>
      </w:r>
    </w:p>
    <w:p w14:paraId="5D2158FB" w14:textId="77777777" w:rsidR="009402A8" w:rsidRPr="00E16649" w:rsidRDefault="009402A8" w:rsidP="000C7FEA">
      <w:pPr>
        <w:keepNext/>
        <w:keepLines/>
        <w:widowControl w:val="0"/>
        <w:numPr>
          <w:ilvl w:val="0"/>
          <w:numId w:val="5"/>
        </w:numPr>
        <w:overflowPunct w:val="0"/>
        <w:autoSpaceDE w:val="0"/>
        <w:autoSpaceDN w:val="0"/>
        <w:adjustRightInd w:val="0"/>
        <w:spacing w:before="360" w:after="60" w:line="276" w:lineRule="auto"/>
        <w:ind w:left="426" w:hanging="426"/>
        <w:jc w:val="left"/>
        <w:textAlignment w:val="baseline"/>
        <w:outlineLvl w:val="0"/>
        <w:rPr>
          <w:rFonts w:eastAsia="Times New Roman" w:cstheme="minorHAnsi"/>
          <w:b/>
          <w:bCs/>
          <w:kern w:val="28"/>
          <w:sz w:val="24"/>
          <w:szCs w:val="24"/>
          <w:lang w:eastAsia="ru-RU"/>
        </w:rPr>
      </w:pPr>
      <w:bookmarkStart w:id="1" w:name="_Toc424118370"/>
      <w:bookmarkStart w:id="2" w:name="_Toc103864274"/>
      <w:bookmarkStart w:id="3" w:name="_Toc424118259"/>
      <w:r w:rsidRPr="00E16649">
        <w:rPr>
          <w:rFonts w:eastAsia="Times New Roman" w:cstheme="minorHAnsi"/>
          <w:b/>
          <w:bCs/>
          <w:kern w:val="28"/>
          <w:sz w:val="24"/>
          <w:szCs w:val="24"/>
          <w:lang w:eastAsia="ru-RU"/>
        </w:rPr>
        <w:lastRenderedPageBreak/>
        <w:t>Введение</w:t>
      </w:r>
      <w:bookmarkEnd w:id="1"/>
      <w:bookmarkEnd w:id="2"/>
    </w:p>
    <w:bookmarkEnd w:id="3"/>
    <w:p w14:paraId="635F86B3" w14:textId="142AE824" w:rsidR="00993ED1" w:rsidRPr="00E16649" w:rsidRDefault="00993ED1" w:rsidP="00E16EED">
      <w:pPr>
        <w:pStyle w:val="a4"/>
        <w:numPr>
          <w:ilvl w:val="1"/>
          <w:numId w:val="32"/>
        </w:numPr>
        <w:tabs>
          <w:tab w:val="left" w:pos="993"/>
        </w:tabs>
        <w:spacing w:before="120"/>
        <w:ind w:left="0" w:firstLine="527"/>
        <w:rPr>
          <w:rFonts w:cstheme="minorHAnsi"/>
          <w:sz w:val="24"/>
          <w:szCs w:val="24"/>
        </w:rPr>
      </w:pPr>
      <w:r w:rsidRPr="00E16649">
        <w:rPr>
          <w:rFonts w:cstheme="minorHAnsi"/>
          <w:sz w:val="24"/>
          <w:szCs w:val="24"/>
        </w:rPr>
        <w:t xml:space="preserve">Настоящий </w:t>
      </w:r>
      <w:r w:rsidR="00D937F8" w:rsidRPr="00E16649">
        <w:rPr>
          <w:rFonts w:cstheme="minorHAnsi"/>
          <w:sz w:val="24"/>
          <w:szCs w:val="24"/>
        </w:rPr>
        <w:t>Стандарт</w:t>
      </w:r>
      <w:r w:rsidRPr="00E16649">
        <w:rPr>
          <w:rFonts w:cstheme="minorHAnsi"/>
          <w:sz w:val="24"/>
          <w:szCs w:val="24"/>
        </w:rPr>
        <w:t xml:space="preserve"> </w:t>
      </w:r>
      <w:r w:rsidR="00505C91" w:rsidRPr="00E16649">
        <w:rPr>
          <w:rFonts w:cstheme="minorHAnsi"/>
          <w:sz w:val="24"/>
          <w:szCs w:val="24"/>
        </w:rPr>
        <w:t xml:space="preserve">определяет условия </w:t>
      </w:r>
      <w:r w:rsidR="00DE3856" w:rsidRPr="00E16649">
        <w:rPr>
          <w:rFonts w:cstheme="minorHAnsi"/>
          <w:sz w:val="24"/>
          <w:szCs w:val="24"/>
        </w:rPr>
        <w:t xml:space="preserve">и порядок предоставления финансовой поддержки </w:t>
      </w:r>
      <w:r w:rsidR="001E3615" w:rsidRPr="00E16649">
        <w:rPr>
          <w:rFonts w:cstheme="minorHAnsi"/>
          <w:sz w:val="24"/>
          <w:szCs w:val="24"/>
        </w:rPr>
        <w:t xml:space="preserve">в форме грантов </w:t>
      </w:r>
      <w:r w:rsidR="00DE3856" w:rsidRPr="00E16649">
        <w:rPr>
          <w:rFonts w:cstheme="minorHAnsi"/>
          <w:sz w:val="24"/>
          <w:szCs w:val="24"/>
        </w:rPr>
        <w:t xml:space="preserve">субъектам </w:t>
      </w:r>
      <w:r w:rsidR="001A1450" w:rsidRPr="00E16649">
        <w:rPr>
          <w:rFonts w:cstheme="minorHAnsi"/>
          <w:sz w:val="24"/>
          <w:szCs w:val="24"/>
        </w:rPr>
        <w:t xml:space="preserve">деятельности </w:t>
      </w:r>
      <w:r w:rsidR="00DE3856" w:rsidRPr="00E16649">
        <w:rPr>
          <w:rFonts w:cstheme="minorHAnsi"/>
          <w:sz w:val="24"/>
          <w:szCs w:val="24"/>
        </w:rPr>
        <w:t>в сфере промышленности</w:t>
      </w:r>
      <w:r w:rsidR="001A1450" w:rsidRPr="00E16649">
        <w:rPr>
          <w:rFonts w:cstheme="minorHAnsi"/>
          <w:sz w:val="24"/>
          <w:szCs w:val="24"/>
        </w:rPr>
        <w:t xml:space="preserve"> на компенсацию части затрат на возмещение процентов по кредитным договорам, заключенным в целях пополнения оборотных средств</w:t>
      </w:r>
      <w:r w:rsidR="00EC3FC9" w:rsidRPr="00E16649">
        <w:rPr>
          <w:rFonts w:cstheme="minorHAnsi"/>
          <w:sz w:val="24"/>
          <w:szCs w:val="24"/>
        </w:rPr>
        <w:t xml:space="preserve">, а также порядок отбора </w:t>
      </w:r>
      <w:r w:rsidR="00CC5ACC" w:rsidRPr="00E16649">
        <w:rPr>
          <w:rFonts w:cstheme="minorHAnsi"/>
          <w:sz w:val="24"/>
          <w:szCs w:val="24"/>
        </w:rPr>
        <w:t>заявок</w:t>
      </w:r>
      <w:r w:rsidRPr="00E16649">
        <w:rPr>
          <w:rFonts w:cstheme="minorHAnsi"/>
          <w:sz w:val="24"/>
          <w:szCs w:val="24"/>
        </w:rPr>
        <w:t xml:space="preserve"> </w:t>
      </w:r>
      <w:r w:rsidR="003F37DE" w:rsidRPr="00E16649">
        <w:rPr>
          <w:rFonts w:cstheme="minorHAnsi"/>
          <w:sz w:val="24"/>
          <w:szCs w:val="24"/>
        </w:rPr>
        <w:t>на предоставление грантов</w:t>
      </w:r>
      <w:r w:rsidR="007F4139" w:rsidRPr="00E16649">
        <w:rPr>
          <w:rFonts w:cstheme="minorHAnsi"/>
          <w:sz w:val="24"/>
          <w:szCs w:val="24"/>
        </w:rPr>
        <w:t xml:space="preserve"> </w:t>
      </w:r>
      <w:r w:rsidRPr="00E16649">
        <w:rPr>
          <w:rFonts w:cstheme="minorHAnsi"/>
          <w:sz w:val="24"/>
          <w:szCs w:val="24"/>
        </w:rPr>
        <w:t xml:space="preserve">со стороны </w:t>
      </w:r>
      <w:r w:rsidR="00591463" w:rsidRPr="00E16649">
        <w:rPr>
          <w:rFonts w:cstheme="minorHAnsi"/>
          <w:sz w:val="24"/>
          <w:szCs w:val="24"/>
        </w:rPr>
        <w:t>«Региональн</w:t>
      </w:r>
      <w:r w:rsidR="00224DE1" w:rsidRPr="00E16649">
        <w:rPr>
          <w:rFonts w:cstheme="minorHAnsi"/>
          <w:sz w:val="24"/>
          <w:szCs w:val="24"/>
        </w:rPr>
        <w:t>ого</w:t>
      </w:r>
      <w:r w:rsidR="00591463" w:rsidRPr="00E16649">
        <w:rPr>
          <w:rFonts w:cstheme="minorHAnsi"/>
          <w:sz w:val="24"/>
          <w:szCs w:val="24"/>
        </w:rPr>
        <w:t xml:space="preserve"> фонд</w:t>
      </w:r>
      <w:r w:rsidR="00224DE1" w:rsidRPr="00E16649">
        <w:rPr>
          <w:rFonts w:cstheme="minorHAnsi"/>
          <w:sz w:val="24"/>
          <w:szCs w:val="24"/>
        </w:rPr>
        <w:t>а</w:t>
      </w:r>
      <w:r w:rsidR="00591463" w:rsidRPr="00E16649">
        <w:rPr>
          <w:rFonts w:cstheme="minorHAnsi"/>
          <w:sz w:val="24"/>
          <w:szCs w:val="24"/>
        </w:rPr>
        <w:t xml:space="preserve"> развития промышленности Республики </w:t>
      </w:r>
      <w:r w:rsidR="00224DE1" w:rsidRPr="00E16649">
        <w:rPr>
          <w:rFonts w:cstheme="minorHAnsi"/>
          <w:sz w:val="24"/>
          <w:szCs w:val="24"/>
        </w:rPr>
        <w:t>Бурятия – Гарантийный фонд Бурятии</w:t>
      </w:r>
      <w:r w:rsidR="00591463" w:rsidRPr="00E16649">
        <w:rPr>
          <w:rFonts w:cstheme="minorHAnsi"/>
          <w:sz w:val="24"/>
          <w:szCs w:val="24"/>
        </w:rPr>
        <w:t>» (далее - Фонд)</w:t>
      </w:r>
      <w:r w:rsidR="00840218" w:rsidRPr="00E16649">
        <w:rPr>
          <w:rFonts w:cstheme="minorHAnsi"/>
          <w:sz w:val="24"/>
          <w:szCs w:val="24"/>
        </w:rPr>
        <w:t>.</w:t>
      </w:r>
    </w:p>
    <w:p w14:paraId="62BF61FC" w14:textId="55C62097" w:rsidR="00B842EE" w:rsidRPr="00E16649" w:rsidRDefault="007F4139" w:rsidP="00E16EED">
      <w:pPr>
        <w:pStyle w:val="a4"/>
        <w:numPr>
          <w:ilvl w:val="1"/>
          <w:numId w:val="32"/>
        </w:numPr>
        <w:tabs>
          <w:tab w:val="left" w:pos="993"/>
        </w:tabs>
        <w:spacing w:before="120"/>
        <w:ind w:left="0" w:firstLine="527"/>
        <w:rPr>
          <w:rFonts w:cstheme="minorHAnsi"/>
          <w:sz w:val="24"/>
          <w:szCs w:val="24"/>
        </w:rPr>
      </w:pPr>
      <w:r w:rsidRPr="00E16649">
        <w:rPr>
          <w:rFonts w:cstheme="minorHAnsi"/>
          <w:sz w:val="24"/>
          <w:szCs w:val="24"/>
        </w:rPr>
        <w:t>Финансирование</w:t>
      </w:r>
      <w:r w:rsidR="000A72FB" w:rsidRPr="00E16649">
        <w:rPr>
          <w:rFonts w:cstheme="minorHAnsi"/>
          <w:sz w:val="24"/>
          <w:szCs w:val="24"/>
        </w:rPr>
        <w:t xml:space="preserve"> </w:t>
      </w:r>
      <w:r w:rsidR="00531254" w:rsidRPr="00E16649">
        <w:rPr>
          <w:rFonts w:cstheme="minorHAnsi"/>
          <w:sz w:val="24"/>
          <w:szCs w:val="24"/>
        </w:rPr>
        <w:t>заявок</w:t>
      </w:r>
      <w:r w:rsidR="000A72FB" w:rsidRPr="00E16649">
        <w:rPr>
          <w:rFonts w:cstheme="minorHAnsi"/>
          <w:sz w:val="24"/>
          <w:szCs w:val="24"/>
        </w:rPr>
        <w:t xml:space="preserve"> осуществляется Фондом </w:t>
      </w:r>
      <w:r w:rsidR="00B842EE" w:rsidRPr="00E16649">
        <w:rPr>
          <w:rFonts w:cstheme="minorHAnsi"/>
          <w:sz w:val="24"/>
          <w:szCs w:val="24"/>
        </w:rPr>
        <w:t>в соответствии со следующими условиями:</w:t>
      </w:r>
    </w:p>
    <w:p w14:paraId="631EDC08" w14:textId="3E7BB3E2" w:rsidR="00B842EE" w:rsidRPr="00E16649" w:rsidRDefault="00B842EE" w:rsidP="006971B3">
      <w:pPr>
        <w:pStyle w:val="a4"/>
        <w:numPr>
          <w:ilvl w:val="0"/>
          <w:numId w:val="3"/>
        </w:numPr>
        <w:tabs>
          <w:tab w:val="num" w:pos="840"/>
          <w:tab w:val="left" w:pos="993"/>
        </w:tabs>
        <w:spacing w:before="120"/>
        <w:ind w:left="0" w:firstLine="964"/>
        <w:rPr>
          <w:rFonts w:cstheme="minorHAnsi"/>
          <w:sz w:val="24"/>
          <w:szCs w:val="24"/>
        </w:rPr>
      </w:pPr>
      <w:r w:rsidRPr="00E16649">
        <w:rPr>
          <w:rFonts w:cstheme="minorHAnsi"/>
          <w:sz w:val="24"/>
          <w:szCs w:val="24"/>
        </w:rPr>
        <w:t>соот</w:t>
      </w:r>
      <w:r w:rsidR="004B6CED" w:rsidRPr="00E16649">
        <w:rPr>
          <w:rFonts w:cstheme="minorHAnsi"/>
          <w:sz w:val="24"/>
          <w:szCs w:val="24"/>
        </w:rPr>
        <w:t xml:space="preserve">ветствие </w:t>
      </w:r>
      <w:r w:rsidR="00CC5ACC" w:rsidRPr="00E16649">
        <w:rPr>
          <w:rFonts w:cstheme="minorHAnsi"/>
          <w:sz w:val="24"/>
          <w:szCs w:val="24"/>
        </w:rPr>
        <w:t>заявки</w:t>
      </w:r>
      <w:r w:rsidR="004B6CED" w:rsidRPr="00E16649">
        <w:rPr>
          <w:rFonts w:cstheme="minorHAnsi"/>
          <w:sz w:val="24"/>
          <w:szCs w:val="24"/>
        </w:rPr>
        <w:t xml:space="preserve"> условиям </w:t>
      </w:r>
      <w:r w:rsidR="00D937F8" w:rsidRPr="00E16649">
        <w:rPr>
          <w:rFonts w:cstheme="minorHAnsi"/>
          <w:sz w:val="24"/>
          <w:szCs w:val="24"/>
        </w:rPr>
        <w:t>Стандарт</w:t>
      </w:r>
      <w:r w:rsidR="00F141E4" w:rsidRPr="00E16649">
        <w:rPr>
          <w:rFonts w:cstheme="minorHAnsi"/>
          <w:sz w:val="24"/>
          <w:szCs w:val="24"/>
        </w:rPr>
        <w:t>а</w:t>
      </w:r>
      <w:r w:rsidRPr="00E16649">
        <w:rPr>
          <w:rFonts w:cstheme="minorHAnsi"/>
          <w:sz w:val="24"/>
          <w:szCs w:val="24"/>
        </w:rPr>
        <w:t>;</w:t>
      </w:r>
    </w:p>
    <w:p w14:paraId="31EC16CB" w14:textId="77777777" w:rsidR="00B842EE" w:rsidRPr="00E16649" w:rsidRDefault="00B842EE" w:rsidP="006971B3">
      <w:pPr>
        <w:pStyle w:val="a4"/>
        <w:numPr>
          <w:ilvl w:val="0"/>
          <w:numId w:val="3"/>
        </w:numPr>
        <w:tabs>
          <w:tab w:val="num" w:pos="840"/>
          <w:tab w:val="left" w:pos="993"/>
        </w:tabs>
        <w:spacing w:before="120"/>
        <w:ind w:left="0" w:firstLine="964"/>
        <w:rPr>
          <w:rFonts w:cstheme="minorHAnsi"/>
          <w:sz w:val="24"/>
          <w:szCs w:val="24"/>
        </w:rPr>
      </w:pPr>
      <w:r w:rsidRPr="00E16649">
        <w:rPr>
          <w:rFonts w:cstheme="minorHAnsi"/>
          <w:sz w:val="24"/>
          <w:szCs w:val="24"/>
        </w:rPr>
        <w:t xml:space="preserve">соответствие </w:t>
      </w:r>
      <w:r w:rsidR="00CC5ACC" w:rsidRPr="00E16649">
        <w:rPr>
          <w:rFonts w:cstheme="minorHAnsi"/>
          <w:sz w:val="24"/>
          <w:szCs w:val="24"/>
        </w:rPr>
        <w:t>заявки</w:t>
      </w:r>
      <w:r w:rsidRPr="00E16649">
        <w:rPr>
          <w:rFonts w:cstheme="minorHAnsi"/>
          <w:sz w:val="24"/>
          <w:szCs w:val="24"/>
        </w:rPr>
        <w:t xml:space="preserve"> критериям отбора;</w:t>
      </w:r>
    </w:p>
    <w:p w14:paraId="49333533" w14:textId="594698F9" w:rsidR="00C11A4B" w:rsidRPr="00E16649" w:rsidRDefault="000E2311" w:rsidP="006971B3">
      <w:pPr>
        <w:pStyle w:val="a4"/>
        <w:numPr>
          <w:ilvl w:val="0"/>
          <w:numId w:val="3"/>
        </w:numPr>
        <w:tabs>
          <w:tab w:val="num" w:pos="840"/>
          <w:tab w:val="left" w:pos="993"/>
        </w:tabs>
        <w:spacing w:before="120"/>
        <w:ind w:left="0" w:firstLine="964"/>
        <w:rPr>
          <w:rFonts w:cstheme="minorHAnsi"/>
          <w:sz w:val="24"/>
          <w:szCs w:val="24"/>
        </w:rPr>
      </w:pPr>
      <w:r w:rsidRPr="00E16649">
        <w:rPr>
          <w:rFonts w:cstheme="minorHAnsi"/>
          <w:sz w:val="24"/>
          <w:szCs w:val="24"/>
        </w:rPr>
        <w:t xml:space="preserve">соответствие </w:t>
      </w:r>
      <w:r w:rsidR="000A72FB" w:rsidRPr="00E16649">
        <w:rPr>
          <w:rFonts w:cstheme="minorHAnsi"/>
          <w:sz w:val="24"/>
          <w:szCs w:val="24"/>
        </w:rPr>
        <w:t>З</w:t>
      </w:r>
      <w:r w:rsidRPr="00E16649">
        <w:rPr>
          <w:rFonts w:cstheme="minorHAnsi"/>
          <w:sz w:val="24"/>
          <w:szCs w:val="24"/>
        </w:rPr>
        <w:t xml:space="preserve">аявителя требованиям, предъявляемым </w:t>
      </w:r>
      <w:r w:rsidR="007A59D8" w:rsidRPr="00E16649">
        <w:rPr>
          <w:rFonts w:cstheme="minorHAnsi"/>
          <w:sz w:val="24"/>
          <w:szCs w:val="24"/>
        </w:rPr>
        <w:t xml:space="preserve">настоящим </w:t>
      </w:r>
      <w:r w:rsidR="00D937F8" w:rsidRPr="00E16649">
        <w:rPr>
          <w:rFonts w:cstheme="minorHAnsi"/>
          <w:sz w:val="24"/>
          <w:szCs w:val="24"/>
        </w:rPr>
        <w:t>Стандарт</w:t>
      </w:r>
      <w:r w:rsidR="00F141E4" w:rsidRPr="00E16649">
        <w:rPr>
          <w:rFonts w:cstheme="minorHAnsi"/>
          <w:sz w:val="24"/>
          <w:szCs w:val="24"/>
        </w:rPr>
        <w:t>ом</w:t>
      </w:r>
      <w:r w:rsidR="00D16992" w:rsidRPr="00E16649">
        <w:rPr>
          <w:rFonts w:cstheme="minorHAnsi"/>
          <w:sz w:val="24"/>
          <w:szCs w:val="24"/>
        </w:rPr>
        <w:t xml:space="preserve"> к </w:t>
      </w:r>
      <w:r w:rsidR="003B29C5" w:rsidRPr="00E16649">
        <w:rPr>
          <w:rFonts w:cstheme="minorHAnsi"/>
          <w:sz w:val="24"/>
          <w:szCs w:val="24"/>
        </w:rPr>
        <w:t>заявителям</w:t>
      </w:r>
      <w:r w:rsidR="00D16992" w:rsidRPr="00E16649">
        <w:rPr>
          <w:rFonts w:cstheme="minorHAnsi"/>
          <w:sz w:val="24"/>
          <w:szCs w:val="24"/>
        </w:rPr>
        <w:t xml:space="preserve"> на получение </w:t>
      </w:r>
      <w:r w:rsidR="007F4139" w:rsidRPr="00E16649">
        <w:rPr>
          <w:rFonts w:cstheme="minorHAnsi"/>
          <w:sz w:val="24"/>
          <w:szCs w:val="24"/>
        </w:rPr>
        <w:t>финансирования</w:t>
      </w:r>
      <w:r w:rsidR="00C11A4B" w:rsidRPr="00E16649">
        <w:rPr>
          <w:rFonts w:cstheme="minorHAnsi"/>
          <w:sz w:val="24"/>
          <w:szCs w:val="24"/>
        </w:rPr>
        <w:t>;</w:t>
      </w:r>
    </w:p>
    <w:p w14:paraId="4C8CBBFF" w14:textId="77777777" w:rsidR="000E2311" w:rsidRPr="00E16649" w:rsidRDefault="00C11A4B">
      <w:pPr>
        <w:pStyle w:val="a4"/>
        <w:numPr>
          <w:ilvl w:val="0"/>
          <w:numId w:val="3"/>
        </w:numPr>
        <w:tabs>
          <w:tab w:val="num" w:pos="840"/>
          <w:tab w:val="left" w:pos="993"/>
        </w:tabs>
        <w:spacing w:before="120"/>
        <w:ind w:left="0" w:firstLine="964"/>
        <w:rPr>
          <w:rFonts w:cstheme="minorHAnsi"/>
          <w:sz w:val="24"/>
          <w:szCs w:val="24"/>
        </w:rPr>
      </w:pPr>
      <w:r w:rsidRPr="00E16649">
        <w:rPr>
          <w:rFonts w:cstheme="minorHAnsi"/>
          <w:sz w:val="24"/>
          <w:szCs w:val="24"/>
        </w:rPr>
        <w:t xml:space="preserve">соответствие </w:t>
      </w:r>
      <w:r w:rsidR="00FF58D6" w:rsidRPr="00E16649">
        <w:rPr>
          <w:rFonts w:cstheme="minorHAnsi"/>
          <w:sz w:val="24"/>
          <w:szCs w:val="24"/>
        </w:rPr>
        <w:t>произведенных за счет кредитных средств</w:t>
      </w:r>
      <w:r w:rsidRPr="00E16649">
        <w:rPr>
          <w:rFonts w:cstheme="minorHAnsi"/>
          <w:sz w:val="24"/>
          <w:szCs w:val="24"/>
        </w:rPr>
        <w:t xml:space="preserve"> расходов перечню направлений целевого использования</w:t>
      </w:r>
      <w:r w:rsidR="00FF58D6" w:rsidRPr="00E16649">
        <w:rPr>
          <w:rFonts w:cstheme="minorHAnsi"/>
          <w:sz w:val="24"/>
          <w:szCs w:val="24"/>
        </w:rPr>
        <w:t>.</w:t>
      </w:r>
      <w:r w:rsidRPr="00E16649">
        <w:rPr>
          <w:rFonts w:cstheme="minorHAnsi"/>
          <w:sz w:val="24"/>
          <w:szCs w:val="24"/>
        </w:rPr>
        <w:t xml:space="preserve"> </w:t>
      </w:r>
    </w:p>
    <w:p w14:paraId="4E14F0A4" w14:textId="5647C2A1" w:rsidR="00F3770C" w:rsidRPr="00E16649" w:rsidRDefault="001540A4" w:rsidP="00E16EED">
      <w:pPr>
        <w:pStyle w:val="a4"/>
        <w:numPr>
          <w:ilvl w:val="1"/>
          <w:numId w:val="32"/>
        </w:numPr>
        <w:tabs>
          <w:tab w:val="left" w:pos="993"/>
        </w:tabs>
        <w:spacing w:before="120"/>
        <w:ind w:left="0" w:firstLine="527"/>
        <w:rPr>
          <w:rFonts w:cstheme="minorHAnsi"/>
          <w:sz w:val="24"/>
          <w:szCs w:val="24"/>
        </w:rPr>
      </w:pPr>
      <w:r w:rsidRPr="00E16649">
        <w:rPr>
          <w:rFonts w:cstheme="minorHAnsi"/>
          <w:sz w:val="24"/>
          <w:szCs w:val="24"/>
        </w:rPr>
        <w:t>Целью финансирования по настояще</w:t>
      </w:r>
      <w:r w:rsidR="009273AA" w:rsidRPr="00E16649">
        <w:rPr>
          <w:rFonts w:cstheme="minorHAnsi"/>
          <w:sz w:val="24"/>
          <w:szCs w:val="24"/>
        </w:rPr>
        <w:t xml:space="preserve">му </w:t>
      </w:r>
      <w:r w:rsidR="004044BC" w:rsidRPr="00E16649">
        <w:rPr>
          <w:rFonts w:cstheme="minorHAnsi"/>
          <w:sz w:val="24"/>
          <w:szCs w:val="24"/>
        </w:rPr>
        <w:t>порядку</w:t>
      </w:r>
      <w:r w:rsidR="009273AA" w:rsidRPr="00E16649">
        <w:rPr>
          <w:rFonts w:cstheme="minorHAnsi"/>
          <w:sz w:val="24"/>
          <w:szCs w:val="24"/>
        </w:rPr>
        <w:t xml:space="preserve"> </w:t>
      </w:r>
      <w:r w:rsidRPr="00E16649">
        <w:rPr>
          <w:rFonts w:cstheme="minorHAnsi"/>
          <w:sz w:val="24"/>
          <w:szCs w:val="24"/>
        </w:rPr>
        <w:t xml:space="preserve">является </w:t>
      </w:r>
      <w:r w:rsidR="001E3615" w:rsidRPr="00E16649">
        <w:rPr>
          <w:rFonts w:cstheme="minorHAnsi"/>
          <w:sz w:val="24"/>
          <w:szCs w:val="24"/>
        </w:rPr>
        <w:t>обеспечение развития российской экономики в условиях внешнего санкционного давления</w:t>
      </w:r>
      <w:r w:rsidRPr="00E16649">
        <w:rPr>
          <w:rFonts w:cstheme="minorHAnsi"/>
          <w:sz w:val="24"/>
          <w:szCs w:val="24"/>
        </w:rPr>
        <w:t xml:space="preserve"> для </w:t>
      </w:r>
      <w:r w:rsidR="007E183F" w:rsidRPr="00E16649">
        <w:rPr>
          <w:rFonts w:cstheme="minorHAnsi"/>
          <w:sz w:val="24"/>
          <w:szCs w:val="24"/>
        </w:rPr>
        <w:t>компенсации части затрат на возмещение процентов по кредитным договорам, заключенным в целях пополнения оборотных средств</w:t>
      </w:r>
      <w:r w:rsidR="002F5638" w:rsidRPr="00E16649">
        <w:rPr>
          <w:rFonts w:cstheme="minorHAnsi"/>
          <w:sz w:val="24"/>
          <w:szCs w:val="24"/>
        </w:rPr>
        <w:t xml:space="preserve">. </w:t>
      </w:r>
    </w:p>
    <w:p w14:paraId="1460969A" w14:textId="0DCB286E" w:rsidR="006A600E" w:rsidRPr="00E16649" w:rsidRDefault="00F3770C" w:rsidP="00E16EED">
      <w:pPr>
        <w:pStyle w:val="a4"/>
        <w:numPr>
          <w:ilvl w:val="1"/>
          <w:numId w:val="32"/>
        </w:numPr>
        <w:tabs>
          <w:tab w:val="left" w:pos="993"/>
        </w:tabs>
        <w:spacing w:before="120"/>
        <w:ind w:left="0" w:firstLine="527"/>
        <w:rPr>
          <w:rFonts w:cstheme="minorHAnsi"/>
          <w:sz w:val="24"/>
          <w:szCs w:val="24"/>
        </w:rPr>
      </w:pPr>
      <w:r w:rsidRPr="00E16649">
        <w:rPr>
          <w:rFonts w:cstheme="minorHAnsi"/>
          <w:sz w:val="24"/>
          <w:szCs w:val="24"/>
        </w:rPr>
        <w:t xml:space="preserve">Проведение экспертизы </w:t>
      </w:r>
      <w:r w:rsidR="00CC5ACC" w:rsidRPr="00E16649">
        <w:rPr>
          <w:rFonts w:cstheme="minorHAnsi"/>
          <w:sz w:val="24"/>
          <w:szCs w:val="24"/>
        </w:rPr>
        <w:t>заявки</w:t>
      </w:r>
      <w:r w:rsidRPr="00E16649">
        <w:rPr>
          <w:rFonts w:cstheme="minorHAnsi"/>
          <w:sz w:val="24"/>
          <w:szCs w:val="24"/>
        </w:rPr>
        <w:t xml:space="preserve"> представляет собой процесс </w:t>
      </w:r>
      <w:r w:rsidR="001540A4" w:rsidRPr="00E16649">
        <w:rPr>
          <w:rFonts w:cstheme="minorHAnsi"/>
          <w:sz w:val="24"/>
          <w:szCs w:val="24"/>
        </w:rPr>
        <w:t>ее</w:t>
      </w:r>
      <w:r w:rsidRPr="00E16649">
        <w:rPr>
          <w:rFonts w:cstheme="minorHAnsi"/>
          <w:sz w:val="24"/>
          <w:szCs w:val="24"/>
        </w:rPr>
        <w:t xml:space="preserve"> анализа на соответствие требованиям, установленным</w:t>
      </w:r>
      <w:r w:rsidR="002C4C76" w:rsidRPr="00E16649">
        <w:rPr>
          <w:rFonts w:cstheme="minorHAnsi"/>
          <w:sz w:val="24"/>
          <w:szCs w:val="24"/>
        </w:rPr>
        <w:t xml:space="preserve"> настоящ</w:t>
      </w:r>
      <w:r w:rsidR="007E183F" w:rsidRPr="00E16649">
        <w:rPr>
          <w:rFonts w:cstheme="minorHAnsi"/>
          <w:sz w:val="24"/>
          <w:szCs w:val="24"/>
        </w:rPr>
        <w:t>им</w:t>
      </w:r>
      <w:r w:rsidR="00F315FD" w:rsidRPr="00E16649">
        <w:rPr>
          <w:rFonts w:cstheme="minorHAnsi"/>
          <w:sz w:val="24"/>
          <w:szCs w:val="24"/>
        </w:rPr>
        <w:t xml:space="preserve"> </w:t>
      </w:r>
      <w:r w:rsidR="00D937F8" w:rsidRPr="00E16649">
        <w:rPr>
          <w:rFonts w:cstheme="minorHAnsi"/>
          <w:sz w:val="24"/>
          <w:szCs w:val="24"/>
        </w:rPr>
        <w:t>Стандарт</w:t>
      </w:r>
      <w:r w:rsidR="00F141E4" w:rsidRPr="00E16649">
        <w:rPr>
          <w:rFonts w:cstheme="minorHAnsi"/>
          <w:sz w:val="24"/>
          <w:szCs w:val="24"/>
        </w:rPr>
        <w:t>ом</w:t>
      </w:r>
      <w:r w:rsidRPr="00E16649">
        <w:rPr>
          <w:rFonts w:cstheme="minorHAnsi"/>
          <w:sz w:val="24"/>
          <w:szCs w:val="24"/>
        </w:rPr>
        <w:t>.</w:t>
      </w:r>
      <w:r w:rsidR="006A600E" w:rsidRPr="00E16649">
        <w:rPr>
          <w:rFonts w:cstheme="minorHAnsi"/>
          <w:sz w:val="24"/>
          <w:szCs w:val="24"/>
        </w:rPr>
        <w:t xml:space="preserve"> </w:t>
      </w:r>
    </w:p>
    <w:p w14:paraId="587E4F4F" w14:textId="49B228A8" w:rsidR="00D06E16" w:rsidRPr="00E16649" w:rsidRDefault="00F141E4" w:rsidP="00E16EED">
      <w:pPr>
        <w:pStyle w:val="a4"/>
        <w:numPr>
          <w:ilvl w:val="1"/>
          <w:numId w:val="32"/>
        </w:numPr>
        <w:tabs>
          <w:tab w:val="left" w:pos="993"/>
        </w:tabs>
        <w:spacing w:before="120"/>
        <w:ind w:left="0" w:firstLine="527"/>
        <w:rPr>
          <w:rFonts w:cstheme="minorHAnsi"/>
          <w:sz w:val="24"/>
          <w:szCs w:val="24"/>
        </w:rPr>
      </w:pPr>
      <w:r w:rsidRPr="00E16649">
        <w:rPr>
          <w:rFonts w:cstheme="minorHAnsi"/>
          <w:sz w:val="24"/>
          <w:szCs w:val="24"/>
        </w:rPr>
        <w:t xml:space="preserve">Настоящий </w:t>
      </w:r>
      <w:r w:rsidR="00D937F8" w:rsidRPr="00E16649">
        <w:rPr>
          <w:rFonts w:cstheme="minorHAnsi"/>
          <w:sz w:val="24"/>
          <w:szCs w:val="24"/>
        </w:rPr>
        <w:t>Стандарт</w:t>
      </w:r>
      <w:r w:rsidRPr="00E16649">
        <w:rPr>
          <w:rFonts w:cstheme="minorHAnsi"/>
          <w:sz w:val="24"/>
          <w:szCs w:val="24"/>
        </w:rPr>
        <w:t xml:space="preserve"> вступает в силу с момента его утверждения Наблюдательным советом Фонда.</w:t>
      </w:r>
    </w:p>
    <w:p w14:paraId="52CE9158" w14:textId="640252A7" w:rsidR="00FB2083" w:rsidRPr="00E16649" w:rsidRDefault="00FB2083" w:rsidP="00E16EED">
      <w:pPr>
        <w:pStyle w:val="a4"/>
        <w:numPr>
          <w:ilvl w:val="1"/>
          <w:numId w:val="32"/>
        </w:numPr>
        <w:tabs>
          <w:tab w:val="left" w:pos="993"/>
        </w:tabs>
        <w:spacing w:before="120"/>
        <w:ind w:left="0" w:firstLine="527"/>
        <w:rPr>
          <w:rFonts w:cstheme="minorHAnsi"/>
          <w:sz w:val="24"/>
          <w:szCs w:val="24"/>
        </w:rPr>
      </w:pPr>
      <w:r w:rsidRPr="00E16649">
        <w:rPr>
          <w:rFonts w:cstheme="minorHAnsi"/>
          <w:sz w:val="24"/>
          <w:szCs w:val="24"/>
        </w:rPr>
        <w:t xml:space="preserve">Электронный адрес Фонда для документооборота </w:t>
      </w:r>
      <w:proofErr w:type="spellStart"/>
      <w:r w:rsidRPr="00E16649">
        <w:rPr>
          <w:rFonts w:cstheme="minorHAnsi"/>
          <w:b/>
          <w:bCs/>
          <w:sz w:val="24"/>
          <w:szCs w:val="24"/>
          <w:u w:val="single"/>
        </w:rPr>
        <w:t>frp</w:t>
      </w:r>
      <w:proofErr w:type="spellEnd"/>
      <w:r w:rsidRPr="00E16649">
        <w:rPr>
          <w:rFonts w:cstheme="minorHAnsi"/>
          <w:b/>
          <w:bCs/>
          <w:sz w:val="24"/>
          <w:szCs w:val="24"/>
          <w:u w:val="single"/>
        </w:rPr>
        <w:t>@</w:t>
      </w:r>
      <w:proofErr w:type="spellStart"/>
      <w:r w:rsidR="00C82A8E" w:rsidRPr="00E16649">
        <w:rPr>
          <w:rFonts w:cstheme="minorHAnsi"/>
          <w:b/>
          <w:bCs/>
          <w:sz w:val="24"/>
          <w:szCs w:val="24"/>
          <w:u w:val="single"/>
          <w:lang w:val="en-US"/>
        </w:rPr>
        <w:t>msp</w:t>
      </w:r>
      <w:proofErr w:type="spellEnd"/>
      <w:r w:rsidR="00C82A8E" w:rsidRPr="00E16649">
        <w:rPr>
          <w:rFonts w:cstheme="minorHAnsi"/>
          <w:b/>
          <w:bCs/>
          <w:sz w:val="24"/>
          <w:szCs w:val="24"/>
          <w:u w:val="single"/>
        </w:rPr>
        <w:t>03</w:t>
      </w:r>
      <w:r w:rsidRPr="00E16649">
        <w:rPr>
          <w:rFonts w:cstheme="minorHAnsi"/>
          <w:b/>
          <w:bCs/>
          <w:sz w:val="24"/>
          <w:szCs w:val="24"/>
          <w:u w:val="single"/>
        </w:rPr>
        <w:t>.ru.</w:t>
      </w:r>
    </w:p>
    <w:p w14:paraId="00B580D7" w14:textId="77777777" w:rsidR="009402A8" w:rsidRPr="00E16649" w:rsidRDefault="009402A8" w:rsidP="00E16649">
      <w:pPr>
        <w:keepNext/>
        <w:keepLines/>
        <w:widowControl w:val="0"/>
        <w:numPr>
          <w:ilvl w:val="0"/>
          <w:numId w:val="5"/>
        </w:numPr>
        <w:overflowPunct w:val="0"/>
        <w:autoSpaceDE w:val="0"/>
        <w:autoSpaceDN w:val="0"/>
        <w:adjustRightInd w:val="0"/>
        <w:spacing w:before="360" w:after="60" w:line="276" w:lineRule="auto"/>
        <w:jc w:val="center"/>
        <w:textAlignment w:val="baseline"/>
        <w:outlineLvl w:val="0"/>
        <w:rPr>
          <w:rFonts w:eastAsia="Times New Roman" w:cstheme="minorHAnsi"/>
          <w:b/>
          <w:bCs/>
          <w:kern w:val="28"/>
          <w:sz w:val="24"/>
          <w:szCs w:val="24"/>
          <w:lang w:eastAsia="ru-RU"/>
        </w:rPr>
      </w:pPr>
      <w:bookmarkStart w:id="4" w:name="_Toc103864275"/>
      <w:r w:rsidRPr="00E16649">
        <w:rPr>
          <w:rFonts w:eastAsia="Times New Roman" w:cstheme="minorHAnsi"/>
          <w:b/>
          <w:bCs/>
          <w:kern w:val="28"/>
          <w:sz w:val="24"/>
          <w:szCs w:val="24"/>
          <w:lang w:eastAsia="ru-RU"/>
        </w:rPr>
        <w:t>Основные термины и определения</w:t>
      </w:r>
      <w:bookmarkEnd w:id="4"/>
    </w:p>
    <w:p w14:paraId="4E1C643D" w14:textId="77777777" w:rsidR="007375F4" w:rsidRPr="00E16649" w:rsidRDefault="007375F4" w:rsidP="00EA475E">
      <w:pPr>
        <w:pStyle w:val="ConsPlusNormal"/>
        <w:spacing w:after="120"/>
        <w:ind w:firstLine="709"/>
        <w:jc w:val="both"/>
        <w:rPr>
          <w:rFonts w:asciiTheme="minorHAnsi" w:eastAsia="Times New Roman" w:hAnsiTheme="minorHAnsi" w:cstheme="minorHAnsi"/>
          <w:b/>
          <w:bCs/>
          <w:spacing w:val="3"/>
        </w:rPr>
      </w:pPr>
      <w:bookmarkStart w:id="5" w:name="_Toc438817165"/>
      <w:bookmarkStart w:id="6" w:name="_Toc437460690"/>
      <w:r w:rsidRPr="00E16649">
        <w:rPr>
          <w:rFonts w:asciiTheme="minorHAnsi" w:eastAsia="Times New Roman" w:hAnsiTheme="minorHAnsi" w:cstheme="minorHAnsi"/>
          <w:b/>
          <w:bCs/>
          <w:spacing w:val="3"/>
        </w:rPr>
        <w:t xml:space="preserve">Банк </w:t>
      </w:r>
      <w:r w:rsidR="003E2A67" w:rsidRPr="00E16649">
        <w:rPr>
          <w:rFonts w:asciiTheme="minorHAnsi" w:eastAsia="Times New Roman" w:hAnsiTheme="minorHAnsi" w:cstheme="minorHAnsi"/>
          <w:spacing w:val="3"/>
        </w:rPr>
        <w:t>–</w:t>
      </w:r>
      <w:r w:rsidRPr="00E16649">
        <w:rPr>
          <w:rFonts w:asciiTheme="minorHAnsi" w:eastAsia="Times New Roman" w:hAnsiTheme="minorHAnsi" w:cstheme="minorHAnsi"/>
          <w:spacing w:val="3"/>
        </w:rPr>
        <w:t xml:space="preserve"> </w:t>
      </w:r>
      <w:r w:rsidR="003E2A67" w:rsidRPr="00E16649">
        <w:rPr>
          <w:rFonts w:asciiTheme="minorHAnsi" w:eastAsia="Times New Roman" w:hAnsiTheme="minorHAnsi" w:cstheme="minorHAnsi"/>
          <w:spacing w:val="3"/>
        </w:rPr>
        <w:t>финансовое учреждение, имеющие лицензию Банка Россию на осуществление операций по выдаче кредитных средств юридическим лицам и предоставившее кредит на пополнение оборотных средств Заявителю</w:t>
      </w:r>
      <w:r w:rsidR="009E766D" w:rsidRPr="00E16649">
        <w:rPr>
          <w:rFonts w:asciiTheme="minorHAnsi" w:eastAsia="Times New Roman" w:hAnsiTheme="minorHAnsi" w:cstheme="minorHAnsi"/>
          <w:spacing w:val="3"/>
        </w:rPr>
        <w:t>.</w:t>
      </w:r>
      <w:r w:rsidR="003E2A67" w:rsidRPr="00E16649">
        <w:rPr>
          <w:rFonts w:asciiTheme="minorHAnsi" w:eastAsia="Times New Roman" w:hAnsiTheme="minorHAnsi" w:cstheme="minorHAnsi"/>
          <w:b/>
          <w:bCs/>
          <w:spacing w:val="3"/>
        </w:rPr>
        <w:t xml:space="preserve"> </w:t>
      </w:r>
    </w:p>
    <w:p w14:paraId="323E517A" w14:textId="1B96C548" w:rsidR="00625870" w:rsidRPr="00E16649" w:rsidRDefault="00625870" w:rsidP="00EA475E">
      <w:pPr>
        <w:pStyle w:val="ConsPlusNormal"/>
        <w:spacing w:after="120"/>
        <w:ind w:firstLine="709"/>
        <w:jc w:val="both"/>
        <w:rPr>
          <w:rFonts w:asciiTheme="minorHAnsi" w:eastAsia="Times New Roman" w:hAnsiTheme="minorHAnsi" w:cstheme="minorHAnsi"/>
          <w:b/>
          <w:bCs/>
          <w:spacing w:val="3"/>
        </w:rPr>
      </w:pPr>
      <w:r w:rsidRPr="00E16649">
        <w:rPr>
          <w:rFonts w:asciiTheme="minorHAnsi" w:eastAsia="Times New Roman" w:hAnsiTheme="minorHAnsi" w:cstheme="minorHAnsi"/>
          <w:b/>
          <w:bCs/>
          <w:spacing w:val="3"/>
        </w:rPr>
        <w:t xml:space="preserve">Грант </w:t>
      </w:r>
      <w:r w:rsidRPr="00E16649">
        <w:rPr>
          <w:rFonts w:asciiTheme="minorHAnsi" w:eastAsia="Times New Roman" w:hAnsiTheme="minorHAnsi" w:cstheme="minorHAnsi"/>
          <w:spacing w:val="3"/>
        </w:rPr>
        <w:t xml:space="preserve">- целевое финансирование в форме гранта, предоставляемое на безвозмездной и безвозвратной основе на условиях, в пределах средств, предусмотренных на эти цели в </w:t>
      </w:r>
      <w:r w:rsidR="00CB5C65" w:rsidRPr="00E16649">
        <w:rPr>
          <w:rFonts w:asciiTheme="minorHAnsi" w:eastAsia="Times New Roman" w:hAnsiTheme="minorHAnsi" w:cstheme="minorHAnsi"/>
          <w:spacing w:val="3"/>
        </w:rPr>
        <w:t>республиканском бюджете</w:t>
      </w:r>
      <w:r w:rsidRPr="00E16649">
        <w:rPr>
          <w:rFonts w:asciiTheme="minorHAnsi" w:eastAsia="Times New Roman" w:hAnsiTheme="minorHAnsi" w:cstheme="minorHAnsi"/>
          <w:spacing w:val="3"/>
        </w:rPr>
        <w:t xml:space="preserve"> на текущий финансовый год в рамках реализации мероприятий Государственной программы </w:t>
      </w:r>
      <w:r w:rsidR="00CB5C65" w:rsidRPr="00E16649">
        <w:rPr>
          <w:rFonts w:asciiTheme="minorHAnsi" w:eastAsia="Times New Roman" w:hAnsiTheme="minorHAnsi" w:cstheme="minorHAnsi"/>
          <w:spacing w:val="3"/>
        </w:rPr>
        <w:t xml:space="preserve">Республики </w:t>
      </w:r>
      <w:r w:rsidR="0069532F">
        <w:rPr>
          <w:rFonts w:asciiTheme="minorHAnsi" w:eastAsia="Times New Roman" w:hAnsiTheme="minorHAnsi" w:cstheme="minorHAnsi"/>
          <w:spacing w:val="3"/>
        </w:rPr>
        <w:t>Бурятия</w:t>
      </w:r>
      <w:r w:rsidR="00CB5C65" w:rsidRPr="00E16649">
        <w:rPr>
          <w:rFonts w:asciiTheme="minorHAnsi" w:eastAsia="Times New Roman" w:hAnsiTheme="minorHAnsi" w:cstheme="minorHAnsi"/>
          <w:spacing w:val="3"/>
        </w:rPr>
        <w:t xml:space="preserve"> «Развитие промышленности</w:t>
      </w:r>
      <w:r w:rsidR="00627E3E">
        <w:rPr>
          <w:rFonts w:asciiTheme="minorHAnsi" w:eastAsia="Times New Roman" w:hAnsiTheme="minorHAnsi" w:cstheme="minorHAnsi"/>
          <w:spacing w:val="3"/>
        </w:rPr>
        <w:t>, малого и среднего предпринимательства и торговли</w:t>
      </w:r>
      <w:r w:rsidR="00CB5C65" w:rsidRPr="00E16649">
        <w:rPr>
          <w:rFonts w:asciiTheme="minorHAnsi" w:eastAsia="Times New Roman" w:hAnsiTheme="minorHAnsi" w:cstheme="minorHAnsi"/>
          <w:spacing w:val="3"/>
        </w:rPr>
        <w:t>»</w:t>
      </w:r>
      <w:r w:rsidR="00627E3E">
        <w:rPr>
          <w:rFonts w:asciiTheme="minorHAnsi" w:eastAsia="Times New Roman" w:hAnsiTheme="minorHAnsi" w:cstheme="minorHAnsi"/>
          <w:spacing w:val="3"/>
        </w:rPr>
        <w:t>, утвержденной постановлением Правительства Республики Бурятия от 28.03.2013 №151</w:t>
      </w:r>
      <w:r w:rsidR="009E766D" w:rsidRPr="00E16649">
        <w:rPr>
          <w:rFonts w:asciiTheme="minorHAnsi" w:eastAsia="Times New Roman" w:hAnsiTheme="minorHAnsi" w:cstheme="minorHAnsi"/>
          <w:spacing w:val="3"/>
        </w:rPr>
        <w:t>.</w:t>
      </w:r>
    </w:p>
    <w:p w14:paraId="1BC8880B" w14:textId="047B46A5" w:rsidR="00F3770C" w:rsidRPr="00E16649" w:rsidRDefault="00C73ECE" w:rsidP="00EA475E">
      <w:pPr>
        <w:pStyle w:val="ConsPlusNormal"/>
        <w:spacing w:after="120"/>
        <w:ind w:firstLine="709"/>
        <w:jc w:val="both"/>
        <w:rPr>
          <w:rFonts w:asciiTheme="minorHAnsi" w:eastAsia="Times New Roman" w:hAnsiTheme="minorHAnsi" w:cstheme="minorHAnsi"/>
          <w:bCs/>
          <w:spacing w:val="3"/>
        </w:rPr>
      </w:pPr>
      <w:r w:rsidRPr="00E16649">
        <w:rPr>
          <w:rFonts w:asciiTheme="minorHAnsi" w:eastAsia="Times New Roman" w:hAnsiTheme="minorHAnsi" w:cstheme="minorHAnsi"/>
          <w:b/>
          <w:bCs/>
          <w:spacing w:val="3"/>
        </w:rPr>
        <w:t>Д</w:t>
      </w:r>
      <w:r w:rsidR="00F3770C" w:rsidRPr="00E16649">
        <w:rPr>
          <w:rFonts w:asciiTheme="minorHAnsi" w:eastAsia="Times New Roman" w:hAnsiTheme="minorHAnsi" w:cstheme="minorHAnsi"/>
          <w:b/>
          <w:bCs/>
          <w:spacing w:val="3"/>
        </w:rPr>
        <w:t>ень</w:t>
      </w:r>
      <w:r w:rsidR="00F3770C" w:rsidRPr="00E16649">
        <w:rPr>
          <w:rFonts w:asciiTheme="minorHAnsi" w:eastAsia="Times New Roman" w:hAnsiTheme="minorHAnsi" w:cstheme="minorHAnsi"/>
          <w:bCs/>
          <w:spacing w:val="3"/>
        </w:rPr>
        <w:t xml:space="preserve"> – рабочий день, определяемый в соответствии </w:t>
      </w:r>
      <w:r w:rsidR="00655428" w:rsidRPr="00E16649">
        <w:rPr>
          <w:rFonts w:asciiTheme="minorHAnsi" w:eastAsia="Times New Roman" w:hAnsiTheme="minorHAnsi" w:cstheme="minorHAnsi"/>
          <w:bCs/>
          <w:spacing w:val="3"/>
        </w:rPr>
        <w:t xml:space="preserve">с </w:t>
      </w:r>
      <w:r w:rsidR="00F3770C" w:rsidRPr="00E16649">
        <w:rPr>
          <w:rFonts w:asciiTheme="minorHAnsi" w:eastAsia="Times New Roman" w:hAnsiTheme="minorHAnsi" w:cstheme="minorHAnsi"/>
          <w:bCs/>
          <w:spacing w:val="3"/>
        </w:rPr>
        <w:t xml:space="preserve">действующим трудовым законодательством, если в настоящем </w:t>
      </w:r>
      <w:r w:rsidR="00224DE1" w:rsidRPr="00E16649">
        <w:rPr>
          <w:rFonts w:asciiTheme="minorHAnsi" w:eastAsia="Times New Roman" w:hAnsiTheme="minorHAnsi" w:cstheme="minorHAnsi"/>
          <w:bCs/>
          <w:spacing w:val="3"/>
        </w:rPr>
        <w:t>порядк</w:t>
      </w:r>
      <w:r w:rsidR="00F3770C" w:rsidRPr="00E16649">
        <w:rPr>
          <w:rFonts w:asciiTheme="minorHAnsi" w:eastAsia="Times New Roman" w:hAnsiTheme="minorHAnsi" w:cstheme="minorHAnsi"/>
          <w:bCs/>
          <w:spacing w:val="3"/>
        </w:rPr>
        <w:t xml:space="preserve">е не указано иное. </w:t>
      </w:r>
    </w:p>
    <w:bookmarkEnd w:id="5"/>
    <w:p w14:paraId="7717D5D9" w14:textId="2C925BD3" w:rsidR="00B51CD2" w:rsidRPr="00E16649" w:rsidRDefault="007D4995" w:rsidP="00DB7E55">
      <w:pPr>
        <w:autoSpaceDE w:val="0"/>
        <w:autoSpaceDN w:val="0"/>
        <w:adjustRightInd w:val="0"/>
        <w:ind w:firstLine="709"/>
        <w:rPr>
          <w:rFonts w:eastAsia="Times New Roman" w:cstheme="minorHAnsi"/>
          <w:bCs/>
          <w:spacing w:val="3"/>
          <w:sz w:val="24"/>
          <w:szCs w:val="24"/>
        </w:rPr>
      </w:pPr>
      <w:r w:rsidRPr="00E16649">
        <w:rPr>
          <w:rFonts w:cstheme="minorHAnsi"/>
          <w:b/>
          <w:sz w:val="24"/>
          <w:szCs w:val="24"/>
        </w:rPr>
        <w:t>Заявитель</w:t>
      </w:r>
      <w:r w:rsidR="00FC1D42" w:rsidRPr="00E16649">
        <w:rPr>
          <w:rFonts w:cstheme="minorHAnsi"/>
          <w:sz w:val="24"/>
          <w:szCs w:val="24"/>
        </w:rPr>
        <w:t xml:space="preserve"> </w:t>
      </w:r>
      <w:r w:rsidRPr="00E16649">
        <w:rPr>
          <w:rFonts w:cstheme="minorHAnsi"/>
          <w:sz w:val="24"/>
          <w:szCs w:val="24"/>
        </w:rPr>
        <w:t>–</w:t>
      </w:r>
      <w:r w:rsidR="00B51CD2" w:rsidRPr="00E16649">
        <w:rPr>
          <w:rFonts w:cstheme="minorHAnsi"/>
          <w:sz w:val="24"/>
          <w:szCs w:val="24"/>
        </w:rPr>
        <w:t xml:space="preserve"> </w:t>
      </w:r>
      <w:r w:rsidR="00795333" w:rsidRPr="00E16649">
        <w:rPr>
          <w:rFonts w:eastAsia="Times New Roman" w:cstheme="minorHAnsi"/>
          <w:bCs/>
          <w:spacing w:val="3"/>
          <w:sz w:val="24"/>
          <w:szCs w:val="24"/>
        </w:rPr>
        <w:t xml:space="preserve">индивидуальный предприниматель или </w:t>
      </w:r>
      <w:r w:rsidR="00E24534" w:rsidRPr="00E16649">
        <w:rPr>
          <w:rFonts w:eastAsia="Times New Roman" w:cstheme="minorHAnsi"/>
          <w:bCs/>
          <w:spacing w:val="3"/>
          <w:sz w:val="24"/>
          <w:szCs w:val="24"/>
        </w:rPr>
        <w:t>юридическое лицо</w:t>
      </w:r>
      <w:r w:rsidR="009601ED" w:rsidRPr="00E16649">
        <w:rPr>
          <w:rFonts w:eastAsia="Times New Roman" w:cstheme="minorHAnsi"/>
          <w:bCs/>
          <w:spacing w:val="3"/>
          <w:sz w:val="24"/>
          <w:szCs w:val="24"/>
        </w:rPr>
        <w:t xml:space="preserve">, </w:t>
      </w:r>
      <w:r w:rsidR="00E24534" w:rsidRPr="00E16649">
        <w:rPr>
          <w:rFonts w:eastAsia="Times New Roman" w:cstheme="minorHAnsi"/>
          <w:bCs/>
          <w:spacing w:val="3"/>
          <w:sz w:val="24"/>
          <w:szCs w:val="24"/>
        </w:rPr>
        <w:t xml:space="preserve">являющееся </w:t>
      </w:r>
      <w:r w:rsidR="000845D2" w:rsidRPr="00E16649">
        <w:rPr>
          <w:rFonts w:eastAsia="Times New Roman" w:cstheme="minorHAnsi"/>
          <w:bCs/>
          <w:spacing w:val="3"/>
          <w:sz w:val="24"/>
          <w:szCs w:val="24"/>
        </w:rPr>
        <w:t xml:space="preserve">зарегистрированным </w:t>
      </w:r>
      <w:r w:rsidR="00B51CD2" w:rsidRPr="00E16649">
        <w:rPr>
          <w:rFonts w:eastAsia="Times New Roman" w:cstheme="minorHAnsi"/>
          <w:bCs/>
          <w:spacing w:val="3"/>
          <w:sz w:val="24"/>
          <w:szCs w:val="24"/>
        </w:rPr>
        <w:t>субъект</w:t>
      </w:r>
      <w:r w:rsidR="009601ED" w:rsidRPr="00E16649">
        <w:rPr>
          <w:rFonts w:eastAsia="Times New Roman" w:cstheme="minorHAnsi"/>
          <w:bCs/>
          <w:spacing w:val="3"/>
          <w:sz w:val="24"/>
          <w:szCs w:val="24"/>
        </w:rPr>
        <w:t>ом</w:t>
      </w:r>
      <w:r w:rsidR="00B51CD2" w:rsidRPr="00E16649">
        <w:rPr>
          <w:rFonts w:eastAsia="Times New Roman" w:cstheme="minorHAnsi"/>
          <w:bCs/>
          <w:spacing w:val="3"/>
          <w:sz w:val="24"/>
          <w:szCs w:val="24"/>
        </w:rPr>
        <w:t xml:space="preserve"> промышленности</w:t>
      </w:r>
      <w:r w:rsidR="00A804CA" w:rsidRPr="00E16649">
        <w:rPr>
          <w:rFonts w:eastAsia="Times New Roman" w:cstheme="minorHAnsi"/>
          <w:bCs/>
          <w:spacing w:val="3"/>
          <w:sz w:val="24"/>
          <w:szCs w:val="24"/>
        </w:rPr>
        <w:t xml:space="preserve"> в качестве налогоплательщика на территории субъекта Российской Федерации</w:t>
      </w:r>
      <w:r w:rsidR="000035E3" w:rsidRPr="00E16649">
        <w:rPr>
          <w:rFonts w:eastAsia="Times New Roman" w:cstheme="minorHAnsi"/>
          <w:bCs/>
          <w:spacing w:val="3"/>
          <w:sz w:val="24"/>
          <w:szCs w:val="24"/>
        </w:rPr>
        <w:t xml:space="preserve">, предоставивший в Фонд </w:t>
      </w:r>
      <w:r w:rsidR="00CB5C65" w:rsidRPr="00E16649">
        <w:rPr>
          <w:rFonts w:eastAsia="Times New Roman" w:cstheme="minorHAnsi"/>
          <w:bCs/>
          <w:spacing w:val="3"/>
          <w:sz w:val="24"/>
          <w:szCs w:val="24"/>
        </w:rPr>
        <w:t>заявку</w:t>
      </w:r>
      <w:r w:rsidR="00B51CD2" w:rsidRPr="00E16649">
        <w:rPr>
          <w:rFonts w:eastAsia="Times New Roman" w:cstheme="minorHAnsi"/>
          <w:bCs/>
          <w:spacing w:val="3"/>
          <w:sz w:val="24"/>
          <w:szCs w:val="24"/>
        </w:rPr>
        <w:t>.</w:t>
      </w:r>
    </w:p>
    <w:p w14:paraId="1B5AD9D6" w14:textId="76159F67" w:rsidR="00FF41F9" w:rsidRPr="00E16649" w:rsidRDefault="00FF41F9" w:rsidP="00DB7E55">
      <w:pPr>
        <w:autoSpaceDE w:val="0"/>
        <w:autoSpaceDN w:val="0"/>
        <w:adjustRightInd w:val="0"/>
        <w:ind w:firstLine="709"/>
        <w:rPr>
          <w:rFonts w:eastAsia="Times New Roman" w:cstheme="minorHAnsi"/>
          <w:bCs/>
          <w:spacing w:val="3"/>
          <w:sz w:val="24"/>
          <w:szCs w:val="24"/>
        </w:rPr>
      </w:pPr>
      <w:r w:rsidRPr="00E16649">
        <w:rPr>
          <w:rFonts w:eastAsia="Times New Roman" w:cstheme="minorHAnsi"/>
          <w:b/>
          <w:spacing w:val="3"/>
          <w:sz w:val="24"/>
          <w:szCs w:val="24"/>
        </w:rPr>
        <w:t>Заявка</w:t>
      </w:r>
      <w:r w:rsidRPr="00E16649">
        <w:rPr>
          <w:rFonts w:eastAsia="Times New Roman" w:cstheme="minorHAnsi"/>
          <w:bCs/>
          <w:spacing w:val="3"/>
          <w:sz w:val="24"/>
          <w:szCs w:val="24"/>
        </w:rPr>
        <w:t xml:space="preserve"> - комплект документов, представляемых заявителем в Фонд с целью получения гранта, требования к оформлению, которого установлены настоящим </w:t>
      </w:r>
      <w:r w:rsidR="00D937F8" w:rsidRPr="00E16649">
        <w:rPr>
          <w:rFonts w:eastAsia="Times New Roman" w:cstheme="minorHAnsi"/>
          <w:bCs/>
          <w:spacing w:val="3"/>
          <w:sz w:val="24"/>
          <w:szCs w:val="24"/>
        </w:rPr>
        <w:t>Стандарт</w:t>
      </w:r>
      <w:r w:rsidRPr="00E16649">
        <w:rPr>
          <w:rFonts w:eastAsia="Times New Roman" w:cstheme="minorHAnsi"/>
          <w:bCs/>
          <w:spacing w:val="3"/>
          <w:sz w:val="24"/>
          <w:szCs w:val="24"/>
        </w:rPr>
        <w:t>ом.</w:t>
      </w:r>
    </w:p>
    <w:p w14:paraId="6873ED73" w14:textId="1203AF3D" w:rsidR="00513C60" w:rsidRPr="00E16649" w:rsidRDefault="00FF41F9" w:rsidP="00DB7E55">
      <w:pPr>
        <w:autoSpaceDE w:val="0"/>
        <w:autoSpaceDN w:val="0"/>
        <w:adjustRightInd w:val="0"/>
        <w:ind w:firstLine="709"/>
        <w:rPr>
          <w:rFonts w:eastAsia="Times New Roman" w:cstheme="minorHAnsi"/>
          <w:bCs/>
          <w:spacing w:val="3"/>
          <w:sz w:val="24"/>
          <w:szCs w:val="24"/>
        </w:rPr>
      </w:pPr>
      <w:r w:rsidRPr="00E16649">
        <w:rPr>
          <w:rFonts w:eastAsia="Times New Roman" w:cstheme="minorHAnsi"/>
          <w:b/>
          <w:spacing w:val="3"/>
          <w:sz w:val="24"/>
          <w:szCs w:val="24"/>
        </w:rPr>
        <w:t xml:space="preserve">Кредитный договор - </w:t>
      </w:r>
      <w:r w:rsidRPr="00E16649">
        <w:rPr>
          <w:rFonts w:eastAsia="Times New Roman" w:cstheme="minorHAnsi"/>
          <w:bCs/>
          <w:spacing w:val="3"/>
          <w:sz w:val="24"/>
          <w:szCs w:val="24"/>
        </w:rPr>
        <w:t>договор заявителя с банком о предоставлении кредита, открытии кредитной линии и (или) дополнительное соглашение к кредитному договору об открытии кредитной линии в целях пополнения оборотных средств, заключенный в рублях.</w:t>
      </w:r>
    </w:p>
    <w:bookmarkEnd w:id="6"/>
    <w:p w14:paraId="42694C4A" w14:textId="77777777" w:rsidR="00F3770C" w:rsidRPr="00E16649" w:rsidRDefault="00F3770C" w:rsidP="008760CB">
      <w:pPr>
        <w:pStyle w:val="af6"/>
        <w:spacing w:before="120" w:after="120"/>
        <w:ind w:firstLine="709"/>
        <w:rPr>
          <w:rFonts w:eastAsia="Times New Roman" w:cstheme="minorHAnsi"/>
          <w:bCs/>
          <w:spacing w:val="3"/>
          <w:sz w:val="24"/>
          <w:szCs w:val="24"/>
        </w:rPr>
      </w:pPr>
      <w:r w:rsidRPr="00E16649">
        <w:rPr>
          <w:rFonts w:cstheme="minorHAnsi"/>
          <w:b/>
          <w:sz w:val="24"/>
          <w:szCs w:val="24"/>
        </w:rPr>
        <w:t xml:space="preserve">Критические замечания – </w:t>
      </w:r>
      <w:r w:rsidRPr="00E16649">
        <w:rPr>
          <w:rFonts w:eastAsia="Times New Roman" w:cstheme="minorHAnsi"/>
          <w:bCs/>
          <w:spacing w:val="3"/>
          <w:sz w:val="24"/>
          <w:szCs w:val="24"/>
        </w:rPr>
        <w:t xml:space="preserve">недостатки, выявленные в ходе экспертизы и отбора </w:t>
      </w:r>
      <w:r w:rsidR="00531254" w:rsidRPr="00E16649">
        <w:rPr>
          <w:rFonts w:eastAsia="Times New Roman" w:cstheme="minorHAnsi"/>
          <w:bCs/>
          <w:spacing w:val="3"/>
          <w:sz w:val="24"/>
          <w:szCs w:val="24"/>
        </w:rPr>
        <w:t>заявок</w:t>
      </w:r>
      <w:r w:rsidRPr="00E16649">
        <w:rPr>
          <w:rFonts w:eastAsia="Times New Roman" w:cstheme="minorHAnsi"/>
          <w:bCs/>
          <w:spacing w:val="3"/>
          <w:sz w:val="24"/>
          <w:szCs w:val="24"/>
        </w:rPr>
        <w:t xml:space="preserve">, внешние и внутренние ограничения, которые могут препятствовать </w:t>
      </w:r>
      <w:r w:rsidR="00105752" w:rsidRPr="00E16649">
        <w:rPr>
          <w:rFonts w:eastAsia="Times New Roman" w:cstheme="minorHAnsi"/>
          <w:bCs/>
          <w:spacing w:val="3"/>
          <w:sz w:val="24"/>
          <w:szCs w:val="24"/>
        </w:rPr>
        <w:lastRenderedPageBreak/>
        <w:t>финансированию ввиду того</w:t>
      </w:r>
      <w:r w:rsidRPr="00E16649">
        <w:rPr>
          <w:rFonts w:eastAsia="Times New Roman" w:cstheme="minorHAnsi"/>
          <w:bCs/>
          <w:spacing w:val="3"/>
          <w:sz w:val="24"/>
          <w:szCs w:val="24"/>
        </w:rPr>
        <w:t xml:space="preserve">, что они являются существенными и не были учтены при его подготовке, но при этом не являющиеся безусловным препятствием для финансирования </w:t>
      </w:r>
      <w:r w:rsidR="00CC5ACC" w:rsidRPr="00E16649">
        <w:rPr>
          <w:rFonts w:eastAsia="Times New Roman" w:cstheme="minorHAnsi"/>
          <w:bCs/>
          <w:spacing w:val="3"/>
          <w:sz w:val="24"/>
          <w:szCs w:val="24"/>
        </w:rPr>
        <w:t>заявки</w:t>
      </w:r>
      <w:r w:rsidRPr="00E16649">
        <w:rPr>
          <w:rFonts w:eastAsia="Times New Roman" w:cstheme="minorHAnsi"/>
          <w:bCs/>
          <w:spacing w:val="3"/>
          <w:sz w:val="24"/>
          <w:szCs w:val="24"/>
        </w:rPr>
        <w:t xml:space="preserve"> Фондом.</w:t>
      </w:r>
    </w:p>
    <w:p w14:paraId="5CA081DB" w14:textId="77777777" w:rsidR="00F3770C" w:rsidRPr="00E16649" w:rsidRDefault="00F3770C" w:rsidP="00EA475E">
      <w:pPr>
        <w:pStyle w:val="ConsPlusNormal"/>
        <w:spacing w:after="120"/>
        <w:ind w:firstLine="709"/>
        <w:jc w:val="both"/>
        <w:rPr>
          <w:rFonts w:asciiTheme="minorHAnsi" w:eastAsiaTheme="minorEastAsia" w:hAnsiTheme="minorHAnsi" w:cstheme="minorHAnsi"/>
          <w:lang w:eastAsia="ru-RU"/>
        </w:rPr>
      </w:pPr>
      <w:r w:rsidRPr="00E16649">
        <w:rPr>
          <w:rFonts w:asciiTheme="minorHAnsi" w:eastAsiaTheme="minorEastAsia" w:hAnsiTheme="minorHAnsi" w:cstheme="minorHAnsi"/>
          <w:b/>
          <w:lang w:eastAsia="ru-RU"/>
        </w:rPr>
        <w:t xml:space="preserve">Менеджер </w:t>
      </w:r>
      <w:r w:rsidR="00CC5ACC" w:rsidRPr="00E16649">
        <w:rPr>
          <w:rFonts w:asciiTheme="minorHAnsi" w:eastAsiaTheme="minorEastAsia" w:hAnsiTheme="minorHAnsi" w:cstheme="minorHAnsi"/>
          <w:b/>
          <w:lang w:eastAsia="ru-RU"/>
        </w:rPr>
        <w:t>заявки</w:t>
      </w:r>
      <w:r w:rsidRPr="00E16649">
        <w:rPr>
          <w:rFonts w:asciiTheme="minorHAnsi" w:eastAsiaTheme="minorEastAsia" w:hAnsiTheme="minorHAnsi" w:cstheme="minorHAnsi"/>
          <w:lang w:eastAsia="ru-RU"/>
        </w:rPr>
        <w:t xml:space="preserve"> – назначенный уполномоченным должностным лицом сотрудник Фонда, выполняющий функции взаимодействия с Заявителем по </w:t>
      </w:r>
      <w:r w:rsidR="009273AA" w:rsidRPr="00E16649">
        <w:rPr>
          <w:rFonts w:asciiTheme="minorHAnsi" w:eastAsiaTheme="minorEastAsia" w:hAnsiTheme="minorHAnsi" w:cstheme="minorHAnsi"/>
          <w:lang w:eastAsia="ru-RU"/>
        </w:rPr>
        <w:t>заявке</w:t>
      </w:r>
      <w:r w:rsidRPr="00E16649">
        <w:rPr>
          <w:rFonts w:asciiTheme="minorHAnsi" w:eastAsiaTheme="minorEastAsia" w:hAnsiTheme="minorHAnsi" w:cstheme="minorHAnsi"/>
          <w:lang w:eastAsia="ru-RU"/>
        </w:rPr>
        <w:t xml:space="preserve">, организации проведения экспертиз и принятия решения уполномоченным органом Фонда о финансировании </w:t>
      </w:r>
      <w:r w:rsidR="00CC5ACC" w:rsidRPr="00E16649">
        <w:rPr>
          <w:rFonts w:asciiTheme="minorHAnsi" w:eastAsiaTheme="minorEastAsia" w:hAnsiTheme="minorHAnsi" w:cstheme="minorHAnsi"/>
          <w:lang w:eastAsia="ru-RU"/>
        </w:rPr>
        <w:t>заявки</w:t>
      </w:r>
      <w:r w:rsidRPr="00E16649">
        <w:rPr>
          <w:rFonts w:asciiTheme="minorHAnsi" w:eastAsiaTheme="minorEastAsia" w:hAnsiTheme="minorHAnsi" w:cstheme="minorHAnsi"/>
          <w:lang w:eastAsia="ru-RU"/>
        </w:rPr>
        <w:t>.</w:t>
      </w:r>
    </w:p>
    <w:p w14:paraId="14A299A2" w14:textId="77777777" w:rsidR="00AC2DF1" w:rsidRPr="00E16649" w:rsidRDefault="00AC2DF1" w:rsidP="00AC2DF1">
      <w:pPr>
        <w:pStyle w:val="ConsPlusNormal"/>
        <w:spacing w:after="120"/>
        <w:ind w:firstLine="709"/>
        <w:jc w:val="both"/>
        <w:rPr>
          <w:rFonts w:asciiTheme="minorHAnsi" w:eastAsiaTheme="minorEastAsia" w:hAnsiTheme="minorHAnsi" w:cstheme="minorHAnsi"/>
          <w:bCs/>
          <w:lang w:eastAsia="ru-RU"/>
        </w:rPr>
      </w:pPr>
      <w:r w:rsidRPr="00E16649">
        <w:rPr>
          <w:rFonts w:asciiTheme="minorHAnsi" w:eastAsiaTheme="minorEastAsia" w:hAnsiTheme="minorHAnsi" w:cstheme="minorHAnsi"/>
          <w:b/>
          <w:lang w:eastAsia="ru-RU"/>
        </w:rPr>
        <w:t xml:space="preserve">Низконалоговая юрисдикция - </w:t>
      </w:r>
      <w:r w:rsidRPr="00E16649">
        <w:rPr>
          <w:rFonts w:asciiTheme="minorHAnsi" w:eastAsiaTheme="minorEastAsia" w:hAnsiTheme="minorHAnsi" w:cstheme="minorHAnsi"/>
          <w:bCs/>
          <w:lang w:eastAsia="ru-RU"/>
        </w:rPr>
        <w:t>территория, включенная в Перечень государств и территорий, предоставляющих льготный налоговый режим налогообложения и (или) не</w:t>
      </w:r>
      <w:r w:rsidR="005B2714" w:rsidRPr="00E16649">
        <w:rPr>
          <w:rFonts w:asciiTheme="minorHAnsi" w:eastAsiaTheme="minorEastAsia" w:hAnsiTheme="minorHAnsi" w:cstheme="minorHAnsi"/>
          <w:bCs/>
          <w:lang w:eastAsia="ru-RU"/>
        </w:rPr>
        <w:t xml:space="preserve"> </w:t>
      </w:r>
      <w:r w:rsidRPr="00E16649">
        <w:rPr>
          <w:rFonts w:asciiTheme="minorHAnsi" w:eastAsiaTheme="minorEastAsia" w:hAnsiTheme="minorHAnsi" w:cstheme="minorHAnsi"/>
          <w:bCs/>
          <w:lang w:eastAsia="ru-RU"/>
        </w:rPr>
        <w:t>предусматривающих раскрытия и предоставления информации при проведении</w:t>
      </w:r>
      <w:r w:rsidR="005B2714" w:rsidRPr="00E16649">
        <w:rPr>
          <w:rFonts w:asciiTheme="minorHAnsi" w:eastAsiaTheme="minorEastAsia" w:hAnsiTheme="minorHAnsi" w:cstheme="minorHAnsi"/>
          <w:bCs/>
          <w:lang w:eastAsia="ru-RU"/>
        </w:rPr>
        <w:t xml:space="preserve"> </w:t>
      </w:r>
      <w:r w:rsidRPr="00E16649">
        <w:rPr>
          <w:rFonts w:asciiTheme="minorHAnsi" w:eastAsiaTheme="minorEastAsia" w:hAnsiTheme="minorHAnsi" w:cstheme="minorHAnsi"/>
          <w:bCs/>
          <w:lang w:eastAsia="ru-RU"/>
        </w:rPr>
        <w:t>финансовых операций (офшорные зоны) (утв. Приказом Министерства финансов</w:t>
      </w:r>
      <w:r w:rsidR="005B2714" w:rsidRPr="00E16649">
        <w:rPr>
          <w:rFonts w:asciiTheme="minorHAnsi" w:eastAsiaTheme="minorEastAsia" w:hAnsiTheme="minorHAnsi" w:cstheme="minorHAnsi"/>
          <w:bCs/>
          <w:lang w:eastAsia="ru-RU"/>
        </w:rPr>
        <w:t xml:space="preserve"> </w:t>
      </w:r>
      <w:r w:rsidRPr="00E16649">
        <w:rPr>
          <w:rFonts w:asciiTheme="minorHAnsi" w:eastAsiaTheme="minorEastAsia" w:hAnsiTheme="minorHAnsi" w:cstheme="minorHAnsi"/>
          <w:bCs/>
          <w:lang w:eastAsia="ru-RU"/>
        </w:rPr>
        <w:t>Российской Федерации от 13 ноября 2007 № 108н) или иной аналогичный документ,</w:t>
      </w:r>
      <w:r w:rsidR="005B2714" w:rsidRPr="00E16649">
        <w:rPr>
          <w:rFonts w:asciiTheme="minorHAnsi" w:eastAsiaTheme="minorEastAsia" w:hAnsiTheme="minorHAnsi" w:cstheme="minorHAnsi"/>
          <w:bCs/>
          <w:lang w:eastAsia="ru-RU"/>
        </w:rPr>
        <w:t xml:space="preserve"> </w:t>
      </w:r>
      <w:r w:rsidRPr="00E16649">
        <w:rPr>
          <w:rFonts w:asciiTheme="minorHAnsi" w:eastAsiaTheme="minorEastAsia" w:hAnsiTheme="minorHAnsi" w:cstheme="minorHAnsi"/>
          <w:bCs/>
          <w:lang w:eastAsia="ru-RU"/>
        </w:rPr>
        <w:t>действующий на дату проведения экспертизы</w:t>
      </w:r>
      <w:r w:rsidR="005B2714" w:rsidRPr="00E16649">
        <w:rPr>
          <w:rFonts w:asciiTheme="minorHAnsi" w:eastAsiaTheme="minorEastAsia" w:hAnsiTheme="minorHAnsi" w:cstheme="minorHAnsi"/>
          <w:bCs/>
          <w:lang w:eastAsia="ru-RU"/>
        </w:rPr>
        <w:t>.</w:t>
      </w:r>
    </w:p>
    <w:p w14:paraId="3CECA4FB" w14:textId="77777777" w:rsidR="00C73ECE" w:rsidRPr="00E16649" w:rsidRDefault="00C73ECE" w:rsidP="00EA475E">
      <w:pPr>
        <w:spacing w:after="120"/>
        <w:ind w:firstLine="709"/>
        <w:rPr>
          <w:rFonts w:eastAsia="Times New Roman" w:cstheme="minorHAnsi"/>
          <w:sz w:val="24"/>
          <w:szCs w:val="24"/>
          <w:lang w:eastAsia="ru-RU"/>
        </w:rPr>
      </w:pPr>
      <w:r w:rsidRPr="00E16649">
        <w:rPr>
          <w:rFonts w:cstheme="minorHAnsi"/>
          <w:b/>
          <w:sz w:val="24"/>
          <w:szCs w:val="24"/>
        </w:rPr>
        <w:t>Счет</w:t>
      </w:r>
      <w:r w:rsidR="007E401E" w:rsidRPr="00E16649">
        <w:rPr>
          <w:rFonts w:cstheme="minorHAnsi"/>
          <w:b/>
          <w:sz w:val="24"/>
          <w:szCs w:val="24"/>
        </w:rPr>
        <w:t xml:space="preserve"> З</w:t>
      </w:r>
      <w:r w:rsidRPr="00E16649">
        <w:rPr>
          <w:rFonts w:cstheme="minorHAnsi"/>
          <w:b/>
          <w:sz w:val="24"/>
          <w:szCs w:val="24"/>
        </w:rPr>
        <w:t>аявителя</w:t>
      </w:r>
      <w:r w:rsidR="005710F0" w:rsidRPr="00E16649">
        <w:rPr>
          <w:rFonts w:cstheme="minorHAnsi"/>
          <w:sz w:val="24"/>
          <w:szCs w:val="24"/>
        </w:rPr>
        <w:t>–</w:t>
      </w:r>
      <w:r w:rsidRPr="00E16649">
        <w:rPr>
          <w:rFonts w:eastAsia="Times New Roman" w:cstheme="minorHAnsi"/>
          <w:sz w:val="24"/>
          <w:szCs w:val="24"/>
          <w:lang w:eastAsia="ru-RU"/>
        </w:rPr>
        <w:t xml:space="preserve"> </w:t>
      </w:r>
      <w:r w:rsidR="003971DD" w:rsidRPr="00E16649">
        <w:rPr>
          <w:rFonts w:eastAsia="Times New Roman" w:cstheme="minorHAnsi"/>
          <w:sz w:val="24"/>
          <w:szCs w:val="24"/>
          <w:lang w:eastAsia="ru-RU"/>
        </w:rPr>
        <w:t xml:space="preserve">расчетный </w:t>
      </w:r>
      <w:r w:rsidRPr="00E16649">
        <w:rPr>
          <w:rFonts w:eastAsia="Times New Roman" w:cstheme="minorHAnsi"/>
          <w:sz w:val="24"/>
          <w:szCs w:val="24"/>
          <w:lang w:eastAsia="ru-RU"/>
        </w:rPr>
        <w:t>счет</w:t>
      </w:r>
      <w:r w:rsidR="003971DD" w:rsidRPr="00E16649">
        <w:rPr>
          <w:rFonts w:eastAsia="Times New Roman" w:cstheme="minorHAnsi"/>
          <w:sz w:val="24"/>
          <w:szCs w:val="24"/>
          <w:lang w:eastAsia="ru-RU"/>
        </w:rPr>
        <w:t xml:space="preserve"> Заявителя</w:t>
      </w:r>
      <w:r w:rsidR="00A31320" w:rsidRPr="00E16649">
        <w:rPr>
          <w:rFonts w:eastAsia="Times New Roman" w:cstheme="minorHAnsi"/>
          <w:sz w:val="24"/>
          <w:szCs w:val="24"/>
          <w:lang w:eastAsia="ru-RU"/>
        </w:rPr>
        <w:t>, открытый</w:t>
      </w:r>
      <w:r w:rsidRPr="00E16649">
        <w:rPr>
          <w:rFonts w:eastAsia="Times New Roman" w:cstheme="minorHAnsi"/>
          <w:sz w:val="24"/>
          <w:szCs w:val="24"/>
          <w:lang w:eastAsia="ru-RU"/>
        </w:rPr>
        <w:t xml:space="preserve"> </w:t>
      </w:r>
      <w:r w:rsidR="005710F0" w:rsidRPr="00E16649">
        <w:rPr>
          <w:rFonts w:eastAsia="Times New Roman" w:cstheme="minorHAnsi"/>
          <w:sz w:val="24"/>
          <w:szCs w:val="24"/>
          <w:lang w:eastAsia="ru-RU"/>
        </w:rPr>
        <w:t>в российском</w:t>
      </w:r>
      <w:r w:rsidRPr="00E16649">
        <w:rPr>
          <w:rFonts w:eastAsia="Times New Roman" w:cstheme="minorHAnsi"/>
          <w:sz w:val="24"/>
          <w:szCs w:val="24"/>
          <w:lang w:eastAsia="ru-RU"/>
        </w:rPr>
        <w:t xml:space="preserve"> банке</w:t>
      </w:r>
      <w:r w:rsidR="003971DD" w:rsidRPr="00E16649">
        <w:rPr>
          <w:rFonts w:eastAsia="Times New Roman" w:cstheme="minorHAnsi"/>
          <w:sz w:val="24"/>
          <w:szCs w:val="24"/>
          <w:lang w:eastAsia="ru-RU"/>
        </w:rPr>
        <w:t>, предоставившем кредитные средства на пополнение оборотных средств</w:t>
      </w:r>
      <w:r w:rsidRPr="00E16649">
        <w:rPr>
          <w:rFonts w:eastAsia="Times New Roman" w:cstheme="minorHAnsi"/>
          <w:sz w:val="24"/>
          <w:szCs w:val="24"/>
          <w:lang w:eastAsia="ru-RU"/>
        </w:rPr>
        <w:t xml:space="preserve">. </w:t>
      </w:r>
    </w:p>
    <w:p w14:paraId="5D8215D0" w14:textId="1562AC79" w:rsidR="00977A9E" w:rsidRPr="00E16649" w:rsidRDefault="00977A9E" w:rsidP="00EA475E">
      <w:pPr>
        <w:spacing w:after="120"/>
        <w:ind w:firstLine="709"/>
        <w:rPr>
          <w:rFonts w:cstheme="minorHAnsi"/>
          <w:sz w:val="24"/>
          <w:szCs w:val="24"/>
        </w:rPr>
      </w:pPr>
      <w:r w:rsidRPr="00E16649">
        <w:rPr>
          <w:rFonts w:cstheme="minorHAnsi"/>
          <w:b/>
          <w:sz w:val="24"/>
          <w:szCs w:val="24"/>
        </w:rPr>
        <w:t>Субъект деятельности в сфере промышленности</w:t>
      </w:r>
      <w:r w:rsidRPr="00E16649">
        <w:rPr>
          <w:rFonts w:cstheme="minorHAnsi"/>
          <w:sz w:val="24"/>
          <w:szCs w:val="24"/>
        </w:rPr>
        <w:t xml:space="preserve"> </w:t>
      </w:r>
      <w:r w:rsidR="00D3789A" w:rsidRPr="00E16649">
        <w:rPr>
          <w:rFonts w:cstheme="minorHAnsi"/>
          <w:sz w:val="24"/>
          <w:szCs w:val="24"/>
        </w:rPr>
        <w:t xml:space="preserve">(промышленное предприятие) </w:t>
      </w:r>
      <w:r w:rsidRPr="00E16649">
        <w:rPr>
          <w:rFonts w:cstheme="minorHAnsi"/>
          <w:sz w:val="24"/>
          <w:szCs w:val="24"/>
        </w:rPr>
        <w:t>– российское юридическое 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r w:rsidR="003971DD" w:rsidRPr="00E16649">
        <w:rPr>
          <w:rFonts w:cstheme="minorHAnsi"/>
          <w:sz w:val="24"/>
          <w:szCs w:val="24"/>
        </w:rPr>
        <w:t>, соответствующий сфере ведения Минпромторга РФ.</w:t>
      </w:r>
    </w:p>
    <w:p w14:paraId="057F5808" w14:textId="188602E0" w:rsidR="00AE653D" w:rsidRPr="00E16649" w:rsidRDefault="00AE653D" w:rsidP="00EA475E">
      <w:pPr>
        <w:spacing w:after="120"/>
        <w:ind w:firstLine="709"/>
        <w:rPr>
          <w:rFonts w:eastAsia="Times New Roman" w:cstheme="minorHAnsi"/>
          <w:sz w:val="24"/>
          <w:szCs w:val="24"/>
          <w:lang w:eastAsia="ru-RU"/>
        </w:rPr>
      </w:pPr>
      <w:r w:rsidRPr="00E16649">
        <w:rPr>
          <w:rFonts w:eastAsia="Times New Roman" w:cstheme="minorHAnsi"/>
          <w:b/>
          <w:bCs/>
          <w:sz w:val="24"/>
          <w:szCs w:val="24"/>
          <w:lang w:eastAsia="ru-RU"/>
        </w:rPr>
        <w:t>Сфера ведения Министерства промышленности и торговли Российской Федерации</w:t>
      </w:r>
      <w:r w:rsidRPr="00E16649">
        <w:rPr>
          <w:rFonts w:eastAsia="Times New Roman" w:cstheme="minorHAnsi"/>
          <w:sz w:val="24"/>
          <w:szCs w:val="24"/>
          <w:lang w:eastAsia="ru-RU"/>
        </w:rPr>
        <w:t xml:space="preserve"> - совокупность видов экономической деятельности, относящихся к разделу "Обрабатывающие производства" Общероссийского классификатора видов экономической деятельности (за исключением классов 10, 11, 12, 18, 19, групп 20.53, 20.59, 24.46, подгруппы 20.14.1).</w:t>
      </w:r>
    </w:p>
    <w:p w14:paraId="628BA43A" w14:textId="3204F627" w:rsidR="00F3770C" w:rsidRPr="00E16649" w:rsidRDefault="00E40169" w:rsidP="00EA475E">
      <w:pPr>
        <w:pStyle w:val="ConsPlusNormal"/>
        <w:spacing w:after="120"/>
        <w:ind w:firstLine="709"/>
        <w:jc w:val="both"/>
        <w:rPr>
          <w:rFonts w:asciiTheme="minorHAnsi" w:hAnsiTheme="minorHAnsi" w:cstheme="minorHAnsi"/>
        </w:rPr>
      </w:pPr>
      <w:r w:rsidRPr="00E16649">
        <w:rPr>
          <w:rFonts w:asciiTheme="minorHAnsi" w:hAnsiTheme="minorHAnsi" w:cstheme="minorHAnsi"/>
          <w:b/>
        </w:rPr>
        <w:t>Интернет с</w:t>
      </w:r>
      <w:r w:rsidR="00F3770C" w:rsidRPr="00E16649">
        <w:rPr>
          <w:rFonts w:asciiTheme="minorHAnsi" w:hAnsiTheme="minorHAnsi" w:cstheme="minorHAnsi"/>
          <w:b/>
        </w:rPr>
        <w:t>айт Фонда</w:t>
      </w:r>
      <w:r w:rsidR="00F3770C" w:rsidRPr="00E16649">
        <w:rPr>
          <w:rFonts w:asciiTheme="minorHAnsi" w:hAnsiTheme="minorHAnsi" w:cstheme="minorHAnsi"/>
        </w:rPr>
        <w:t xml:space="preserve"> </w:t>
      </w:r>
      <w:r w:rsidR="00030453" w:rsidRPr="00E16649">
        <w:rPr>
          <w:rFonts w:asciiTheme="minorHAnsi" w:hAnsiTheme="minorHAnsi" w:cstheme="minorHAnsi"/>
        </w:rPr>
        <w:t>–</w:t>
      </w:r>
      <w:r w:rsidR="00F3770C" w:rsidRPr="00E16649">
        <w:rPr>
          <w:rFonts w:asciiTheme="minorHAnsi" w:hAnsiTheme="minorHAnsi" w:cstheme="minorHAnsi"/>
        </w:rPr>
        <w:t xml:space="preserve"> </w:t>
      </w:r>
      <w:hyperlink r:id="rId11" w:history="1">
        <w:proofErr w:type="spellStart"/>
        <w:r w:rsidR="00F603E2" w:rsidRPr="00E16649">
          <w:rPr>
            <w:rFonts w:asciiTheme="minorHAnsi" w:hAnsiTheme="minorHAnsi" w:cstheme="minorHAnsi"/>
            <w:lang w:val="en-US"/>
          </w:rPr>
          <w:t>msp</w:t>
        </w:r>
        <w:proofErr w:type="spellEnd"/>
        <w:r w:rsidR="00F603E2" w:rsidRPr="00E16649">
          <w:rPr>
            <w:rFonts w:asciiTheme="minorHAnsi" w:hAnsiTheme="minorHAnsi" w:cstheme="minorHAnsi"/>
          </w:rPr>
          <w:t>03.</w:t>
        </w:r>
        <w:proofErr w:type="spellStart"/>
        <w:r w:rsidR="00F603E2" w:rsidRPr="00E16649">
          <w:rPr>
            <w:rFonts w:asciiTheme="minorHAnsi" w:hAnsiTheme="minorHAnsi" w:cstheme="minorHAnsi"/>
            <w:lang w:val="en-US"/>
          </w:rPr>
          <w:t>ru</w:t>
        </w:r>
        <w:proofErr w:type="spellEnd"/>
      </w:hyperlink>
      <w:r w:rsidR="00F3770C" w:rsidRPr="00E16649">
        <w:rPr>
          <w:rFonts w:asciiTheme="minorHAnsi" w:hAnsiTheme="minorHAnsi" w:cstheme="minorHAnsi"/>
        </w:rPr>
        <w:t>.</w:t>
      </w:r>
    </w:p>
    <w:p w14:paraId="222832D8" w14:textId="3BC2F74B" w:rsidR="00E900F0" w:rsidRPr="00E16649" w:rsidRDefault="0076032D" w:rsidP="002A7E3E">
      <w:pPr>
        <w:pStyle w:val="ConsPlusNormal"/>
        <w:spacing w:before="120"/>
        <w:ind w:firstLine="709"/>
        <w:jc w:val="both"/>
        <w:rPr>
          <w:rFonts w:asciiTheme="minorHAnsi" w:hAnsiTheme="minorHAnsi" w:cstheme="minorHAnsi"/>
        </w:rPr>
      </w:pPr>
      <w:r w:rsidRPr="00E16649">
        <w:rPr>
          <w:rFonts w:asciiTheme="minorHAnsi" w:hAnsiTheme="minorHAnsi" w:cstheme="minorHAnsi"/>
          <w:b/>
        </w:rPr>
        <w:t>Экспертный совет</w:t>
      </w:r>
      <w:r w:rsidRPr="00E16649">
        <w:rPr>
          <w:rFonts w:asciiTheme="minorHAnsi" w:hAnsiTheme="minorHAnsi" w:cstheme="minorHAnsi"/>
        </w:rPr>
        <w:t xml:space="preserve"> – коллегиальный орган </w:t>
      </w:r>
      <w:r w:rsidR="00E900F0" w:rsidRPr="00E16649">
        <w:rPr>
          <w:rFonts w:asciiTheme="minorHAnsi" w:hAnsiTheme="minorHAnsi" w:cstheme="minorHAnsi"/>
        </w:rPr>
        <w:t xml:space="preserve">Фонда, </w:t>
      </w:r>
      <w:r w:rsidR="00B23357" w:rsidRPr="00E16649">
        <w:rPr>
          <w:rFonts w:asciiTheme="minorHAnsi" w:hAnsiTheme="minorHAnsi" w:cstheme="minorHAnsi"/>
        </w:rPr>
        <w:t>принимающий</w:t>
      </w:r>
      <w:r w:rsidR="00E900F0" w:rsidRPr="00E16649">
        <w:rPr>
          <w:rFonts w:asciiTheme="minorHAnsi" w:hAnsiTheme="minorHAnsi" w:cstheme="minorHAnsi"/>
        </w:rPr>
        <w:t xml:space="preserve"> решения о предоставлении финансовой поддержки.</w:t>
      </w:r>
    </w:p>
    <w:p w14:paraId="7B333FEA" w14:textId="6BB05AC4" w:rsidR="00BE2569" w:rsidRPr="00E16649" w:rsidRDefault="00BE2569" w:rsidP="00E16649">
      <w:pPr>
        <w:keepNext/>
        <w:keepLines/>
        <w:widowControl w:val="0"/>
        <w:numPr>
          <w:ilvl w:val="0"/>
          <w:numId w:val="5"/>
        </w:numPr>
        <w:overflowPunct w:val="0"/>
        <w:autoSpaceDE w:val="0"/>
        <w:autoSpaceDN w:val="0"/>
        <w:adjustRightInd w:val="0"/>
        <w:spacing w:before="360" w:after="60" w:line="276" w:lineRule="auto"/>
        <w:jc w:val="center"/>
        <w:textAlignment w:val="baseline"/>
        <w:outlineLvl w:val="0"/>
        <w:rPr>
          <w:rFonts w:eastAsia="Times New Roman" w:cstheme="minorHAnsi"/>
          <w:b/>
          <w:bCs/>
          <w:kern w:val="28"/>
          <w:sz w:val="24"/>
          <w:szCs w:val="24"/>
          <w:lang w:eastAsia="ru-RU"/>
        </w:rPr>
      </w:pPr>
      <w:bookmarkStart w:id="7" w:name="_Toc103864276"/>
      <w:bookmarkStart w:id="8" w:name="_Toc437460692"/>
      <w:bookmarkStart w:id="9" w:name="_Toc424117593"/>
      <w:r w:rsidRPr="00E16649">
        <w:rPr>
          <w:rFonts w:eastAsia="Times New Roman" w:cstheme="minorHAnsi"/>
          <w:b/>
          <w:bCs/>
          <w:kern w:val="28"/>
          <w:sz w:val="24"/>
          <w:szCs w:val="24"/>
          <w:lang w:eastAsia="ru-RU"/>
        </w:rPr>
        <w:t xml:space="preserve">Условия </w:t>
      </w:r>
      <w:r w:rsidR="00F603E2" w:rsidRPr="00E16649">
        <w:rPr>
          <w:rFonts w:eastAsia="Times New Roman" w:cstheme="minorHAnsi"/>
          <w:b/>
          <w:bCs/>
          <w:kern w:val="28"/>
          <w:sz w:val="24"/>
          <w:szCs w:val="24"/>
          <w:lang w:eastAsia="ru-RU"/>
        </w:rPr>
        <w:t>предоставления грантов</w:t>
      </w:r>
      <w:bookmarkStart w:id="10" w:name="_Toc424117594"/>
      <w:bookmarkEnd w:id="7"/>
      <w:bookmarkEnd w:id="8"/>
      <w:bookmarkEnd w:id="9"/>
    </w:p>
    <w:p w14:paraId="7827DDBB" w14:textId="2B1A7F2A" w:rsidR="00D532F9" w:rsidRPr="00E16649" w:rsidRDefault="00BE2569" w:rsidP="004C1D52">
      <w:pPr>
        <w:tabs>
          <w:tab w:val="left" w:pos="993"/>
        </w:tabs>
        <w:ind w:firstLine="709"/>
        <w:rPr>
          <w:rFonts w:cstheme="minorHAnsi"/>
          <w:sz w:val="24"/>
          <w:szCs w:val="24"/>
        </w:rPr>
      </w:pPr>
      <w:r w:rsidRPr="00E16649">
        <w:rPr>
          <w:rFonts w:cstheme="minorHAnsi"/>
          <w:sz w:val="24"/>
          <w:szCs w:val="24"/>
        </w:rPr>
        <w:t xml:space="preserve">В соответствии </w:t>
      </w:r>
      <w:r w:rsidR="00D3789A" w:rsidRPr="00E16649">
        <w:rPr>
          <w:rFonts w:cstheme="minorHAnsi"/>
          <w:sz w:val="24"/>
          <w:szCs w:val="24"/>
        </w:rPr>
        <w:t>с</w:t>
      </w:r>
      <w:r w:rsidR="003768A7" w:rsidRPr="00E16649">
        <w:rPr>
          <w:rFonts w:cstheme="minorHAnsi"/>
          <w:sz w:val="24"/>
          <w:szCs w:val="24"/>
        </w:rPr>
        <w:t>о</w:t>
      </w:r>
      <w:r w:rsidR="00D3789A" w:rsidRPr="00E16649">
        <w:rPr>
          <w:rFonts w:cstheme="minorHAnsi"/>
          <w:sz w:val="24"/>
          <w:szCs w:val="24"/>
        </w:rPr>
        <w:t xml:space="preserve"> </w:t>
      </w:r>
      <w:r w:rsidR="00D937F8" w:rsidRPr="00E16649">
        <w:rPr>
          <w:rFonts w:cstheme="minorHAnsi"/>
          <w:sz w:val="24"/>
          <w:szCs w:val="24"/>
        </w:rPr>
        <w:t>Стандарт</w:t>
      </w:r>
      <w:r w:rsidR="00FF41F9" w:rsidRPr="00E16649">
        <w:rPr>
          <w:rFonts w:cstheme="minorHAnsi"/>
          <w:sz w:val="24"/>
          <w:szCs w:val="24"/>
        </w:rPr>
        <w:t>ом</w:t>
      </w:r>
      <w:r w:rsidR="0026002B" w:rsidRPr="00E16649">
        <w:rPr>
          <w:rFonts w:cstheme="minorHAnsi"/>
          <w:sz w:val="24"/>
          <w:szCs w:val="24"/>
        </w:rPr>
        <w:t xml:space="preserve"> </w:t>
      </w:r>
      <w:r w:rsidR="00531254" w:rsidRPr="00E16649">
        <w:rPr>
          <w:rFonts w:cstheme="minorHAnsi"/>
          <w:sz w:val="24"/>
          <w:szCs w:val="24"/>
        </w:rPr>
        <w:t xml:space="preserve">производится </w:t>
      </w:r>
      <w:r w:rsidR="00D3789A" w:rsidRPr="00E16649">
        <w:rPr>
          <w:rFonts w:cstheme="minorHAnsi"/>
          <w:sz w:val="24"/>
          <w:szCs w:val="24"/>
        </w:rPr>
        <w:t xml:space="preserve">компенсация части затрат субъектов деятельности в сфере промышленности, осуществляющих деятельность в отраслевых направлениях, указанных в Приложении №1 к настоящему </w:t>
      </w:r>
      <w:r w:rsidR="004044BC" w:rsidRPr="00E16649">
        <w:rPr>
          <w:rFonts w:cstheme="minorHAnsi"/>
          <w:sz w:val="24"/>
          <w:szCs w:val="24"/>
        </w:rPr>
        <w:t>порядку</w:t>
      </w:r>
      <w:r w:rsidR="00D3789A" w:rsidRPr="00E16649">
        <w:rPr>
          <w:rFonts w:cstheme="minorHAnsi"/>
          <w:sz w:val="24"/>
          <w:szCs w:val="24"/>
        </w:rPr>
        <w:t>, на возмещение процентов по кредитным договорам, заключенным в целях пополнения оборотных средств</w:t>
      </w:r>
      <w:r w:rsidR="0040492A" w:rsidRPr="00E16649">
        <w:rPr>
          <w:rFonts w:cstheme="minorHAnsi"/>
          <w:sz w:val="24"/>
          <w:szCs w:val="24"/>
        </w:rPr>
        <w:t>.</w:t>
      </w:r>
    </w:p>
    <w:p w14:paraId="69856CEE" w14:textId="77777777" w:rsidR="00E16EED" w:rsidRPr="00E16649" w:rsidRDefault="00E16EED" w:rsidP="00E16EED">
      <w:pPr>
        <w:pStyle w:val="a4"/>
        <w:numPr>
          <w:ilvl w:val="0"/>
          <w:numId w:val="32"/>
        </w:numPr>
        <w:tabs>
          <w:tab w:val="left" w:pos="993"/>
        </w:tabs>
        <w:spacing w:before="120"/>
        <w:rPr>
          <w:rFonts w:cstheme="minorHAnsi"/>
          <w:vanish/>
          <w:sz w:val="24"/>
          <w:szCs w:val="24"/>
        </w:rPr>
      </w:pPr>
    </w:p>
    <w:p w14:paraId="200D01C8" w14:textId="77777777" w:rsidR="00E16EED" w:rsidRPr="00E16649" w:rsidRDefault="00E16EED" w:rsidP="00E16EED">
      <w:pPr>
        <w:pStyle w:val="a4"/>
        <w:numPr>
          <w:ilvl w:val="0"/>
          <w:numId w:val="32"/>
        </w:numPr>
        <w:tabs>
          <w:tab w:val="left" w:pos="993"/>
        </w:tabs>
        <w:spacing w:before="120"/>
        <w:rPr>
          <w:rFonts w:cstheme="minorHAnsi"/>
          <w:vanish/>
          <w:sz w:val="24"/>
          <w:szCs w:val="24"/>
        </w:rPr>
      </w:pPr>
    </w:p>
    <w:p w14:paraId="2E97F9B1" w14:textId="3EB0CF49" w:rsidR="00F603E2" w:rsidRPr="00E16649" w:rsidRDefault="00D532F9" w:rsidP="00E16EED">
      <w:pPr>
        <w:pStyle w:val="a4"/>
        <w:numPr>
          <w:ilvl w:val="1"/>
          <w:numId w:val="32"/>
        </w:numPr>
        <w:spacing w:before="120"/>
        <w:ind w:left="0" w:firstLine="709"/>
        <w:rPr>
          <w:rFonts w:cstheme="minorHAnsi"/>
          <w:sz w:val="24"/>
          <w:szCs w:val="24"/>
        </w:rPr>
      </w:pPr>
      <w:r w:rsidRPr="00E16649">
        <w:rPr>
          <w:rFonts w:cstheme="minorHAnsi"/>
          <w:sz w:val="24"/>
          <w:szCs w:val="24"/>
        </w:rPr>
        <w:t xml:space="preserve">В рамках </w:t>
      </w:r>
      <w:r w:rsidR="00D47728" w:rsidRPr="00E16649">
        <w:rPr>
          <w:rFonts w:cstheme="minorHAnsi"/>
          <w:sz w:val="24"/>
          <w:szCs w:val="24"/>
        </w:rPr>
        <w:t>порядка</w:t>
      </w:r>
      <w:r w:rsidRPr="00E16649">
        <w:rPr>
          <w:rFonts w:cstheme="minorHAnsi"/>
          <w:sz w:val="24"/>
          <w:szCs w:val="24"/>
        </w:rPr>
        <w:t xml:space="preserve"> осуществляется </w:t>
      </w:r>
      <w:r w:rsidR="007F4139" w:rsidRPr="00E16649">
        <w:rPr>
          <w:rFonts w:cstheme="minorHAnsi"/>
          <w:sz w:val="24"/>
          <w:szCs w:val="24"/>
        </w:rPr>
        <w:t>финансирование</w:t>
      </w:r>
      <w:r w:rsidRPr="00E16649">
        <w:rPr>
          <w:rFonts w:cstheme="minorHAnsi"/>
          <w:sz w:val="24"/>
          <w:szCs w:val="24"/>
        </w:rPr>
        <w:t xml:space="preserve"> </w:t>
      </w:r>
      <w:r w:rsidR="00531254" w:rsidRPr="00E16649">
        <w:rPr>
          <w:rFonts w:cstheme="minorHAnsi"/>
          <w:sz w:val="24"/>
          <w:szCs w:val="24"/>
        </w:rPr>
        <w:t>заявок</w:t>
      </w:r>
      <w:r w:rsidR="008568A4" w:rsidRPr="00E16649">
        <w:rPr>
          <w:rFonts w:cstheme="minorHAnsi"/>
          <w:sz w:val="24"/>
          <w:szCs w:val="24"/>
        </w:rPr>
        <w:t>, соответствующих требованиям</w:t>
      </w:r>
      <w:r w:rsidR="00F603E2" w:rsidRPr="00E16649">
        <w:rPr>
          <w:rFonts w:cstheme="minorHAnsi"/>
          <w:sz w:val="24"/>
          <w:szCs w:val="24"/>
        </w:rPr>
        <w:t>.</w:t>
      </w:r>
    </w:p>
    <w:p w14:paraId="2C72342A" w14:textId="2D8D1F6C" w:rsidR="009107CF" w:rsidRPr="00E16649" w:rsidRDefault="00F603E2" w:rsidP="00E16EED">
      <w:pPr>
        <w:pStyle w:val="a4"/>
        <w:numPr>
          <w:ilvl w:val="2"/>
          <w:numId w:val="32"/>
        </w:numPr>
        <w:spacing w:before="120"/>
        <w:ind w:left="0" w:firstLine="709"/>
        <w:rPr>
          <w:rFonts w:cstheme="minorHAnsi"/>
          <w:sz w:val="24"/>
          <w:szCs w:val="24"/>
        </w:rPr>
      </w:pPr>
      <w:r w:rsidRPr="00E16649">
        <w:rPr>
          <w:rFonts w:cstheme="minorHAnsi"/>
          <w:sz w:val="24"/>
          <w:szCs w:val="24"/>
        </w:rPr>
        <w:t>Требования к заявителям</w:t>
      </w:r>
      <w:r w:rsidR="009107CF" w:rsidRPr="00E16649">
        <w:rPr>
          <w:rFonts w:cstheme="minorHAnsi"/>
          <w:sz w:val="24"/>
          <w:szCs w:val="24"/>
        </w:rPr>
        <w:t>:</w:t>
      </w:r>
    </w:p>
    <w:p w14:paraId="18BBF43B" w14:textId="2061AB31" w:rsidR="004D27D9" w:rsidRPr="00E16649" w:rsidRDefault="004D27D9" w:rsidP="00E16EED">
      <w:pPr>
        <w:pStyle w:val="a4"/>
        <w:numPr>
          <w:ilvl w:val="0"/>
          <w:numId w:val="33"/>
        </w:numPr>
        <w:tabs>
          <w:tab w:val="left" w:pos="993"/>
        </w:tabs>
        <w:spacing w:before="120"/>
        <w:rPr>
          <w:rFonts w:cstheme="minorHAnsi"/>
          <w:sz w:val="24"/>
          <w:szCs w:val="24"/>
        </w:rPr>
      </w:pPr>
      <w:r w:rsidRPr="00E16649">
        <w:rPr>
          <w:rFonts w:cstheme="minorHAnsi"/>
          <w:sz w:val="24"/>
          <w:szCs w:val="24"/>
        </w:rPr>
        <w:t>заявитель является юридическим лицом - коммерческой организацией или индивидуальным предпринимателем, получение грантов для которого не запрещено действующим законодательством или уставом заявителя;</w:t>
      </w:r>
    </w:p>
    <w:p w14:paraId="1721716B" w14:textId="1FE469CF" w:rsidR="00E16EED" w:rsidRPr="00E16649" w:rsidRDefault="00E16EED" w:rsidP="00E16EED">
      <w:pPr>
        <w:pStyle w:val="a4"/>
        <w:numPr>
          <w:ilvl w:val="0"/>
          <w:numId w:val="33"/>
        </w:numPr>
        <w:tabs>
          <w:tab w:val="left" w:pos="993"/>
        </w:tabs>
        <w:spacing w:before="120"/>
        <w:rPr>
          <w:rFonts w:cstheme="minorHAnsi"/>
          <w:sz w:val="24"/>
          <w:szCs w:val="24"/>
        </w:rPr>
      </w:pPr>
      <w:r w:rsidRPr="00E16649">
        <w:rPr>
          <w:rFonts w:cstheme="minorHAnsi"/>
          <w:sz w:val="24"/>
          <w:szCs w:val="24"/>
        </w:rPr>
        <w:t xml:space="preserve">осуществление заявителем </w:t>
      </w:r>
      <w:r w:rsidR="00E23D53" w:rsidRPr="00E16649">
        <w:rPr>
          <w:rFonts w:cstheme="minorHAnsi"/>
          <w:sz w:val="24"/>
          <w:szCs w:val="24"/>
        </w:rPr>
        <w:t xml:space="preserve">основного </w:t>
      </w:r>
      <w:r w:rsidRPr="00E16649">
        <w:rPr>
          <w:rFonts w:cstheme="minorHAnsi"/>
          <w:sz w:val="24"/>
          <w:szCs w:val="24"/>
        </w:rPr>
        <w:t>вид</w:t>
      </w:r>
      <w:r w:rsidR="00E23D53" w:rsidRPr="00E16649">
        <w:rPr>
          <w:rFonts w:cstheme="minorHAnsi"/>
          <w:sz w:val="24"/>
          <w:szCs w:val="24"/>
        </w:rPr>
        <w:t>а</w:t>
      </w:r>
      <w:r w:rsidRPr="00E16649">
        <w:rPr>
          <w:rFonts w:cstheme="minorHAnsi"/>
          <w:sz w:val="24"/>
          <w:szCs w:val="24"/>
        </w:rPr>
        <w:t xml:space="preserve"> экономической деятельности, которы</w:t>
      </w:r>
      <w:r w:rsidR="00E23D53" w:rsidRPr="00E16649">
        <w:rPr>
          <w:rFonts w:cstheme="minorHAnsi"/>
          <w:sz w:val="24"/>
          <w:szCs w:val="24"/>
        </w:rPr>
        <w:t>й</w:t>
      </w:r>
      <w:r w:rsidRPr="00E16649">
        <w:rPr>
          <w:rFonts w:cstheme="minorHAnsi"/>
          <w:sz w:val="24"/>
          <w:szCs w:val="24"/>
        </w:rPr>
        <w:t xml:space="preserve"> относятся к сфере ведения Министерства промышленности и торговли Российской Федерации;</w:t>
      </w:r>
    </w:p>
    <w:p w14:paraId="7908D808" w14:textId="77777777" w:rsidR="00E16EED" w:rsidRPr="00E16649" w:rsidRDefault="00E16EED" w:rsidP="00E16EED">
      <w:pPr>
        <w:pStyle w:val="a4"/>
        <w:numPr>
          <w:ilvl w:val="0"/>
          <w:numId w:val="33"/>
        </w:numPr>
        <w:tabs>
          <w:tab w:val="left" w:pos="993"/>
        </w:tabs>
        <w:spacing w:before="120"/>
        <w:rPr>
          <w:rFonts w:cstheme="minorHAnsi"/>
          <w:sz w:val="24"/>
          <w:szCs w:val="24"/>
        </w:rPr>
      </w:pPr>
      <w:r w:rsidRPr="00E16649">
        <w:rPr>
          <w:rFonts w:cstheme="minorHAnsi"/>
          <w:sz w:val="24"/>
          <w:szCs w:val="24"/>
        </w:rPr>
        <w:t>продолжительность регистрации заявителя в качестве юридического лица, индивидуального предпринимателя составляет не менее 24 календарных месяцев до дня подачи заявки на предоставление финансовой поддержки;</w:t>
      </w:r>
    </w:p>
    <w:p w14:paraId="6A0B43A3" w14:textId="4344E2FA" w:rsidR="00F603E2" w:rsidRPr="00E16649" w:rsidRDefault="00E16EED" w:rsidP="00E16EED">
      <w:pPr>
        <w:pStyle w:val="a4"/>
        <w:numPr>
          <w:ilvl w:val="0"/>
          <w:numId w:val="33"/>
        </w:numPr>
        <w:tabs>
          <w:tab w:val="left" w:pos="993"/>
        </w:tabs>
        <w:spacing w:before="120"/>
        <w:rPr>
          <w:rFonts w:cstheme="minorHAnsi"/>
          <w:sz w:val="24"/>
          <w:szCs w:val="24"/>
        </w:rPr>
      </w:pPr>
      <w:r w:rsidRPr="00E16649">
        <w:rPr>
          <w:rFonts w:cstheme="minorHAnsi"/>
          <w:sz w:val="24"/>
          <w:szCs w:val="24"/>
        </w:rPr>
        <w:t xml:space="preserve">регистрация заявителя в качестве налогоплательщика на территории </w:t>
      </w:r>
      <w:r w:rsidR="002F14EF" w:rsidRPr="00E16649">
        <w:rPr>
          <w:rFonts w:cstheme="minorHAnsi"/>
          <w:sz w:val="24"/>
          <w:szCs w:val="24"/>
        </w:rPr>
        <w:t>Республики Бурятия</w:t>
      </w:r>
      <w:r w:rsidRPr="00E16649">
        <w:rPr>
          <w:rFonts w:cstheme="minorHAnsi"/>
          <w:sz w:val="24"/>
          <w:szCs w:val="24"/>
        </w:rPr>
        <w:t>;</w:t>
      </w:r>
    </w:p>
    <w:p w14:paraId="7CD13654" w14:textId="77777777" w:rsidR="007A2296" w:rsidRPr="00E16649" w:rsidRDefault="007A2296" w:rsidP="007A2296">
      <w:pPr>
        <w:pStyle w:val="a4"/>
        <w:numPr>
          <w:ilvl w:val="0"/>
          <w:numId w:val="33"/>
        </w:numPr>
        <w:tabs>
          <w:tab w:val="left" w:pos="993"/>
        </w:tabs>
        <w:spacing w:before="120"/>
        <w:rPr>
          <w:rFonts w:cstheme="minorHAnsi"/>
          <w:sz w:val="24"/>
          <w:szCs w:val="24"/>
        </w:rPr>
      </w:pPr>
      <w:r w:rsidRPr="00E16649">
        <w:rPr>
          <w:rFonts w:cstheme="minorHAnsi"/>
          <w:sz w:val="24"/>
          <w:szCs w:val="24"/>
        </w:rPr>
        <w:lastRenderedPageBreak/>
        <w:t>отсутствие у заявителя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w:t>
      </w:r>
    </w:p>
    <w:p w14:paraId="011E3219" w14:textId="77777777" w:rsidR="007A2296" w:rsidRPr="00E16649" w:rsidRDefault="007A2296" w:rsidP="007A2296">
      <w:pPr>
        <w:pStyle w:val="a4"/>
        <w:numPr>
          <w:ilvl w:val="0"/>
          <w:numId w:val="33"/>
        </w:numPr>
        <w:tabs>
          <w:tab w:val="left" w:pos="993"/>
        </w:tabs>
        <w:spacing w:before="120"/>
        <w:rPr>
          <w:rFonts w:cstheme="minorHAnsi"/>
          <w:sz w:val="24"/>
          <w:szCs w:val="24"/>
        </w:rPr>
      </w:pPr>
      <w:r w:rsidRPr="00E16649">
        <w:rPr>
          <w:rFonts w:cstheme="minorHAnsi"/>
          <w:sz w:val="24"/>
          <w:szCs w:val="24"/>
        </w:rPr>
        <w:t>заявитель не является иностранным юридическим лицом, а также российским юридическим лицом, местом регистрации которого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E74AD0A" w14:textId="77777777" w:rsidR="007A2296" w:rsidRPr="00E16649" w:rsidRDefault="007A2296" w:rsidP="007A2296">
      <w:pPr>
        <w:pStyle w:val="a4"/>
        <w:numPr>
          <w:ilvl w:val="0"/>
          <w:numId w:val="33"/>
        </w:numPr>
        <w:tabs>
          <w:tab w:val="left" w:pos="993"/>
        </w:tabs>
        <w:spacing w:before="120"/>
        <w:rPr>
          <w:rFonts w:cstheme="minorHAnsi"/>
          <w:sz w:val="24"/>
          <w:szCs w:val="24"/>
        </w:rPr>
      </w:pPr>
      <w:r w:rsidRPr="00E16649">
        <w:rPr>
          <w:rFonts w:cstheme="minorHAnsi"/>
          <w:sz w:val="24"/>
          <w:szCs w:val="24"/>
        </w:rPr>
        <w:t>отсутствие на день подачи заявителем заявки на получение гранта проведения в отношении этого субъекта промышленности процедур ликвидации, банкротства, реорганизации, а также приостановления деятельности субъекта промышленности в порядке, предусмотренном Кодексом Российской Федерации об административных правонарушениях;</w:t>
      </w:r>
    </w:p>
    <w:p w14:paraId="2D76CFEE" w14:textId="7270AB36" w:rsidR="00E16EED" w:rsidRPr="00E16649" w:rsidRDefault="007A2296" w:rsidP="007A2296">
      <w:pPr>
        <w:pStyle w:val="a4"/>
        <w:numPr>
          <w:ilvl w:val="0"/>
          <w:numId w:val="33"/>
        </w:numPr>
        <w:tabs>
          <w:tab w:val="left" w:pos="993"/>
        </w:tabs>
        <w:spacing w:before="120"/>
        <w:rPr>
          <w:rFonts w:cstheme="minorHAnsi"/>
          <w:sz w:val="24"/>
          <w:szCs w:val="24"/>
        </w:rPr>
      </w:pPr>
      <w:r w:rsidRPr="00E16649">
        <w:rPr>
          <w:rFonts w:cstheme="minorHAnsi"/>
          <w:sz w:val="24"/>
          <w:szCs w:val="24"/>
        </w:rPr>
        <w:t>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7652A28" w14:textId="3FDAF824" w:rsidR="007A2296" w:rsidRPr="00E16649" w:rsidRDefault="007A2296" w:rsidP="007A2296">
      <w:pPr>
        <w:pStyle w:val="a4"/>
        <w:numPr>
          <w:ilvl w:val="0"/>
          <w:numId w:val="33"/>
        </w:numPr>
        <w:tabs>
          <w:tab w:val="left" w:pos="993"/>
        </w:tabs>
        <w:spacing w:before="120"/>
        <w:rPr>
          <w:rFonts w:cstheme="minorHAnsi"/>
          <w:sz w:val="24"/>
          <w:szCs w:val="24"/>
        </w:rPr>
      </w:pPr>
      <w:r w:rsidRPr="00E16649">
        <w:rPr>
          <w:rFonts w:cstheme="minorHAnsi"/>
          <w:sz w:val="24"/>
          <w:szCs w:val="24"/>
        </w:rPr>
        <w:t xml:space="preserve">при предоставлении гранта в период со дня вступления в силу постановления Правительства Российской Федерации от 18 апреля 2022 г.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E16649">
        <w:rPr>
          <w:rFonts w:cstheme="minorHAnsi"/>
          <w:sz w:val="24"/>
          <w:szCs w:val="24"/>
        </w:rPr>
        <w:t>софинансирования</w:t>
      </w:r>
      <w:proofErr w:type="spellEnd"/>
      <w:r w:rsidRPr="00E16649">
        <w:rPr>
          <w:rFonts w:cstheme="minorHAnsi"/>
          <w:sz w:val="24"/>
          <w:szCs w:val="24"/>
        </w:rPr>
        <w:t xml:space="preserve">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до 31 декабря 2022 г. субъект промышленности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 связи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E6E5E8F" w14:textId="2E2B099C" w:rsidR="002F14EF" w:rsidRPr="00E16649" w:rsidRDefault="002F14EF" w:rsidP="007A2296">
      <w:pPr>
        <w:pStyle w:val="a4"/>
        <w:numPr>
          <w:ilvl w:val="0"/>
          <w:numId w:val="33"/>
        </w:numPr>
        <w:tabs>
          <w:tab w:val="left" w:pos="993"/>
        </w:tabs>
        <w:spacing w:before="120"/>
        <w:rPr>
          <w:rFonts w:cstheme="minorHAnsi"/>
          <w:sz w:val="24"/>
          <w:szCs w:val="24"/>
        </w:rPr>
      </w:pPr>
      <w:r w:rsidRPr="00E16649">
        <w:rPr>
          <w:rFonts w:cstheme="minorHAnsi"/>
          <w:sz w:val="24"/>
          <w:szCs w:val="24"/>
        </w:rPr>
        <w:t>Заявитель не должен входить в перечень федеральных системообразующих предприятий</w:t>
      </w:r>
      <w:r w:rsidR="00CA5234" w:rsidRPr="00E16649">
        <w:rPr>
          <w:rFonts w:cstheme="minorHAnsi"/>
          <w:sz w:val="24"/>
          <w:szCs w:val="24"/>
        </w:rPr>
        <w:t>;</w:t>
      </w:r>
    </w:p>
    <w:p w14:paraId="441C62F7" w14:textId="7102828E" w:rsidR="00CA5234" w:rsidRPr="00E16649" w:rsidRDefault="00CA5234" w:rsidP="007A2296">
      <w:pPr>
        <w:pStyle w:val="a4"/>
        <w:numPr>
          <w:ilvl w:val="0"/>
          <w:numId w:val="33"/>
        </w:numPr>
        <w:tabs>
          <w:tab w:val="left" w:pos="993"/>
        </w:tabs>
        <w:spacing w:before="120"/>
        <w:rPr>
          <w:rFonts w:cstheme="minorHAnsi"/>
          <w:sz w:val="24"/>
          <w:szCs w:val="24"/>
        </w:rPr>
      </w:pPr>
      <w:r w:rsidRPr="00E16649">
        <w:rPr>
          <w:rFonts w:cstheme="minorHAnsi"/>
          <w:sz w:val="24"/>
          <w:szCs w:val="24"/>
        </w:rPr>
        <w:t xml:space="preserve">Иные требования, </w:t>
      </w:r>
      <w:bookmarkStart w:id="11" w:name="_Hlk103693736"/>
      <w:r w:rsidRPr="00E16649">
        <w:rPr>
          <w:rFonts w:cstheme="minorHAnsi"/>
          <w:sz w:val="24"/>
          <w:szCs w:val="24"/>
        </w:rPr>
        <w:t>установленные</w:t>
      </w:r>
      <w:r w:rsidR="00F14944" w:rsidRPr="00E16649">
        <w:rPr>
          <w:rFonts w:cstheme="minorHAnsi"/>
          <w:sz w:val="24"/>
          <w:szCs w:val="24"/>
        </w:rPr>
        <w:t xml:space="preserve"> нормативно – правовыми актами субъекта Российской Федерации</w:t>
      </w:r>
      <w:bookmarkEnd w:id="11"/>
      <w:r w:rsidR="00F14944" w:rsidRPr="00E16649">
        <w:rPr>
          <w:rFonts w:cstheme="minorHAnsi"/>
          <w:sz w:val="24"/>
          <w:szCs w:val="24"/>
        </w:rPr>
        <w:t>.</w:t>
      </w:r>
      <w:r w:rsidRPr="00E16649">
        <w:rPr>
          <w:rFonts w:cstheme="minorHAnsi"/>
          <w:sz w:val="24"/>
          <w:szCs w:val="24"/>
        </w:rPr>
        <w:t xml:space="preserve"> </w:t>
      </w:r>
    </w:p>
    <w:p w14:paraId="7CE0AAF1" w14:textId="3882B244" w:rsidR="00F603E2" w:rsidRPr="00E16649" w:rsidRDefault="00F603E2" w:rsidP="00EC40D0">
      <w:pPr>
        <w:pStyle w:val="a4"/>
        <w:numPr>
          <w:ilvl w:val="2"/>
          <w:numId w:val="32"/>
        </w:numPr>
        <w:spacing w:before="240"/>
        <w:ind w:left="0" w:firstLine="709"/>
        <w:contextualSpacing w:val="0"/>
        <w:rPr>
          <w:rFonts w:cstheme="minorHAnsi"/>
          <w:sz w:val="24"/>
          <w:szCs w:val="24"/>
        </w:rPr>
      </w:pPr>
      <w:r w:rsidRPr="00E16649">
        <w:rPr>
          <w:rFonts w:cstheme="minorHAnsi"/>
          <w:sz w:val="24"/>
          <w:szCs w:val="24"/>
        </w:rPr>
        <w:t xml:space="preserve">Требования </w:t>
      </w:r>
      <w:r w:rsidR="00EC40D0" w:rsidRPr="00E16649">
        <w:rPr>
          <w:rFonts w:cstheme="minorHAnsi"/>
          <w:sz w:val="24"/>
          <w:szCs w:val="24"/>
        </w:rPr>
        <w:t>к</w:t>
      </w:r>
      <w:r w:rsidRPr="00E16649">
        <w:rPr>
          <w:rFonts w:cstheme="minorHAnsi"/>
          <w:sz w:val="24"/>
          <w:szCs w:val="24"/>
        </w:rPr>
        <w:t xml:space="preserve"> кредитным обязательствам заявителя:</w:t>
      </w:r>
    </w:p>
    <w:p w14:paraId="3447F205" w14:textId="77D34648" w:rsidR="008568A4" w:rsidRPr="00E16649" w:rsidRDefault="00B11A39" w:rsidP="004E6F4D">
      <w:pPr>
        <w:pStyle w:val="a4"/>
        <w:numPr>
          <w:ilvl w:val="0"/>
          <w:numId w:val="26"/>
        </w:numPr>
        <w:tabs>
          <w:tab w:val="left" w:pos="993"/>
        </w:tabs>
        <w:spacing w:before="120"/>
        <w:rPr>
          <w:rFonts w:cstheme="minorHAnsi"/>
          <w:sz w:val="24"/>
          <w:szCs w:val="24"/>
        </w:rPr>
      </w:pPr>
      <w:r w:rsidRPr="00E16649">
        <w:rPr>
          <w:rFonts w:cstheme="minorHAnsi"/>
          <w:sz w:val="24"/>
          <w:szCs w:val="24"/>
        </w:rPr>
        <w:t>общий размер кредитных обязательств субъекта промышленности по кредитному договору не превышает 250 </w:t>
      </w:r>
      <w:r w:rsidR="00D75FFC" w:rsidRPr="00E16649">
        <w:rPr>
          <w:rFonts w:cstheme="minorHAnsi"/>
          <w:sz w:val="24"/>
          <w:szCs w:val="24"/>
        </w:rPr>
        <w:t>млн.</w:t>
      </w:r>
      <w:r w:rsidRPr="00E16649">
        <w:rPr>
          <w:rFonts w:cstheme="minorHAnsi"/>
          <w:sz w:val="24"/>
          <w:szCs w:val="24"/>
        </w:rPr>
        <w:t xml:space="preserve"> рублей</w:t>
      </w:r>
      <w:r w:rsidR="00B8335F" w:rsidRPr="00E16649">
        <w:rPr>
          <w:rFonts w:cstheme="minorHAnsi"/>
          <w:sz w:val="24"/>
          <w:szCs w:val="24"/>
        </w:rPr>
        <w:t>;</w:t>
      </w:r>
    </w:p>
    <w:p w14:paraId="1D4B9725" w14:textId="3F03CEFE" w:rsidR="002D6B54" w:rsidRPr="00E16649" w:rsidRDefault="002A0869" w:rsidP="0037545C">
      <w:pPr>
        <w:pStyle w:val="a4"/>
        <w:numPr>
          <w:ilvl w:val="0"/>
          <w:numId w:val="26"/>
        </w:numPr>
        <w:tabs>
          <w:tab w:val="left" w:pos="993"/>
        </w:tabs>
        <w:spacing w:before="120"/>
        <w:rPr>
          <w:rFonts w:cstheme="minorHAnsi"/>
          <w:sz w:val="24"/>
          <w:szCs w:val="24"/>
        </w:rPr>
      </w:pPr>
      <w:r w:rsidRPr="00E16649">
        <w:rPr>
          <w:rFonts w:cstheme="minorHAnsi"/>
          <w:sz w:val="24"/>
          <w:szCs w:val="24"/>
        </w:rPr>
        <w:lastRenderedPageBreak/>
        <w:t xml:space="preserve">неполучение заявителем на 1-е число месяца, предшествующего месяцу, в котором планируется заключение договора о предоставлении финансовой поддержки, средств из бюджетов бюджетной системы Российской Федерации, предоставляемых в соответствии с иными нормативными правовыми актами, а также средств, предоставляемых иными государственными институтами развития, на цели, установленные настоящим </w:t>
      </w:r>
      <w:r w:rsidR="00B23357" w:rsidRPr="00E16649">
        <w:rPr>
          <w:rFonts w:cstheme="minorHAnsi"/>
          <w:sz w:val="24"/>
          <w:szCs w:val="24"/>
        </w:rPr>
        <w:t>Стандартом</w:t>
      </w:r>
      <w:r w:rsidRPr="00E16649">
        <w:rPr>
          <w:rFonts w:cstheme="minorHAnsi"/>
          <w:sz w:val="24"/>
          <w:szCs w:val="24"/>
        </w:rPr>
        <w:t>;</w:t>
      </w:r>
    </w:p>
    <w:p w14:paraId="70C1D5A0" w14:textId="50A67DEB" w:rsidR="002A0869" w:rsidRPr="00E16649" w:rsidRDefault="002A0869" w:rsidP="002A0869">
      <w:pPr>
        <w:pStyle w:val="a4"/>
        <w:numPr>
          <w:ilvl w:val="0"/>
          <w:numId w:val="26"/>
        </w:numPr>
        <w:tabs>
          <w:tab w:val="left" w:pos="993"/>
        </w:tabs>
        <w:spacing w:before="120"/>
        <w:rPr>
          <w:rFonts w:cstheme="minorHAnsi"/>
          <w:sz w:val="24"/>
          <w:szCs w:val="24"/>
        </w:rPr>
      </w:pPr>
      <w:r w:rsidRPr="00E16649">
        <w:rPr>
          <w:rFonts w:cstheme="minorHAnsi"/>
          <w:sz w:val="24"/>
          <w:szCs w:val="24"/>
        </w:rPr>
        <w:t xml:space="preserve">наличие у заявителя действующего на момент оказания финансовой поддержки кредитного договора, заключенного с кредитной организацией </w:t>
      </w:r>
      <w:r w:rsidR="00EC40D0" w:rsidRPr="00E16649">
        <w:rPr>
          <w:rFonts w:cstheme="minorHAnsi"/>
          <w:sz w:val="24"/>
          <w:szCs w:val="24"/>
        </w:rPr>
        <w:t xml:space="preserve">после 21.04.2022 </w:t>
      </w:r>
      <w:r w:rsidRPr="00E16649">
        <w:rPr>
          <w:rFonts w:cstheme="minorHAnsi"/>
          <w:sz w:val="24"/>
          <w:szCs w:val="24"/>
        </w:rPr>
        <w:t>на цели, указанные в разделе 5 настоящ</w:t>
      </w:r>
      <w:r w:rsidR="001565AC" w:rsidRPr="00E16649">
        <w:rPr>
          <w:rFonts w:cstheme="minorHAnsi"/>
          <w:sz w:val="24"/>
          <w:szCs w:val="24"/>
        </w:rPr>
        <w:t>его</w:t>
      </w:r>
      <w:r w:rsidRPr="00E16649">
        <w:rPr>
          <w:rFonts w:cstheme="minorHAnsi"/>
          <w:sz w:val="24"/>
          <w:szCs w:val="24"/>
        </w:rPr>
        <w:t xml:space="preserve"> </w:t>
      </w:r>
      <w:r w:rsidR="00D937F8" w:rsidRPr="00E16649">
        <w:rPr>
          <w:rFonts w:cstheme="minorHAnsi"/>
          <w:sz w:val="24"/>
          <w:szCs w:val="24"/>
        </w:rPr>
        <w:t>Стандарт</w:t>
      </w:r>
      <w:r w:rsidR="001565AC" w:rsidRPr="00E16649">
        <w:rPr>
          <w:rFonts w:cstheme="minorHAnsi"/>
          <w:sz w:val="24"/>
          <w:szCs w:val="24"/>
        </w:rPr>
        <w:t>а</w:t>
      </w:r>
      <w:r w:rsidRPr="00E16649">
        <w:rPr>
          <w:rFonts w:cstheme="minorHAnsi"/>
          <w:sz w:val="24"/>
          <w:szCs w:val="24"/>
        </w:rPr>
        <w:t>;</w:t>
      </w:r>
    </w:p>
    <w:p w14:paraId="2E350033" w14:textId="514F12E3" w:rsidR="002A0869" w:rsidRPr="00E16649" w:rsidDel="00B8335F" w:rsidRDefault="002A0869" w:rsidP="007A2296">
      <w:pPr>
        <w:pStyle w:val="a4"/>
        <w:tabs>
          <w:tab w:val="left" w:pos="993"/>
        </w:tabs>
        <w:spacing w:before="120"/>
        <w:ind w:left="928"/>
        <w:rPr>
          <w:rFonts w:cstheme="minorHAnsi"/>
          <w:sz w:val="24"/>
          <w:szCs w:val="24"/>
        </w:rPr>
      </w:pPr>
    </w:p>
    <w:p w14:paraId="0CC23BB2" w14:textId="31637F20" w:rsidR="00533E24" w:rsidRPr="00E16649" w:rsidRDefault="005068BE" w:rsidP="00533E24">
      <w:pPr>
        <w:pStyle w:val="a4"/>
        <w:numPr>
          <w:ilvl w:val="1"/>
          <w:numId w:val="32"/>
        </w:numPr>
        <w:spacing w:before="120"/>
        <w:ind w:left="0" w:firstLine="709"/>
        <w:rPr>
          <w:rFonts w:cstheme="minorHAnsi"/>
          <w:sz w:val="24"/>
          <w:szCs w:val="24"/>
        </w:rPr>
      </w:pPr>
      <w:r w:rsidRPr="00E16649">
        <w:rPr>
          <w:rFonts w:cstheme="minorHAnsi"/>
          <w:sz w:val="24"/>
          <w:szCs w:val="24"/>
        </w:rPr>
        <w:t>Порядок расчета суммы финансирования (суммы гранта):</w:t>
      </w:r>
    </w:p>
    <w:p w14:paraId="5110C0AC" w14:textId="0A58F676" w:rsidR="005068BE" w:rsidRPr="00E16649" w:rsidRDefault="005068BE" w:rsidP="005068BE">
      <w:pPr>
        <w:pStyle w:val="a4"/>
        <w:numPr>
          <w:ilvl w:val="0"/>
          <w:numId w:val="26"/>
        </w:numPr>
        <w:tabs>
          <w:tab w:val="left" w:pos="993"/>
        </w:tabs>
        <w:spacing w:before="120"/>
        <w:rPr>
          <w:rFonts w:cstheme="minorHAnsi"/>
          <w:sz w:val="24"/>
          <w:szCs w:val="24"/>
        </w:rPr>
      </w:pPr>
      <w:r w:rsidRPr="00E16649">
        <w:rPr>
          <w:rFonts w:cstheme="minorHAnsi"/>
          <w:sz w:val="24"/>
          <w:szCs w:val="24"/>
        </w:rPr>
        <w:t xml:space="preserve">совокупный объем финансовой поддержки </w:t>
      </w:r>
      <w:r w:rsidR="004C0F7A" w:rsidRPr="00E16649">
        <w:rPr>
          <w:rFonts w:cstheme="minorHAnsi"/>
          <w:sz w:val="24"/>
          <w:szCs w:val="24"/>
        </w:rPr>
        <w:t xml:space="preserve">(гранта) </w:t>
      </w:r>
      <w:r w:rsidRPr="00E16649">
        <w:rPr>
          <w:rFonts w:cstheme="minorHAnsi"/>
          <w:sz w:val="24"/>
          <w:szCs w:val="24"/>
        </w:rPr>
        <w:t xml:space="preserve">на одного субъекта промышленности не </w:t>
      </w:r>
      <w:r w:rsidR="004C0F7A" w:rsidRPr="00E16649">
        <w:rPr>
          <w:rFonts w:cstheme="minorHAnsi"/>
          <w:sz w:val="24"/>
          <w:szCs w:val="24"/>
        </w:rPr>
        <w:t xml:space="preserve">может </w:t>
      </w:r>
      <w:r w:rsidRPr="00E16649">
        <w:rPr>
          <w:rFonts w:cstheme="minorHAnsi"/>
          <w:sz w:val="24"/>
          <w:szCs w:val="24"/>
        </w:rPr>
        <w:t>превыша</w:t>
      </w:r>
      <w:r w:rsidR="004C0F7A" w:rsidRPr="00E16649">
        <w:rPr>
          <w:rFonts w:cstheme="minorHAnsi"/>
          <w:sz w:val="24"/>
          <w:szCs w:val="24"/>
        </w:rPr>
        <w:t>ть</w:t>
      </w:r>
      <w:r w:rsidRPr="00E16649">
        <w:rPr>
          <w:rFonts w:cstheme="minorHAnsi"/>
          <w:sz w:val="24"/>
          <w:szCs w:val="24"/>
        </w:rPr>
        <w:t xml:space="preserve"> 50 </w:t>
      </w:r>
      <w:r w:rsidR="00D75FFC" w:rsidRPr="00E16649">
        <w:rPr>
          <w:rFonts w:cstheme="minorHAnsi"/>
          <w:sz w:val="24"/>
          <w:szCs w:val="24"/>
        </w:rPr>
        <w:t>млн.</w:t>
      </w:r>
      <w:r w:rsidRPr="00E16649">
        <w:rPr>
          <w:rFonts w:cstheme="minorHAnsi"/>
          <w:sz w:val="24"/>
          <w:szCs w:val="24"/>
        </w:rPr>
        <w:t xml:space="preserve"> рублей;</w:t>
      </w:r>
    </w:p>
    <w:p w14:paraId="5FA8959D" w14:textId="11867720" w:rsidR="004C0F7A" w:rsidRPr="00E16649" w:rsidRDefault="004C0F7A" w:rsidP="004C0F7A">
      <w:pPr>
        <w:pStyle w:val="a4"/>
        <w:numPr>
          <w:ilvl w:val="0"/>
          <w:numId w:val="26"/>
        </w:numPr>
        <w:tabs>
          <w:tab w:val="left" w:pos="993"/>
        </w:tabs>
        <w:spacing w:before="120"/>
        <w:rPr>
          <w:rFonts w:cstheme="minorHAnsi"/>
          <w:sz w:val="24"/>
          <w:szCs w:val="24"/>
        </w:rPr>
      </w:pPr>
      <w:r w:rsidRPr="00E16649">
        <w:rPr>
          <w:rFonts w:cstheme="minorHAnsi"/>
          <w:sz w:val="24"/>
          <w:szCs w:val="24"/>
        </w:rPr>
        <w:t xml:space="preserve">период, за который банком были начислены и уплачены Заявителем проценты, за который фондом осуществляется компенсация: не ранее </w:t>
      </w:r>
      <w:r w:rsidR="003B29C5" w:rsidRPr="00E16649">
        <w:rPr>
          <w:rFonts w:cstheme="minorHAnsi"/>
          <w:sz w:val="24"/>
          <w:szCs w:val="24"/>
        </w:rPr>
        <w:t>21</w:t>
      </w:r>
      <w:r w:rsidRPr="00E16649">
        <w:rPr>
          <w:rFonts w:cstheme="minorHAnsi"/>
          <w:sz w:val="24"/>
          <w:szCs w:val="24"/>
        </w:rPr>
        <w:t>.0</w:t>
      </w:r>
      <w:r w:rsidR="003B29C5" w:rsidRPr="00E16649">
        <w:rPr>
          <w:rFonts w:cstheme="minorHAnsi"/>
          <w:sz w:val="24"/>
          <w:szCs w:val="24"/>
        </w:rPr>
        <w:t>4</w:t>
      </w:r>
      <w:r w:rsidRPr="00E16649">
        <w:rPr>
          <w:rFonts w:cstheme="minorHAnsi"/>
          <w:sz w:val="24"/>
          <w:szCs w:val="24"/>
        </w:rPr>
        <w:t>.2022 г. и не позднее 31.12.2022 г.</w:t>
      </w:r>
    </w:p>
    <w:p w14:paraId="3EE2DA48" w14:textId="65FA7C0C" w:rsidR="005068BE" w:rsidRPr="00E16649" w:rsidRDefault="005068BE" w:rsidP="005068BE">
      <w:pPr>
        <w:pStyle w:val="a4"/>
        <w:numPr>
          <w:ilvl w:val="0"/>
          <w:numId w:val="26"/>
        </w:numPr>
        <w:tabs>
          <w:tab w:val="left" w:pos="993"/>
        </w:tabs>
        <w:spacing w:before="120"/>
        <w:rPr>
          <w:rFonts w:cstheme="minorHAnsi"/>
          <w:sz w:val="24"/>
          <w:szCs w:val="24"/>
        </w:rPr>
      </w:pPr>
      <w:r w:rsidRPr="00E16649">
        <w:rPr>
          <w:rFonts w:cstheme="minorHAnsi"/>
          <w:sz w:val="24"/>
          <w:szCs w:val="24"/>
        </w:rPr>
        <w:t>размер финансовой поддержки (гранта) устанавливается в размере до 90 процентов затрат субъекта промышленности на уплату процентов по кредиту;</w:t>
      </w:r>
    </w:p>
    <w:p w14:paraId="66594B25" w14:textId="3ED4FA42" w:rsidR="005068BE" w:rsidRPr="00E16649" w:rsidRDefault="005068BE" w:rsidP="005068BE">
      <w:pPr>
        <w:pStyle w:val="a4"/>
        <w:numPr>
          <w:ilvl w:val="0"/>
          <w:numId w:val="26"/>
        </w:numPr>
        <w:tabs>
          <w:tab w:val="left" w:pos="993"/>
        </w:tabs>
        <w:spacing w:before="120"/>
        <w:rPr>
          <w:rFonts w:cstheme="minorHAnsi"/>
          <w:sz w:val="24"/>
          <w:szCs w:val="24"/>
        </w:rPr>
      </w:pPr>
      <w:r w:rsidRPr="00E16649">
        <w:rPr>
          <w:rFonts w:cstheme="minorHAnsi"/>
          <w:sz w:val="24"/>
          <w:szCs w:val="24"/>
        </w:rPr>
        <w:t>размер финансовой поддержки (гранта) не может превышать размер ключевой ставки Центрального банка Российской Федерации, установленной на дату уплаты процентов по кредитному договору;</w:t>
      </w:r>
    </w:p>
    <w:p w14:paraId="77F21B6A" w14:textId="1AE98C90" w:rsidR="00BD556C" w:rsidRPr="00E16649" w:rsidRDefault="00593615" w:rsidP="00533E24">
      <w:pPr>
        <w:pStyle w:val="a4"/>
        <w:numPr>
          <w:ilvl w:val="1"/>
          <w:numId w:val="32"/>
        </w:numPr>
        <w:spacing w:before="120"/>
        <w:ind w:left="0" w:firstLine="709"/>
        <w:rPr>
          <w:rFonts w:cstheme="minorHAnsi"/>
          <w:sz w:val="24"/>
          <w:szCs w:val="24"/>
        </w:rPr>
      </w:pPr>
      <w:r w:rsidRPr="00E16649">
        <w:rPr>
          <w:rFonts w:cstheme="minorHAnsi"/>
          <w:sz w:val="24"/>
          <w:szCs w:val="24"/>
        </w:rPr>
        <w:t xml:space="preserve">Экспертный совет Фонда при принятии решения </w:t>
      </w:r>
      <w:r w:rsidR="00F65337" w:rsidRPr="00E16649">
        <w:rPr>
          <w:rFonts w:cstheme="minorHAnsi"/>
          <w:sz w:val="24"/>
          <w:szCs w:val="24"/>
        </w:rPr>
        <w:t xml:space="preserve">о финансировании </w:t>
      </w:r>
      <w:r w:rsidR="00CC5ACC" w:rsidRPr="00E16649">
        <w:rPr>
          <w:rFonts w:cstheme="minorHAnsi"/>
          <w:sz w:val="24"/>
          <w:szCs w:val="24"/>
        </w:rPr>
        <w:t>заявки</w:t>
      </w:r>
      <w:r w:rsidR="00ED4A49" w:rsidRPr="00E16649">
        <w:rPr>
          <w:rFonts w:cstheme="minorHAnsi"/>
          <w:sz w:val="24"/>
          <w:szCs w:val="24"/>
        </w:rPr>
        <w:t xml:space="preserve"> определяет сумму </w:t>
      </w:r>
      <w:r w:rsidR="00AE7F35" w:rsidRPr="00E16649">
        <w:rPr>
          <w:rFonts w:cstheme="minorHAnsi"/>
          <w:sz w:val="24"/>
          <w:szCs w:val="24"/>
        </w:rPr>
        <w:t>гранта</w:t>
      </w:r>
      <w:r w:rsidR="00ED4A49" w:rsidRPr="00E16649">
        <w:rPr>
          <w:rFonts w:cstheme="minorHAnsi"/>
          <w:sz w:val="24"/>
          <w:szCs w:val="24"/>
        </w:rPr>
        <w:t xml:space="preserve">, исходя </w:t>
      </w:r>
      <w:r w:rsidR="00F65337" w:rsidRPr="00E16649">
        <w:rPr>
          <w:rFonts w:cstheme="minorHAnsi"/>
          <w:sz w:val="24"/>
          <w:szCs w:val="24"/>
        </w:rPr>
        <w:t xml:space="preserve">из </w:t>
      </w:r>
      <w:r w:rsidR="00AE7F35" w:rsidRPr="00E16649">
        <w:rPr>
          <w:rFonts w:cstheme="minorHAnsi"/>
          <w:sz w:val="24"/>
          <w:szCs w:val="24"/>
        </w:rPr>
        <w:t xml:space="preserve">суммы </w:t>
      </w:r>
      <w:r w:rsidR="00CC5ACC" w:rsidRPr="00E16649">
        <w:rPr>
          <w:rFonts w:cstheme="minorHAnsi"/>
          <w:sz w:val="24"/>
          <w:szCs w:val="24"/>
        </w:rPr>
        <w:t>заявки</w:t>
      </w:r>
      <w:r w:rsidR="00ED4A49" w:rsidRPr="00E16649">
        <w:rPr>
          <w:rFonts w:cstheme="minorHAnsi"/>
          <w:sz w:val="24"/>
          <w:szCs w:val="24"/>
        </w:rPr>
        <w:t xml:space="preserve">, но не более </w:t>
      </w:r>
      <w:r w:rsidR="00EA3A9C" w:rsidRPr="00E16649">
        <w:rPr>
          <w:rFonts w:cstheme="minorHAnsi"/>
          <w:sz w:val="24"/>
          <w:szCs w:val="24"/>
        </w:rPr>
        <w:t>суммы</w:t>
      </w:r>
      <w:r w:rsidR="00AE7F35" w:rsidRPr="00E16649">
        <w:rPr>
          <w:rFonts w:cstheme="minorHAnsi"/>
          <w:sz w:val="24"/>
          <w:szCs w:val="24"/>
        </w:rPr>
        <w:t>,</w:t>
      </w:r>
      <w:r w:rsidR="008A65D8" w:rsidRPr="00E16649">
        <w:rPr>
          <w:rFonts w:cstheme="minorHAnsi"/>
          <w:sz w:val="24"/>
          <w:szCs w:val="24"/>
        </w:rPr>
        <w:t xml:space="preserve"> </w:t>
      </w:r>
      <w:r w:rsidR="00AE7F35" w:rsidRPr="00E16649">
        <w:rPr>
          <w:rFonts w:cstheme="minorHAnsi"/>
          <w:sz w:val="24"/>
          <w:szCs w:val="24"/>
        </w:rPr>
        <w:t>установленной в п 3.</w:t>
      </w:r>
      <w:r w:rsidR="00533E24" w:rsidRPr="00E16649">
        <w:rPr>
          <w:rFonts w:cstheme="minorHAnsi"/>
          <w:sz w:val="24"/>
          <w:szCs w:val="24"/>
        </w:rPr>
        <w:t>2</w:t>
      </w:r>
      <w:r w:rsidR="0001007C" w:rsidRPr="00E16649">
        <w:rPr>
          <w:rFonts w:cstheme="minorHAnsi"/>
          <w:sz w:val="24"/>
          <w:szCs w:val="24"/>
        </w:rPr>
        <w:t>.</w:t>
      </w:r>
      <w:r w:rsidR="00C30429" w:rsidRPr="00E16649">
        <w:rPr>
          <w:rFonts w:cstheme="minorHAnsi"/>
          <w:sz w:val="24"/>
          <w:szCs w:val="24"/>
        </w:rPr>
        <w:t xml:space="preserve"> </w:t>
      </w:r>
    </w:p>
    <w:p w14:paraId="1E129B75" w14:textId="77777777" w:rsidR="00B842EE" w:rsidRPr="00E16649" w:rsidRDefault="00B842EE" w:rsidP="00E16649">
      <w:pPr>
        <w:keepNext/>
        <w:keepLines/>
        <w:widowControl w:val="0"/>
        <w:numPr>
          <w:ilvl w:val="0"/>
          <w:numId w:val="5"/>
        </w:numPr>
        <w:overflowPunct w:val="0"/>
        <w:autoSpaceDE w:val="0"/>
        <w:autoSpaceDN w:val="0"/>
        <w:adjustRightInd w:val="0"/>
        <w:spacing w:before="360" w:after="60" w:line="276" w:lineRule="auto"/>
        <w:jc w:val="center"/>
        <w:textAlignment w:val="baseline"/>
        <w:outlineLvl w:val="0"/>
        <w:rPr>
          <w:rFonts w:eastAsia="Times New Roman" w:cstheme="minorHAnsi"/>
          <w:b/>
          <w:bCs/>
          <w:kern w:val="28"/>
          <w:sz w:val="24"/>
          <w:szCs w:val="24"/>
          <w:lang w:eastAsia="ru-RU"/>
        </w:rPr>
      </w:pPr>
      <w:bookmarkStart w:id="12" w:name="_Toc437460693"/>
      <w:bookmarkStart w:id="13" w:name="_Toc103864277"/>
      <w:r w:rsidRPr="00E16649">
        <w:rPr>
          <w:rFonts w:eastAsia="Times New Roman" w:cstheme="minorHAnsi"/>
          <w:b/>
          <w:bCs/>
          <w:kern w:val="28"/>
          <w:sz w:val="24"/>
          <w:szCs w:val="24"/>
          <w:lang w:eastAsia="ru-RU"/>
        </w:rPr>
        <w:t xml:space="preserve">Критерии отбора </w:t>
      </w:r>
      <w:r w:rsidR="00531254" w:rsidRPr="00E16649">
        <w:rPr>
          <w:rFonts w:eastAsia="Times New Roman" w:cstheme="minorHAnsi"/>
          <w:b/>
          <w:bCs/>
          <w:kern w:val="28"/>
          <w:sz w:val="24"/>
          <w:szCs w:val="24"/>
          <w:lang w:eastAsia="ru-RU"/>
        </w:rPr>
        <w:t>заявок</w:t>
      </w:r>
      <w:r w:rsidRPr="00E16649">
        <w:rPr>
          <w:rFonts w:eastAsia="Times New Roman" w:cstheme="minorHAnsi"/>
          <w:b/>
          <w:bCs/>
          <w:kern w:val="28"/>
          <w:sz w:val="24"/>
          <w:szCs w:val="24"/>
          <w:lang w:eastAsia="ru-RU"/>
        </w:rPr>
        <w:t xml:space="preserve"> </w:t>
      </w:r>
      <w:bookmarkEnd w:id="10"/>
      <w:bookmarkEnd w:id="12"/>
      <w:r w:rsidR="00AE7F35" w:rsidRPr="00E16649">
        <w:rPr>
          <w:rFonts w:eastAsia="Times New Roman" w:cstheme="minorHAnsi"/>
          <w:b/>
          <w:bCs/>
          <w:kern w:val="28"/>
          <w:sz w:val="24"/>
          <w:szCs w:val="24"/>
          <w:lang w:eastAsia="ru-RU"/>
        </w:rPr>
        <w:t>на грант</w:t>
      </w:r>
      <w:bookmarkEnd w:id="13"/>
    </w:p>
    <w:p w14:paraId="1D7E3B4D" w14:textId="77777777" w:rsidR="003B29C5" w:rsidRPr="00E16649" w:rsidRDefault="003B29C5" w:rsidP="003B29C5">
      <w:pPr>
        <w:pStyle w:val="a4"/>
        <w:numPr>
          <w:ilvl w:val="0"/>
          <w:numId w:val="32"/>
        </w:numPr>
        <w:spacing w:before="120"/>
        <w:rPr>
          <w:rFonts w:cstheme="minorHAnsi"/>
          <w:vanish/>
          <w:sz w:val="24"/>
          <w:szCs w:val="24"/>
        </w:rPr>
      </w:pPr>
    </w:p>
    <w:p w14:paraId="4AE2AB59" w14:textId="038842FB" w:rsidR="00B842EE" w:rsidRPr="00E16649" w:rsidRDefault="00B842EE" w:rsidP="003B29C5">
      <w:pPr>
        <w:pStyle w:val="a4"/>
        <w:numPr>
          <w:ilvl w:val="1"/>
          <w:numId w:val="32"/>
        </w:numPr>
        <w:spacing w:before="120"/>
        <w:ind w:left="0" w:firstLine="709"/>
        <w:rPr>
          <w:rFonts w:cstheme="minorHAnsi"/>
          <w:sz w:val="24"/>
          <w:szCs w:val="24"/>
        </w:rPr>
      </w:pPr>
      <w:r w:rsidRPr="00E16649">
        <w:rPr>
          <w:rFonts w:cstheme="minorHAnsi"/>
          <w:sz w:val="24"/>
          <w:szCs w:val="24"/>
        </w:rPr>
        <w:t xml:space="preserve">В рамках отбора </w:t>
      </w:r>
      <w:r w:rsidR="00531254" w:rsidRPr="00E16649">
        <w:rPr>
          <w:rFonts w:cstheme="minorHAnsi"/>
          <w:sz w:val="24"/>
          <w:szCs w:val="24"/>
        </w:rPr>
        <w:t>заявок</w:t>
      </w:r>
      <w:r w:rsidRPr="00E16649">
        <w:rPr>
          <w:rFonts w:cstheme="minorHAnsi"/>
          <w:sz w:val="24"/>
          <w:szCs w:val="24"/>
        </w:rPr>
        <w:t xml:space="preserve"> для </w:t>
      </w:r>
      <w:r w:rsidR="007F4139" w:rsidRPr="00E16649">
        <w:rPr>
          <w:rFonts w:cstheme="minorHAnsi"/>
          <w:sz w:val="24"/>
          <w:szCs w:val="24"/>
        </w:rPr>
        <w:t>финансирования</w:t>
      </w:r>
      <w:r w:rsidRPr="00E16649">
        <w:rPr>
          <w:rFonts w:cstheme="minorHAnsi"/>
          <w:sz w:val="24"/>
          <w:szCs w:val="24"/>
        </w:rPr>
        <w:t xml:space="preserve"> со стороны Фонда</w:t>
      </w:r>
      <w:r w:rsidR="00AE7F35" w:rsidRPr="00E16649">
        <w:rPr>
          <w:rFonts w:cstheme="minorHAnsi"/>
          <w:sz w:val="24"/>
          <w:szCs w:val="24"/>
        </w:rPr>
        <w:t xml:space="preserve"> в форме гранта</w:t>
      </w:r>
      <w:r w:rsidRPr="00E16649">
        <w:rPr>
          <w:rFonts w:cstheme="minorHAnsi"/>
          <w:sz w:val="24"/>
          <w:szCs w:val="24"/>
        </w:rPr>
        <w:t xml:space="preserve"> осуществляется оценка </w:t>
      </w:r>
      <w:r w:rsidR="00531254" w:rsidRPr="00E16649">
        <w:rPr>
          <w:rFonts w:cstheme="minorHAnsi"/>
          <w:sz w:val="24"/>
          <w:szCs w:val="24"/>
        </w:rPr>
        <w:t>заявок</w:t>
      </w:r>
      <w:r w:rsidRPr="00E16649">
        <w:rPr>
          <w:rFonts w:cstheme="minorHAnsi"/>
          <w:sz w:val="24"/>
          <w:szCs w:val="24"/>
        </w:rPr>
        <w:t xml:space="preserve"> на соответствие следующим критериям: </w:t>
      </w:r>
    </w:p>
    <w:p w14:paraId="74D458FC" w14:textId="77777777" w:rsidR="004B0B2F" w:rsidRPr="00E16649" w:rsidRDefault="00B842EE" w:rsidP="004B0B2F">
      <w:pPr>
        <w:pStyle w:val="a4"/>
        <w:numPr>
          <w:ilvl w:val="0"/>
          <w:numId w:val="3"/>
        </w:numPr>
        <w:shd w:val="clear" w:color="auto" w:fill="FFFFFF"/>
        <w:tabs>
          <w:tab w:val="left" w:pos="0"/>
          <w:tab w:val="left" w:pos="916"/>
          <w:tab w:val="num"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 xml:space="preserve">юридическая состоятельность </w:t>
      </w:r>
      <w:r w:rsidR="004331BA" w:rsidRPr="00E16649">
        <w:rPr>
          <w:rFonts w:cstheme="minorHAnsi"/>
          <w:sz w:val="24"/>
          <w:szCs w:val="24"/>
        </w:rPr>
        <w:t>Заявителя</w:t>
      </w:r>
      <w:r w:rsidR="00635B46" w:rsidRPr="00E16649">
        <w:rPr>
          <w:rFonts w:cstheme="minorHAnsi"/>
          <w:sz w:val="24"/>
          <w:szCs w:val="24"/>
        </w:rPr>
        <w:t>;</w:t>
      </w:r>
    </w:p>
    <w:p w14:paraId="1166ABB8" w14:textId="567D862B" w:rsidR="0021651E" w:rsidRPr="00E16649" w:rsidRDefault="00962602" w:rsidP="004B0B2F">
      <w:pPr>
        <w:pStyle w:val="a4"/>
        <w:numPr>
          <w:ilvl w:val="0"/>
          <w:numId w:val="3"/>
        </w:numPr>
        <w:shd w:val="clear" w:color="auto" w:fill="FFFFFF"/>
        <w:tabs>
          <w:tab w:val="left" w:pos="0"/>
          <w:tab w:val="left" w:pos="916"/>
          <w:tab w:val="num"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 xml:space="preserve">соответствие </w:t>
      </w:r>
      <w:r w:rsidR="00CC5ACC" w:rsidRPr="00E16649">
        <w:rPr>
          <w:rFonts w:cstheme="minorHAnsi"/>
          <w:sz w:val="24"/>
          <w:szCs w:val="24"/>
        </w:rPr>
        <w:t>заявки</w:t>
      </w:r>
      <w:r w:rsidRPr="00E16649">
        <w:rPr>
          <w:rFonts w:cstheme="minorHAnsi"/>
          <w:sz w:val="24"/>
          <w:szCs w:val="24"/>
        </w:rPr>
        <w:t xml:space="preserve"> параметрам </w:t>
      </w:r>
      <w:r w:rsidR="00D937F8" w:rsidRPr="00E16649">
        <w:rPr>
          <w:rFonts w:cstheme="minorHAnsi"/>
          <w:sz w:val="24"/>
          <w:szCs w:val="24"/>
        </w:rPr>
        <w:t>Стандарт</w:t>
      </w:r>
      <w:r w:rsidR="00F14944" w:rsidRPr="00E16649">
        <w:rPr>
          <w:rFonts w:cstheme="minorHAnsi"/>
          <w:sz w:val="24"/>
          <w:szCs w:val="24"/>
        </w:rPr>
        <w:t>а</w:t>
      </w:r>
      <w:r w:rsidR="0021651E" w:rsidRPr="00E16649">
        <w:rPr>
          <w:rFonts w:cstheme="minorHAnsi"/>
          <w:sz w:val="24"/>
          <w:szCs w:val="24"/>
        </w:rPr>
        <w:t>;</w:t>
      </w:r>
    </w:p>
    <w:p w14:paraId="2AD6622D" w14:textId="5D4EAF12" w:rsidR="00962602" w:rsidRPr="00E16649" w:rsidRDefault="0021651E" w:rsidP="004B0B2F">
      <w:pPr>
        <w:pStyle w:val="a4"/>
        <w:numPr>
          <w:ilvl w:val="0"/>
          <w:numId w:val="3"/>
        </w:numPr>
        <w:shd w:val="clear" w:color="auto" w:fill="FFFFFF"/>
        <w:tabs>
          <w:tab w:val="left" w:pos="0"/>
          <w:tab w:val="left" w:pos="916"/>
          <w:tab w:val="num"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 xml:space="preserve">соответствие заявителя параметрам </w:t>
      </w:r>
      <w:r w:rsidR="00D937F8" w:rsidRPr="00E16649">
        <w:rPr>
          <w:rFonts w:cstheme="minorHAnsi"/>
          <w:sz w:val="24"/>
          <w:szCs w:val="24"/>
        </w:rPr>
        <w:t>Стандарт</w:t>
      </w:r>
      <w:r w:rsidR="00F14944" w:rsidRPr="00E16649">
        <w:rPr>
          <w:rFonts w:cstheme="minorHAnsi"/>
          <w:sz w:val="24"/>
          <w:szCs w:val="24"/>
        </w:rPr>
        <w:t>а</w:t>
      </w:r>
      <w:r w:rsidR="00AE7F35" w:rsidRPr="00E16649">
        <w:rPr>
          <w:rFonts w:cstheme="minorHAnsi"/>
          <w:sz w:val="24"/>
          <w:szCs w:val="24"/>
        </w:rPr>
        <w:t>.</w:t>
      </w:r>
    </w:p>
    <w:p w14:paraId="7D8111E4" w14:textId="77777777" w:rsidR="00CF4E1E" w:rsidRPr="00E16649" w:rsidRDefault="00CF4E1E" w:rsidP="00AE7F35">
      <w:pPr>
        <w:pStyle w:val="a4"/>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rPr>
          <w:rFonts w:cstheme="minorHAnsi"/>
          <w:sz w:val="24"/>
          <w:szCs w:val="24"/>
        </w:rPr>
      </w:pPr>
    </w:p>
    <w:p w14:paraId="5B9844D9" w14:textId="2D0FF50B" w:rsidR="00962602" w:rsidRPr="00E16649" w:rsidRDefault="00962602" w:rsidP="003B29C5">
      <w:pPr>
        <w:pStyle w:val="a4"/>
        <w:numPr>
          <w:ilvl w:val="1"/>
          <w:numId w:val="32"/>
        </w:numPr>
        <w:spacing w:before="120"/>
        <w:ind w:left="0" w:firstLine="709"/>
        <w:rPr>
          <w:rFonts w:cstheme="minorHAnsi"/>
          <w:sz w:val="24"/>
          <w:szCs w:val="24"/>
        </w:rPr>
      </w:pPr>
      <w:r w:rsidRPr="00E16649">
        <w:rPr>
          <w:rFonts w:cstheme="minorHAnsi"/>
          <w:sz w:val="24"/>
          <w:szCs w:val="24"/>
        </w:rPr>
        <w:t xml:space="preserve">Для оценки соответствия </w:t>
      </w:r>
      <w:r w:rsidR="00CC5ACC" w:rsidRPr="00E16649">
        <w:rPr>
          <w:rFonts w:cstheme="minorHAnsi"/>
          <w:sz w:val="24"/>
          <w:szCs w:val="24"/>
        </w:rPr>
        <w:t>заявки</w:t>
      </w:r>
      <w:r w:rsidRPr="00E16649">
        <w:rPr>
          <w:rFonts w:cstheme="minorHAnsi"/>
          <w:sz w:val="24"/>
          <w:szCs w:val="24"/>
        </w:rPr>
        <w:t xml:space="preserve"> параметрам </w:t>
      </w:r>
      <w:r w:rsidR="00D937F8" w:rsidRPr="00E16649">
        <w:rPr>
          <w:rFonts w:cstheme="minorHAnsi"/>
          <w:sz w:val="24"/>
          <w:szCs w:val="24"/>
        </w:rPr>
        <w:t>Стандарт</w:t>
      </w:r>
      <w:r w:rsidR="00F14944" w:rsidRPr="00E16649">
        <w:rPr>
          <w:rFonts w:cstheme="minorHAnsi"/>
          <w:sz w:val="24"/>
          <w:szCs w:val="24"/>
        </w:rPr>
        <w:t>а</w:t>
      </w:r>
      <w:r w:rsidR="001C15C3" w:rsidRPr="00E16649">
        <w:rPr>
          <w:rFonts w:cstheme="minorHAnsi"/>
          <w:sz w:val="24"/>
          <w:szCs w:val="24"/>
        </w:rPr>
        <w:t xml:space="preserve"> </w:t>
      </w:r>
      <w:r w:rsidRPr="00E16649">
        <w:rPr>
          <w:rFonts w:cstheme="minorHAnsi"/>
          <w:sz w:val="24"/>
          <w:szCs w:val="24"/>
        </w:rPr>
        <w:t>осуществляется экспертиза по следующим параметрам:</w:t>
      </w:r>
    </w:p>
    <w:p w14:paraId="7B961DC2" w14:textId="77777777" w:rsidR="00DB7FBF" w:rsidRPr="00E16649" w:rsidRDefault="004B0B2F" w:rsidP="00CF4E1E">
      <w:pPr>
        <w:pStyle w:val="a4"/>
        <w:numPr>
          <w:ilvl w:val="0"/>
          <w:numId w:val="3"/>
        </w:numPr>
        <w:shd w:val="clear" w:color="auto" w:fill="FFFFFF"/>
        <w:tabs>
          <w:tab w:val="left" w:pos="0"/>
          <w:tab w:val="left" w:pos="916"/>
          <w:tab w:val="num"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с</w:t>
      </w:r>
      <w:r w:rsidR="00EC25F5" w:rsidRPr="00E16649">
        <w:rPr>
          <w:rFonts w:cstheme="minorHAnsi"/>
          <w:sz w:val="24"/>
          <w:szCs w:val="24"/>
        </w:rPr>
        <w:t>оответствие</w:t>
      </w:r>
      <w:r w:rsidR="00DB7FBF" w:rsidRPr="00E16649">
        <w:rPr>
          <w:rFonts w:cstheme="minorHAnsi"/>
          <w:sz w:val="24"/>
          <w:szCs w:val="24"/>
        </w:rPr>
        <w:t xml:space="preserve"> </w:t>
      </w:r>
      <w:r w:rsidR="001C15C3" w:rsidRPr="00E16649">
        <w:rPr>
          <w:rFonts w:cstheme="minorHAnsi"/>
          <w:sz w:val="24"/>
          <w:szCs w:val="24"/>
        </w:rPr>
        <w:t>расходов</w:t>
      </w:r>
      <w:r w:rsidR="00AE7F35" w:rsidRPr="00E16649">
        <w:rPr>
          <w:rFonts w:cstheme="minorHAnsi"/>
          <w:sz w:val="24"/>
          <w:szCs w:val="24"/>
        </w:rPr>
        <w:t>, произведенных за счет кредитных средств,</w:t>
      </w:r>
      <w:r w:rsidR="001C15C3" w:rsidRPr="00E16649">
        <w:rPr>
          <w:rFonts w:cstheme="minorHAnsi"/>
          <w:sz w:val="24"/>
          <w:szCs w:val="24"/>
        </w:rPr>
        <w:t xml:space="preserve"> </w:t>
      </w:r>
      <w:r w:rsidR="00DB7FBF" w:rsidRPr="00E16649">
        <w:rPr>
          <w:rFonts w:cstheme="minorHAnsi"/>
          <w:sz w:val="24"/>
          <w:szCs w:val="24"/>
        </w:rPr>
        <w:t>направлениям целевого использования финансирования</w:t>
      </w:r>
      <w:r w:rsidR="00AC154F" w:rsidRPr="00E16649">
        <w:rPr>
          <w:rFonts w:cstheme="minorHAnsi"/>
          <w:sz w:val="24"/>
          <w:szCs w:val="24"/>
        </w:rPr>
        <w:t xml:space="preserve"> в соответствии с разделом 5</w:t>
      </w:r>
      <w:r w:rsidR="00B0145B" w:rsidRPr="00E16649">
        <w:rPr>
          <w:rFonts w:cstheme="minorHAnsi"/>
          <w:sz w:val="24"/>
          <w:szCs w:val="24"/>
        </w:rPr>
        <w:t>;</w:t>
      </w:r>
    </w:p>
    <w:p w14:paraId="49008F04" w14:textId="2D2B99FE" w:rsidR="001C15C3" w:rsidRPr="00E16649" w:rsidRDefault="00603C7B" w:rsidP="00CF4E1E">
      <w:pPr>
        <w:pStyle w:val="a4"/>
        <w:numPr>
          <w:ilvl w:val="0"/>
          <w:numId w:val="3"/>
        </w:numPr>
        <w:shd w:val="clear" w:color="auto" w:fill="FFFFFF"/>
        <w:tabs>
          <w:tab w:val="left" w:pos="0"/>
          <w:tab w:val="left" w:pos="916"/>
          <w:tab w:val="num"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соответствие</w:t>
      </w:r>
      <w:r w:rsidR="001C15C3" w:rsidRPr="00E16649">
        <w:rPr>
          <w:rFonts w:cstheme="minorHAnsi"/>
          <w:sz w:val="24"/>
          <w:szCs w:val="24"/>
        </w:rPr>
        <w:t xml:space="preserve"> </w:t>
      </w:r>
      <w:r w:rsidR="000B7596" w:rsidRPr="00E16649">
        <w:rPr>
          <w:rFonts w:cstheme="minorHAnsi"/>
          <w:sz w:val="24"/>
          <w:szCs w:val="24"/>
        </w:rPr>
        <w:t xml:space="preserve">основного </w:t>
      </w:r>
      <w:r w:rsidR="001C15C3" w:rsidRPr="00E16649">
        <w:rPr>
          <w:rFonts w:cstheme="minorHAnsi"/>
          <w:sz w:val="24"/>
          <w:szCs w:val="24"/>
        </w:rPr>
        <w:t>вида деятельности (кода ОКВЭД) Заявителя Перечню отраслевы</w:t>
      </w:r>
      <w:r w:rsidR="00356FC3" w:rsidRPr="00E16649">
        <w:rPr>
          <w:rFonts w:cstheme="minorHAnsi"/>
          <w:sz w:val="24"/>
          <w:szCs w:val="24"/>
        </w:rPr>
        <w:t>х</w:t>
      </w:r>
      <w:r w:rsidR="001C15C3" w:rsidRPr="00E16649">
        <w:rPr>
          <w:rFonts w:cstheme="minorHAnsi"/>
          <w:sz w:val="24"/>
          <w:szCs w:val="24"/>
        </w:rPr>
        <w:t xml:space="preserve"> направлений</w:t>
      </w:r>
      <w:r w:rsidR="00356FC3" w:rsidRPr="00E16649">
        <w:rPr>
          <w:rFonts w:cstheme="minorHAnsi"/>
          <w:sz w:val="24"/>
          <w:szCs w:val="24"/>
        </w:rPr>
        <w:t xml:space="preserve"> сфере ведения </w:t>
      </w:r>
      <w:r w:rsidR="00CA5234" w:rsidRPr="00E16649">
        <w:rPr>
          <w:rFonts w:cstheme="minorHAnsi"/>
          <w:sz w:val="24"/>
          <w:szCs w:val="24"/>
        </w:rPr>
        <w:t>Министерства промышленности и торговли Российской Федерации</w:t>
      </w:r>
      <w:r w:rsidR="001C15C3" w:rsidRPr="00E16649">
        <w:rPr>
          <w:rFonts w:cstheme="minorHAnsi"/>
          <w:sz w:val="24"/>
          <w:szCs w:val="24"/>
        </w:rPr>
        <w:t xml:space="preserve">, в рамках которых возможно получение </w:t>
      </w:r>
      <w:r w:rsidR="00AE7F35" w:rsidRPr="00E16649">
        <w:rPr>
          <w:rFonts w:cstheme="minorHAnsi"/>
          <w:sz w:val="24"/>
          <w:szCs w:val="24"/>
        </w:rPr>
        <w:t>гранта</w:t>
      </w:r>
      <w:r w:rsidR="001C15C3" w:rsidRPr="00E16649">
        <w:rPr>
          <w:rFonts w:cstheme="minorHAnsi"/>
          <w:sz w:val="24"/>
          <w:szCs w:val="24"/>
        </w:rPr>
        <w:t xml:space="preserve"> Фонда;</w:t>
      </w:r>
    </w:p>
    <w:p w14:paraId="357B69E4" w14:textId="736612C6" w:rsidR="001C15C3" w:rsidRPr="00E16649" w:rsidRDefault="001C15C3" w:rsidP="00CF4E1E">
      <w:pPr>
        <w:pStyle w:val="a4"/>
        <w:numPr>
          <w:ilvl w:val="0"/>
          <w:numId w:val="3"/>
        </w:numPr>
        <w:shd w:val="clear" w:color="auto" w:fill="FFFFFF"/>
        <w:tabs>
          <w:tab w:val="left" w:pos="0"/>
          <w:tab w:val="left" w:pos="916"/>
          <w:tab w:val="num"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 xml:space="preserve">соответствие заявленных суммы и срока </w:t>
      </w:r>
      <w:r w:rsidR="003B29C5" w:rsidRPr="00E16649">
        <w:rPr>
          <w:rFonts w:cstheme="minorHAnsi"/>
          <w:sz w:val="24"/>
          <w:szCs w:val="24"/>
        </w:rPr>
        <w:t>кредита</w:t>
      </w:r>
      <w:r w:rsidRPr="00E16649">
        <w:rPr>
          <w:rFonts w:cstheme="minorHAnsi"/>
          <w:sz w:val="24"/>
          <w:szCs w:val="24"/>
        </w:rPr>
        <w:t xml:space="preserve"> параметрам </w:t>
      </w:r>
      <w:r w:rsidR="00BF5E5B" w:rsidRPr="00E16649">
        <w:rPr>
          <w:rFonts w:cstheme="minorHAnsi"/>
          <w:sz w:val="24"/>
          <w:szCs w:val="24"/>
        </w:rPr>
        <w:t>Стандарта</w:t>
      </w:r>
      <w:r w:rsidRPr="00E16649">
        <w:rPr>
          <w:rFonts w:cstheme="minorHAnsi"/>
          <w:sz w:val="24"/>
          <w:szCs w:val="24"/>
        </w:rPr>
        <w:t>.</w:t>
      </w:r>
    </w:p>
    <w:p w14:paraId="5A9A16B6" w14:textId="64CC34F0" w:rsidR="00B842EE" w:rsidRPr="00E16649" w:rsidRDefault="00B842EE" w:rsidP="00045487">
      <w:pPr>
        <w:pStyle w:val="a4"/>
        <w:numPr>
          <w:ilvl w:val="1"/>
          <w:numId w:val="32"/>
        </w:numPr>
        <w:spacing w:before="120"/>
        <w:ind w:left="0" w:firstLine="709"/>
        <w:rPr>
          <w:rFonts w:cstheme="minorHAnsi"/>
          <w:sz w:val="24"/>
          <w:szCs w:val="24"/>
        </w:rPr>
      </w:pPr>
      <w:r w:rsidRPr="00E16649">
        <w:rPr>
          <w:rFonts w:cstheme="minorHAnsi"/>
          <w:sz w:val="24"/>
          <w:szCs w:val="24"/>
        </w:rPr>
        <w:t xml:space="preserve">Для оценки соответствия </w:t>
      </w:r>
      <w:r w:rsidR="00CC5ACC" w:rsidRPr="00E16649">
        <w:rPr>
          <w:rFonts w:cstheme="minorHAnsi"/>
          <w:sz w:val="24"/>
          <w:szCs w:val="24"/>
        </w:rPr>
        <w:t>заявки</w:t>
      </w:r>
      <w:r w:rsidRPr="00E16649">
        <w:rPr>
          <w:rFonts w:cstheme="minorHAnsi"/>
          <w:sz w:val="24"/>
          <w:szCs w:val="24"/>
        </w:rPr>
        <w:t xml:space="preserve"> критерию </w:t>
      </w:r>
      <w:r w:rsidR="00A402B2" w:rsidRPr="00E16649">
        <w:rPr>
          <w:rFonts w:eastAsiaTheme="minorEastAsia" w:cstheme="minorHAnsi"/>
          <w:sz w:val="24"/>
          <w:szCs w:val="24"/>
          <w:lang w:eastAsia="ru-RU"/>
        </w:rPr>
        <w:t>"</w:t>
      </w:r>
      <w:r w:rsidRPr="00E16649">
        <w:rPr>
          <w:rFonts w:cstheme="minorHAnsi"/>
          <w:sz w:val="24"/>
          <w:szCs w:val="24"/>
        </w:rPr>
        <w:t xml:space="preserve">Юридическая состоятельность </w:t>
      </w:r>
      <w:r w:rsidR="009656DC" w:rsidRPr="00E16649">
        <w:rPr>
          <w:rFonts w:cstheme="minorHAnsi"/>
          <w:sz w:val="24"/>
          <w:szCs w:val="24"/>
        </w:rPr>
        <w:t>Заявителя</w:t>
      </w:r>
      <w:r w:rsidRPr="00E16649">
        <w:rPr>
          <w:rFonts w:cstheme="minorHAnsi"/>
          <w:sz w:val="24"/>
          <w:szCs w:val="24"/>
        </w:rPr>
        <w:t xml:space="preserve">, </w:t>
      </w:r>
      <w:r w:rsidR="00D16992" w:rsidRPr="00E16649">
        <w:rPr>
          <w:rFonts w:cstheme="minorHAnsi"/>
          <w:sz w:val="24"/>
          <w:szCs w:val="24"/>
        </w:rPr>
        <w:t>лиц, предоставивш</w:t>
      </w:r>
      <w:r w:rsidR="00E31545" w:rsidRPr="00E16649">
        <w:rPr>
          <w:rFonts w:cstheme="minorHAnsi"/>
          <w:sz w:val="24"/>
          <w:szCs w:val="24"/>
        </w:rPr>
        <w:t>их</w:t>
      </w:r>
      <w:r w:rsidR="00D16992" w:rsidRPr="00E16649">
        <w:rPr>
          <w:rFonts w:cstheme="minorHAnsi"/>
          <w:sz w:val="24"/>
          <w:szCs w:val="24"/>
        </w:rPr>
        <w:t xml:space="preserve"> </w:t>
      </w:r>
      <w:r w:rsidR="005710F0" w:rsidRPr="00E16649">
        <w:rPr>
          <w:rFonts w:cstheme="minorHAnsi"/>
          <w:sz w:val="24"/>
          <w:szCs w:val="24"/>
        </w:rPr>
        <w:t xml:space="preserve">обеспечение и схемы реализации </w:t>
      </w:r>
      <w:r w:rsidR="00CC5ACC" w:rsidRPr="00E16649">
        <w:rPr>
          <w:rFonts w:cstheme="minorHAnsi"/>
          <w:sz w:val="24"/>
          <w:szCs w:val="24"/>
        </w:rPr>
        <w:t>заявки</w:t>
      </w:r>
      <w:r w:rsidR="005710F0" w:rsidRPr="00E16649">
        <w:rPr>
          <w:rFonts w:cstheme="minorHAnsi"/>
          <w:sz w:val="24"/>
          <w:szCs w:val="24"/>
        </w:rPr>
        <w:t>,</w:t>
      </w:r>
      <w:r w:rsidRPr="00E16649">
        <w:rPr>
          <w:rFonts w:cstheme="minorHAnsi"/>
          <w:sz w:val="24"/>
          <w:szCs w:val="24"/>
        </w:rPr>
        <w:t xml:space="preserve"> осуществляется, в частности, экспертиза по следующим параметрам:</w:t>
      </w:r>
    </w:p>
    <w:p w14:paraId="64661783" w14:textId="77777777" w:rsidR="00B842EE" w:rsidRPr="00E16649" w:rsidRDefault="00B842EE" w:rsidP="005C5FA1">
      <w:pPr>
        <w:pStyle w:val="a4"/>
        <w:widowControl w:val="0"/>
        <w:numPr>
          <w:ilvl w:val="0"/>
          <w:numId w:val="3"/>
        </w:numPr>
        <w:tabs>
          <w:tab w:val="num" w:pos="993"/>
        </w:tabs>
        <w:ind w:left="0" w:firstLine="709"/>
        <w:rPr>
          <w:rFonts w:cstheme="minorHAnsi"/>
          <w:sz w:val="24"/>
          <w:szCs w:val="24"/>
        </w:rPr>
      </w:pPr>
      <w:r w:rsidRPr="00E16649">
        <w:rPr>
          <w:rFonts w:cstheme="minorHAnsi"/>
          <w:sz w:val="24"/>
          <w:szCs w:val="24"/>
        </w:rPr>
        <w:t xml:space="preserve">соответствие учредительных документов </w:t>
      </w:r>
      <w:r w:rsidR="004331BA" w:rsidRPr="00E16649">
        <w:rPr>
          <w:rFonts w:cstheme="minorHAnsi"/>
          <w:sz w:val="24"/>
          <w:szCs w:val="24"/>
        </w:rPr>
        <w:t>Заявител</w:t>
      </w:r>
      <w:r w:rsidR="009656DC" w:rsidRPr="00E16649">
        <w:rPr>
          <w:rFonts w:cstheme="minorHAnsi"/>
          <w:sz w:val="24"/>
          <w:szCs w:val="24"/>
        </w:rPr>
        <w:t>я</w:t>
      </w:r>
      <w:r w:rsidR="00B51CD2" w:rsidRPr="00E16649">
        <w:rPr>
          <w:rFonts w:cstheme="minorHAnsi"/>
          <w:sz w:val="24"/>
          <w:szCs w:val="24"/>
        </w:rPr>
        <w:t xml:space="preserve"> </w:t>
      </w:r>
      <w:r w:rsidRPr="00E16649">
        <w:rPr>
          <w:rFonts w:cstheme="minorHAnsi"/>
          <w:sz w:val="24"/>
          <w:szCs w:val="24"/>
        </w:rPr>
        <w:t>действующему законодательству;</w:t>
      </w:r>
    </w:p>
    <w:p w14:paraId="3BA0DCCC" w14:textId="77777777" w:rsidR="00B842EE" w:rsidRPr="00E16649" w:rsidRDefault="00FA5206" w:rsidP="005C5FA1">
      <w:pPr>
        <w:pStyle w:val="a4"/>
        <w:widowControl w:val="0"/>
        <w:numPr>
          <w:ilvl w:val="0"/>
          <w:numId w:val="3"/>
        </w:numPr>
        <w:tabs>
          <w:tab w:val="num" w:pos="993"/>
        </w:tabs>
        <w:ind w:left="0" w:firstLine="709"/>
        <w:rPr>
          <w:rFonts w:cstheme="minorHAnsi"/>
          <w:sz w:val="24"/>
          <w:szCs w:val="24"/>
        </w:rPr>
      </w:pPr>
      <w:r w:rsidRPr="00E16649">
        <w:rPr>
          <w:rFonts w:cstheme="minorHAnsi"/>
          <w:sz w:val="24"/>
          <w:szCs w:val="24"/>
        </w:rPr>
        <w:t xml:space="preserve">установлен </w:t>
      </w:r>
      <w:r w:rsidR="00B842EE" w:rsidRPr="00E16649">
        <w:rPr>
          <w:rFonts w:cstheme="minorHAnsi"/>
          <w:sz w:val="24"/>
          <w:szCs w:val="24"/>
        </w:rPr>
        <w:t>состав участников</w:t>
      </w:r>
      <w:r w:rsidR="008B25F4" w:rsidRPr="00E16649">
        <w:rPr>
          <w:rFonts w:cstheme="minorHAnsi"/>
          <w:sz w:val="24"/>
          <w:szCs w:val="24"/>
        </w:rPr>
        <w:t xml:space="preserve"> </w:t>
      </w:r>
      <w:r w:rsidR="00D532F9" w:rsidRPr="00E16649">
        <w:rPr>
          <w:rFonts w:cstheme="minorHAnsi"/>
          <w:sz w:val="24"/>
          <w:szCs w:val="24"/>
        </w:rPr>
        <w:t>(акционеров)</w:t>
      </w:r>
      <w:r w:rsidRPr="00E16649">
        <w:rPr>
          <w:rFonts w:cstheme="minorHAnsi"/>
          <w:sz w:val="24"/>
          <w:szCs w:val="24"/>
        </w:rPr>
        <w:t xml:space="preserve"> и </w:t>
      </w:r>
      <w:r w:rsidR="00B842EE" w:rsidRPr="00E16649">
        <w:rPr>
          <w:rFonts w:cstheme="minorHAnsi"/>
          <w:sz w:val="24"/>
          <w:szCs w:val="24"/>
        </w:rPr>
        <w:t>бенефициар</w:t>
      </w:r>
      <w:r w:rsidR="004B638F" w:rsidRPr="00E16649">
        <w:rPr>
          <w:rFonts w:cstheme="minorHAnsi"/>
          <w:sz w:val="24"/>
          <w:szCs w:val="24"/>
        </w:rPr>
        <w:t>ных владельцев</w:t>
      </w:r>
      <w:r w:rsidR="00B51CD2" w:rsidRPr="00E16649">
        <w:rPr>
          <w:rFonts w:cstheme="minorHAnsi"/>
          <w:sz w:val="24"/>
          <w:szCs w:val="24"/>
        </w:rPr>
        <w:t xml:space="preserve"> Заявителя</w:t>
      </w:r>
      <w:r w:rsidR="00494E29" w:rsidRPr="00E16649">
        <w:rPr>
          <w:rFonts w:cstheme="minorHAnsi"/>
          <w:sz w:val="24"/>
          <w:szCs w:val="24"/>
        </w:rPr>
        <w:t>;</w:t>
      </w:r>
    </w:p>
    <w:p w14:paraId="254360A4" w14:textId="77777777" w:rsidR="00B842EE" w:rsidRPr="00E16649" w:rsidRDefault="00B842EE" w:rsidP="005C5FA1">
      <w:pPr>
        <w:pStyle w:val="a4"/>
        <w:widowControl w:val="0"/>
        <w:numPr>
          <w:ilvl w:val="0"/>
          <w:numId w:val="3"/>
        </w:numPr>
        <w:tabs>
          <w:tab w:val="num" w:pos="993"/>
        </w:tabs>
        <w:ind w:left="0" w:firstLine="709"/>
        <w:rPr>
          <w:rFonts w:cstheme="minorHAnsi"/>
          <w:sz w:val="24"/>
          <w:szCs w:val="24"/>
        </w:rPr>
      </w:pPr>
      <w:r w:rsidRPr="00E16649">
        <w:rPr>
          <w:rFonts w:cstheme="minorHAnsi"/>
          <w:sz w:val="24"/>
          <w:szCs w:val="24"/>
        </w:rPr>
        <w:t xml:space="preserve">отсутствие процедуры банкротства, </w:t>
      </w:r>
      <w:r w:rsidR="0013760F" w:rsidRPr="00E16649">
        <w:rPr>
          <w:rFonts w:cstheme="minorHAnsi"/>
          <w:sz w:val="24"/>
          <w:szCs w:val="24"/>
        </w:rPr>
        <w:t>ликвидации</w:t>
      </w:r>
      <w:r w:rsidR="0025175D" w:rsidRPr="00E16649">
        <w:rPr>
          <w:rFonts w:cstheme="minorHAnsi"/>
          <w:sz w:val="24"/>
          <w:szCs w:val="24"/>
        </w:rPr>
        <w:t xml:space="preserve"> </w:t>
      </w:r>
      <w:r w:rsidR="00E31545" w:rsidRPr="00E16649">
        <w:rPr>
          <w:rFonts w:cstheme="minorHAnsi"/>
          <w:sz w:val="24"/>
          <w:szCs w:val="24"/>
        </w:rPr>
        <w:t>Заявителя</w:t>
      </w:r>
      <w:r w:rsidR="008B25F4" w:rsidRPr="00E16649">
        <w:rPr>
          <w:rFonts w:cstheme="minorHAnsi"/>
          <w:sz w:val="24"/>
          <w:szCs w:val="24"/>
        </w:rPr>
        <w:t>;</w:t>
      </w:r>
    </w:p>
    <w:p w14:paraId="2E8BB5BC" w14:textId="77777777" w:rsidR="0076044C" w:rsidRPr="00E16649" w:rsidRDefault="008B25F4" w:rsidP="005C5FA1">
      <w:pPr>
        <w:pStyle w:val="a4"/>
        <w:widowControl w:val="0"/>
        <w:numPr>
          <w:ilvl w:val="0"/>
          <w:numId w:val="3"/>
        </w:numPr>
        <w:tabs>
          <w:tab w:val="num" w:pos="993"/>
        </w:tabs>
        <w:ind w:left="0" w:firstLine="709"/>
        <w:rPr>
          <w:rFonts w:cstheme="minorHAnsi"/>
          <w:sz w:val="24"/>
          <w:szCs w:val="24"/>
        </w:rPr>
      </w:pPr>
      <w:r w:rsidRPr="00E16649">
        <w:rPr>
          <w:rFonts w:cstheme="minorHAnsi"/>
          <w:sz w:val="24"/>
          <w:szCs w:val="24"/>
        </w:rPr>
        <w:t>наличие полномочий представителей сторон к совершению предполагаемой сделки</w:t>
      </w:r>
      <w:r w:rsidR="00E31545" w:rsidRPr="00E16649">
        <w:rPr>
          <w:rFonts w:cstheme="minorHAnsi"/>
          <w:sz w:val="24"/>
          <w:szCs w:val="24"/>
        </w:rPr>
        <w:t xml:space="preserve"> Заявителя</w:t>
      </w:r>
      <w:r w:rsidR="0076044C" w:rsidRPr="00E16649">
        <w:rPr>
          <w:rFonts w:cstheme="minorHAnsi"/>
          <w:sz w:val="24"/>
          <w:szCs w:val="24"/>
        </w:rPr>
        <w:t>;</w:t>
      </w:r>
    </w:p>
    <w:p w14:paraId="24DF47F3" w14:textId="427BED45" w:rsidR="008B25F4" w:rsidRPr="00E16649" w:rsidRDefault="0076044C" w:rsidP="005C5FA1">
      <w:pPr>
        <w:pStyle w:val="a4"/>
        <w:widowControl w:val="0"/>
        <w:numPr>
          <w:ilvl w:val="0"/>
          <w:numId w:val="3"/>
        </w:numPr>
        <w:tabs>
          <w:tab w:val="num" w:pos="993"/>
        </w:tabs>
        <w:ind w:left="0" w:firstLine="709"/>
        <w:rPr>
          <w:rFonts w:cstheme="minorHAnsi"/>
          <w:sz w:val="24"/>
          <w:szCs w:val="24"/>
        </w:rPr>
      </w:pPr>
      <w:r w:rsidRPr="00E16649">
        <w:rPr>
          <w:rFonts w:cstheme="minorHAnsi"/>
          <w:sz w:val="24"/>
          <w:szCs w:val="24"/>
        </w:rPr>
        <w:lastRenderedPageBreak/>
        <w:t>соответствие иным критериям установленным нормативно – правовыми актами субъекта Российской Федерации</w:t>
      </w:r>
      <w:r w:rsidR="008B25F4" w:rsidRPr="00E16649">
        <w:rPr>
          <w:rFonts w:cstheme="minorHAnsi"/>
          <w:sz w:val="24"/>
          <w:szCs w:val="24"/>
        </w:rPr>
        <w:t>.</w:t>
      </w:r>
    </w:p>
    <w:p w14:paraId="24D7FCFC" w14:textId="5E8B6F6C" w:rsidR="0025183E" w:rsidRPr="00E16649" w:rsidRDefault="0025183E" w:rsidP="00045487">
      <w:pPr>
        <w:pStyle w:val="a4"/>
        <w:numPr>
          <w:ilvl w:val="1"/>
          <w:numId w:val="32"/>
        </w:numPr>
        <w:spacing w:before="120"/>
        <w:ind w:left="0" w:firstLine="709"/>
        <w:rPr>
          <w:rFonts w:cstheme="minorHAnsi"/>
          <w:sz w:val="24"/>
          <w:szCs w:val="24"/>
        </w:rPr>
      </w:pPr>
      <w:r w:rsidRPr="00E16649">
        <w:rPr>
          <w:rFonts w:cstheme="minorHAnsi"/>
          <w:sz w:val="24"/>
          <w:szCs w:val="24"/>
        </w:rPr>
        <w:t xml:space="preserve">Для целей настоящего </w:t>
      </w:r>
      <w:r w:rsidR="00BF5E5B" w:rsidRPr="00E16649">
        <w:rPr>
          <w:rFonts w:cstheme="minorHAnsi"/>
          <w:sz w:val="24"/>
          <w:szCs w:val="24"/>
        </w:rPr>
        <w:t>Стандарта</w:t>
      </w:r>
      <w:r w:rsidRPr="00E16649">
        <w:rPr>
          <w:rFonts w:cstheme="minorHAnsi"/>
          <w:sz w:val="24"/>
          <w:szCs w:val="24"/>
        </w:rPr>
        <w:t xml:space="preserve"> идентификация бенефициарных владельцев не </w:t>
      </w:r>
      <w:r w:rsidR="005710F0" w:rsidRPr="00E16649">
        <w:rPr>
          <w:rFonts w:cstheme="minorHAnsi"/>
          <w:sz w:val="24"/>
          <w:szCs w:val="24"/>
        </w:rPr>
        <w:t>проводится в</w:t>
      </w:r>
      <w:r w:rsidRPr="00E16649">
        <w:rPr>
          <w:rFonts w:cstheme="minorHAnsi"/>
          <w:sz w:val="24"/>
          <w:szCs w:val="24"/>
        </w:rPr>
        <w:t xml:space="preserve"> отношении лиц, являющихся:</w:t>
      </w:r>
    </w:p>
    <w:p w14:paraId="0D1122DF" w14:textId="77777777" w:rsidR="0025183E" w:rsidRPr="00E16649" w:rsidRDefault="0025183E"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657377E3" w14:textId="77777777" w:rsidR="0025183E" w:rsidRPr="00E16649" w:rsidRDefault="0025183E"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9CB261F" w14:textId="77777777" w:rsidR="0025183E" w:rsidRPr="00E16649" w:rsidRDefault="0025183E"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 xml:space="preserve">дочерними </w:t>
      </w:r>
      <w:r w:rsidR="00CC322E" w:rsidRPr="00E16649">
        <w:rPr>
          <w:rFonts w:cstheme="minorHAnsi"/>
          <w:sz w:val="24"/>
          <w:szCs w:val="24"/>
        </w:rPr>
        <w:t xml:space="preserve">или контролируемыми обществами </w:t>
      </w:r>
      <w:r w:rsidRPr="00E16649">
        <w:rPr>
          <w:rFonts w:cstheme="minorHAnsi"/>
          <w:sz w:val="24"/>
          <w:szCs w:val="24"/>
        </w:rPr>
        <w:t>иностранны</w:t>
      </w:r>
      <w:r w:rsidR="00CC322E" w:rsidRPr="00E16649">
        <w:rPr>
          <w:rFonts w:cstheme="minorHAnsi"/>
          <w:sz w:val="24"/>
          <w:szCs w:val="24"/>
        </w:rPr>
        <w:t>х</w:t>
      </w:r>
      <w:r w:rsidRPr="00E16649">
        <w:rPr>
          <w:rFonts w:cstheme="minorHAnsi"/>
          <w:sz w:val="24"/>
          <w:szCs w:val="24"/>
        </w:rPr>
        <w:t xml:space="preserve"> организаци</w:t>
      </w:r>
      <w:r w:rsidR="00CC322E" w:rsidRPr="00E16649">
        <w:rPr>
          <w:rFonts w:cstheme="minorHAnsi"/>
          <w:sz w:val="24"/>
          <w:szCs w:val="24"/>
        </w:rPr>
        <w:t>й</w:t>
      </w:r>
      <w:r w:rsidRPr="00E16649">
        <w:rPr>
          <w:rFonts w:cstheme="minorHAnsi"/>
          <w:sz w:val="24"/>
          <w:szCs w:val="24"/>
        </w:rPr>
        <w:t xml:space="preserve">, ценные бумаги которых прошли процедуру листинга на иностранной бирже, </w:t>
      </w:r>
      <w:r w:rsidR="006A0809" w:rsidRPr="00E16649">
        <w:rPr>
          <w:rFonts w:cstheme="minorHAnsi"/>
          <w:sz w:val="24"/>
          <w:szCs w:val="24"/>
        </w:rPr>
        <w:t>соответствующей критериям</w:t>
      </w:r>
      <w:r w:rsidRPr="00E16649">
        <w:rPr>
          <w:rFonts w:cstheme="minorHAnsi"/>
          <w:sz w:val="24"/>
          <w:szCs w:val="24"/>
        </w:rPr>
        <w:t>, утвержденны</w:t>
      </w:r>
      <w:r w:rsidR="006A0809" w:rsidRPr="00E16649">
        <w:rPr>
          <w:rFonts w:cstheme="minorHAnsi"/>
          <w:sz w:val="24"/>
          <w:szCs w:val="24"/>
        </w:rPr>
        <w:t>м</w:t>
      </w:r>
      <w:r w:rsidR="00A909F1" w:rsidRPr="00E16649">
        <w:rPr>
          <w:rFonts w:cstheme="minorHAnsi"/>
          <w:sz w:val="24"/>
          <w:szCs w:val="24"/>
        </w:rPr>
        <w:t xml:space="preserve"> Банком России</w:t>
      </w:r>
      <w:r w:rsidR="00BD0E9D" w:rsidRPr="00E16649">
        <w:rPr>
          <w:rStyle w:val="a8"/>
          <w:rFonts w:cstheme="minorHAnsi"/>
          <w:sz w:val="24"/>
          <w:szCs w:val="24"/>
        </w:rPr>
        <w:footnoteReference w:id="2"/>
      </w:r>
      <w:r w:rsidR="00A909F1" w:rsidRPr="00E16649">
        <w:rPr>
          <w:rFonts w:cstheme="minorHAnsi"/>
          <w:sz w:val="24"/>
          <w:szCs w:val="24"/>
        </w:rPr>
        <w:t>,</w:t>
      </w:r>
      <w:r w:rsidRPr="00E16649">
        <w:rPr>
          <w:rFonts w:cstheme="minorHAnsi"/>
          <w:sz w:val="24"/>
          <w:szCs w:val="24"/>
        </w:rPr>
        <w:t xml:space="preserve"> либо раскрывающими информацию о владельцах на общедоступных ресурсах на ином основании;</w:t>
      </w:r>
    </w:p>
    <w:p w14:paraId="218220E5" w14:textId="77777777" w:rsidR="00FA5206" w:rsidRPr="00E16649" w:rsidRDefault="0025183E"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дочерними обществами иностранных структур, организационная форма которых не предусматривает наличия бенефициарного владельца</w:t>
      </w:r>
      <w:r w:rsidR="00FA5206" w:rsidRPr="00E16649">
        <w:rPr>
          <w:rFonts w:cstheme="minorHAnsi"/>
          <w:sz w:val="24"/>
          <w:szCs w:val="24"/>
        </w:rPr>
        <w:t>;</w:t>
      </w:r>
    </w:p>
    <w:p w14:paraId="1834BC6C" w14:textId="77777777" w:rsidR="0025183E" w:rsidRPr="00E16649" w:rsidRDefault="00FA5206"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cstheme="minorHAnsi"/>
          <w:sz w:val="24"/>
          <w:szCs w:val="24"/>
        </w:rPr>
      </w:pPr>
      <w:r w:rsidRPr="00E16649">
        <w:rPr>
          <w:rFonts w:cstheme="minorHAnsi"/>
          <w:sz w:val="24"/>
          <w:szCs w:val="24"/>
        </w:rPr>
        <w:t>международными компаниями, созданными в соответствии с Федеральным законом от 03.08.2018 № 290-ФЗ "О международных компаниях" и их дочерними обществами</w:t>
      </w:r>
      <w:r w:rsidR="0025183E" w:rsidRPr="00E16649">
        <w:rPr>
          <w:rFonts w:cstheme="minorHAnsi"/>
          <w:sz w:val="24"/>
          <w:szCs w:val="24"/>
        </w:rPr>
        <w:t>.</w:t>
      </w:r>
    </w:p>
    <w:p w14:paraId="3A2D3CCC" w14:textId="6402DFFD" w:rsidR="00FA5206" w:rsidRPr="00E16649" w:rsidRDefault="00FA5206" w:rsidP="00045487">
      <w:pPr>
        <w:pStyle w:val="a4"/>
        <w:numPr>
          <w:ilvl w:val="1"/>
          <w:numId w:val="32"/>
        </w:numPr>
        <w:spacing w:before="120"/>
        <w:ind w:left="0" w:firstLine="709"/>
        <w:rPr>
          <w:rFonts w:cstheme="minorHAnsi"/>
          <w:sz w:val="24"/>
          <w:szCs w:val="24"/>
        </w:rPr>
      </w:pPr>
      <w:r w:rsidRPr="00E16649">
        <w:rPr>
          <w:rFonts w:cstheme="minorHAnsi"/>
          <w:sz w:val="24"/>
          <w:szCs w:val="24"/>
        </w:rPr>
        <w:t xml:space="preserve">Для целей настоящего </w:t>
      </w:r>
      <w:r w:rsidR="00BF5E5B" w:rsidRPr="00E16649">
        <w:rPr>
          <w:rFonts w:cstheme="minorHAnsi"/>
          <w:sz w:val="24"/>
          <w:szCs w:val="24"/>
        </w:rPr>
        <w:t>Стандарта</w:t>
      </w:r>
      <w:r w:rsidRPr="00E16649">
        <w:rPr>
          <w:rFonts w:cstheme="minorHAnsi"/>
          <w:sz w:val="24"/>
          <w:szCs w:val="24"/>
        </w:rPr>
        <w:t xml:space="preserve"> состав участников (акционеров) и бенефициарных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w:t>
      </w:r>
      <w:r w:rsidR="009C6F77" w:rsidRPr="00E16649">
        <w:rPr>
          <w:rFonts w:cstheme="minorHAnsi"/>
          <w:sz w:val="24"/>
          <w:szCs w:val="24"/>
        </w:rPr>
        <w:t>его</w:t>
      </w:r>
      <w:r w:rsidRPr="00E16649">
        <w:rPr>
          <w:rFonts w:cstheme="minorHAnsi"/>
          <w:sz w:val="24"/>
          <w:szCs w:val="24"/>
        </w:rPr>
        <w:t xml:space="preserve"> бенефициарных владельцах.</w:t>
      </w:r>
      <w:r w:rsidR="00095330" w:rsidRPr="00E16649">
        <w:rPr>
          <w:rStyle w:val="a8"/>
          <w:rFonts w:cstheme="minorHAnsi"/>
          <w:sz w:val="24"/>
          <w:szCs w:val="24"/>
        </w:rPr>
        <w:footnoteReference w:id="3"/>
      </w:r>
    </w:p>
    <w:p w14:paraId="74823579" w14:textId="1AF57A14" w:rsidR="005C609C" w:rsidRPr="00E16649" w:rsidRDefault="00CF4965" w:rsidP="00E16649">
      <w:pPr>
        <w:keepNext/>
        <w:widowControl w:val="0"/>
        <w:numPr>
          <w:ilvl w:val="0"/>
          <w:numId w:val="5"/>
        </w:numPr>
        <w:overflowPunct w:val="0"/>
        <w:autoSpaceDE w:val="0"/>
        <w:autoSpaceDN w:val="0"/>
        <w:adjustRightInd w:val="0"/>
        <w:spacing w:before="360" w:after="60" w:line="276" w:lineRule="auto"/>
        <w:ind w:left="499" w:hanging="357"/>
        <w:jc w:val="center"/>
        <w:textAlignment w:val="baseline"/>
        <w:outlineLvl w:val="0"/>
        <w:rPr>
          <w:rFonts w:eastAsia="Times New Roman" w:cstheme="minorHAnsi"/>
          <w:b/>
          <w:bCs/>
          <w:kern w:val="28"/>
          <w:sz w:val="24"/>
          <w:szCs w:val="24"/>
          <w:lang w:eastAsia="ru-RU"/>
        </w:rPr>
      </w:pPr>
      <w:bookmarkStart w:id="14" w:name="_Toc103864278"/>
      <w:bookmarkStart w:id="15" w:name="_Toc424117595"/>
      <w:bookmarkStart w:id="16" w:name="_Toc437460694"/>
      <w:r w:rsidRPr="00E16649">
        <w:rPr>
          <w:rFonts w:eastAsia="Times New Roman" w:cstheme="minorHAnsi"/>
          <w:b/>
          <w:bCs/>
          <w:kern w:val="28"/>
          <w:sz w:val="24"/>
          <w:szCs w:val="24"/>
          <w:lang w:eastAsia="ru-RU"/>
        </w:rPr>
        <w:t>Направления</w:t>
      </w:r>
      <w:r w:rsidR="007D01C9" w:rsidRPr="00E16649">
        <w:rPr>
          <w:rFonts w:eastAsia="Times New Roman" w:cstheme="minorHAnsi"/>
          <w:b/>
          <w:bCs/>
          <w:kern w:val="28"/>
          <w:sz w:val="24"/>
          <w:szCs w:val="24"/>
          <w:lang w:eastAsia="ru-RU"/>
        </w:rPr>
        <w:t xml:space="preserve"> целевого использования средств </w:t>
      </w:r>
      <w:r w:rsidR="00234CE3" w:rsidRPr="00E16649">
        <w:rPr>
          <w:rFonts w:eastAsia="Times New Roman" w:cstheme="minorHAnsi"/>
          <w:b/>
          <w:bCs/>
          <w:kern w:val="28"/>
          <w:sz w:val="24"/>
          <w:szCs w:val="24"/>
          <w:lang w:eastAsia="ru-RU"/>
        </w:rPr>
        <w:t>по кредитному договору</w:t>
      </w:r>
      <w:bookmarkEnd w:id="14"/>
      <w:bookmarkEnd w:id="15"/>
      <w:bookmarkEnd w:id="16"/>
    </w:p>
    <w:p w14:paraId="7AB2CB4E" w14:textId="77777777" w:rsidR="00421939" w:rsidRPr="00E16649" w:rsidRDefault="00421939" w:rsidP="00421939">
      <w:pPr>
        <w:pStyle w:val="a4"/>
        <w:numPr>
          <w:ilvl w:val="0"/>
          <w:numId w:val="32"/>
        </w:numPr>
        <w:spacing w:before="120"/>
        <w:rPr>
          <w:rFonts w:cstheme="minorHAnsi"/>
          <w:vanish/>
          <w:sz w:val="24"/>
          <w:szCs w:val="24"/>
        </w:rPr>
      </w:pPr>
    </w:p>
    <w:p w14:paraId="6B56AD8B" w14:textId="194EAF96" w:rsidR="00421939" w:rsidRPr="00E16649" w:rsidRDefault="00421939" w:rsidP="00421939">
      <w:pPr>
        <w:pStyle w:val="a4"/>
        <w:numPr>
          <w:ilvl w:val="1"/>
          <w:numId w:val="32"/>
        </w:numPr>
        <w:spacing w:before="120"/>
        <w:ind w:left="0" w:firstLine="709"/>
        <w:rPr>
          <w:rFonts w:cstheme="minorHAnsi"/>
          <w:sz w:val="24"/>
          <w:szCs w:val="24"/>
        </w:rPr>
      </w:pPr>
      <w:r w:rsidRPr="00E16649">
        <w:rPr>
          <w:rFonts w:cstheme="minorHAnsi"/>
          <w:sz w:val="24"/>
          <w:szCs w:val="24"/>
        </w:rPr>
        <w:t>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(в том числе авансовых платежей), за исключением следующих операций, не относящихся к операционной деятельности:</w:t>
      </w:r>
    </w:p>
    <w:p w14:paraId="774C95F1" w14:textId="1B7ED8BC"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осуществление стимулирующих выплат, производимых из прибыли и (или) не входящих в расчет фонда заработной платы;</w:t>
      </w:r>
    </w:p>
    <w:p w14:paraId="502146D8" w14:textId="5EBD37EE"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оплата транспортных расходов, не связанных с производственной деятельностью;</w:t>
      </w:r>
    </w:p>
    <w:p w14:paraId="27A7B5E5" w14:textId="1CA08328"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выплата дивидендов;</w:t>
      </w:r>
    </w:p>
    <w:p w14:paraId="67F9DB78" w14:textId="422F7D78"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уплата налогов, сборов и иных платежей, в отношении которых не предусмотрена отсрочка или не наступили сроки оплаты;</w:t>
      </w:r>
    </w:p>
    <w:p w14:paraId="77657D28" w14:textId="21B45FD6"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аренда помещений и оборудования, приобретение и сервисное обслуживание оборудования, не участвующего в производственной деятельности субъекта промышленности;</w:t>
      </w:r>
    </w:p>
    <w:p w14:paraId="0B7F5D52" w14:textId="369551DC"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 xml:space="preserve">рефинансирование ранее полученных кредитов и займов, в том числе погашение обязательств субъекта промышленности перед кредитной организацией и </w:t>
      </w:r>
      <w:r w:rsidRPr="00E16649">
        <w:rPr>
          <w:rFonts w:cstheme="minorHAnsi"/>
          <w:sz w:val="24"/>
          <w:szCs w:val="24"/>
        </w:rPr>
        <w:lastRenderedPageBreak/>
        <w:t>третьими лицами по полученным от них кредитам и (или) займам, включая уплату процентов, комиссий, неустоек и иных вознаграждений, а также обязательств по договорам факторинга;</w:t>
      </w:r>
    </w:p>
    <w:p w14:paraId="302BDAF2" w14:textId="175E084D"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размещение предоставленных субъекту промышленности кредитных средств на депозитах, а также в иных финансовых инструментах;</w:t>
      </w:r>
    </w:p>
    <w:p w14:paraId="1D7B4CAF" w14:textId="3759E599"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оплата топливно-энергетических ресурсов, не связанных с производственной деятельностью;</w:t>
      </w:r>
    </w:p>
    <w:p w14:paraId="1E399617" w14:textId="2D46DCB9"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14:paraId="223FB2E5" w14:textId="43027173" w:rsidR="00421939"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пополнение расчетного счета субъекта промышленности, открытого в иной кредитной организации;</w:t>
      </w:r>
    </w:p>
    <w:p w14:paraId="3835E132" w14:textId="45D4DE8F" w:rsidR="00450B62" w:rsidRPr="00E16649" w:rsidRDefault="00421939" w:rsidP="002A3799">
      <w:pPr>
        <w:pStyle w:val="a4"/>
        <w:numPr>
          <w:ilvl w:val="2"/>
          <w:numId w:val="32"/>
        </w:numPr>
        <w:tabs>
          <w:tab w:val="left" w:pos="1701"/>
        </w:tabs>
        <w:spacing w:before="120"/>
        <w:ind w:left="284" w:firstLine="709"/>
        <w:rPr>
          <w:rFonts w:cstheme="minorHAnsi"/>
          <w:sz w:val="24"/>
          <w:szCs w:val="24"/>
        </w:rPr>
      </w:pPr>
      <w:r w:rsidRPr="00E16649">
        <w:rPr>
          <w:rFonts w:cstheme="minorHAnsi"/>
          <w:sz w:val="24"/>
          <w:szCs w:val="24"/>
        </w:rPr>
        <w:t>не связанные с операционной деятельностью валютные операции.</w:t>
      </w:r>
    </w:p>
    <w:p w14:paraId="51672043" w14:textId="77777777" w:rsidR="005C609C" w:rsidRPr="00E16649" w:rsidRDefault="00B842EE" w:rsidP="00E16649">
      <w:pPr>
        <w:keepNext/>
        <w:keepLines/>
        <w:widowControl w:val="0"/>
        <w:numPr>
          <w:ilvl w:val="0"/>
          <w:numId w:val="5"/>
        </w:numPr>
        <w:overflowPunct w:val="0"/>
        <w:autoSpaceDE w:val="0"/>
        <w:autoSpaceDN w:val="0"/>
        <w:adjustRightInd w:val="0"/>
        <w:spacing w:before="360" w:after="60" w:line="276" w:lineRule="auto"/>
        <w:jc w:val="center"/>
        <w:textAlignment w:val="baseline"/>
        <w:outlineLvl w:val="0"/>
        <w:rPr>
          <w:rFonts w:eastAsia="Times New Roman" w:cstheme="minorHAnsi"/>
          <w:b/>
          <w:bCs/>
          <w:kern w:val="28"/>
          <w:sz w:val="24"/>
          <w:szCs w:val="24"/>
          <w:lang w:eastAsia="ru-RU"/>
        </w:rPr>
      </w:pPr>
      <w:bookmarkStart w:id="17" w:name="_Toc424117596"/>
      <w:bookmarkStart w:id="18" w:name="_Toc437460696"/>
      <w:bookmarkStart w:id="19" w:name="_Toc103864279"/>
      <w:r w:rsidRPr="00E16649">
        <w:rPr>
          <w:rFonts w:eastAsia="Times New Roman" w:cstheme="minorHAnsi"/>
          <w:b/>
          <w:bCs/>
          <w:kern w:val="28"/>
          <w:sz w:val="24"/>
          <w:szCs w:val="24"/>
          <w:lang w:eastAsia="ru-RU"/>
        </w:rPr>
        <w:t>Инструменты финансирования</w:t>
      </w:r>
      <w:bookmarkEnd w:id="17"/>
      <w:bookmarkEnd w:id="18"/>
      <w:bookmarkEnd w:id="19"/>
    </w:p>
    <w:p w14:paraId="4A14C6CE" w14:textId="77777777" w:rsidR="004D27D9" w:rsidRPr="00E16649" w:rsidRDefault="004D27D9" w:rsidP="004D27D9">
      <w:pPr>
        <w:pStyle w:val="a4"/>
        <w:numPr>
          <w:ilvl w:val="0"/>
          <w:numId w:val="32"/>
        </w:numPr>
        <w:spacing w:before="120"/>
        <w:rPr>
          <w:rFonts w:cstheme="minorHAnsi"/>
          <w:vanish/>
          <w:sz w:val="24"/>
          <w:szCs w:val="24"/>
        </w:rPr>
      </w:pPr>
    </w:p>
    <w:p w14:paraId="7C4D8693" w14:textId="0454F3AC" w:rsidR="00B842EE" w:rsidRPr="00E16649" w:rsidRDefault="007F4139" w:rsidP="004D27D9">
      <w:pPr>
        <w:pStyle w:val="a4"/>
        <w:numPr>
          <w:ilvl w:val="1"/>
          <w:numId w:val="32"/>
        </w:numPr>
        <w:spacing w:before="120"/>
        <w:ind w:left="0" w:firstLine="709"/>
        <w:rPr>
          <w:rFonts w:cstheme="minorHAnsi"/>
          <w:sz w:val="24"/>
          <w:szCs w:val="24"/>
        </w:rPr>
      </w:pPr>
      <w:r w:rsidRPr="00E16649">
        <w:rPr>
          <w:rFonts w:cstheme="minorHAnsi"/>
          <w:sz w:val="24"/>
          <w:szCs w:val="24"/>
        </w:rPr>
        <w:t>Финансирование</w:t>
      </w:r>
      <w:r w:rsidR="00B842EE" w:rsidRPr="00E16649">
        <w:rPr>
          <w:rFonts w:cstheme="minorHAnsi"/>
          <w:sz w:val="24"/>
          <w:szCs w:val="24"/>
        </w:rPr>
        <w:t xml:space="preserve"> со стороны </w:t>
      </w:r>
      <w:r w:rsidR="00AE5A6F" w:rsidRPr="00E16649">
        <w:rPr>
          <w:rFonts w:cstheme="minorHAnsi"/>
          <w:sz w:val="24"/>
          <w:szCs w:val="24"/>
        </w:rPr>
        <w:t>Ф</w:t>
      </w:r>
      <w:r w:rsidR="00B842EE" w:rsidRPr="00E16649">
        <w:rPr>
          <w:rFonts w:cstheme="minorHAnsi"/>
          <w:sz w:val="24"/>
          <w:szCs w:val="24"/>
        </w:rPr>
        <w:t xml:space="preserve">онда осуществляется </w:t>
      </w:r>
      <w:r w:rsidR="0013760F" w:rsidRPr="00E16649">
        <w:rPr>
          <w:rFonts w:cstheme="minorHAnsi"/>
          <w:sz w:val="24"/>
          <w:szCs w:val="24"/>
        </w:rPr>
        <w:t>путем</w:t>
      </w:r>
      <w:r w:rsidR="00060651" w:rsidRPr="00E16649">
        <w:rPr>
          <w:rFonts w:cstheme="minorHAnsi"/>
          <w:sz w:val="24"/>
          <w:szCs w:val="24"/>
        </w:rPr>
        <w:t xml:space="preserve"> предоставления </w:t>
      </w:r>
      <w:r w:rsidR="00942705" w:rsidRPr="00E16649">
        <w:rPr>
          <w:rFonts w:cstheme="minorHAnsi"/>
          <w:sz w:val="24"/>
          <w:szCs w:val="24"/>
        </w:rPr>
        <w:t>гранта на</w:t>
      </w:r>
      <w:r w:rsidR="00257723" w:rsidRPr="00E16649">
        <w:rPr>
          <w:rFonts w:cstheme="minorHAnsi"/>
          <w:sz w:val="24"/>
          <w:szCs w:val="24"/>
        </w:rPr>
        <w:t xml:space="preserve"> Счет Заявителя </w:t>
      </w:r>
      <w:r w:rsidR="00942705" w:rsidRPr="00E16649">
        <w:rPr>
          <w:rFonts w:cstheme="minorHAnsi"/>
          <w:sz w:val="24"/>
          <w:szCs w:val="24"/>
        </w:rPr>
        <w:t xml:space="preserve">на </w:t>
      </w:r>
      <w:r w:rsidR="00942705" w:rsidRPr="00E16649">
        <w:rPr>
          <w:rFonts w:eastAsia="Times New Roman" w:cstheme="minorHAnsi"/>
          <w:spacing w:val="3"/>
          <w:sz w:val="24"/>
          <w:szCs w:val="24"/>
        </w:rPr>
        <w:t>безвозмездной и безвозвратной основе</w:t>
      </w:r>
      <w:r w:rsidR="00840A26" w:rsidRPr="00E16649">
        <w:rPr>
          <w:rFonts w:cstheme="minorHAnsi"/>
          <w:sz w:val="24"/>
          <w:szCs w:val="24"/>
        </w:rPr>
        <w:t>.</w:t>
      </w:r>
    </w:p>
    <w:p w14:paraId="4530A63F" w14:textId="0417CCBF" w:rsidR="00E46D72" w:rsidRPr="00E16649" w:rsidRDefault="00E46D72" w:rsidP="004D27D9">
      <w:pPr>
        <w:pStyle w:val="a4"/>
        <w:numPr>
          <w:ilvl w:val="1"/>
          <w:numId w:val="32"/>
        </w:numPr>
        <w:spacing w:before="120"/>
        <w:ind w:left="0" w:firstLine="709"/>
        <w:rPr>
          <w:rFonts w:cstheme="minorHAnsi"/>
          <w:sz w:val="24"/>
          <w:szCs w:val="24"/>
        </w:rPr>
      </w:pPr>
      <w:r w:rsidRPr="00E16649">
        <w:rPr>
          <w:rFonts w:cstheme="minorHAnsi"/>
          <w:sz w:val="24"/>
          <w:szCs w:val="24"/>
        </w:rPr>
        <w:t>Грант предоставляется на расчетный счет, открытый в банке, предоставившем кредит на пополнение оборотных средств</w:t>
      </w:r>
      <w:r w:rsidR="0021651E" w:rsidRPr="00E16649">
        <w:rPr>
          <w:rFonts w:cstheme="minorHAnsi"/>
          <w:sz w:val="24"/>
          <w:szCs w:val="24"/>
        </w:rPr>
        <w:t>.</w:t>
      </w:r>
    </w:p>
    <w:p w14:paraId="766687A4" w14:textId="2D42002E" w:rsidR="0021651E" w:rsidRPr="00E16649" w:rsidRDefault="00F708B9" w:rsidP="004D27D9">
      <w:pPr>
        <w:pStyle w:val="a4"/>
        <w:numPr>
          <w:ilvl w:val="1"/>
          <w:numId w:val="32"/>
        </w:numPr>
        <w:spacing w:before="120"/>
        <w:ind w:left="0" w:firstLine="709"/>
        <w:rPr>
          <w:rFonts w:cstheme="minorHAnsi"/>
          <w:sz w:val="24"/>
          <w:szCs w:val="24"/>
        </w:rPr>
      </w:pPr>
      <w:r w:rsidRPr="00E16649">
        <w:rPr>
          <w:rFonts w:cstheme="minorHAnsi"/>
          <w:sz w:val="24"/>
          <w:szCs w:val="24"/>
        </w:rPr>
        <w:t xml:space="preserve">Грант может перечисляться частями в сумме не более уплаченных процентов и в совокупности не более общей запрошенной суммы гранта по договору между Заявителем и фондом, при этом </w:t>
      </w:r>
      <w:r w:rsidR="00FB2083" w:rsidRPr="00E16649">
        <w:rPr>
          <w:rFonts w:cstheme="minorHAnsi"/>
          <w:sz w:val="24"/>
          <w:szCs w:val="24"/>
        </w:rPr>
        <w:t>финансовая поддержка субъекту промышленности предоставляется</w:t>
      </w:r>
      <w:r w:rsidRPr="00E16649">
        <w:rPr>
          <w:rFonts w:cstheme="minorHAnsi"/>
          <w:sz w:val="24"/>
          <w:szCs w:val="24"/>
        </w:rPr>
        <w:t xml:space="preserve"> не чаще </w:t>
      </w:r>
      <w:r w:rsidR="00FB2083" w:rsidRPr="00E16649">
        <w:rPr>
          <w:rFonts w:cstheme="minorHAnsi"/>
          <w:sz w:val="24"/>
          <w:szCs w:val="24"/>
        </w:rPr>
        <w:t>одного раза</w:t>
      </w:r>
      <w:r w:rsidRPr="00E16649">
        <w:rPr>
          <w:rFonts w:cstheme="minorHAnsi"/>
          <w:sz w:val="24"/>
          <w:szCs w:val="24"/>
        </w:rPr>
        <w:t xml:space="preserve"> в месяц.</w:t>
      </w:r>
    </w:p>
    <w:p w14:paraId="566E86BA" w14:textId="77777777" w:rsidR="004D021A" w:rsidRPr="00E16649" w:rsidRDefault="004D021A" w:rsidP="004D021A">
      <w:pPr>
        <w:pStyle w:val="a4"/>
        <w:tabs>
          <w:tab w:val="left" w:pos="993"/>
        </w:tabs>
        <w:spacing w:before="120"/>
        <w:ind w:left="709"/>
        <w:rPr>
          <w:rFonts w:cstheme="minorHAnsi"/>
          <w:sz w:val="24"/>
          <w:szCs w:val="24"/>
        </w:rPr>
      </w:pPr>
    </w:p>
    <w:p w14:paraId="693379FD" w14:textId="77777777" w:rsidR="00BE2569" w:rsidRPr="00E16649" w:rsidRDefault="00BE2569" w:rsidP="00E16649">
      <w:pPr>
        <w:pStyle w:val="a4"/>
        <w:keepNext/>
        <w:keepLines/>
        <w:widowControl w:val="0"/>
        <w:numPr>
          <w:ilvl w:val="0"/>
          <w:numId w:val="5"/>
        </w:numPr>
        <w:tabs>
          <w:tab w:val="left" w:pos="993"/>
        </w:tabs>
        <w:overflowPunct w:val="0"/>
        <w:autoSpaceDE w:val="0"/>
        <w:autoSpaceDN w:val="0"/>
        <w:adjustRightInd w:val="0"/>
        <w:spacing w:before="360" w:after="60" w:line="276" w:lineRule="auto"/>
        <w:jc w:val="center"/>
        <w:textAlignment w:val="baseline"/>
        <w:outlineLvl w:val="0"/>
        <w:rPr>
          <w:rFonts w:eastAsia="Times New Roman" w:cstheme="minorHAnsi"/>
          <w:b/>
          <w:bCs/>
          <w:kern w:val="28"/>
          <w:sz w:val="24"/>
          <w:szCs w:val="24"/>
          <w:lang w:eastAsia="ru-RU"/>
        </w:rPr>
      </w:pPr>
      <w:bookmarkStart w:id="20" w:name="_Toc103864280"/>
      <w:r w:rsidRPr="00E16649">
        <w:rPr>
          <w:rFonts w:eastAsia="Times New Roman" w:cstheme="minorHAnsi"/>
          <w:b/>
          <w:bCs/>
          <w:kern w:val="28"/>
          <w:sz w:val="24"/>
          <w:szCs w:val="24"/>
          <w:lang w:eastAsia="ru-RU"/>
        </w:rPr>
        <w:t xml:space="preserve">Экспертиза </w:t>
      </w:r>
      <w:r w:rsidR="00531254" w:rsidRPr="00E16649">
        <w:rPr>
          <w:rFonts w:eastAsia="Times New Roman" w:cstheme="minorHAnsi"/>
          <w:b/>
          <w:bCs/>
          <w:kern w:val="28"/>
          <w:sz w:val="24"/>
          <w:szCs w:val="24"/>
          <w:lang w:eastAsia="ru-RU"/>
        </w:rPr>
        <w:t>заявок</w:t>
      </w:r>
      <w:bookmarkEnd w:id="20"/>
    </w:p>
    <w:p w14:paraId="76DBD8BE" w14:textId="2EDBAE6D" w:rsidR="00BE2569" w:rsidRPr="00E16649" w:rsidRDefault="001E13E5" w:rsidP="000F08A6">
      <w:pPr>
        <w:tabs>
          <w:tab w:val="left" w:pos="0"/>
          <w:tab w:val="left" w:pos="1134"/>
        </w:tabs>
        <w:spacing w:before="120" w:after="120"/>
        <w:ind w:firstLine="709"/>
        <w:rPr>
          <w:rFonts w:cstheme="minorHAnsi"/>
          <w:sz w:val="24"/>
          <w:szCs w:val="24"/>
        </w:rPr>
      </w:pPr>
      <w:r w:rsidRPr="00E16649">
        <w:rPr>
          <w:rFonts w:cstheme="minorHAnsi"/>
          <w:sz w:val="24"/>
          <w:szCs w:val="24"/>
        </w:rPr>
        <w:t>7</w:t>
      </w:r>
      <w:r w:rsidR="000F08A6" w:rsidRPr="00E16649">
        <w:rPr>
          <w:rFonts w:cstheme="minorHAnsi"/>
          <w:sz w:val="24"/>
          <w:szCs w:val="24"/>
        </w:rPr>
        <w:t xml:space="preserve">.1. </w:t>
      </w:r>
      <w:r w:rsidR="00BE2569" w:rsidRPr="00E16649">
        <w:rPr>
          <w:rFonts w:cstheme="minorHAnsi"/>
          <w:sz w:val="24"/>
          <w:szCs w:val="24"/>
        </w:rPr>
        <w:t xml:space="preserve">Экспертиза </w:t>
      </w:r>
      <w:r w:rsidR="00531254" w:rsidRPr="00E16649">
        <w:rPr>
          <w:rFonts w:cstheme="minorHAnsi"/>
          <w:sz w:val="24"/>
          <w:szCs w:val="24"/>
        </w:rPr>
        <w:t>заявок</w:t>
      </w:r>
      <w:r w:rsidR="00BE2569" w:rsidRPr="00E16649">
        <w:rPr>
          <w:rFonts w:cstheme="minorHAnsi"/>
          <w:sz w:val="24"/>
          <w:szCs w:val="24"/>
        </w:rPr>
        <w:t xml:space="preserve"> включает в себя следующие этапы:</w:t>
      </w:r>
    </w:p>
    <w:p w14:paraId="6B16D833" w14:textId="77777777" w:rsidR="00BE2569" w:rsidRPr="00E16649" w:rsidRDefault="00BE2569" w:rsidP="00C779D6">
      <w:pPr>
        <w:pStyle w:val="a4"/>
        <w:numPr>
          <w:ilvl w:val="0"/>
          <w:numId w:val="4"/>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Входная экспертиза Заявки;</w:t>
      </w:r>
    </w:p>
    <w:p w14:paraId="6670FB03" w14:textId="77777777" w:rsidR="00BE2569" w:rsidRPr="00E16649" w:rsidRDefault="00BE2569" w:rsidP="00C779D6">
      <w:pPr>
        <w:pStyle w:val="a4"/>
        <w:numPr>
          <w:ilvl w:val="0"/>
          <w:numId w:val="4"/>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Комплексная экспертиза Заявки.</w:t>
      </w:r>
    </w:p>
    <w:p w14:paraId="175A7DE1" w14:textId="43B63AF8" w:rsidR="00BE2569" w:rsidRPr="00E16649" w:rsidRDefault="001E13E5" w:rsidP="00CD6B1E">
      <w:pPr>
        <w:tabs>
          <w:tab w:val="left" w:pos="0"/>
          <w:tab w:val="left" w:pos="1134"/>
        </w:tabs>
        <w:spacing w:before="120"/>
        <w:ind w:firstLine="709"/>
        <w:rPr>
          <w:rFonts w:cstheme="minorHAnsi"/>
          <w:sz w:val="24"/>
          <w:szCs w:val="24"/>
        </w:rPr>
      </w:pPr>
      <w:r w:rsidRPr="00E16649">
        <w:rPr>
          <w:rFonts w:cstheme="minorHAnsi"/>
          <w:sz w:val="24"/>
          <w:szCs w:val="24"/>
        </w:rPr>
        <w:t>7</w:t>
      </w:r>
      <w:r w:rsidR="000F08A6" w:rsidRPr="00E16649">
        <w:rPr>
          <w:rFonts w:cstheme="minorHAnsi"/>
          <w:sz w:val="24"/>
          <w:szCs w:val="24"/>
        </w:rPr>
        <w:t xml:space="preserve">.2. </w:t>
      </w:r>
      <w:r w:rsidR="00CF4B71" w:rsidRPr="00E16649">
        <w:rPr>
          <w:rFonts w:cstheme="minorHAnsi"/>
          <w:sz w:val="24"/>
          <w:szCs w:val="24"/>
        </w:rPr>
        <w:t>Прием З</w:t>
      </w:r>
      <w:r w:rsidR="00BE2569" w:rsidRPr="00E16649">
        <w:rPr>
          <w:rFonts w:cstheme="minorHAnsi"/>
          <w:sz w:val="24"/>
          <w:szCs w:val="24"/>
        </w:rPr>
        <w:t>аявки</w:t>
      </w:r>
      <w:r w:rsidR="00CF4B71" w:rsidRPr="00E16649">
        <w:rPr>
          <w:rFonts w:cstheme="minorHAnsi"/>
          <w:sz w:val="24"/>
          <w:szCs w:val="24"/>
        </w:rPr>
        <w:t>,</w:t>
      </w:r>
      <w:r w:rsidR="0005404D" w:rsidRPr="00E16649">
        <w:rPr>
          <w:rFonts w:cstheme="minorHAnsi"/>
          <w:sz w:val="24"/>
          <w:szCs w:val="24"/>
        </w:rPr>
        <w:t xml:space="preserve"> </w:t>
      </w:r>
      <w:r w:rsidR="00BE2569" w:rsidRPr="00E16649">
        <w:rPr>
          <w:rFonts w:cstheme="minorHAnsi"/>
          <w:sz w:val="24"/>
          <w:szCs w:val="24"/>
        </w:rPr>
        <w:t xml:space="preserve">уведомление заявителей о результатах прохождения этапов экспертизы и отбора </w:t>
      </w:r>
      <w:r w:rsidR="00531254" w:rsidRPr="00E16649">
        <w:rPr>
          <w:rFonts w:cstheme="minorHAnsi"/>
          <w:sz w:val="24"/>
          <w:szCs w:val="24"/>
        </w:rPr>
        <w:t>заявок</w:t>
      </w:r>
      <w:r w:rsidR="00BE2569" w:rsidRPr="00E16649">
        <w:rPr>
          <w:rFonts w:cstheme="minorHAnsi"/>
          <w:sz w:val="24"/>
          <w:szCs w:val="24"/>
        </w:rPr>
        <w:t xml:space="preserve">, запросы информации и документов осуществляются через </w:t>
      </w:r>
      <w:r w:rsidR="00FB2083" w:rsidRPr="00E16649">
        <w:rPr>
          <w:rFonts w:cstheme="minorHAnsi"/>
          <w:sz w:val="24"/>
          <w:szCs w:val="24"/>
        </w:rPr>
        <w:t>электронную почту, согласованную между Фондом и Заявителем</w:t>
      </w:r>
      <w:r w:rsidR="00BE2569" w:rsidRPr="00E16649">
        <w:rPr>
          <w:rFonts w:cstheme="minorHAnsi"/>
          <w:sz w:val="24"/>
          <w:szCs w:val="24"/>
        </w:rPr>
        <w:t xml:space="preserve">. </w:t>
      </w:r>
    </w:p>
    <w:p w14:paraId="059BE7C6" w14:textId="1A92A1BD" w:rsidR="00BE2569" w:rsidRPr="00E16649" w:rsidRDefault="001E13E5" w:rsidP="0021651E">
      <w:pPr>
        <w:tabs>
          <w:tab w:val="left" w:pos="0"/>
          <w:tab w:val="left" w:pos="1134"/>
        </w:tabs>
        <w:spacing w:before="120"/>
        <w:ind w:firstLine="709"/>
        <w:rPr>
          <w:rFonts w:eastAsiaTheme="minorEastAsia" w:cstheme="minorHAnsi"/>
          <w:sz w:val="24"/>
          <w:szCs w:val="24"/>
          <w:lang w:eastAsia="ru-RU"/>
        </w:rPr>
      </w:pPr>
      <w:r w:rsidRPr="00E16649">
        <w:rPr>
          <w:rFonts w:cstheme="minorHAnsi"/>
          <w:sz w:val="24"/>
          <w:szCs w:val="24"/>
        </w:rPr>
        <w:t>7</w:t>
      </w:r>
      <w:r w:rsidR="000F08A6" w:rsidRPr="00E16649">
        <w:rPr>
          <w:rFonts w:cstheme="minorHAnsi"/>
          <w:sz w:val="24"/>
          <w:szCs w:val="24"/>
        </w:rPr>
        <w:t xml:space="preserve">.3. </w:t>
      </w:r>
      <w:r w:rsidR="00BE2569" w:rsidRPr="00E16649">
        <w:rPr>
          <w:rFonts w:eastAsiaTheme="minorEastAsia" w:cstheme="minorHAnsi"/>
          <w:sz w:val="24"/>
          <w:szCs w:val="24"/>
          <w:lang w:eastAsia="ru-RU"/>
        </w:rPr>
        <w:t xml:space="preserve">До момента начала прохождения Экспресс-оценки потенциальному Заявителю </w:t>
      </w:r>
      <w:r w:rsidR="005710F0" w:rsidRPr="00E16649">
        <w:rPr>
          <w:rFonts w:eastAsiaTheme="minorEastAsia" w:cstheme="minorHAnsi"/>
          <w:sz w:val="24"/>
          <w:szCs w:val="24"/>
          <w:lang w:eastAsia="ru-RU"/>
        </w:rPr>
        <w:t>предоставляется бесплатная</w:t>
      </w:r>
      <w:r w:rsidR="00BE2569" w:rsidRPr="00E16649">
        <w:rPr>
          <w:rFonts w:eastAsiaTheme="minorEastAsia" w:cstheme="minorHAnsi"/>
          <w:sz w:val="24"/>
          <w:szCs w:val="24"/>
          <w:lang w:eastAsia="ru-RU"/>
        </w:rPr>
        <w:t xml:space="preserve"> консультационно-информационная и методическая поддержка в части подготовки Заявки. </w:t>
      </w:r>
    </w:p>
    <w:p w14:paraId="491751E6" w14:textId="77777777" w:rsidR="00BE2569" w:rsidRPr="00E16649" w:rsidRDefault="00BE2569" w:rsidP="00BE2569">
      <w:pPr>
        <w:pStyle w:val="a4"/>
        <w:widowControl w:val="0"/>
        <w:tabs>
          <w:tab w:val="left" w:pos="1134"/>
        </w:tabs>
        <w:autoSpaceDE w:val="0"/>
        <w:autoSpaceDN w:val="0"/>
        <w:adjustRightInd w:val="0"/>
        <w:spacing w:before="120"/>
        <w:ind w:left="0" w:firstLine="709"/>
        <w:contextualSpacing w:val="0"/>
        <w:rPr>
          <w:rFonts w:eastAsiaTheme="minorEastAsia" w:cstheme="minorHAnsi"/>
          <w:sz w:val="24"/>
          <w:szCs w:val="24"/>
          <w:lang w:eastAsia="ru-RU"/>
        </w:rPr>
      </w:pPr>
      <w:r w:rsidRPr="00E16649">
        <w:rPr>
          <w:rFonts w:eastAsiaTheme="minorEastAsia" w:cstheme="minorHAnsi"/>
          <w:sz w:val="24"/>
          <w:szCs w:val="24"/>
          <w:lang w:eastAsia="ru-RU"/>
        </w:rPr>
        <w:t>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14:paraId="1EADBC86" w14:textId="08E0F605" w:rsidR="00BE2569" w:rsidRPr="00E16649" w:rsidRDefault="001E13E5" w:rsidP="00BD4EE1">
      <w:pPr>
        <w:tabs>
          <w:tab w:val="left" w:pos="0"/>
          <w:tab w:val="left" w:pos="1134"/>
        </w:tabs>
        <w:spacing w:before="120" w:after="120"/>
        <w:ind w:firstLine="709"/>
        <w:rPr>
          <w:rFonts w:cstheme="minorHAnsi"/>
          <w:sz w:val="24"/>
          <w:szCs w:val="24"/>
        </w:rPr>
      </w:pPr>
      <w:r w:rsidRPr="00E16649">
        <w:rPr>
          <w:rFonts w:cstheme="minorHAnsi"/>
          <w:sz w:val="24"/>
          <w:szCs w:val="24"/>
        </w:rPr>
        <w:t>7</w:t>
      </w:r>
      <w:r w:rsidR="00BD4EE1" w:rsidRPr="00E16649">
        <w:rPr>
          <w:rFonts w:cstheme="minorHAnsi"/>
          <w:sz w:val="24"/>
          <w:szCs w:val="24"/>
        </w:rPr>
        <w:t>.</w:t>
      </w:r>
      <w:r w:rsidR="0021651E" w:rsidRPr="00E16649">
        <w:rPr>
          <w:rFonts w:cstheme="minorHAnsi"/>
          <w:sz w:val="24"/>
          <w:szCs w:val="24"/>
        </w:rPr>
        <w:t>4</w:t>
      </w:r>
      <w:r w:rsidR="00BD4EE1" w:rsidRPr="00E16649">
        <w:rPr>
          <w:rFonts w:cstheme="minorHAnsi"/>
          <w:sz w:val="24"/>
          <w:szCs w:val="24"/>
        </w:rPr>
        <w:t xml:space="preserve">. </w:t>
      </w:r>
      <w:r w:rsidR="00BE2569" w:rsidRPr="00E16649">
        <w:rPr>
          <w:rFonts w:cstheme="minorHAnsi"/>
          <w:sz w:val="24"/>
          <w:szCs w:val="24"/>
        </w:rPr>
        <w:t xml:space="preserve">Вопросы реализации информационной политики, а также политики соблюдения конфиденциальности и раскрытия информации о </w:t>
      </w:r>
      <w:r w:rsidR="00CC5ACC" w:rsidRPr="00E16649">
        <w:rPr>
          <w:rFonts w:cstheme="minorHAnsi"/>
          <w:sz w:val="24"/>
          <w:szCs w:val="24"/>
        </w:rPr>
        <w:t>заявк</w:t>
      </w:r>
      <w:r w:rsidR="002B144A" w:rsidRPr="00E16649">
        <w:rPr>
          <w:rFonts w:cstheme="minorHAnsi"/>
          <w:sz w:val="24"/>
          <w:szCs w:val="24"/>
        </w:rPr>
        <w:t>е</w:t>
      </w:r>
      <w:r w:rsidR="00BE2569" w:rsidRPr="00E16649">
        <w:rPr>
          <w:rFonts w:cstheme="minorHAnsi"/>
          <w:sz w:val="24"/>
          <w:szCs w:val="24"/>
        </w:rPr>
        <w:t xml:space="preserve"> регулируются внутренним документом Фонда,</w:t>
      </w:r>
      <w:r w:rsidR="002B144A" w:rsidRPr="00E16649">
        <w:rPr>
          <w:rFonts w:cstheme="minorHAnsi"/>
          <w:sz w:val="24"/>
          <w:szCs w:val="24"/>
        </w:rPr>
        <w:t xml:space="preserve"> Федеральным законом "О персональных данных" от 27.07.2006 г. № 152-ФЗ</w:t>
      </w:r>
      <w:r w:rsidR="00BE2569" w:rsidRPr="00E16649">
        <w:rPr>
          <w:rFonts w:cstheme="minorHAnsi"/>
          <w:sz w:val="24"/>
          <w:szCs w:val="24"/>
        </w:rPr>
        <w:t xml:space="preserve">. </w:t>
      </w:r>
    </w:p>
    <w:p w14:paraId="0A261D9A" w14:textId="77777777" w:rsidR="00BE2569" w:rsidRPr="00E16649" w:rsidRDefault="00BE2569" w:rsidP="00BE2569">
      <w:pPr>
        <w:tabs>
          <w:tab w:val="left" w:pos="993"/>
        </w:tabs>
        <w:spacing w:before="120"/>
        <w:ind w:firstLine="709"/>
        <w:rPr>
          <w:rFonts w:cstheme="minorHAnsi"/>
          <w:sz w:val="24"/>
          <w:szCs w:val="24"/>
        </w:rPr>
      </w:pPr>
      <w:r w:rsidRPr="00E16649">
        <w:rPr>
          <w:rFonts w:cstheme="minorHAnsi"/>
          <w:sz w:val="24"/>
          <w:szCs w:val="24"/>
        </w:rPr>
        <w:t xml:space="preserve">Не может быть отнесена к конфиденциальной следующая информация: </w:t>
      </w:r>
    </w:p>
    <w:p w14:paraId="734A43E8" w14:textId="77777777" w:rsidR="00BE2569" w:rsidRPr="00E16649" w:rsidRDefault="00BE2569" w:rsidP="00C779D6">
      <w:pPr>
        <w:pStyle w:val="a4"/>
        <w:numPr>
          <w:ilvl w:val="0"/>
          <w:numId w:val="8"/>
        </w:numPr>
        <w:tabs>
          <w:tab w:val="left" w:pos="993"/>
        </w:tabs>
        <w:ind w:left="0" w:firstLine="709"/>
        <w:rPr>
          <w:rFonts w:cstheme="minorHAnsi"/>
          <w:sz w:val="24"/>
          <w:szCs w:val="24"/>
        </w:rPr>
      </w:pPr>
      <w:r w:rsidRPr="00E16649">
        <w:rPr>
          <w:rFonts w:cstheme="minorHAnsi"/>
          <w:sz w:val="24"/>
          <w:szCs w:val="24"/>
        </w:rPr>
        <w:t xml:space="preserve">сумма </w:t>
      </w:r>
      <w:r w:rsidR="00237AC0" w:rsidRPr="00E16649">
        <w:rPr>
          <w:rFonts w:cstheme="minorHAnsi"/>
          <w:sz w:val="24"/>
          <w:szCs w:val="24"/>
        </w:rPr>
        <w:t>гранта</w:t>
      </w:r>
      <w:r w:rsidRPr="00E16649">
        <w:rPr>
          <w:rFonts w:cstheme="minorHAnsi"/>
          <w:sz w:val="24"/>
          <w:szCs w:val="24"/>
        </w:rPr>
        <w:t xml:space="preserve">, предоставляемого Фондом; </w:t>
      </w:r>
    </w:p>
    <w:p w14:paraId="031C0682" w14:textId="77777777" w:rsidR="00BB581F" w:rsidRPr="00E16649" w:rsidRDefault="00BB581F" w:rsidP="00C779D6">
      <w:pPr>
        <w:pStyle w:val="a4"/>
        <w:numPr>
          <w:ilvl w:val="0"/>
          <w:numId w:val="8"/>
        </w:numPr>
        <w:tabs>
          <w:tab w:val="left" w:pos="993"/>
        </w:tabs>
        <w:ind w:left="0" w:firstLine="709"/>
        <w:rPr>
          <w:rFonts w:cstheme="minorHAnsi"/>
          <w:sz w:val="24"/>
          <w:szCs w:val="24"/>
        </w:rPr>
      </w:pPr>
      <w:r w:rsidRPr="00E16649">
        <w:rPr>
          <w:rFonts w:cstheme="minorHAnsi"/>
          <w:sz w:val="24"/>
          <w:szCs w:val="24"/>
        </w:rPr>
        <w:t xml:space="preserve">информация о </w:t>
      </w:r>
      <w:r w:rsidR="00237AC0" w:rsidRPr="00E16649">
        <w:rPr>
          <w:rFonts w:cstheme="minorHAnsi"/>
          <w:sz w:val="24"/>
          <w:szCs w:val="24"/>
        </w:rPr>
        <w:t xml:space="preserve">виде деятельности и </w:t>
      </w:r>
      <w:r w:rsidRPr="00E16649">
        <w:rPr>
          <w:rFonts w:cstheme="minorHAnsi"/>
          <w:sz w:val="24"/>
          <w:szCs w:val="24"/>
        </w:rPr>
        <w:t>производимой продукции</w:t>
      </w:r>
      <w:r w:rsidR="00237AC0" w:rsidRPr="00E16649">
        <w:rPr>
          <w:rFonts w:cstheme="minorHAnsi"/>
          <w:sz w:val="24"/>
          <w:szCs w:val="24"/>
        </w:rPr>
        <w:t xml:space="preserve"> Заявителя.</w:t>
      </w:r>
    </w:p>
    <w:p w14:paraId="65325A01" w14:textId="1532A5EB" w:rsidR="00BE2569" w:rsidRPr="00E16649" w:rsidRDefault="001E13E5" w:rsidP="0021651E">
      <w:pPr>
        <w:tabs>
          <w:tab w:val="left" w:pos="0"/>
          <w:tab w:val="left" w:pos="1134"/>
        </w:tabs>
        <w:spacing w:before="120"/>
        <w:ind w:firstLine="709"/>
        <w:rPr>
          <w:rFonts w:cstheme="minorHAnsi"/>
          <w:sz w:val="24"/>
          <w:szCs w:val="24"/>
        </w:rPr>
      </w:pPr>
      <w:r w:rsidRPr="00E16649">
        <w:rPr>
          <w:rFonts w:cstheme="minorHAnsi"/>
          <w:sz w:val="24"/>
          <w:szCs w:val="24"/>
        </w:rPr>
        <w:t>7</w:t>
      </w:r>
      <w:r w:rsidR="00BD4EE1" w:rsidRPr="00E16649">
        <w:rPr>
          <w:rFonts w:cstheme="minorHAnsi"/>
          <w:sz w:val="24"/>
          <w:szCs w:val="24"/>
        </w:rPr>
        <w:t>.</w:t>
      </w:r>
      <w:r w:rsidR="0021651E" w:rsidRPr="00E16649">
        <w:rPr>
          <w:rFonts w:cstheme="minorHAnsi"/>
          <w:sz w:val="24"/>
          <w:szCs w:val="24"/>
        </w:rPr>
        <w:t>5</w:t>
      </w:r>
      <w:r w:rsidR="00BD4EE1" w:rsidRPr="00E16649">
        <w:rPr>
          <w:rFonts w:cstheme="minorHAnsi"/>
          <w:sz w:val="24"/>
          <w:szCs w:val="24"/>
        </w:rPr>
        <w:t xml:space="preserve">. </w:t>
      </w:r>
      <w:r w:rsidR="00BE2569" w:rsidRPr="00E16649">
        <w:rPr>
          <w:rFonts w:cstheme="minorHAnsi"/>
          <w:sz w:val="24"/>
          <w:szCs w:val="24"/>
        </w:rPr>
        <w:t>В комплект документов, входящих в Заявку, обязательно включаются</w:t>
      </w:r>
      <w:r w:rsidR="002376C8" w:rsidRPr="00E16649">
        <w:rPr>
          <w:rFonts w:cstheme="minorHAnsi"/>
          <w:sz w:val="24"/>
          <w:szCs w:val="24"/>
        </w:rPr>
        <w:t xml:space="preserve"> документы</w:t>
      </w:r>
      <w:r w:rsidR="007C28FD" w:rsidRPr="00E16649">
        <w:rPr>
          <w:rFonts w:cstheme="minorHAnsi"/>
          <w:sz w:val="24"/>
          <w:szCs w:val="24"/>
        </w:rPr>
        <w:t>,</w:t>
      </w:r>
      <w:r w:rsidR="002376C8" w:rsidRPr="00E16649">
        <w:rPr>
          <w:rFonts w:cstheme="minorHAnsi"/>
          <w:sz w:val="24"/>
          <w:szCs w:val="24"/>
        </w:rPr>
        <w:t xml:space="preserve"> указанные в </w:t>
      </w:r>
      <w:r w:rsidR="00AC4DDB" w:rsidRPr="00E16649">
        <w:rPr>
          <w:rFonts w:cstheme="minorHAnsi"/>
          <w:sz w:val="24"/>
          <w:szCs w:val="24"/>
        </w:rPr>
        <w:t>П</w:t>
      </w:r>
      <w:r w:rsidR="002376C8" w:rsidRPr="00E16649">
        <w:rPr>
          <w:rFonts w:cstheme="minorHAnsi"/>
          <w:sz w:val="24"/>
          <w:szCs w:val="24"/>
        </w:rPr>
        <w:t>риложении № 2.</w:t>
      </w:r>
    </w:p>
    <w:p w14:paraId="17593C61" w14:textId="7CC703D8" w:rsidR="00BE2569" w:rsidRPr="00E16649" w:rsidRDefault="001E13E5" w:rsidP="00BD4EE1">
      <w:pPr>
        <w:tabs>
          <w:tab w:val="left" w:pos="0"/>
          <w:tab w:val="left" w:pos="1134"/>
        </w:tabs>
        <w:spacing w:before="120"/>
        <w:ind w:firstLine="709"/>
        <w:rPr>
          <w:rFonts w:cstheme="minorHAnsi"/>
          <w:sz w:val="24"/>
          <w:szCs w:val="24"/>
        </w:rPr>
      </w:pPr>
      <w:r w:rsidRPr="00E16649">
        <w:rPr>
          <w:rFonts w:cstheme="minorHAnsi"/>
          <w:sz w:val="24"/>
          <w:szCs w:val="24"/>
        </w:rPr>
        <w:lastRenderedPageBreak/>
        <w:t>7</w:t>
      </w:r>
      <w:r w:rsidR="00BD4EE1" w:rsidRPr="00E16649">
        <w:rPr>
          <w:rFonts w:cstheme="minorHAnsi"/>
          <w:sz w:val="24"/>
          <w:szCs w:val="24"/>
        </w:rPr>
        <w:t>.</w:t>
      </w:r>
      <w:r w:rsidR="00A86E60" w:rsidRPr="00E16649">
        <w:rPr>
          <w:rFonts w:cstheme="minorHAnsi"/>
          <w:sz w:val="24"/>
          <w:szCs w:val="24"/>
        </w:rPr>
        <w:t>6</w:t>
      </w:r>
      <w:r w:rsidR="00BD4EE1" w:rsidRPr="00E16649">
        <w:rPr>
          <w:rFonts w:cstheme="minorHAnsi"/>
          <w:sz w:val="24"/>
          <w:szCs w:val="24"/>
        </w:rPr>
        <w:t xml:space="preserve">. </w:t>
      </w:r>
      <w:r w:rsidR="00BE2569" w:rsidRPr="00E16649">
        <w:rPr>
          <w:rFonts w:cstheme="minorHAnsi"/>
          <w:sz w:val="24"/>
          <w:szCs w:val="24"/>
        </w:rPr>
        <w:t xml:space="preserve">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требованиям Фонда. </w:t>
      </w:r>
    </w:p>
    <w:p w14:paraId="556E1BE5" w14:textId="5A10CD97" w:rsidR="00BD4EE1" w:rsidRPr="00E16649" w:rsidRDefault="001E13E5" w:rsidP="00BD4EE1">
      <w:pPr>
        <w:tabs>
          <w:tab w:val="left" w:pos="0"/>
          <w:tab w:val="left" w:pos="1134"/>
        </w:tabs>
        <w:spacing w:before="120"/>
        <w:ind w:firstLine="709"/>
        <w:rPr>
          <w:rFonts w:cstheme="minorHAnsi"/>
          <w:sz w:val="24"/>
          <w:szCs w:val="24"/>
        </w:rPr>
      </w:pPr>
      <w:r w:rsidRPr="00E16649">
        <w:rPr>
          <w:rFonts w:cstheme="minorHAnsi"/>
          <w:sz w:val="24"/>
          <w:szCs w:val="24"/>
        </w:rPr>
        <w:t>7</w:t>
      </w:r>
      <w:r w:rsidR="00BD4EE1" w:rsidRPr="00E16649">
        <w:rPr>
          <w:rFonts w:cstheme="minorHAnsi"/>
          <w:sz w:val="24"/>
          <w:szCs w:val="24"/>
        </w:rPr>
        <w:t>.</w:t>
      </w:r>
      <w:r w:rsidR="00A86E60" w:rsidRPr="00E16649">
        <w:rPr>
          <w:rFonts w:cstheme="minorHAnsi"/>
          <w:sz w:val="24"/>
          <w:szCs w:val="24"/>
        </w:rPr>
        <w:t>7</w:t>
      </w:r>
      <w:r w:rsidR="00BD4EE1" w:rsidRPr="00E16649">
        <w:rPr>
          <w:rFonts w:cstheme="minorHAnsi"/>
          <w:sz w:val="24"/>
          <w:szCs w:val="24"/>
        </w:rPr>
        <w:t xml:space="preserve">. </w:t>
      </w:r>
      <w:r w:rsidR="00BE2569" w:rsidRPr="00E16649">
        <w:rPr>
          <w:rFonts w:cstheme="minorHAnsi"/>
          <w:sz w:val="24"/>
          <w:szCs w:val="24"/>
        </w:rPr>
        <w:t xml:space="preserve">В случае необходимости получения разъяснений и дополнительной информации по вопросам, в недостаточной мере освещенным в поданной Заявке, Менеджер </w:t>
      </w:r>
      <w:r w:rsidR="00CC5ACC" w:rsidRPr="00E16649">
        <w:rPr>
          <w:rFonts w:cstheme="minorHAnsi"/>
          <w:sz w:val="24"/>
          <w:szCs w:val="24"/>
        </w:rPr>
        <w:t>заявки</w:t>
      </w:r>
      <w:r w:rsidR="00BE2569" w:rsidRPr="00E16649">
        <w:rPr>
          <w:rFonts w:cstheme="minorHAnsi"/>
          <w:sz w:val="24"/>
          <w:szCs w:val="24"/>
        </w:rPr>
        <w:t xml:space="preserve"> вправе запрашивать дополнительную информацию о </w:t>
      </w:r>
      <w:r w:rsidR="009273AA" w:rsidRPr="00E16649">
        <w:rPr>
          <w:rFonts w:cstheme="minorHAnsi"/>
          <w:sz w:val="24"/>
          <w:szCs w:val="24"/>
        </w:rPr>
        <w:t>заявк</w:t>
      </w:r>
      <w:r w:rsidR="00BE2569" w:rsidRPr="00E16649">
        <w:rPr>
          <w:rFonts w:cstheme="minorHAnsi"/>
          <w:sz w:val="24"/>
          <w:szCs w:val="24"/>
        </w:rPr>
        <w:t xml:space="preserve">е у Заявителя, а также проводить встречи с ним. </w:t>
      </w:r>
    </w:p>
    <w:p w14:paraId="7C31050B" w14:textId="4F9663F8" w:rsidR="00BE2569" w:rsidRPr="00E16649" w:rsidRDefault="001E13E5" w:rsidP="00BD4EE1">
      <w:pPr>
        <w:tabs>
          <w:tab w:val="left" w:pos="0"/>
          <w:tab w:val="left" w:pos="1134"/>
        </w:tabs>
        <w:spacing w:before="120"/>
        <w:ind w:firstLine="709"/>
        <w:rPr>
          <w:rFonts w:cstheme="minorHAnsi"/>
          <w:sz w:val="24"/>
          <w:szCs w:val="24"/>
        </w:rPr>
      </w:pPr>
      <w:r w:rsidRPr="00E16649">
        <w:rPr>
          <w:rFonts w:cstheme="minorHAnsi"/>
          <w:sz w:val="24"/>
          <w:szCs w:val="24"/>
        </w:rPr>
        <w:t>7</w:t>
      </w:r>
      <w:r w:rsidR="00BD4EE1" w:rsidRPr="00E16649">
        <w:rPr>
          <w:rFonts w:cstheme="minorHAnsi"/>
          <w:sz w:val="24"/>
          <w:szCs w:val="24"/>
        </w:rPr>
        <w:t>.</w:t>
      </w:r>
      <w:r w:rsidR="00A86E60" w:rsidRPr="00E16649">
        <w:rPr>
          <w:rFonts w:cstheme="minorHAnsi"/>
          <w:sz w:val="24"/>
          <w:szCs w:val="24"/>
        </w:rPr>
        <w:t>8</w:t>
      </w:r>
      <w:r w:rsidR="00BD4EE1" w:rsidRPr="00E16649">
        <w:rPr>
          <w:rFonts w:cstheme="minorHAnsi"/>
          <w:sz w:val="24"/>
          <w:szCs w:val="24"/>
        </w:rPr>
        <w:t xml:space="preserve">. </w:t>
      </w:r>
      <w:r w:rsidR="00BE2569" w:rsidRPr="00E16649">
        <w:rPr>
          <w:rFonts w:cstheme="minorHAnsi"/>
          <w:sz w:val="24"/>
          <w:szCs w:val="24"/>
        </w:rPr>
        <w:t xml:space="preserve">Документы в составе Заявки </w:t>
      </w:r>
      <w:r w:rsidR="00266396" w:rsidRPr="00E16649">
        <w:rPr>
          <w:rFonts w:cstheme="minorHAnsi"/>
          <w:sz w:val="24"/>
          <w:szCs w:val="24"/>
        </w:rPr>
        <w:t xml:space="preserve">на этапе входной экспертизы </w:t>
      </w:r>
      <w:r w:rsidR="00051DA1" w:rsidRPr="00E16649">
        <w:rPr>
          <w:rFonts w:cstheme="minorHAnsi"/>
          <w:sz w:val="24"/>
          <w:szCs w:val="24"/>
        </w:rPr>
        <w:t xml:space="preserve">предоставляются в электронном виде и </w:t>
      </w:r>
      <w:r w:rsidR="00BE2569" w:rsidRPr="00E16649">
        <w:rPr>
          <w:rFonts w:cstheme="minorHAnsi"/>
          <w:sz w:val="24"/>
          <w:szCs w:val="24"/>
        </w:rPr>
        <w:t xml:space="preserve">должны соответствовать следующим требованиям: </w:t>
      </w:r>
    </w:p>
    <w:p w14:paraId="7F9B6390" w14:textId="77777777" w:rsidR="00BE2569" w:rsidRPr="00E16649" w:rsidRDefault="00BE2569" w:rsidP="00C779D6">
      <w:pPr>
        <w:pStyle w:val="a4"/>
        <w:numPr>
          <w:ilvl w:val="0"/>
          <w:numId w:val="4"/>
        </w:numPr>
        <w:tabs>
          <w:tab w:val="left" w:pos="993"/>
        </w:tabs>
        <w:ind w:left="0" w:firstLine="709"/>
        <w:rPr>
          <w:rFonts w:cstheme="minorHAnsi"/>
          <w:sz w:val="24"/>
          <w:szCs w:val="24"/>
        </w:rPr>
      </w:pPr>
      <w:r w:rsidRPr="00E16649">
        <w:rPr>
          <w:rFonts w:cstheme="minorHAnsi"/>
          <w:sz w:val="24"/>
          <w:szCs w:val="24"/>
        </w:rPr>
        <w:t>все суммы денежных средств, указанные в документах, должны быт</w:t>
      </w:r>
      <w:r w:rsidR="00421B66" w:rsidRPr="00E16649">
        <w:rPr>
          <w:rFonts w:cstheme="minorHAnsi"/>
          <w:sz w:val="24"/>
          <w:szCs w:val="24"/>
        </w:rPr>
        <w:t>ь выражены в российских рублях</w:t>
      </w:r>
      <w:r w:rsidR="0038339B" w:rsidRPr="00E16649">
        <w:rPr>
          <w:rFonts w:cstheme="minorHAnsi"/>
          <w:sz w:val="24"/>
          <w:szCs w:val="24"/>
        </w:rPr>
        <w:t>, при этом</w:t>
      </w:r>
      <w:r w:rsidR="00F717EB" w:rsidRPr="00E16649">
        <w:rPr>
          <w:rFonts w:cstheme="minorHAnsi"/>
          <w:sz w:val="24"/>
          <w:szCs w:val="24"/>
        </w:rPr>
        <w:t xml:space="preserve"> могут быть указаны</w:t>
      </w:r>
      <w:r w:rsidR="0038339B" w:rsidRPr="00E16649">
        <w:rPr>
          <w:rFonts w:cstheme="minorHAnsi"/>
          <w:sz w:val="24"/>
          <w:szCs w:val="24"/>
        </w:rPr>
        <w:t xml:space="preserve"> суммы, выраженные в иностранной валюте, если это обосновано особенностями </w:t>
      </w:r>
      <w:r w:rsidR="00CC5ACC" w:rsidRPr="00E16649">
        <w:rPr>
          <w:rFonts w:cstheme="minorHAnsi"/>
          <w:sz w:val="24"/>
          <w:szCs w:val="24"/>
        </w:rPr>
        <w:t>заявки</w:t>
      </w:r>
      <w:r w:rsidR="00421B66" w:rsidRPr="00E16649">
        <w:rPr>
          <w:rFonts w:cstheme="minorHAnsi"/>
          <w:sz w:val="24"/>
          <w:szCs w:val="24"/>
        </w:rPr>
        <w:t>;</w:t>
      </w:r>
    </w:p>
    <w:p w14:paraId="07479329" w14:textId="77777777" w:rsidR="00BE2569" w:rsidRPr="00E16649" w:rsidRDefault="00BE2569" w:rsidP="00C779D6">
      <w:pPr>
        <w:pStyle w:val="a4"/>
        <w:numPr>
          <w:ilvl w:val="0"/>
          <w:numId w:val="4"/>
        </w:numPr>
        <w:tabs>
          <w:tab w:val="left" w:pos="993"/>
        </w:tabs>
        <w:ind w:left="0" w:firstLine="709"/>
        <w:rPr>
          <w:rFonts w:cstheme="minorHAnsi"/>
          <w:sz w:val="24"/>
          <w:szCs w:val="24"/>
        </w:rPr>
      </w:pPr>
      <w:r w:rsidRPr="00E16649">
        <w:rPr>
          <w:rFonts w:cstheme="minorHAnsi"/>
          <w:sz w:val="24"/>
          <w:szCs w:val="24"/>
        </w:rPr>
        <w:t>копии документов должны соответствовать оригинальным документам</w:t>
      </w:r>
      <w:r w:rsidR="00421B66" w:rsidRPr="00E16649">
        <w:rPr>
          <w:rFonts w:cstheme="minorHAnsi"/>
          <w:sz w:val="24"/>
          <w:szCs w:val="24"/>
        </w:rPr>
        <w:t>;</w:t>
      </w:r>
      <w:r w:rsidRPr="00E16649">
        <w:rPr>
          <w:rFonts w:cstheme="minorHAnsi"/>
          <w:sz w:val="24"/>
          <w:szCs w:val="24"/>
        </w:rPr>
        <w:t xml:space="preserve"> </w:t>
      </w:r>
    </w:p>
    <w:p w14:paraId="5FE54B82" w14:textId="77777777" w:rsidR="00BE2569" w:rsidRPr="00E16649" w:rsidRDefault="00BE2569" w:rsidP="00C779D6">
      <w:pPr>
        <w:pStyle w:val="a4"/>
        <w:numPr>
          <w:ilvl w:val="0"/>
          <w:numId w:val="4"/>
        </w:numPr>
        <w:tabs>
          <w:tab w:val="left" w:pos="993"/>
        </w:tabs>
        <w:ind w:left="0" w:firstLine="709"/>
        <w:rPr>
          <w:rFonts w:cstheme="minorHAnsi"/>
          <w:sz w:val="24"/>
          <w:szCs w:val="24"/>
        </w:rPr>
      </w:pPr>
      <w:r w:rsidRPr="00E16649">
        <w:rPr>
          <w:rFonts w:cstheme="minorHAnsi"/>
          <w:sz w:val="24"/>
          <w:szCs w:val="24"/>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7A8E9C3B" w14:textId="4B8AE264" w:rsidR="00BE2569" w:rsidRPr="00E16649" w:rsidRDefault="001E13E5" w:rsidP="00BD4EE1">
      <w:pPr>
        <w:tabs>
          <w:tab w:val="left" w:pos="0"/>
          <w:tab w:val="left" w:pos="1134"/>
        </w:tabs>
        <w:spacing w:before="120"/>
        <w:ind w:firstLine="709"/>
        <w:rPr>
          <w:rFonts w:cstheme="minorHAnsi"/>
          <w:sz w:val="24"/>
          <w:szCs w:val="24"/>
        </w:rPr>
      </w:pPr>
      <w:r w:rsidRPr="00E16649">
        <w:rPr>
          <w:rFonts w:cstheme="minorHAnsi"/>
          <w:sz w:val="24"/>
          <w:szCs w:val="24"/>
        </w:rPr>
        <w:t>7</w:t>
      </w:r>
      <w:r w:rsidR="00BD4EE1" w:rsidRPr="00E16649">
        <w:rPr>
          <w:rFonts w:cstheme="minorHAnsi"/>
          <w:sz w:val="24"/>
          <w:szCs w:val="24"/>
        </w:rPr>
        <w:t>.</w:t>
      </w:r>
      <w:r w:rsidR="00A86E60" w:rsidRPr="00E16649">
        <w:rPr>
          <w:rFonts w:cstheme="minorHAnsi"/>
          <w:sz w:val="24"/>
          <w:szCs w:val="24"/>
        </w:rPr>
        <w:t>9</w:t>
      </w:r>
      <w:r w:rsidR="00BD4EE1" w:rsidRPr="00E16649">
        <w:rPr>
          <w:rFonts w:cstheme="minorHAnsi"/>
          <w:sz w:val="24"/>
          <w:szCs w:val="24"/>
        </w:rPr>
        <w:t xml:space="preserve"> </w:t>
      </w:r>
      <w:r w:rsidR="00BE2569" w:rsidRPr="00E16649">
        <w:rPr>
          <w:rFonts w:cstheme="minorHAnsi"/>
          <w:sz w:val="24"/>
          <w:szCs w:val="24"/>
        </w:rPr>
        <w:t>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4C0C73C0" w14:textId="0DC76821" w:rsidR="00BE2569" w:rsidRPr="00E16649" w:rsidRDefault="001E13E5" w:rsidP="00BD4EE1">
      <w:pPr>
        <w:tabs>
          <w:tab w:val="left" w:pos="0"/>
          <w:tab w:val="left" w:pos="1134"/>
        </w:tabs>
        <w:spacing w:before="120"/>
        <w:ind w:firstLine="709"/>
        <w:rPr>
          <w:rFonts w:cstheme="minorHAnsi"/>
          <w:sz w:val="24"/>
          <w:szCs w:val="24"/>
        </w:rPr>
      </w:pPr>
      <w:r w:rsidRPr="00E16649">
        <w:rPr>
          <w:rFonts w:cstheme="minorHAnsi"/>
          <w:sz w:val="24"/>
          <w:szCs w:val="24"/>
        </w:rPr>
        <w:t>7</w:t>
      </w:r>
      <w:r w:rsidR="00BD4EE1" w:rsidRPr="00E16649">
        <w:rPr>
          <w:rFonts w:cstheme="minorHAnsi"/>
          <w:sz w:val="24"/>
          <w:szCs w:val="24"/>
        </w:rPr>
        <w:t>.1</w:t>
      </w:r>
      <w:r w:rsidR="00A86E60" w:rsidRPr="00E16649">
        <w:rPr>
          <w:rFonts w:cstheme="minorHAnsi"/>
          <w:sz w:val="24"/>
          <w:szCs w:val="24"/>
        </w:rPr>
        <w:t>0</w:t>
      </w:r>
      <w:r w:rsidR="00BD4EE1" w:rsidRPr="00E16649">
        <w:rPr>
          <w:rFonts w:cstheme="minorHAnsi"/>
          <w:sz w:val="24"/>
          <w:szCs w:val="24"/>
        </w:rPr>
        <w:t xml:space="preserve">. </w:t>
      </w:r>
      <w:r w:rsidR="00266396" w:rsidRPr="00E16649">
        <w:rPr>
          <w:rFonts w:cstheme="minorHAnsi"/>
          <w:sz w:val="24"/>
          <w:szCs w:val="24"/>
        </w:rPr>
        <w:t>Пакет документов на бумажном носителе предоставляются в Фонд до выдачи Гранта</w:t>
      </w:r>
      <w:r w:rsidR="00E653D6" w:rsidRPr="00E16649">
        <w:rPr>
          <w:rFonts w:cstheme="minorHAnsi"/>
          <w:sz w:val="24"/>
          <w:szCs w:val="24"/>
        </w:rPr>
        <w:t>.</w:t>
      </w:r>
    </w:p>
    <w:p w14:paraId="14C17162" w14:textId="1E0B5F2C" w:rsidR="00BE2569" w:rsidRPr="00E16649" w:rsidRDefault="001E13E5" w:rsidP="00BD4EE1">
      <w:pPr>
        <w:tabs>
          <w:tab w:val="left" w:pos="0"/>
          <w:tab w:val="left" w:pos="1134"/>
        </w:tabs>
        <w:spacing w:before="120"/>
        <w:ind w:firstLine="709"/>
        <w:rPr>
          <w:rFonts w:cstheme="minorHAnsi"/>
          <w:sz w:val="24"/>
          <w:szCs w:val="24"/>
        </w:rPr>
      </w:pPr>
      <w:r w:rsidRPr="00E16649">
        <w:rPr>
          <w:rFonts w:cstheme="minorHAnsi"/>
          <w:sz w:val="24"/>
          <w:szCs w:val="24"/>
        </w:rPr>
        <w:t>7</w:t>
      </w:r>
      <w:r w:rsidR="00BD4EE1" w:rsidRPr="00E16649">
        <w:rPr>
          <w:rFonts w:cstheme="minorHAnsi"/>
          <w:sz w:val="24"/>
          <w:szCs w:val="24"/>
        </w:rPr>
        <w:t>.1</w:t>
      </w:r>
      <w:r w:rsidR="00A86E60" w:rsidRPr="00E16649">
        <w:rPr>
          <w:rFonts w:cstheme="minorHAnsi"/>
          <w:sz w:val="24"/>
          <w:szCs w:val="24"/>
        </w:rPr>
        <w:t>1</w:t>
      </w:r>
      <w:r w:rsidR="00BD4EE1" w:rsidRPr="00E16649">
        <w:rPr>
          <w:rFonts w:cstheme="minorHAnsi"/>
          <w:sz w:val="24"/>
          <w:szCs w:val="24"/>
        </w:rPr>
        <w:t xml:space="preserve">. </w:t>
      </w:r>
      <w:r w:rsidR="00BE2569" w:rsidRPr="00E16649">
        <w:rPr>
          <w:rFonts w:cstheme="minorHAnsi"/>
          <w:sz w:val="24"/>
          <w:szCs w:val="24"/>
        </w:rPr>
        <w:t xml:space="preserve">Заявитель вправе по собственной инициативе в любой момент до даты рассмотрения Заявки Экспертным советом отозвать поданную Заявку, что не лишает его возможности повторного обращения за получением финансирования такого </w:t>
      </w:r>
      <w:r w:rsidR="00CC5ACC" w:rsidRPr="00E16649">
        <w:rPr>
          <w:rFonts w:cstheme="minorHAnsi"/>
          <w:sz w:val="24"/>
          <w:szCs w:val="24"/>
        </w:rPr>
        <w:t>заявки</w:t>
      </w:r>
      <w:r w:rsidR="00BE2569" w:rsidRPr="00E16649">
        <w:rPr>
          <w:rFonts w:cstheme="minorHAnsi"/>
          <w:sz w:val="24"/>
          <w:szCs w:val="24"/>
        </w:rPr>
        <w:t>.</w:t>
      </w:r>
    </w:p>
    <w:p w14:paraId="5C276DE7" w14:textId="77777777" w:rsidR="00BE2569" w:rsidRPr="00E16649" w:rsidRDefault="00C94545" w:rsidP="00E16649">
      <w:pPr>
        <w:keepNext/>
        <w:keepLines/>
        <w:widowControl w:val="0"/>
        <w:numPr>
          <w:ilvl w:val="0"/>
          <w:numId w:val="5"/>
        </w:numPr>
        <w:overflowPunct w:val="0"/>
        <w:autoSpaceDE w:val="0"/>
        <w:autoSpaceDN w:val="0"/>
        <w:adjustRightInd w:val="0"/>
        <w:spacing w:before="360" w:after="60" w:line="276" w:lineRule="auto"/>
        <w:jc w:val="center"/>
        <w:textAlignment w:val="baseline"/>
        <w:outlineLvl w:val="0"/>
        <w:rPr>
          <w:rFonts w:eastAsia="Times New Roman" w:cstheme="minorHAnsi"/>
          <w:b/>
          <w:bCs/>
          <w:kern w:val="28"/>
          <w:sz w:val="24"/>
          <w:szCs w:val="24"/>
          <w:lang w:eastAsia="ru-RU"/>
        </w:rPr>
      </w:pPr>
      <w:bookmarkStart w:id="21" w:name="_Toc438817387"/>
      <w:bookmarkStart w:id="22" w:name="_Toc103864281"/>
      <w:r w:rsidRPr="00E16649">
        <w:rPr>
          <w:rFonts w:eastAsia="Times New Roman" w:cstheme="minorHAnsi"/>
          <w:b/>
          <w:bCs/>
          <w:kern w:val="28"/>
          <w:sz w:val="24"/>
          <w:szCs w:val="24"/>
          <w:lang w:eastAsia="ru-RU"/>
        </w:rPr>
        <w:t xml:space="preserve">Проведение </w:t>
      </w:r>
      <w:r w:rsidR="00BE2569" w:rsidRPr="00E16649">
        <w:rPr>
          <w:rFonts w:eastAsia="Times New Roman" w:cstheme="minorHAnsi"/>
          <w:b/>
          <w:bCs/>
          <w:kern w:val="28"/>
          <w:sz w:val="24"/>
          <w:szCs w:val="24"/>
          <w:lang w:eastAsia="ru-RU"/>
        </w:rPr>
        <w:t>экспертиз</w:t>
      </w:r>
      <w:bookmarkEnd w:id="21"/>
      <w:r w:rsidRPr="00E16649">
        <w:rPr>
          <w:rFonts w:eastAsia="Times New Roman" w:cstheme="minorHAnsi"/>
          <w:b/>
          <w:bCs/>
          <w:kern w:val="28"/>
          <w:sz w:val="24"/>
          <w:szCs w:val="24"/>
          <w:lang w:eastAsia="ru-RU"/>
        </w:rPr>
        <w:t xml:space="preserve"> </w:t>
      </w:r>
      <w:r w:rsidR="00531254" w:rsidRPr="00E16649">
        <w:rPr>
          <w:rFonts w:eastAsia="Times New Roman" w:cstheme="minorHAnsi"/>
          <w:b/>
          <w:bCs/>
          <w:kern w:val="28"/>
          <w:sz w:val="24"/>
          <w:szCs w:val="24"/>
          <w:lang w:eastAsia="ru-RU"/>
        </w:rPr>
        <w:t>заявок</w:t>
      </w:r>
      <w:bookmarkEnd w:id="22"/>
    </w:p>
    <w:p w14:paraId="6FB024AF" w14:textId="77777777" w:rsidR="007946BC" w:rsidRPr="00E16649" w:rsidRDefault="007946BC" w:rsidP="007946BC">
      <w:pPr>
        <w:pStyle w:val="a4"/>
        <w:widowControl w:val="0"/>
        <w:autoSpaceDE w:val="0"/>
        <w:autoSpaceDN w:val="0"/>
        <w:adjustRightInd w:val="0"/>
        <w:spacing w:before="240"/>
        <w:ind w:left="0" w:firstLine="709"/>
        <w:contextualSpacing w:val="0"/>
        <w:rPr>
          <w:rFonts w:eastAsiaTheme="minorEastAsia" w:cstheme="minorHAnsi"/>
          <w:sz w:val="24"/>
          <w:szCs w:val="24"/>
          <w:u w:val="single"/>
          <w:lang w:eastAsia="ru-RU"/>
        </w:rPr>
      </w:pPr>
      <w:r w:rsidRPr="00E16649">
        <w:rPr>
          <w:rFonts w:eastAsiaTheme="minorEastAsia" w:cstheme="minorHAnsi"/>
          <w:sz w:val="24"/>
          <w:szCs w:val="24"/>
          <w:u w:val="single"/>
          <w:lang w:eastAsia="ru-RU"/>
        </w:rPr>
        <w:t>Этап I. Экспресс-оценка</w:t>
      </w:r>
    </w:p>
    <w:p w14:paraId="537C51BF" w14:textId="0AF2A093" w:rsidR="00BE2569" w:rsidRPr="00E16649" w:rsidRDefault="001E13E5" w:rsidP="00BD4EE1">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BD4EE1" w:rsidRPr="00E16649">
        <w:rPr>
          <w:rFonts w:eastAsiaTheme="minorEastAsia" w:cstheme="minorHAnsi"/>
          <w:sz w:val="24"/>
          <w:szCs w:val="24"/>
          <w:lang w:eastAsia="ru-RU"/>
        </w:rPr>
        <w:t xml:space="preserve">.1. </w:t>
      </w:r>
      <w:r w:rsidR="00BE2569" w:rsidRPr="00E16649">
        <w:rPr>
          <w:rFonts w:eastAsiaTheme="minorEastAsia" w:cstheme="minorHAnsi"/>
          <w:sz w:val="24"/>
          <w:szCs w:val="24"/>
          <w:lang w:eastAsia="ru-RU"/>
        </w:rPr>
        <w:t xml:space="preserve">На этапе </w:t>
      </w:r>
      <w:r w:rsidR="00266396" w:rsidRPr="00E16649">
        <w:rPr>
          <w:rFonts w:eastAsiaTheme="minorEastAsia" w:cstheme="minorHAnsi"/>
          <w:sz w:val="24"/>
          <w:szCs w:val="24"/>
          <w:lang w:eastAsia="ru-RU"/>
        </w:rPr>
        <w:t>входной экспертизы</w:t>
      </w:r>
      <w:r w:rsidR="00BE2569" w:rsidRPr="00E16649">
        <w:rPr>
          <w:rFonts w:eastAsiaTheme="minorEastAsia" w:cstheme="minorHAnsi"/>
          <w:sz w:val="24"/>
          <w:szCs w:val="24"/>
          <w:lang w:eastAsia="ru-RU"/>
        </w:rPr>
        <w:t xml:space="preserve"> проводится</w:t>
      </w:r>
      <w:r w:rsidR="0094375A" w:rsidRPr="00E16649">
        <w:rPr>
          <w:rFonts w:eastAsiaTheme="minorEastAsia" w:cstheme="minorHAnsi"/>
          <w:sz w:val="24"/>
          <w:szCs w:val="24"/>
          <w:lang w:eastAsia="ru-RU"/>
        </w:rPr>
        <w:t xml:space="preserve"> </w:t>
      </w:r>
      <w:r w:rsidR="00266396" w:rsidRPr="00E16649">
        <w:rPr>
          <w:rFonts w:eastAsiaTheme="minorEastAsia" w:cstheme="minorHAnsi"/>
          <w:sz w:val="24"/>
          <w:szCs w:val="24"/>
          <w:lang w:eastAsia="ru-RU"/>
        </w:rPr>
        <w:t xml:space="preserve">проверка полноты комплекта документов требованиям </w:t>
      </w:r>
      <w:r w:rsidR="00D47728" w:rsidRPr="00E16649">
        <w:rPr>
          <w:rFonts w:eastAsiaTheme="minorEastAsia" w:cstheme="minorHAnsi"/>
          <w:sz w:val="24"/>
          <w:szCs w:val="24"/>
          <w:lang w:eastAsia="ru-RU"/>
        </w:rPr>
        <w:t>Порядка</w:t>
      </w:r>
      <w:r w:rsidR="00266396" w:rsidRPr="00E16649">
        <w:rPr>
          <w:rFonts w:eastAsiaTheme="minorEastAsia" w:cstheme="minorHAnsi"/>
          <w:sz w:val="24"/>
          <w:szCs w:val="24"/>
          <w:lang w:eastAsia="ru-RU"/>
        </w:rPr>
        <w:t xml:space="preserve">, а также </w:t>
      </w:r>
      <w:r w:rsidR="00BE2569" w:rsidRPr="00E16649">
        <w:rPr>
          <w:rFonts w:eastAsiaTheme="minorEastAsia" w:cstheme="minorHAnsi"/>
          <w:sz w:val="24"/>
          <w:szCs w:val="24"/>
          <w:lang w:eastAsia="ru-RU"/>
        </w:rPr>
        <w:t xml:space="preserve">предварительная проверка соответствия </w:t>
      </w:r>
      <w:r w:rsidR="00CC5ACC" w:rsidRPr="00E16649">
        <w:rPr>
          <w:rFonts w:eastAsiaTheme="minorEastAsia" w:cstheme="minorHAnsi"/>
          <w:sz w:val="24"/>
          <w:szCs w:val="24"/>
          <w:lang w:eastAsia="ru-RU"/>
        </w:rPr>
        <w:t>заявки</w:t>
      </w:r>
      <w:r w:rsidR="00BE2569" w:rsidRPr="00E16649">
        <w:rPr>
          <w:rFonts w:eastAsiaTheme="minorEastAsia" w:cstheme="minorHAnsi"/>
          <w:sz w:val="24"/>
          <w:szCs w:val="24"/>
          <w:lang w:eastAsia="ru-RU"/>
        </w:rPr>
        <w:t xml:space="preserve"> и Заявителя установленным настоящим </w:t>
      </w:r>
      <w:r w:rsidR="00D937F8" w:rsidRPr="00E16649">
        <w:rPr>
          <w:rFonts w:eastAsiaTheme="minorEastAsia" w:cstheme="minorHAnsi"/>
          <w:sz w:val="24"/>
          <w:szCs w:val="24"/>
          <w:lang w:eastAsia="ru-RU"/>
        </w:rPr>
        <w:t>Стандарт</w:t>
      </w:r>
      <w:r w:rsidR="00FF41F9" w:rsidRPr="00E16649">
        <w:rPr>
          <w:rFonts w:eastAsiaTheme="minorEastAsia" w:cstheme="minorHAnsi"/>
          <w:sz w:val="24"/>
          <w:szCs w:val="24"/>
          <w:lang w:eastAsia="ru-RU"/>
        </w:rPr>
        <w:t>ом</w:t>
      </w:r>
      <w:r w:rsidR="00BE2569" w:rsidRPr="00E16649">
        <w:rPr>
          <w:rFonts w:eastAsiaTheme="minorEastAsia" w:cstheme="minorHAnsi"/>
          <w:sz w:val="24"/>
          <w:szCs w:val="24"/>
          <w:lang w:eastAsia="ru-RU"/>
        </w:rPr>
        <w:t xml:space="preserve"> </w:t>
      </w:r>
      <w:r w:rsidR="005710F0" w:rsidRPr="00E16649">
        <w:rPr>
          <w:rFonts w:eastAsiaTheme="minorEastAsia" w:cstheme="minorHAnsi"/>
          <w:sz w:val="24"/>
          <w:szCs w:val="24"/>
          <w:lang w:eastAsia="ru-RU"/>
        </w:rPr>
        <w:t>условиям финансирования</w:t>
      </w:r>
      <w:r w:rsidR="0094375A" w:rsidRPr="00E16649">
        <w:rPr>
          <w:rFonts w:eastAsiaTheme="minorEastAsia" w:cstheme="minorHAnsi"/>
          <w:sz w:val="24"/>
          <w:szCs w:val="24"/>
          <w:lang w:eastAsia="ru-RU"/>
        </w:rPr>
        <w:t>.</w:t>
      </w:r>
    </w:p>
    <w:p w14:paraId="6358F61C" w14:textId="464095EF" w:rsidR="00920B6C" w:rsidRPr="00E16649" w:rsidRDefault="001E13E5" w:rsidP="00BD4EE1">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BD4EE1" w:rsidRPr="00E16649">
        <w:rPr>
          <w:rFonts w:eastAsiaTheme="minorEastAsia" w:cstheme="minorHAnsi"/>
          <w:sz w:val="24"/>
          <w:szCs w:val="24"/>
          <w:lang w:eastAsia="ru-RU"/>
        </w:rPr>
        <w:t xml:space="preserve">.2. </w:t>
      </w:r>
      <w:r w:rsidR="00920B6C" w:rsidRPr="00E16649">
        <w:rPr>
          <w:rFonts w:eastAsiaTheme="minorEastAsia" w:cstheme="minorHAnsi"/>
          <w:sz w:val="24"/>
          <w:szCs w:val="24"/>
          <w:lang w:eastAsia="ru-RU"/>
        </w:rPr>
        <w:t xml:space="preserve">Срок проведения </w:t>
      </w:r>
      <w:r w:rsidR="00266396" w:rsidRPr="00E16649">
        <w:rPr>
          <w:rFonts w:eastAsiaTheme="minorEastAsia" w:cstheme="minorHAnsi"/>
          <w:sz w:val="24"/>
          <w:szCs w:val="24"/>
          <w:lang w:eastAsia="ru-RU"/>
        </w:rPr>
        <w:t xml:space="preserve">входной экспертизы </w:t>
      </w:r>
      <w:r w:rsidR="00920B6C" w:rsidRPr="00E16649">
        <w:rPr>
          <w:rFonts w:eastAsiaTheme="minorEastAsia" w:cstheme="minorHAnsi"/>
          <w:sz w:val="24"/>
          <w:szCs w:val="24"/>
          <w:lang w:eastAsia="ru-RU"/>
        </w:rPr>
        <w:t xml:space="preserve">не может превышать </w:t>
      </w:r>
      <w:r w:rsidR="007E38EA" w:rsidRPr="00E16649">
        <w:rPr>
          <w:rFonts w:eastAsiaTheme="minorEastAsia" w:cstheme="minorHAnsi"/>
          <w:sz w:val="24"/>
          <w:szCs w:val="24"/>
          <w:lang w:eastAsia="ru-RU"/>
        </w:rPr>
        <w:t>2</w:t>
      </w:r>
      <w:r w:rsidR="00920B6C" w:rsidRPr="00E16649">
        <w:rPr>
          <w:rFonts w:eastAsiaTheme="minorEastAsia" w:cstheme="minorHAnsi"/>
          <w:sz w:val="24"/>
          <w:szCs w:val="24"/>
          <w:lang w:eastAsia="ru-RU"/>
        </w:rPr>
        <w:t xml:space="preserve"> (</w:t>
      </w:r>
      <w:r w:rsidR="007E38EA" w:rsidRPr="00E16649">
        <w:rPr>
          <w:rFonts w:eastAsiaTheme="minorEastAsia" w:cstheme="minorHAnsi"/>
          <w:sz w:val="24"/>
          <w:szCs w:val="24"/>
          <w:lang w:eastAsia="ru-RU"/>
        </w:rPr>
        <w:t>двух</w:t>
      </w:r>
      <w:r w:rsidR="00920B6C" w:rsidRPr="00E16649">
        <w:rPr>
          <w:rFonts w:eastAsiaTheme="minorEastAsia" w:cstheme="minorHAnsi"/>
          <w:sz w:val="24"/>
          <w:szCs w:val="24"/>
          <w:lang w:eastAsia="ru-RU"/>
        </w:rPr>
        <w:t>) дней.</w:t>
      </w:r>
    </w:p>
    <w:p w14:paraId="66E67553" w14:textId="35225D50" w:rsidR="00920B6C" w:rsidRPr="00E16649" w:rsidRDefault="001E13E5" w:rsidP="00BD4EE1">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BD4EE1" w:rsidRPr="00E16649">
        <w:rPr>
          <w:rFonts w:eastAsiaTheme="minorEastAsia" w:cstheme="minorHAnsi"/>
          <w:sz w:val="24"/>
          <w:szCs w:val="24"/>
          <w:lang w:eastAsia="ru-RU"/>
        </w:rPr>
        <w:t xml:space="preserve">.3. </w:t>
      </w:r>
      <w:r w:rsidR="00920B6C" w:rsidRPr="00E16649">
        <w:rPr>
          <w:rFonts w:eastAsiaTheme="minorEastAsia" w:cstheme="minorHAnsi"/>
          <w:sz w:val="24"/>
          <w:szCs w:val="24"/>
          <w:lang w:eastAsia="ru-RU"/>
        </w:rPr>
        <w:t xml:space="preserve">По результатам </w:t>
      </w:r>
      <w:r w:rsidR="00266396" w:rsidRPr="00E16649">
        <w:rPr>
          <w:rFonts w:eastAsiaTheme="minorEastAsia" w:cstheme="minorHAnsi"/>
          <w:sz w:val="24"/>
          <w:szCs w:val="24"/>
          <w:lang w:eastAsia="ru-RU"/>
        </w:rPr>
        <w:t xml:space="preserve">входной экспертизы </w:t>
      </w:r>
      <w:r w:rsidR="00920B6C" w:rsidRPr="00E16649">
        <w:rPr>
          <w:rFonts w:eastAsiaTheme="minorEastAsia" w:cstheme="minorHAnsi"/>
          <w:sz w:val="24"/>
          <w:szCs w:val="24"/>
          <w:lang w:eastAsia="ru-RU"/>
        </w:rPr>
        <w:t xml:space="preserve">делается предварительный вывод о соответствии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основным условиям финансирования, и уполномоченное должностное лицо Фонда принимает одно из следующих решений: </w:t>
      </w:r>
    </w:p>
    <w:p w14:paraId="322FD33C" w14:textId="77777777" w:rsidR="00920B6C" w:rsidRPr="00E16649" w:rsidRDefault="00920B6C" w:rsidP="00C779D6">
      <w:pPr>
        <w:numPr>
          <w:ilvl w:val="0"/>
          <w:numId w:val="4"/>
        </w:numPr>
        <w:tabs>
          <w:tab w:val="num" w:pos="993"/>
        </w:tabs>
        <w:ind w:left="0" w:firstLine="709"/>
        <w:contextualSpacing/>
        <w:rPr>
          <w:rFonts w:cstheme="minorHAnsi"/>
          <w:sz w:val="24"/>
          <w:szCs w:val="24"/>
        </w:rPr>
      </w:pPr>
      <w:r w:rsidRPr="00E16649">
        <w:rPr>
          <w:rFonts w:cstheme="minorHAnsi"/>
          <w:sz w:val="24"/>
          <w:szCs w:val="24"/>
        </w:rPr>
        <w:t xml:space="preserve">принять Заявку и </w:t>
      </w:r>
      <w:r w:rsidR="006F25BB" w:rsidRPr="00E16649">
        <w:rPr>
          <w:rFonts w:cstheme="minorHAnsi"/>
          <w:sz w:val="24"/>
          <w:szCs w:val="24"/>
        </w:rPr>
        <w:t>уведомить Заявителя</w:t>
      </w:r>
      <w:r w:rsidRPr="00E16649">
        <w:rPr>
          <w:rFonts w:cstheme="minorHAnsi"/>
          <w:sz w:val="24"/>
          <w:szCs w:val="24"/>
        </w:rPr>
        <w:t xml:space="preserve"> о направлении Заявки на </w:t>
      </w:r>
      <w:r w:rsidR="00266396" w:rsidRPr="00E16649">
        <w:rPr>
          <w:rFonts w:cstheme="minorHAnsi"/>
          <w:sz w:val="24"/>
          <w:szCs w:val="24"/>
        </w:rPr>
        <w:t>комплексную</w:t>
      </w:r>
      <w:r w:rsidRPr="00E16649">
        <w:rPr>
          <w:rFonts w:cstheme="minorHAnsi"/>
          <w:sz w:val="24"/>
          <w:szCs w:val="24"/>
        </w:rPr>
        <w:t xml:space="preserve"> экспертизу. Заявке присваивается статус "</w:t>
      </w:r>
      <w:r w:rsidR="00C861CF" w:rsidRPr="00E16649">
        <w:rPr>
          <w:rFonts w:cstheme="minorHAnsi"/>
          <w:sz w:val="24"/>
          <w:szCs w:val="24"/>
        </w:rPr>
        <w:t>Комплексная экспертиза</w:t>
      </w:r>
      <w:r w:rsidRPr="00E16649">
        <w:rPr>
          <w:rFonts w:cstheme="minorHAnsi"/>
          <w:sz w:val="24"/>
          <w:szCs w:val="24"/>
        </w:rPr>
        <w:t xml:space="preserve">"; </w:t>
      </w:r>
    </w:p>
    <w:p w14:paraId="6FC775B8" w14:textId="77777777" w:rsidR="00920B6C" w:rsidRPr="00E16649" w:rsidRDefault="00920B6C" w:rsidP="00C779D6">
      <w:pPr>
        <w:numPr>
          <w:ilvl w:val="0"/>
          <w:numId w:val="4"/>
        </w:numPr>
        <w:tabs>
          <w:tab w:val="num" w:pos="993"/>
        </w:tabs>
        <w:ind w:left="0" w:firstLine="709"/>
        <w:contextualSpacing/>
        <w:rPr>
          <w:rFonts w:cstheme="minorHAnsi"/>
          <w:sz w:val="24"/>
          <w:szCs w:val="24"/>
        </w:rPr>
      </w:pPr>
      <w:r w:rsidRPr="00E16649">
        <w:rPr>
          <w:rFonts w:cstheme="minorHAnsi"/>
          <w:sz w:val="24"/>
          <w:szCs w:val="24"/>
        </w:rPr>
        <w:t xml:space="preserve">отклонить Заявку и </w:t>
      </w:r>
      <w:r w:rsidR="007E38EA" w:rsidRPr="00E16649">
        <w:rPr>
          <w:rFonts w:cstheme="minorHAnsi"/>
          <w:sz w:val="24"/>
          <w:szCs w:val="24"/>
        </w:rPr>
        <w:t>уведомить</w:t>
      </w:r>
      <w:r w:rsidRPr="00E16649">
        <w:rPr>
          <w:rFonts w:cstheme="minorHAnsi"/>
          <w:sz w:val="24"/>
          <w:szCs w:val="24"/>
        </w:rPr>
        <w:t xml:space="preserve"> Заявител</w:t>
      </w:r>
      <w:r w:rsidR="007E38EA" w:rsidRPr="00E16649">
        <w:rPr>
          <w:rFonts w:cstheme="minorHAnsi"/>
          <w:sz w:val="24"/>
          <w:szCs w:val="24"/>
        </w:rPr>
        <w:t>я о</w:t>
      </w:r>
      <w:r w:rsidRPr="00E16649">
        <w:rPr>
          <w:rFonts w:cstheme="minorHAnsi"/>
          <w:sz w:val="24"/>
          <w:szCs w:val="24"/>
        </w:rPr>
        <w:t xml:space="preserve"> несоответстви</w:t>
      </w:r>
      <w:r w:rsidR="007E38EA" w:rsidRPr="00E16649">
        <w:rPr>
          <w:rFonts w:cstheme="minorHAnsi"/>
          <w:sz w:val="24"/>
          <w:szCs w:val="24"/>
        </w:rPr>
        <w:t xml:space="preserve">и </w:t>
      </w:r>
      <w:r w:rsidR="00CC5ACC" w:rsidRPr="00E16649">
        <w:rPr>
          <w:rFonts w:cstheme="minorHAnsi"/>
          <w:sz w:val="24"/>
          <w:szCs w:val="24"/>
        </w:rPr>
        <w:t>заявки</w:t>
      </w:r>
      <w:r w:rsidRPr="00E16649">
        <w:rPr>
          <w:rFonts w:cstheme="minorHAnsi"/>
          <w:sz w:val="24"/>
          <w:szCs w:val="24"/>
        </w:rPr>
        <w:t xml:space="preserve"> конкретным условиям финансирования, установленным Фондом. Заявке присваивается статус "Отправлена на доработку по результатам экспресс-оценки"</w:t>
      </w:r>
      <w:r w:rsidR="00266396" w:rsidRPr="00E16649">
        <w:rPr>
          <w:rFonts w:cstheme="minorHAnsi"/>
          <w:sz w:val="24"/>
          <w:szCs w:val="24"/>
        </w:rPr>
        <w:t xml:space="preserve"> или «Отклонена»</w:t>
      </w:r>
      <w:r w:rsidRPr="00E16649">
        <w:rPr>
          <w:rFonts w:cstheme="minorHAnsi"/>
          <w:sz w:val="24"/>
          <w:szCs w:val="24"/>
        </w:rPr>
        <w:t>.</w:t>
      </w:r>
    </w:p>
    <w:p w14:paraId="51FBF447" w14:textId="1ABA4852" w:rsidR="00920B6C" w:rsidRPr="00E16649" w:rsidRDefault="001E13E5" w:rsidP="00BD4EE1">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BD4EE1" w:rsidRPr="00E16649">
        <w:rPr>
          <w:rFonts w:eastAsiaTheme="minorEastAsia" w:cstheme="minorHAnsi"/>
          <w:sz w:val="24"/>
          <w:szCs w:val="24"/>
          <w:lang w:eastAsia="ru-RU"/>
        </w:rPr>
        <w:t xml:space="preserve">.4. </w:t>
      </w:r>
      <w:r w:rsidR="00920B6C" w:rsidRPr="00E16649">
        <w:rPr>
          <w:rFonts w:eastAsiaTheme="minorEastAsia" w:cstheme="minorHAnsi"/>
          <w:sz w:val="24"/>
          <w:szCs w:val="24"/>
          <w:lang w:eastAsia="ru-RU"/>
        </w:rPr>
        <w:t>Отклонение Заявки</w:t>
      </w:r>
      <w:r w:rsidR="00C861CF"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на этапе экспресс-оценки не лишает Заявителя возможности повторного обращения за получением финансирования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после устранения недостатков.</w:t>
      </w:r>
    </w:p>
    <w:p w14:paraId="49D718F1" w14:textId="77777777" w:rsidR="00920B6C" w:rsidRPr="00E16649" w:rsidRDefault="00920B6C" w:rsidP="00920B6C">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u w:val="single"/>
          <w:lang w:eastAsia="ru-RU"/>
        </w:rPr>
        <w:t xml:space="preserve">Этап </w:t>
      </w:r>
      <w:r w:rsidRPr="00E16649">
        <w:rPr>
          <w:rFonts w:eastAsiaTheme="minorEastAsia" w:cstheme="minorHAnsi"/>
          <w:sz w:val="24"/>
          <w:szCs w:val="24"/>
          <w:u w:val="single"/>
          <w:lang w:val="en-US" w:eastAsia="ru-RU"/>
        </w:rPr>
        <w:t>II</w:t>
      </w:r>
      <w:r w:rsidRPr="00E16649">
        <w:rPr>
          <w:rFonts w:eastAsiaTheme="minorEastAsia" w:cstheme="minorHAnsi"/>
          <w:sz w:val="24"/>
          <w:szCs w:val="24"/>
          <w:u w:val="single"/>
          <w:lang w:eastAsia="ru-RU"/>
        </w:rPr>
        <w:t>. Комплексная экспертиза</w:t>
      </w:r>
    </w:p>
    <w:p w14:paraId="5BE4A486" w14:textId="6457480C" w:rsidR="00920B6C" w:rsidRPr="00E16649" w:rsidRDefault="001E13E5" w:rsidP="00BD4EE1">
      <w:pPr>
        <w:widowControl w:val="0"/>
        <w:autoSpaceDE w:val="0"/>
        <w:autoSpaceDN w:val="0"/>
        <w:adjustRightInd w:val="0"/>
        <w:spacing w:before="120"/>
        <w:ind w:firstLine="709"/>
        <w:rPr>
          <w:rFonts w:cstheme="minorHAnsi"/>
          <w:sz w:val="24"/>
          <w:szCs w:val="24"/>
        </w:rPr>
      </w:pPr>
      <w:r w:rsidRPr="00E16649">
        <w:rPr>
          <w:rFonts w:eastAsiaTheme="minorEastAsia" w:cstheme="minorHAnsi"/>
          <w:sz w:val="24"/>
          <w:szCs w:val="24"/>
          <w:lang w:eastAsia="ru-RU"/>
        </w:rPr>
        <w:t>8</w:t>
      </w:r>
      <w:r w:rsidR="00BD4EE1" w:rsidRPr="00E16649">
        <w:rPr>
          <w:rFonts w:eastAsiaTheme="minorEastAsia" w:cstheme="minorHAnsi"/>
          <w:sz w:val="24"/>
          <w:szCs w:val="24"/>
          <w:lang w:eastAsia="ru-RU"/>
        </w:rPr>
        <w:t>.</w:t>
      </w:r>
      <w:r w:rsidR="00654AC4" w:rsidRPr="00E16649">
        <w:rPr>
          <w:rFonts w:eastAsiaTheme="minorEastAsia" w:cstheme="minorHAnsi"/>
          <w:sz w:val="24"/>
          <w:szCs w:val="24"/>
          <w:lang w:eastAsia="ru-RU"/>
        </w:rPr>
        <w:t>5</w:t>
      </w:r>
      <w:r w:rsidR="00BD4EE1"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С целью определения возможности и условий финансирования Фондом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проводится комплексная экспертиза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и документов, предос</w:t>
      </w:r>
      <w:r w:rsidR="00BD4EE1" w:rsidRPr="00E16649">
        <w:rPr>
          <w:rFonts w:eastAsiaTheme="minorEastAsia" w:cstheme="minorHAnsi"/>
          <w:sz w:val="24"/>
          <w:szCs w:val="24"/>
          <w:lang w:eastAsia="ru-RU"/>
        </w:rPr>
        <w:t xml:space="preserve">тавленных Заявителем, </w:t>
      </w:r>
      <w:r w:rsidR="00920B6C" w:rsidRPr="00E16649">
        <w:rPr>
          <w:rFonts w:eastAsiaTheme="minorEastAsia" w:cstheme="minorHAnsi"/>
          <w:sz w:val="24"/>
          <w:szCs w:val="24"/>
          <w:lang w:eastAsia="ru-RU"/>
        </w:rPr>
        <w:t>по направлениям:</w:t>
      </w:r>
    </w:p>
    <w:p w14:paraId="6D8893C0" w14:textId="77777777" w:rsidR="00461080" w:rsidRPr="00E16649" w:rsidRDefault="00461080" w:rsidP="00461080">
      <w:pPr>
        <w:pStyle w:val="a4"/>
        <w:numPr>
          <w:ilvl w:val="0"/>
          <w:numId w:val="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heme="minorHAnsi"/>
          <w:sz w:val="24"/>
          <w:szCs w:val="24"/>
        </w:rPr>
      </w:pPr>
      <w:r w:rsidRPr="00E16649">
        <w:rPr>
          <w:rFonts w:cstheme="minorHAnsi"/>
          <w:sz w:val="24"/>
          <w:szCs w:val="24"/>
        </w:rPr>
        <w:lastRenderedPageBreak/>
        <w:t>юридическая состоятельность Заявителя;</w:t>
      </w:r>
    </w:p>
    <w:p w14:paraId="2B991C3F" w14:textId="4D9AD54E" w:rsidR="00461080" w:rsidRPr="00E16649" w:rsidRDefault="00461080" w:rsidP="00461080">
      <w:pPr>
        <w:pStyle w:val="a4"/>
        <w:numPr>
          <w:ilvl w:val="0"/>
          <w:numId w:val="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heme="minorHAnsi"/>
          <w:sz w:val="24"/>
          <w:szCs w:val="24"/>
        </w:rPr>
      </w:pPr>
      <w:r w:rsidRPr="00E16649">
        <w:rPr>
          <w:rFonts w:cstheme="minorHAnsi"/>
          <w:sz w:val="24"/>
          <w:szCs w:val="24"/>
        </w:rPr>
        <w:t xml:space="preserve">соответствие заявки параметрам </w:t>
      </w:r>
      <w:r w:rsidR="00B92601" w:rsidRPr="00E16649">
        <w:rPr>
          <w:rFonts w:cstheme="minorHAnsi"/>
          <w:sz w:val="24"/>
          <w:szCs w:val="24"/>
        </w:rPr>
        <w:t>Стандарта</w:t>
      </w:r>
      <w:r w:rsidRPr="00E16649">
        <w:rPr>
          <w:rFonts w:cstheme="minorHAnsi"/>
          <w:sz w:val="24"/>
          <w:szCs w:val="24"/>
        </w:rPr>
        <w:t>;</w:t>
      </w:r>
    </w:p>
    <w:p w14:paraId="2BDD5B27" w14:textId="53653863" w:rsidR="00500700" w:rsidRPr="00E16649" w:rsidRDefault="00C861CF" w:rsidP="000570C7">
      <w:pPr>
        <w:pStyle w:val="a4"/>
        <w:numPr>
          <w:ilvl w:val="0"/>
          <w:numId w:val="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heme="minorHAnsi"/>
          <w:sz w:val="24"/>
          <w:szCs w:val="24"/>
        </w:rPr>
      </w:pPr>
      <w:r w:rsidRPr="00E16649">
        <w:rPr>
          <w:rFonts w:cstheme="minorHAnsi"/>
          <w:sz w:val="24"/>
          <w:szCs w:val="24"/>
        </w:rPr>
        <w:t xml:space="preserve">соответствие заявителя параметрам </w:t>
      </w:r>
      <w:r w:rsidR="00B92601" w:rsidRPr="00E16649">
        <w:rPr>
          <w:rFonts w:cstheme="minorHAnsi"/>
          <w:sz w:val="24"/>
          <w:szCs w:val="24"/>
        </w:rPr>
        <w:t>Стандарта</w:t>
      </w:r>
      <w:r w:rsidR="00461080" w:rsidRPr="00E16649">
        <w:rPr>
          <w:rFonts w:cstheme="minorHAnsi"/>
          <w:sz w:val="24"/>
          <w:szCs w:val="24"/>
        </w:rPr>
        <w:t>.</w:t>
      </w:r>
      <w:r w:rsidR="00840F53" w:rsidRPr="00E16649">
        <w:rPr>
          <w:rFonts w:cstheme="minorHAnsi"/>
          <w:sz w:val="24"/>
          <w:szCs w:val="24"/>
        </w:rPr>
        <w:t xml:space="preserve"> </w:t>
      </w:r>
    </w:p>
    <w:p w14:paraId="65FEBED5" w14:textId="117195E3" w:rsidR="00920B6C" w:rsidRPr="00E16649" w:rsidRDefault="001E13E5" w:rsidP="00920B6C">
      <w:pPr>
        <w:widowControl w:val="0"/>
        <w:autoSpaceDE w:val="0"/>
        <w:autoSpaceDN w:val="0"/>
        <w:adjustRightInd w:val="0"/>
        <w:spacing w:before="120" w:after="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392F3E" w:rsidRPr="00E16649">
        <w:rPr>
          <w:rFonts w:eastAsiaTheme="minorEastAsia" w:cstheme="minorHAnsi"/>
          <w:sz w:val="24"/>
          <w:szCs w:val="24"/>
          <w:lang w:eastAsia="ru-RU"/>
        </w:rPr>
        <w:t>.</w:t>
      </w:r>
      <w:r w:rsidR="00654AC4" w:rsidRPr="00E16649">
        <w:rPr>
          <w:rFonts w:eastAsiaTheme="minorEastAsia" w:cstheme="minorHAnsi"/>
          <w:sz w:val="24"/>
          <w:szCs w:val="24"/>
          <w:lang w:eastAsia="ru-RU"/>
        </w:rPr>
        <w:t>6</w:t>
      </w:r>
      <w:r w:rsidR="00392F3E"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По итогам проведения комплексной экспертизы Фонд выносит Заявку и рекомендации по условиям участия Фонда в финансировании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на рассмотрение Экспертного совета.</w:t>
      </w:r>
    </w:p>
    <w:p w14:paraId="78EBDF25" w14:textId="21C4AFC3" w:rsidR="00920B6C" w:rsidRPr="00E16649" w:rsidRDefault="001E13E5" w:rsidP="00BD4EE1">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BD4EE1" w:rsidRPr="00E16649">
        <w:rPr>
          <w:rFonts w:eastAsiaTheme="minorEastAsia" w:cstheme="minorHAnsi"/>
          <w:sz w:val="24"/>
          <w:szCs w:val="24"/>
          <w:lang w:eastAsia="ru-RU"/>
        </w:rPr>
        <w:t>.</w:t>
      </w:r>
      <w:r w:rsidR="00654AC4" w:rsidRPr="00E16649">
        <w:rPr>
          <w:rFonts w:eastAsiaTheme="minorEastAsia" w:cstheme="minorHAnsi"/>
          <w:sz w:val="24"/>
          <w:szCs w:val="24"/>
          <w:lang w:eastAsia="ru-RU"/>
        </w:rPr>
        <w:t>7</w:t>
      </w:r>
      <w:r w:rsidR="00BD4EE1"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Менеджер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сопровождает Заявку и организует комплексную экспертизу:</w:t>
      </w:r>
    </w:p>
    <w:p w14:paraId="0BDC929E" w14:textId="77777777" w:rsidR="00920B6C" w:rsidRPr="00E16649" w:rsidRDefault="00920B6C" w:rsidP="00C779D6">
      <w:pPr>
        <w:pStyle w:val="a4"/>
        <w:numPr>
          <w:ilvl w:val="0"/>
          <w:numId w:val="9"/>
        </w:numPr>
        <w:tabs>
          <w:tab w:val="left" w:pos="993"/>
        </w:tabs>
        <w:ind w:left="0" w:firstLine="709"/>
        <w:rPr>
          <w:rFonts w:cstheme="minorHAnsi"/>
          <w:sz w:val="24"/>
          <w:szCs w:val="24"/>
        </w:rPr>
      </w:pPr>
      <w:r w:rsidRPr="00E16649">
        <w:rPr>
          <w:rFonts w:cstheme="minorHAnsi"/>
          <w:sz w:val="24"/>
          <w:szCs w:val="24"/>
        </w:rPr>
        <w:t>обеспечивает про</w:t>
      </w:r>
      <w:r w:rsidR="006A2B27" w:rsidRPr="00E16649">
        <w:rPr>
          <w:rFonts w:cstheme="minorHAnsi"/>
          <w:sz w:val="24"/>
          <w:szCs w:val="24"/>
        </w:rPr>
        <w:t>ведение комплексной экспертизы;</w:t>
      </w:r>
    </w:p>
    <w:p w14:paraId="27F17AC3" w14:textId="77777777" w:rsidR="00920B6C" w:rsidRPr="00E16649" w:rsidRDefault="00920B6C" w:rsidP="00C779D6">
      <w:pPr>
        <w:pStyle w:val="a4"/>
        <w:numPr>
          <w:ilvl w:val="0"/>
          <w:numId w:val="9"/>
        </w:numPr>
        <w:tabs>
          <w:tab w:val="left" w:pos="993"/>
        </w:tabs>
        <w:ind w:left="0" w:firstLine="709"/>
        <w:rPr>
          <w:rFonts w:cstheme="minorHAnsi"/>
          <w:sz w:val="24"/>
          <w:szCs w:val="24"/>
        </w:rPr>
      </w:pPr>
      <w:r w:rsidRPr="00E16649">
        <w:rPr>
          <w:rFonts w:cstheme="minorHAnsi"/>
          <w:sz w:val="24"/>
          <w:szCs w:val="24"/>
        </w:rPr>
        <w:t xml:space="preserve">формирует предварительные условия </w:t>
      </w:r>
      <w:r w:rsidR="00461080" w:rsidRPr="00E16649">
        <w:rPr>
          <w:rFonts w:cstheme="minorHAnsi"/>
          <w:sz w:val="24"/>
          <w:szCs w:val="24"/>
        </w:rPr>
        <w:t xml:space="preserve">предоставления </w:t>
      </w:r>
      <w:r w:rsidRPr="00E16649">
        <w:rPr>
          <w:rFonts w:cstheme="minorHAnsi"/>
          <w:sz w:val="24"/>
          <w:szCs w:val="24"/>
        </w:rPr>
        <w:t>финансировани</w:t>
      </w:r>
      <w:r w:rsidR="00461080" w:rsidRPr="00E16649">
        <w:rPr>
          <w:rFonts w:cstheme="minorHAnsi"/>
          <w:sz w:val="24"/>
          <w:szCs w:val="24"/>
        </w:rPr>
        <w:t>я</w:t>
      </w:r>
      <w:r w:rsidRPr="00E16649">
        <w:rPr>
          <w:rFonts w:cstheme="minorHAnsi"/>
          <w:sz w:val="24"/>
          <w:szCs w:val="24"/>
        </w:rPr>
        <w:t xml:space="preserve"> Фондом с учетом </w:t>
      </w:r>
      <w:r w:rsidR="00A86E60" w:rsidRPr="00E16649">
        <w:rPr>
          <w:rFonts w:cstheme="minorHAnsi"/>
          <w:sz w:val="24"/>
          <w:szCs w:val="24"/>
        </w:rPr>
        <w:t xml:space="preserve">возможной к одобрению </w:t>
      </w:r>
      <w:r w:rsidRPr="00E16649">
        <w:rPr>
          <w:rFonts w:cstheme="minorHAnsi"/>
          <w:sz w:val="24"/>
          <w:szCs w:val="24"/>
        </w:rPr>
        <w:t>суммы</w:t>
      </w:r>
      <w:r w:rsidR="00A86E60" w:rsidRPr="00E16649">
        <w:rPr>
          <w:rFonts w:cstheme="minorHAnsi"/>
          <w:sz w:val="24"/>
          <w:szCs w:val="24"/>
        </w:rPr>
        <w:t xml:space="preserve"> гранта</w:t>
      </w:r>
      <w:r w:rsidRPr="00E16649">
        <w:rPr>
          <w:rFonts w:cstheme="minorHAnsi"/>
          <w:sz w:val="24"/>
          <w:szCs w:val="24"/>
        </w:rPr>
        <w:t>.</w:t>
      </w:r>
    </w:p>
    <w:p w14:paraId="75FF49A0" w14:textId="7C6F12EC" w:rsidR="00920B6C" w:rsidRPr="00E16649" w:rsidRDefault="001E13E5" w:rsidP="00BD4EE1">
      <w:pPr>
        <w:widowControl w:val="0"/>
        <w:autoSpaceDE w:val="0"/>
        <w:autoSpaceDN w:val="0"/>
        <w:adjustRightInd w:val="0"/>
        <w:spacing w:before="120" w:after="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BD4EE1" w:rsidRPr="00E16649">
        <w:rPr>
          <w:rFonts w:eastAsiaTheme="minorEastAsia" w:cstheme="minorHAnsi"/>
          <w:sz w:val="24"/>
          <w:szCs w:val="24"/>
          <w:lang w:eastAsia="ru-RU"/>
        </w:rPr>
        <w:t>.</w:t>
      </w:r>
      <w:r w:rsidR="00654AC4" w:rsidRPr="00E16649">
        <w:rPr>
          <w:rFonts w:eastAsiaTheme="minorEastAsia" w:cstheme="minorHAnsi"/>
          <w:sz w:val="24"/>
          <w:szCs w:val="24"/>
          <w:lang w:eastAsia="ru-RU"/>
        </w:rPr>
        <w:t>8</w:t>
      </w:r>
      <w:r w:rsidR="00BD4EE1"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Общий срок проведения комплексной экспертизы не должен превышать </w:t>
      </w:r>
      <w:r w:rsidR="00A86E60" w:rsidRPr="00E16649">
        <w:rPr>
          <w:rFonts w:eastAsiaTheme="minorEastAsia" w:cstheme="minorHAnsi"/>
          <w:sz w:val="24"/>
          <w:szCs w:val="24"/>
          <w:lang w:eastAsia="ru-RU"/>
        </w:rPr>
        <w:t>5</w:t>
      </w:r>
      <w:r w:rsidR="00A375FA" w:rsidRPr="00E16649">
        <w:rPr>
          <w:rFonts w:eastAsiaTheme="minorEastAsia" w:cstheme="minorHAnsi"/>
          <w:sz w:val="24"/>
          <w:szCs w:val="24"/>
          <w:lang w:eastAsia="ru-RU"/>
        </w:rPr>
        <w:t xml:space="preserve"> (</w:t>
      </w:r>
      <w:r w:rsidR="00A86E60" w:rsidRPr="00E16649">
        <w:rPr>
          <w:rFonts w:eastAsiaTheme="minorEastAsia" w:cstheme="minorHAnsi"/>
          <w:sz w:val="24"/>
          <w:szCs w:val="24"/>
          <w:lang w:eastAsia="ru-RU"/>
        </w:rPr>
        <w:t>пять</w:t>
      </w:r>
      <w:r w:rsidR="00A375FA" w:rsidRPr="00E16649">
        <w:rPr>
          <w:rFonts w:eastAsiaTheme="minorEastAsia" w:cstheme="minorHAnsi"/>
          <w:sz w:val="24"/>
          <w:szCs w:val="24"/>
          <w:lang w:eastAsia="ru-RU"/>
        </w:rPr>
        <w:t>) дней</w:t>
      </w:r>
      <w:r w:rsidR="00920B6C" w:rsidRPr="00E16649">
        <w:rPr>
          <w:rFonts w:eastAsiaTheme="minorEastAsia" w:cstheme="minorHAnsi"/>
          <w:sz w:val="24"/>
          <w:szCs w:val="24"/>
          <w:lang w:eastAsia="ru-RU"/>
        </w:rPr>
        <w:t xml:space="preserve"> с </w:t>
      </w:r>
      <w:r w:rsidR="00A375FA" w:rsidRPr="00E16649">
        <w:rPr>
          <w:rFonts w:eastAsiaTheme="minorEastAsia" w:cstheme="minorHAnsi"/>
          <w:sz w:val="24"/>
          <w:szCs w:val="24"/>
          <w:lang w:eastAsia="ru-RU"/>
        </w:rPr>
        <w:t>момента</w:t>
      </w:r>
      <w:r w:rsidR="00920B6C" w:rsidRPr="00E16649">
        <w:rPr>
          <w:rFonts w:eastAsiaTheme="minorEastAsia" w:cstheme="minorHAnsi"/>
          <w:sz w:val="24"/>
          <w:szCs w:val="24"/>
          <w:lang w:eastAsia="ru-RU"/>
        </w:rPr>
        <w:t xml:space="preserve"> принятия решения о назначении комплексной экспертизы. </w:t>
      </w:r>
    </w:p>
    <w:p w14:paraId="5DB88791" w14:textId="4949885E" w:rsidR="00920B6C" w:rsidRPr="00E16649" w:rsidRDefault="001E13E5" w:rsidP="002C25F8">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2C25F8" w:rsidRPr="00E16649">
        <w:rPr>
          <w:rFonts w:eastAsiaTheme="minorEastAsia" w:cstheme="minorHAnsi"/>
          <w:sz w:val="24"/>
          <w:szCs w:val="24"/>
          <w:lang w:eastAsia="ru-RU"/>
        </w:rPr>
        <w:t>.</w:t>
      </w:r>
      <w:r w:rsidR="00654AC4" w:rsidRPr="00E16649">
        <w:rPr>
          <w:rFonts w:eastAsiaTheme="minorEastAsia" w:cstheme="minorHAnsi"/>
          <w:sz w:val="24"/>
          <w:szCs w:val="24"/>
          <w:lang w:eastAsia="ru-RU"/>
        </w:rPr>
        <w:t>9</w:t>
      </w:r>
      <w:r w:rsidR="002C25F8"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Сотрудникам Фонда запрещается корректировать параметры и документацию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за Заявителя.</w:t>
      </w:r>
    </w:p>
    <w:p w14:paraId="0B35BD0A" w14:textId="406B2D24" w:rsidR="00920B6C" w:rsidRPr="00E16649" w:rsidRDefault="001E13E5" w:rsidP="002C25F8">
      <w:pPr>
        <w:widowControl w:val="0"/>
        <w:autoSpaceDE w:val="0"/>
        <w:autoSpaceDN w:val="0"/>
        <w:adjustRightInd w:val="0"/>
        <w:spacing w:before="120" w:after="120"/>
        <w:ind w:firstLine="709"/>
        <w:rPr>
          <w:rFonts w:eastAsiaTheme="minorEastAsia" w:cstheme="minorHAnsi"/>
          <w:sz w:val="24"/>
          <w:szCs w:val="24"/>
          <w:lang w:eastAsia="ru-RU"/>
        </w:rPr>
      </w:pPr>
      <w:r w:rsidRPr="00E16649">
        <w:rPr>
          <w:rFonts w:eastAsiaTheme="minorEastAsia" w:cstheme="minorHAnsi"/>
          <w:sz w:val="24"/>
          <w:szCs w:val="24"/>
          <w:lang w:eastAsia="ru-RU"/>
        </w:rPr>
        <w:t>8</w:t>
      </w:r>
      <w:r w:rsidR="002C25F8" w:rsidRPr="00E16649">
        <w:rPr>
          <w:rFonts w:eastAsiaTheme="minorEastAsia" w:cstheme="minorHAnsi"/>
          <w:sz w:val="24"/>
          <w:szCs w:val="24"/>
          <w:lang w:eastAsia="ru-RU"/>
        </w:rPr>
        <w:t>.</w:t>
      </w:r>
      <w:r w:rsidR="00654AC4" w:rsidRPr="00E16649">
        <w:rPr>
          <w:rFonts w:eastAsiaTheme="minorEastAsia" w:cstheme="minorHAnsi"/>
          <w:sz w:val="24"/>
          <w:szCs w:val="24"/>
          <w:lang w:eastAsia="ru-RU"/>
        </w:rPr>
        <w:t>10</w:t>
      </w:r>
      <w:r w:rsidR="002C25F8"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Комплексная экспертиза прекращ</w:t>
      </w:r>
      <w:r w:rsidR="004E4D99" w:rsidRPr="00E16649">
        <w:rPr>
          <w:rFonts w:eastAsiaTheme="minorEastAsia" w:cstheme="minorHAnsi"/>
          <w:sz w:val="24"/>
          <w:szCs w:val="24"/>
          <w:lang w:eastAsia="ru-RU"/>
        </w:rPr>
        <w:t>ается</w:t>
      </w:r>
      <w:r w:rsidR="00920B6C" w:rsidRPr="00E16649">
        <w:rPr>
          <w:rFonts w:eastAsiaTheme="minorEastAsia" w:cstheme="minorHAnsi"/>
          <w:sz w:val="24"/>
          <w:szCs w:val="24"/>
          <w:lang w:eastAsia="ru-RU"/>
        </w:rPr>
        <w:t xml:space="preserve"> до ее полного завершения в случае выявления любого из следующих обстоятельств:</w:t>
      </w:r>
    </w:p>
    <w:p w14:paraId="27A1E9AC" w14:textId="34DFD43E" w:rsidR="00920B6C" w:rsidRPr="00E16649" w:rsidRDefault="00920B6C" w:rsidP="00C779D6">
      <w:pPr>
        <w:numPr>
          <w:ilvl w:val="0"/>
          <w:numId w:val="4"/>
        </w:numPr>
        <w:tabs>
          <w:tab w:val="num" w:pos="993"/>
        </w:tabs>
        <w:ind w:left="0" w:firstLine="709"/>
        <w:contextualSpacing/>
        <w:rPr>
          <w:rFonts w:cstheme="minorHAnsi"/>
          <w:sz w:val="24"/>
          <w:szCs w:val="24"/>
        </w:rPr>
      </w:pPr>
      <w:r w:rsidRPr="00E16649">
        <w:rPr>
          <w:rFonts w:cstheme="minorHAnsi"/>
          <w:sz w:val="24"/>
          <w:szCs w:val="24"/>
        </w:rPr>
        <w:t xml:space="preserve">несоответствие </w:t>
      </w:r>
      <w:r w:rsidR="00CC5ACC" w:rsidRPr="00E16649">
        <w:rPr>
          <w:rFonts w:cstheme="minorHAnsi"/>
          <w:sz w:val="24"/>
          <w:szCs w:val="24"/>
        </w:rPr>
        <w:t>заявки</w:t>
      </w:r>
      <w:r w:rsidRPr="00E16649">
        <w:rPr>
          <w:rFonts w:cstheme="minorHAnsi"/>
          <w:sz w:val="24"/>
          <w:szCs w:val="24"/>
        </w:rPr>
        <w:t xml:space="preserve"> критериям отбора </w:t>
      </w:r>
      <w:r w:rsidR="00531254" w:rsidRPr="00E16649">
        <w:rPr>
          <w:rFonts w:cstheme="minorHAnsi"/>
          <w:sz w:val="24"/>
          <w:szCs w:val="24"/>
        </w:rPr>
        <w:t>заявок</w:t>
      </w:r>
      <w:r w:rsidRPr="00E16649">
        <w:rPr>
          <w:rFonts w:cstheme="minorHAnsi"/>
          <w:sz w:val="24"/>
          <w:szCs w:val="24"/>
        </w:rPr>
        <w:t xml:space="preserve"> для финансирования по какому-либо из параметров, определенных настоящим </w:t>
      </w:r>
      <w:r w:rsidR="00D937F8" w:rsidRPr="00E16649">
        <w:rPr>
          <w:rFonts w:cstheme="minorHAnsi"/>
          <w:sz w:val="24"/>
          <w:szCs w:val="24"/>
        </w:rPr>
        <w:t>Стандарт</w:t>
      </w:r>
      <w:r w:rsidR="00FF41F9" w:rsidRPr="00E16649">
        <w:rPr>
          <w:rFonts w:cstheme="minorHAnsi"/>
          <w:sz w:val="24"/>
          <w:szCs w:val="24"/>
        </w:rPr>
        <w:t>ом</w:t>
      </w:r>
      <w:r w:rsidRPr="00E16649">
        <w:rPr>
          <w:rFonts w:cstheme="minorHAnsi"/>
          <w:sz w:val="24"/>
          <w:szCs w:val="24"/>
        </w:rPr>
        <w:t>;</w:t>
      </w:r>
    </w:p>
    <w:p w14:paraId="098E3870" w14:textId="77777777" w:rsidR="00920B6C" w:rsidRPr="00E16649" w:rsidRDefault="00920B6C" w:rsidP="00C779D6">
      <w:pPr>
        <w:numPr>
          <w:ilvl w:val="0"/>
          <w:numId w:val="4"/>
        </w:numPr>
        <w:tabs>
          <w:tab w:val="num" w:pos="993"/>
        </w:tabs>
        <w:ind w:left="0" w:firstLine="709"/>
        <w:contextualSpacing/>
        <w:rPr>
          <w:rFonts w:cstheme="minorHAnsi"/>
          <w:sz w:val="24"/>
          <w:szCs w:val="24"/>
        </w:rPr>
      </w:pPr>
      <w:r w:rsidRPr="00E16649">
        <w:rPr>
          <w:rFonts w:cstheme="minorHAnsi"/>
          <w:sz w:val="24"/>
          <w:szCs w:val="24"/>
        </w:rPr>
        <w:t>наличие критических замечаний, которые не могут быть устранены в сроки, предусмотренные для проведения комплексной экспертизы;</w:t>
      </w:r>
    </w:p>
    <w:p w14:paraId="3017E912" w14:textId="77777777" w:rsidR="00920B6C" w:rsidRPr="00E16649" w:rsidRDefault="00920B6C" w:rsidP="00C779D6">
      <w:pPr>
        <w:numPr>
          <w:ilvl w:val="0"/>
          <w:numId w:val="4"/>
        </w:numPr>
        <w:tabs>
          <w:tab w:val="num" w:pos="993"/>
        </w:tabs>
        <w:ind w:left="0" w:firstLine="709"/>
        <w:contextualSpacing/>
        <w:rPr>
          <w:rFonts w:cstheme="minorHAnsi"/>
          <w:sz w:val="24"/>
          <w:szCs w:val="24"/>
        </w:rPr>
      </w:pPr>
      <w:r w:rsidRPr="00E16649">
        <w:rPr>
          <w:rFonts w:cstheme="minorHAnsi"/>
          <w:sz w:val="24"/>
          <w:szCs w:val="24"/>
        </w:rPr>
        <w:t>факт предоставления недостоверной информации;</w:t>
      </w:r>
    </w:p>
    <w:p w14:paraId="20551CDA" w14:textId="60C6A76F" w:rsidR="00920B6C" w:rsidRPr="00E16649" w:rsidRDefault="00920B6C" w:rsidP="00C779D6">
      <w:pPr>
        <w:numPr>
          <w:ilvl w:val="0"/>
          <w:numId w:val="4"/>
        </w:numPr>
        <w:tabs>
          <w:tab w:val="num" w:pos="993"/>
        </w:tabs>
        <w:ind w:left="0" w:firstLine="709"/>
        <w:contextualSpacing/>
        <w:rPr>
          <w:rFonts w:cstheme="minorHAnsi"/>
          <w:sz w:val="24"/>
          <w:szCs w:val="24"/>
        </w:rPr>
      </w:pPr>
      <w:r w:rsidRPr="00E16649">
        <w:rPr>
          <w:rFonts w:cstheme="minorHAnsi"/>
          <w:sz w:val="24"/>
          <w:szCs w:val="24"/>
        </w:rPr>
        <w:t xml:space="preserve">не устранение Заявителем недостатков и замечаний по </w:t>
      </w:r>
      <w:r w:rsidR="009273AA" w:rsidRPr="00E16649">
        <w:rPr>
          <w:rFonts w:cstheme="minorHAnsi"/>
          <w:sz w:val="24"/>
          <w:szCs w:val="24"/>
        </w:rPr>
        <w:t>заявке</w:t>
      </w:r>
      <w:r w:rsidRPr="00E16649">
        <w:rPr>
          <w:rFonts w:cstheme="minorHAnsi"/>
          <w:sz w:val="24"/>
          <w:szCs w:val="24"/>
        </w:rPr>
        <w:t xml:space="preserve"> в течение </w:t>
      </w:r>
      <w:r w:rsidR="00641C1A" w:rsidRPr="00E16649">
        <w:rPr>
          <w:rFonts w:cstheme="minorHAnsi"/>
          <w:sz w:val="24"/>
          <w:szCs w:val="24"/>
        </w:rPr>
        <w:t>срока проведения комплексной экспертизы,</w:t>
      </w:r>
      <w:r w:rsidRPr="00E16649">
        <w:rPr>
          <w:rFonts w:cstheme="minorHAnsi"/>
          <w:sz w:val="24"/>
          <w:szCs w:val="24"/>
        </w:rPr>
        <w:t xml:space="preserve"> после направления соответствующего уведомления Менеджером </w:t>
      </w:r>
      <w:r w:rsidR="00CC5ACC" w:rsidRPr="00E16649">
        <w:rPr>
          <w:rFonts w:cstheme="minorHAnsi"/>
          <w:sz w:val="24"/>
          <w:szCs w:val="24"/>
        </w:rPr>
        <w:t>заявки</w:t>
      </w:r>
      <w:r w:rsidRPr="00E16649">
        <w:rPr>
          <w:rFonts w:cstheme="minorHAnsi"/>
          <w:sz w:val="24"/>
          <w:szCs w:val="24"/>
        </w:rPr>
        <w:t xml:space="preserve">. </w:t>
      </w:r>
    </w:p>
    <w:p w14:paraId="7C408B58" w14:textId="77777777" w:rsidR="00920B6C" w:rsidRPr="00E16649" w:rsidRDefault="00920B6C" w:rsidP="00654AC4">
      <w:pPr>
        <w:widowControl w:val="0"/>
        <w:autoSpaceDE w:val="0"/>
        <w:autoSpaceDN w:val="0"/>
        <w:adjustRightInd w:val="0"/>
        <w:spacing w:before="120" w:after="120"/>
        <w:ind w:firstLine="709"/>
        <w:rPr>
          <w:rFonts w:eastAsiaTheme="minorEastAsia" w:cstheme="minorHAnsi"/>
          <w:sz w:val="24"/>
          <w:szCs w:val="24"/>
          <w:lang w:eastAsia="ru-RU"/>
        </w:rPr>
      </w:pPr>
      <w:r w:rsidRPr="00E16649">
        <w:rPr>
          <w:rFonts w:eastAsiaTheme="minorEastAsia" w:cstheme="minorHAnsi"/>
          <w:sz w:val="24"/>
          <w:szCs w:val="24"/>
          <w:lang w:eastAsia="ru-RU"/>
        </w:rPr>
        <w:t xml:space="preserve">В случае прекращения комплексной экспертизы по указанным основаниям </w:t>
      </w:r>
      <w:r w:rsidR="00654AC4" w:rsidRPr="00E16649">
        <w:rPr>
          <w:rFonts w:eastAsiaTheme="minorEastAsia" w:cstheme="minorHAnsi"/>
          <w:sz w:val="24"/>
          <w:szCs w:val="24"/>
          <w:lang w:eastAsia="ru-RU"/>
        </w:rPr>
        <w:t>заявке</w:t>
      </w:r>
      <w:r w:rsidRPr="00E16649">
        <w:rPr>
          <w:rFonts w:eastAsiaTheme="minorEastAsia" w:cstheme="minorHAnsi"/>
          <w:sz w:val="24"/>
          <w:szCs w:val="24"/>
          <w:lang w:eastAsia="ru-RU"/>
        </w:rPr>
        <w:t xml:space="preserve"> присваивается статус </w:t>
      </w:r>
      <w:r w:rsidR="00654AC4" w:rsidRPr="00E16649">
        <w:rPr>
          <w:rFonts w:eastAsiaTheme="minorEastAsia" w:cstheme="minorHAnsi"/>
          <w:sz w:val="24"/>
          <w:szCs w:val="24"/>
          <w:lang w:eastAsia="ru-RU"/>
        </w:rPr>
        <w:t>«Отклонена»</w:t>
      </w:r>
      <w:r w:rsidRPr="00E16649">
        <w:rPr>
          <w:rFonts w:eastAsiaTheme="minorEastAsia" w:cstheme="minorHAnsi"/>
          <w:sz w:val="24"/>
          <w:szCs w:val="24"/>
          <w:lang w:eastAsia="ru-RU"/>
        </w:rPr>
        <w:t xml:space="preserve">. </w:t>
      </w:r>
    </w:p>
    <w:p w14:paraId="532E98FE" w14:textId="77777777" w:rsidR="00920B6C" w:rsidRPr="00E16649" w:rsidRDefault="00920B6C" w:rsidP="00E16649">
      <w:pPr>
        <w:keepNext/>
        <w:keepLines/>
        <w:widowControl w:val="0"/>
        <w:numPr>
          <w:ilvl w:val="0"/>
          <w:numId w:val="5"/>
        </w:numPr>
        <w:overflowPunct w:val="0"/>
        <w:autoSpaceDE w:val="0"/>
        <w:autoSpaceDN w:val="0"/>
        <w:adjustRightInd w:val="0"/>
        <w:spacing w:before="360" w:after="60" w:line="276" w:lineRule="auto"/>
        <w:jc w:val="center"/>
        <w:textAlignment w:val="baseline"/>
        <w:outlineLvl w:val="0"/>
        <w:rPr>
          <w:rFonts w:eastAsia="Times New Roman" w:cstheme="minorHAnsi"/>
          <w:b/>
          <w:bCs/>
          <w:kern w:val="28"/>
          <w:sz w:val="24"/>
          <w:szCs w:val="24"/>
          <w:lang w:eastAsia="ru-RU"/>
        </w:rPr>
      </w:pPr>
      <w:bookmarkStart w:id="23" w:name="_Toc438817390"/>
      <w:bookmarkStart w:id="24" w:name="_Toc441238824"/>
      <w:bookmarkStart w:id="25" w:name="_Toc442178002"/>
      <w:bookmarkStart w:id="26" w:name="_Toc103864282"/>
      <w:r w:rsidRPr="00E16649">
        <w:rPr>
          <w:rFonts w:eastAsia="Times New Roman" w:cstheme="minorHAnsi"/>
          <w:b/>
          <w:bCs/>
          <w:kern w:val="28"/>
          <w:sz w:val="24"/>
          <w:szCs w:val="24"/>
          <w:lang w:eastAsia="ru-RU"/>
        </w:rPr>
        <w:t xml:space="preserve">Принятие решения о </w:t>
      </w:r>
      <w:bookmarkEnd w:id="23"/>
      <w:bookmarkEnd w:id="24"/>
      <w:bookmarkEnd w:id="25"/>
      <w:r w:rsidR="00502396" w:rsidRPr="00E16649">
        <w:rPr>
          <w:rFonts w:eastAsia="Times New Roman" w:cstheme="minorHAnsi"/>
          <w:b/>
          <w:bCs/>
          <w:kern w:val="28"/>
          <w:sz w:val="24"/>
          <w:szCs w:val="24"/>
          <w:lang w:eastAsia="ru-RU"/>
        </w:rPr>
        <w:t>выдаче гранта</w:t>
      </w:r>
      <w:bookmarkEnd w:id="26"/>
    </w:p>
    <w:p w14:paraId="3DB02303" w14:textId="7AD1592F" w:rsidR="00920B6C" w:rsidRPr="00E16649" w:rsidRDefault="001E13E5" w:rsidP="002C25F8">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9</w:t>
      </w:r>
      <w:r w:rsidR="002C25F8" w:rsidRPr="00E16649">
        <w:rPr>
          <w:rFonts w:eastAsiaTheme="minorEastAsia" w:cstheme="minorHAnsi"/>
          <w:sz w:val="24"/>
          <w:szCs w:val="24"/>
          <w:lang w:eastAsia="ru-RU"/>
        </w:rPr>
        <w:t xml:space="preserve">.1. </w:t>
      </w:r>
      <w:r w:rsidR="00920B6C" w:rsidRPr="00E16649">
        <w:rPr>
          <w:rFonts w:eastAsiaTheme="minorEastAsia" w:cstheme="minorHAnsi"/>
          <w:sz w:val="24"/>
          <w:szCs w:val="24"/>
          <w:lang w:eastAsia="ru-RU"/>
        </w:rPr>
        <w:t xml:space="preserve">После окончания комплексной экспертизы Менеджер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исходя из результатов, полученных в ходе проведения предыдущих стадий экспертизы, готовит предварительное предложение по Основным условиям</w:t>
      </w:r>
      <w:r w:rsidR="006A2B27" w:rsidRPr="00E16649">
        <w:rPr>
          <w:rFonts w:eastAsiaTheme="minorEastAsia" w:cstheme="minorHAnsi"/>
          <w:sz w:val="24"/>
          <w:szCs w:val="24"/>
          <w:lang w:eastAsia="ru-RU"/>
        </w:rPr>
        <w:t xml:space="preserve"> финансирования </w:t>
      </w:r>
      <w:r w:rsidR="00CC5ACC" w:rsidRPr="00E16649">
        <w:rPr>
          <w:rFonts w:eastAsiaTheme="minorEastAsia" w:cstheme="minorHAnsi"/>
          <w:sz w:val="24"/>
          <w:szCs w:val="24"/>
          <w:lang w:eastAsia="ru-RU"/>
        </w:rPr>
        <w:t>заявки</w:t>
      </w:r>
      <w:r w:rsidR="006A2B27" w:rsidRPr="00E16649">
        <w:rPr>
          <w:rFonts w:eastAsiaTheme="minorEastAsia" w:cstheme="minorHAnsi"/>
          <w:sz w:val="24"/>
          <w:szCs w:val="24"/>
          <w:lang w:eastAsia="ru-RU"/>
        </w:rPr>
        <w:t xml:space="preserve"> Фондом.</w:t>
      </w:r>
      <w:r w:rsidR="00654AC4" w:rsidRPr="00E16649">
        <w:rPr>
          <w:rFonts w:eastAsiaTheme="minorEastAsia" w:cstheme="minorHAnsi"/>
          <w:sz w:val="24"/>
          <w:szCs w:val="24"/>
          <w:lang w:eastAsia="ru-RU"/>
        </w:rPr>
        <w:t xml:space="preserve"> Заявке присваивается статус «Экспертный совет»</w:t>
      </w:r>
    </w:p>
    <w:p w14:paraId="293C02A8" w14:textId="7D7E5638" w:rsidR="00920B6C" w:rsidRPr="00E16649" w:rsidRDefault="001E13E5" w:rsidP="00654AC4">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9</w:t>
      </w:r>
      <w:r w:rsidR="00CC322E" w:rsidRPr="00E16649">
        <w:rPr>
          <w:rFonts w:eastAsiaTheme="minorEastAsia" w:cstheme="minorHAnsi"/>
          <w:sz w:val="24"/>
          <w:szCs w:val="24"/>
          <w:lang w:eastAsia="ru-RU"/>
        </w:rPr>
        <w:t xml:space="preserve">.2. </w:t>
      </w:r>
      <w:r w:rsidR="00623DAD" w:rsidRPr="00E16649">
        <w:rPr>
          <w:rFonts w:eastAsiaTheme="minorEastAsia" w:cstheme="minorHAnsi"/>
          <w:sz w:val="24"/>
          <w:szCs w:val="24"/>
          <w:lang w:eastAsia="ru-RU"/>
        </w:rPr>
        <w:t xml:space="preserve">Материалы по заявке направляются участникам Экспертного совета за 2 дня до проведения заседания. </w:t>
      </w:r>
      <w:r w:rsidR="00641C1A" w:rsidRPr="00E16649">
        <w:rPr>
          <w:rFonts w:eastAsiaTheme="minorEastAsia" w:cstheme="minorHAnsi"/>
          <w:sz w:val="24"/>
          <w:szCs w:val="24"/>
          <w:lang w:eastAsia="ru-RU"/>
        </w:rPr>
        <w:t xml:space="preserve">Порядок принятия </w:t>
      </w:r>
      <w:r w:rsidR="00920B6C" w:rsidRPr="00E16649">
        <w:rPr>
          <w:rFonts w:eastAsiaTheme="minorEastAsia" w:cstheme="minorHAnsi"/>
          <w:sz w:val="24"/>
          <w:szCs w:val="24"/>
          <w:lang w:eastAsia="ru-RU"/>
        </w:rPr>
        <w:t xml:space="preserve">решений Экспертным советом </w:t>
      </w:r>
      <w:r w:rsidR="00641C1A" w:rsidRPr="00E16649">
        <w:rPr>
          <w:rFonts w:eastAsiaTheme="minorEastAsia" w:cstheme="minorHAnsi"/>
          <w:sz w:val="24"/>
          <w:szCs w:val="24"/>
          <w:lang w:eastAsia="ru-RU"/>
        </w:rPr>
        <w:t>регламен</w:t>
      </w:r>
      <w:r w:rsidR="00D937F8" w:rsidRPr="00E16649">
        <w:rPr>
          <w:rFonts w:eastAsiaTheme="minorEastAsia" w:cstheme="minorHAnsi"/>
          <w:sz w:val="24"/>
          <w:szCs w:val="24"/>
          <w:lang w:eastAsia="ru-RU"/>
        </w:rPr>
        <w:t>т</w:t>
      </w:r>
      <w:r w:rsidR="00920B6C" w:rsidRPr="00E16649">
        <w:rPr>
          <w:rFonts w:eastAsiaTheme="minorEastAsia" w:cstheme="minorHAnsi"/>
          <w:sz w:val="24"/>
          <w:szCs w:val="24"/>
          <w:lang w:eastAsia="ru-RU"/>
        </w:rPr>
        <w:t>ируется Положением об Экспертном совете.</w:t>
      </w:r>
    </w:p>
    <w:p w14:paraId="7E3EB554" w14:textId="1E32C16D" w:rsidR="00920B6C" w:rsidRPr="00E16649" w:rsidRDefault="001E13E5" w:rsidP="002C25F8">
      <w:pPr>
        <w:widowControl w:val="0"/>
        <w:autoSpaceDE w:val="0"/>
        <w:autoSpaceDN w:val="0"/>
        <w:adjustRightInd w:val="0"/>
        <w:spacing w:before="120" w:after="120"/>
        <w:ind w:firstLine="709"/>
        <w:rPr>
          <w:rFonts w:eastAsiaTheme="minorEastAsia" w:cstheme="minorHAnsi"/>
          <w:sz w:val="24"/>
          <w:szCs w:val="24"/>
          <w:lang w:eastAsia="ru-RU"/>
        </w:rPr>
      </w:pPr>
      <w:r w:rsidRPr="00E16649">
        <w:rPr>
          <w:rFonts w:eastAsiaTheme="minorEastAsia" w:cstheme="minorHAnsi"/>
          <w:sz w:val="24"/>
          <w:szCs w:val="24"/>
          <w:lang w:eastAsia="ru-RU"/>
        </w:rPr>
        <w:t>9</w:t>
      </w:r>
      <w:r w:rsidR="002C25F8" w:rsidRPr="00E16649">
        <w:rPr>
          <w:rFonts w:eastAsiaTheme="minorEastAsia" w:cstheme="minorHAnsi"/>
          <w:sz w:val="24"/>
          <w:szCs w:val="24"/>
          <w:lang w:eastAsia="ru-RU"/>
        </w:rPr>
        <w:t>.</w:t>
      </w:r>
      <w:r w:rsidR="00654AC4" w:rsidRPr="00E16649">
        <w:rPr>
          <w:rFonts w:eastAsiaTheme="minorEastAsia" w:cstheme="minorHAnsi"/>
          <w:sz w:val="24"/>
          <w:szCs w:val="24"/>
          <w:lang w:eastAsia="ru-RU"/>
        </w:rPr>
        <w:t>3</w:t>
      </w:r>
      <w:r w:rsidR="002C25F8"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Экспертный совет принимает решение: </w:t>
      </w:r>
    </w:p>
    <w:p w14:paraId="46BF509A" w14:textId="77777777" w:rsidR="00920B6C" w:rsidRPr="00E16649" w:rsidRDefault="00920B6C" w:rsidP="00C779D6">
      <w:pPr>
        <w:numPr>
          <w:ilvl w:val="0"/>
          <w:numId w:val="4"/>
        </w:numPr>
        <w:tabs>
          <w:tab w:val="num" w:pos="993"/>
        </w:tabs>
        <w:ind w:left="0" w:firstLine="709"/>
        <w:contextualSpacing/>
        <w:rPr>
          <w:rFonts w:cstheme="minorHAnsi"/>
          <w:sz w:val="24"/>
          <w:szCs w:val="24"/>
        </w:rPr>
      </w:pPr>
      <w:r w:rsidRPr="00E16649">
        <w:rPr>
          <w:rFonts w:cstheme="minorHAnsi"/>
          <w:sz w:val="24"/>
          <w:szCs w:val="24"/>
        </w:rPr>
        <w:t xml:space="preserve">об одобрении предоставления </w:t>
      </w:r>
      <w:r w:rsidR="00F86358" w:rsidRPr="00E16649">
        <w:rPr>
          <w:rFonts w:cstheme="minorHAnsi"/>
          <w:sz w:val="24"/>
          <w:szCs w:val="24"/>
        </w:rPr>
        <w:t>гранта</w:t>
      </w:r>
      <w:r w:rsidR="00C42CDA" w:rsidRPr="00E16649">
        <w:rPr>
          <w:rFonts w:cstheme="minorHAnsi"/>
          <w:sz w:val="24"/>
          <w:szCs w:val="24"/>
        </w:rPr>
        <w:t>;</w:t>
      </w:r>
    </w:p>
    <w:p w14:paraId="3483EBCD" w14:textId="77777777" w:rsidR="00920B6C" w:rsidRPr="00E16649" w:rsidRDefault="00920B6C" w:rsidP="00C779D6">
      <w:pPr>
        <w:numPr>
          <w:ilvl w:val="0"/>
          <w:numId w:val="4"/>
        </w:numPr>
        <w:tabs>
          <w:tab w:val="num" w:pos="993"/>
        </w:tabs>
        <w:ind w:left="0" w:firstLine="709"/>
        <w:contextualSpacing/>
        <w:rPr>
          <w:rFonts w:cstheme="minorHAnsi"/>
          <w:sz w:val="24"/>
          <w:szCs w:val="24"/>
        </w:rPr>
      </w:pPr>
      <w:r w:rsidRPr="00E16649">
        <w:rPr>
          <w:rFonts w:cstheme="minorHAnsi"/>
          <w:sz w:val="24"/>
          <w:szCs w:val="24"/>
        </w:rPr>
        <w:t xml:space="preserve">об отказе в </w:t>
      </w:r>
      <w:r w:rsidR="00502396" w:rsidRPr="00E16649">
        <w:rPr>
          <w:rFonts w:cstheme="minorHAnsi"/>
          <w:sz w:val="24"/>
          <w:szCs w:val="24"/>
        </w:rPr>
        <w:t>выдаче гранта</w:t>
      </w:r>
      <w:r w:rsidRPr="00E16649">
        <w:rPr>
          <w:rFonts w:cstheme="minorHAnsi"/>
          <w:sz w:val="24"/>
          <w:szCs w:val="24"/>
        </w:rPr>
        <w:t xml:space="preserve">; </w:t>
      </w:r>
    </w:p>
    <w:p w14:paraId="43F9F8BB" w14:textId="77777777" w:rsidR="00920B6C" w:rsidRPr="00E16649" w:rsidRDefault="00920B6C" w:rsidP="002C25F8">
      <w:pPr>
        <w:tabs>
          <w:tab w:val="left" w:pos="993"/>
        </w:tabs>
        <w:spacing w:before="120"/>
        <w:ind w:firstLine="709"/>
        <w:rPr>
          <w:rFonts w:cstheme="minorHAnsi"/>
          <w:sz w:val="24"/>
          <w:szCs w:val="24"/>
        </w:rPr>
      </w:pPr>
      <w:r w:rsidRPr="00E16649">
        <w:rPr>
          <w:rFonts w:cstheme="minorHAnsi"/>
          <w:sz w:val="24"/>
          <w:szCs w:val="24"/>
        </w:rPr>
        <w:t>Указанные решения могут сопровождаться</w:t>
      </w:r>
      <w:r w:rsidR="00DF05B0" w:rsidRPr="00E16649">
        <w:rPr>
          <w:rFonts w:cstheme="minorHAnsi"/>
          <w:sz w:val="24"/>
          <w:szCs w:val="24"/>
        </w:rPr>
        <w:t xml:space="preserve"> отлагательными условиями предоставления </w:t>
      </w:r>
      <w:r w:rsidR="00F86358" w:rsidRPr="00E16649">
        <w:rPr>
          <w:rFonts w:cstheme="minorHAnsi"/>
          <w:sz w:val="24"/>
          <w:szCs w:val="24"/>
        </w:rPr>
        <w:t>гранта</w:t>
      </w:r>
      <w:r w:rsidR="00DF05B0" w:rsidRPr="00E16649">
        <w:rPr>
          <w:rFonts w:cstheme="minorHAnsi"/>
          <w:sz w:val="24"/>
          <w:szCs w:val="24"/>
        </w:rPr>
        <w:t>,</w:t>
      </w:r>
      <w:r w:rsidRPr="00E16649">
        <w:rPr>
          <w:rFonts w:cstheme="minorHAnsi"/>
          <w:sz w:val="24"/>
          <w:szCs w:val="24"/>
        </w:rPr>
        <w:t xml:space="preserve"> комментариями и рекомендациями.</w:t>
      </w:r>
    </w:p>
    <w:p w14:paraId="67C7EEEE" w14:textId="754F73A3" w:rsidR="00920B6C" w:rsidRPr="00E16649" w:rsidRDefault="001E13E5" w:rsidP="002C25F8">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9</w:t>
      </w:r>
      <w:r w:rsidR="002C25F8" w:rsidRPr="00E16649">
        <w:rPr>
          <w:rFonts w:eastAsiaTheme="minorEastAsia" w:cstheme="minorHAnsi"/>
          <w:sz w:val="24"/>
          <w:szCs w:val="24"/>
          <w:lang w:eastAsia="ru-RU"/>
        </w:rPr>
        <w:t>.</w:t>
      </w:r>
      <w:r w:rsidR="009410A3" w:rsidRPr="00E16649">
        <w:rPr>
          <w:rFonts w:eastAsiaTheme="minorEastAsia" w:cstheme="minorHAnsi"/>
          <w:sz w:val="24"/>
          <w:szCs w:val="24"/>
          <w:lang w:eastAsia="ru-RU"/>
        </w:rPr>
        <w:t>6</w:t>
      </w:r>
      <w:r w:rsidR="002C25F8"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По сделкам, требующим одобрения Наблюдательного совета, решение об одобрении или отказе в финансировании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считается принятым </w:t>
      </w:r>
      <w:r w:rsidR="00F27430" w:rsidRPr="00E16649">
        <w:rPr>
          <w:rFonts w:eastAsiaTheme="minorEastAsia" w:cstheme="minorHAnsi"/>
          <w:sz w:val="24"/>
          <w:szCs w:val="24"/>
          <w:lang w:eastAsia="ru-RU"/>
        </w:rPr>
        <w:t xml:space="preserve">при условии </w:t>
      </w:r>
      <w:r w:rsidR="00920B6C" w:rsidRPr="00E16649">
        <w:rPr>
          <w:rFonts w:eastAsiaTheme="minorEastAsia" w:cstheme="minorHAnsi"/>
          <w:sz w:val="24"/>
          <w:szCs w:val="24"/>
          <w:lang w:eastAsia="ru-RU"/>
        </w:rPr>
        <w:t>рассмотрения соответствующего вопроса на заседании Наблюдательного совета</w:t>
      </w:r>
      <w:r w:rsidR="00F27430" w:rsidRPr="00E16649">
        <w:rPr>
          <w:rFonts w:eastAsiaTheme="minorEastAsia" w:cstheme="minorHAnsi"/>
          <w:sz w:val="24"/>
          <w:szCs w:val="24"/>
          <w:lang w:eastAsia="ru-RU"/>
        </w:rPr>
        <w:t xml:space="preserve"> и</w:t>
      </w:r>
      <w:r w:rsidR="00920B6C" w:rsidRPr="00E16649">
        <w:rPr>
          <w:rFonts w:eastAsiaTheme="minorEastAsia" w:cstheme="minorHAnsi"/>
          <w:sz w:val="24"/>
          <w:szCs w:val="24"/>
          <w:lang w:eastAsia="ru-RU"/>
        </w:rPr>
        <w:t xml:space="preserve"> </w:t>
      </w:r>
      <w:r w:rsidR="00C82E92" w:rsidRPr="00E16649">
        <w:rPr>
          <w:rFonts w:eastAsiaTheme="minorEastAsia" w:cstheme="minorHAnsi"/>
          <w:sz w:val="24"/>
          <w:szCs w:val="24"/>
          <w:lang w:eastAsia="ru-RU"/>
        </w:rPr>
        <w:t xml:space="preserve">одобрении </w:t>
      </w:r>
      <w:r w:rsidR="00920B6C" w:rsidRPr="00E16649">
        <w:rPr>
          <w:rFonts w:eastAsiaTheme="minorEastAsia" w:cstheme="minorHAnsi"/>
          <w:sz w:val="24"/>
          <w:szCs w:val="24"/>
          <w:lang w:eastAsia="ru-RU"/>
        </w:rPr>
        <w:t xml:space="preserve">предоставления финансирования для реализации </w:t>
      </w:r>
      <w:r w:rsidR="00CC5ACC" w:rsidRPr="00E16649">
        <w:rPr>
          <w:rFonts w:eastAsiaTheme="minorEastAsia" w:cstheme="minorHAnsi"/>
          <w:sz w:val="24"/>
          <w:szCs w:val="24"/>
          <w:lang w:eastAsia="ru-RU"/>
        </w:rPr>
        <w:t>заявки</w:t>
      </w:r>
      <w:r w:rsidR="00920B6C" w:rsidRPr="00E16649">
        <w:rPr>
          <w:rFonts w:eastAsiaTheme="minorEastAsia" w:cstheme="minorHAnsi"/>
          <w:sz w:val="24"/>
          <w:szCs w:val="24"/>
          <w:lang w:eastAsia="ru-RU"/>
        </w:rPr>
        <w:t xml:space="preserve"> Экспертным советом. </w:t>
      </w:r>
    </w:p>
    <w:p w14:paraId="7C2607DC" w14:textId="60947588" w:rsidR="00920B6C" w:rsidRPr="00E16649" w:rsidRDefault="001E13E5" w:rsidP="002C25F8">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lastRenderedPageBreak/>
        <w:t>9</w:t>
      </w:r>
      <w:r w:rsidR="002C25F8" w:rsidRPr="00E16649">
        <w:rPr>
          <w:rFonts w:eastAsiaTheme="minorEastAsia" w:cstheme="minorHAnsi"/>
          <w:sz w:val="24"/>
          <w:szCs w:val="24"/>
          <w:lang w:eastAsia="ru-RU"/>
        </w:rPr>
        <w:t>.</w:t>
      </w:r>
      <w:r w:rsidR="009410A3" w:rsidRPr="00E16649">
        <w:rPr>
          <w:rFonts w:eastAsiaTheme="minorEastAsia" w:cstheme="minorHAnsi"/>
          <w:sz w:val="24"/>
          <w:szCs w:val="24"/>
          <w:lang w:eastAsia="ru-RU"/>
        </w:rPr>
        <w:t>7</w:t>
      </w:r>
      <w:r w:rsidR="002C25F8"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 xml:space="preserve">Информация о </w:t>
      </w:r>
      <w:r w:rsidR="00F86358" w:rsidRPr="00E16649">
        <w:rPr>
          <w:rFonts w:eastAsiaTheme="minorEastAsia" w:cstheme="minorHAnsi"/>
          <w:sz w:val="24"/>
          <w:szCs w:val="24"/>
          <w:lang w:eastAsia="ru-RU"/>
        </w:rPr>
        <w:t>грантах, предоставленных по заявкам</w:t>
      </w:r>
      <w:r w:rsidR="00920B6C" w:rsidRPr="00E16649">
        <w:rPr>
          <w:rFonts w:eastAsiaTheme="minorEastAsia" w:cstheme="minorHAnsi"/>
          <w:sz w:val="24"/>
          <w:szCs w:val="24"/>
          <w:lang w:eastAsia="ru-RU"/>
        </w:rPr>
        <w:t>, размещается на Сайте Фонда.</w:t>
      </w:r>
    </w:p>
    <w:p w14:paraId="5A08763C" w14:textId="3C90A794" w:rsidR="00304ACA" w:rsidRPr="00E16649" w:rsidRDefault="001E13E5" w:rsidP="002C25F8">
      <w:pPr>
        <w:widowControl w:val="0"/>
        <w:autoSpaceDE w:val="0"/>
        <w:autoSpaceDN w:val="0"/>
        <w:adjustRightInd w:val="0"/>
        <w:spacing w:before="120"/>
        <w:ind w:firstLine="709"/>
        <w:rPr>
          <w:rFonts w:eastAsiaTheme="minorEastAsia" w:cstheme="minorHAnsi"/>
          <w:sz w:val="24"/>
          <w:szCs w:val="24"/>
          <w:lang w:eastAsia="ru-RU"/>
        </w:rPr>
      </w:pPr>
      <w:r w:rsidRPr="00E16649">
        <w:rPr>
          <w:rFonts w:eastAsiaTheme="minorEastAsia" w:cstheme="minorHAnsi"/>
          <w:sz w:val="24"/>
          <w:szCs w:val="24"/>
          <w:lang w:eastAsia="ru-RU"/>
        </w:rPr>
        <w:t>9</w:t>
      </w:r>
      <w:r w:rsidR="002C25F8" w:rsidRPr="00E16649">
        <w:rPr>
          <w:rFonts w:eastAsiaTheme="minorEastAsia" w:cstheme="minorHAnsi"/>
          <w:sz w:val="24"/>
          <w:szCs w:val="24"/>
          <w:lang w:eastAsia="ru-RU"/>
        </w:rPr>
        <w:t>.</w:t>
      </w:r>
      <w:r w:rsidR="00F86358" w:rsidRPr="00E16649">
        <w:rPr>
          <w:rFonts w:eastAsiaTheme="minorEastAsia" w:cstheme="minorHAnsi"/>
          <w:sz w:val="24"/>
          <w:szCs w:val="24"/>
          <w:lang w:eastAsia="ru-RU"/>
        </w:rPr>
        <w:t>8</w:t>
      </w:r>
      <w:r w:rsidR="002C25F8" w:rsidRPr="00E16649">
        <w:rPr>
          <w:rFonts w:eastAsiaTheme="minorEastAsia" w:cstheme="minorHAnsi"/>
          <w:sz w:val="24"/>
          <w:szCs w:val="24"/>
          <w:lang w:eastAsia="ru-RU"/>
        </w:rPr>
        <w:t xml:space="preserve">. </w:t>
      </w:r>
      <w:r w:rsidR="00920B6C" w:rsidRPr="00E16649">
        <w:rPr>
          <w:rFonts w:eastAsiaTheme="minorEastAsia" w:cstheme="minorHAnsi"/>
          <w:sz w:val="24"/>
          <w:szCs w:val="24"/>
          <w:lang w:eastAsia="ru-RU"/>
        </w:rPr>
        <w:t>Заявитель и Фонд заключают договор</w:t>
      </w:r>
      <w:r w:rsidRPr="00E16649">
        <w:rPr>
          <w:rFonts w:eastAsiaTheme="minorEastAsia" w:cstheme="minorHAnsi"/>
          <w:sz w:val="24"/>
          <w:szCs w:val="24"/>
          <w:lang w:eastAsia="ru-RU"/>
        </w:rPr>
        <w:t xml:space="preserve"> (Соглашение)</w:t>
      </w:r>
      <w:r w:rsidR="00920B6C" w:rsidRPr="00E16649">
        <w:rPr>
          <w:rFonts w:eastAsiaTheme="minorEastAsia" w:cstheme="minorHAnsi"/>
          <w:sz w:val="24"/>
          <w:szCs w:val="24"/>
          <w:lang w:eastAsia="ru-RU"/>
        </w:rPr>
        <w:t xml:space="preserve"> </w:t>
      </w:r>
      <w:r w:rsidR="00F86358" w:rsidRPr="00E16649">
        <w:rPr>
          <w:rFonts w:eastAsiaTheme="minorEastAsia" w:cstheme="minorHAnsi"/>
          <w:sz w:val="24"/>
          <w:szCs w:val="24"/>
          <w:lang w:eastAsia="ru-RU"/>
        </w:rPr>
        <w:t>о предоставлении гранта</w:t>
      </w:r>
      <w:r w:rsidR="00920B6C" w:rsidRPr="00E16649">
        <w:rPr>
          <w:rFonts w:eastAsiaTheme="minorEastAsia" w:cstheme="minorHAnsi"/>
          <w:sz w:val="24"/>
          <w:szCs w:val="24"/>
          <w:lang w:eastAsia="ru-RU"/>
        </w:rPr>
        <w:t xml:space="preserve">, </w:t>
      </w:r>
      <w:r w:rsidR="009D553A" w:rsidRPr="00E16649">
        <w:rPr>
          <w:rFonts w:eastAsiaTheme="minorEastAsia" w:cstheme="minorHAnsi"/>
          <w:sz w:val="24"/>
          <w:szCs w:val="24"/>
          <w:lang w:eastAsia="ru-RU"/>
        </w:rPr>
        <w:t xml:space="preserve">после одобрения </w:t>
      </w:r>
      <w:r w:rsidR="00CC5ACC" w:rsidRPr="00E16649">
        <w:rPr>
          <w:rFonts w:eastAsiaTheme="minorEastAsia" w:cstheme="minorHAnsi"/>
          <w:sz w:val="24"/>
          <w:szCs w:val="24"/>
          <w:lang w:eastAsia="ru-RU"/>
        </w:rPr>
        <w:t>заявки</w:t>
      </w:r>
      <w:r w:rsidR="009D553A" w:rsidRPr="00E16649">
        <w:rPr>
          <w:rFonts w:eastAsiaTheme="minorEastAsia" w:cstheme="minorHAnsi"/>
          <w:sz w:val="24"/>
          <w:szCs w:val="24"/>
          <w:lang w:eastAsia="ru-RU"/>
        </w:rPr>
        <w:t xml:space="preserve"> Экспертным Советом</w:t>
      </w:r>
      <w:r w:rsidR="007329CA" w:rsidRPr="00E16649">
        <w:rPr>
          <w:rFonts w:eastAsiaTheme="minorEastAsia" w:cstheme="minorHAnsi"/>
          <w:sz w:val="24"/>
          <w:szCs w:val="24"/>
          <w:lang w:eastAsia="ru-RU"/>
        </w:rPr>
        <w:t xml:space="preserve"> (Приложение № 4)</w:t>
      </w:r>
      <w:r w:rsidR="00F27430" w:rsidRPr="00E16649">
        <w:rPr>
          <w:rFonts w:eastAsiaTheme="minorEastAsia" w:cstheme="minorHAnsi"/>
          <w:sz w:val="24"/>
          <w:szCs w:val="24"/>
          <w:lang w:eastAsia="ru-RU"/>
        </w:rPr>
        <w:t>.</w:t>
      </w:r>
    </w:p>
    <w:p w14:paraId="11ACCA9E" w14:textId="77777777" w:rsidR="00F86358" w:rsidRPr="00D561DB" w:rsidRDefault="00F86358">
      <w:pPr>
        <w:rPr>
          <w:rFonts w:eastAsia="Times New Roman" w:cstheme="minorHAnsi"/>
          <w:b/>
          <w:bCs/>
          <w:kern w:val="28"/>
          <w:sz w:val="26"/>
          <w:szCs w:val="26"/>
          <w:lang w:eastAsia="ru-RU"/>
        </w:rPr>
      </w:pPr>
      <w:r w:rsidRPr="00D561DB">
        <w:rPr>
          <w:rFonts w:eastAsia="Times New Roman" w:cstheme="minorHAnsi"/>
          <w:b/>
          <w:bCs/>
          <w:kern w:val="28"/>
          <w:sz w:val="26"/>
          <w:szCs w:val="26"/>
          <w:lang w:eastAsia="ru-RU"/>
        </w:rPr>
        <w:br w:type="page"/>
      </w:r>
    </w:p>
    <w:p w14:paraId="2CE5DBAD" w14:textId="2510A032" w:rsidR="005B2714" w:rsidRPr="00D561DB" w:rsidRDefault="005B2714" w:rsidP="003768A7">
      <w:pPr>
        <w:keepNext/>
        <w:keepLines/>
        <w:widowControl w:val="0"/>
        <w:overflowPunct w:val="0"/>
        <w:autoSpaceDE w:val="0"/>
        <w:autoSpaceDN w:val="0"/>
        <w:adjustRightInd w:val="0"/>
        <w:spacing w:before="360" w:after="60" w:line="276" w:lineRule="auto"/>
        <w:ind w:left="142"/>
        <w:jc w:val="right"/>
        <w:textAlignment w:val="baseline"/>
        <w:outlineLvl w:val="0"/>
        <w:rPr>
          <w:rFonts w:cstheme="minorHAnsi"/>
          <w:b/>
          <w:bCs/>
          <w:sz w:val="26"/>
          <w:szCs w:val="26"/>
        </w:rPr>
      </w:pPr>
      <w:bookmarkStart w:id="27" w:name="_Toc103864283"/>
      <w:bookmarkStart w:id="28" w:name="_Hlk103757143"/>
      <w:r w:rsidRPr="00D561DB">
        <w:rPr>
          <w:rFonts w:eastAsia="Times New Roman" w:cstheme="minorHAnsi"/>
          <w:b/>
          <w:bCs/>
          <w:kern w:val="28"/>
          <w:sz w:val="26"/>
          <w:szCs w:val="26"/>
          <w:lang w:eastAsia="ru-RU"/>
        </w:rPr>
        <w:lastRenderedPageBreak/>
        <w:t>Приложение</w:t>
      </w:r>
      <w:r w:rsidRPr="00D561DB">
        <w:rPr>
          <w:rFonts w:cstheme="minorHAnsi"/>
          <w:b/>
          <w:bCs/>
          <w:sz w:val="26"/>
          <w:szCs w:val="26"/>
        </w:rPr>
        <w:t xml:space="preserve"> № 1</w:t>
      </w:r>
      <w:bookmarkEnd w:id="27"/>
      <w:r w:rsidRPr="00D561DB">
        <w:rPr>
          <w:rFonts w:cstheme="minorHAnsi"/>
          <w:b/>
          <w:bCs/>
          <w:sz w:val="26"/>
          <w:szCs w:val="26"/>
        </w:rPr>
        <w:t xml:space="preserve"> </w:t>
      </w:r>
    </w:p>
    <w:p w14:paraId="09DE5AEF" w14:textId="77777777" w:rsidR="00076855" w:rsidRPr="00D561DB" w:rsidRDefault="00076855" w:rsidP="005B2714">
      <w:pPr>
        <w:autoSpaceDE w:val="0"/>
        <w:autoSpaceDN w:val="0"/>
        <w:adjustRightInd w:val="0"/>
        <w:jc w:val="right"/>
        <w:rPr>
          <w:rFonts w:cstheme="minorHAnsi"/>
          <w:sz w:val="26"/>
          <w:szCs w:val="26"/>
        </w:rPr>
      </w:pPr>
    </w:p>
    <w:p w14:paraId="0929523E" w14:textId="2AADA545" w:rsidR="005B2714" w:rsidRPr="00E16649" w:rsidRDefault="005B2714" w:rsidP="005B2714">
      <w:pPr>
        <w:autoSpaceDE w:val="0"/>
        <w:autoSpaceDN w:val="0"/>
        <w:adjustRightInd w:val="0"/>
        <w:jc w:val="right"/>
        <w:rPr>
          <w:rFonts w:cstheme="minorHAnsi"/>
        </w:rPr>
      </w:pPr>
      <w:r w:rsidRPr="00E16649">
        <w:rPr>
          <w:rFonts w:cstheme="minorHAnsi"/>
        </w:rPr>
        <w:t xml:space="preserve">к </w:t>
      </w:r>
      <w:r w:rsidR="00D937F8" w:rsidRPr="00E16649">
        <w:rPr>
          <w:rFonts w:cstheme="minorHAnsi"/>
        </w:rPr>
        <w:t>Стандарт</w:t>
      </w:r>
      <w:r w:rsidR="002376C8" w:rsidRPr="00E16649">
        <w:rPr>
          <w:rFonts w:cstheme="minorHAnsi"/>
        </w:rPr>
        <w:t>у</w:t>
      </w:r>
      <w:r w:rsidRPr="00E16649">
        <w:rPr>
          <w:rFonts w:cstheme="minorHAnsi"/>
        </w:rPr>
        <w:t xml:space="preserve"> Фонда </w:t>
      </w:r>
    </w:p>
    <w:p w14:paraId="1144D890" w14:textId="17FA79F6" w:rsidR="00502396" w:rsidRPr="00E16649" w:rsidRDefault="005B2714" w:rsidP="00502396">
      <w:pPr>
        <w:autoSpaceDE w:val="0"/>
        <w:autoSpaceDN w:val="0"/>
        <w:adjustRightInd w:val="0"/>
        <w:jc w:val="right"/>
        <w:rPr>
          <w:rFonts w:cstheme="minorHAnsi"/>
        </w:rPr>
      </w:pPr>
      <w:r w:rsidRPr="00E16649">
        <w:rPr>
          <w:rFonts w:cstheme="minorHAnsi"/>
        </w:rPr>
        <w:t>«</w:t>
      </w:r>
      <w:r w:rsidR="002376C8" w:rsidRPr="00E16649">
        <w:rPr>
          <w:rFonts w:cstheme="minorHAnsi"/>
        </w:rPr>
        <w:t>По</w:t>
      </w:r>
      <w:r w:rsidRPr="00E16649">
        <w:rPr>
          <w:rFonts w:cstheme="minorHAnsi"/>
        </w:rPr>
        <w:t xml:space="preserve"> порядк</w:t>
      </w:r>
      <w:r w:rsidR="002376C8" w:rsidRPr="00E16649">
        <w:rPr>
          <w:rFonts w:cstheme="minorHAnsi"/>
        </w:rPr>
        <w:t>у</w:t>
      </w:r>
      <w:r w:rsidRPr="00E16649">
        <w:rPr>
          <w:rFonts w:cstheme="minorHAnsi"/>
        </w:rPr>
        <w:t xml:space="preserve"> отбора заявок</w:t>
      </w:r>
    </w:p>
    <w:p w14:paraId="1934BD18" w14:textId="77777777" w:rsidR="00502396" w:rsidRPr="00E16649" w:rsidRDefault="00502396" w:rsidP="00502396">
      <w:pPr>
        <w:autoSpaceDE w:val="0"/>
        <w:autoSpaceDN w:val="0"/>
        <w:adjustRightInd w:val="0"/>
        <w:jc w:val="right"/>
        <w:rPr>
          <w:rFonts w:cstheme="minorHAnsi"/>
        </w:rPr>
      </w:pPr>
      <w:r w:rsidRPr="00E16649">
        <w:rPr>
          <w:rFonts w:cstheme="minorHAnsi"/>
        </w:rPr>
        <w:t xml:space="preserve"> для </w:t>
      </w:r>
      <w:bookmarkStart w:id="29" w:name="_Hlk103757202"/>
      <w:r w:rsidRPr="00E16649">
        <w:rPr>
          <w:rFonts w:cstheme="minorHAnsi"/>
        </w:rPr>
        <w:t>предоставления грантов на компенсацию</w:t>
      </w:r>
    </w:p>
    <w:p w14:paraId="1746FEB7" w14:textId="77777777" w:rsidR="00502396" w:rsidRPr="00E16649" w:rsidRDefault="00502396" w:rsidP="00502396">
      <w:pPr>
        <w:autoSpaceDE w:val="0"/>
        <w:autoSpaceDN w:val="0"/>
        <w:adjustRightInd w:val="0"/>
        <w:jc w:val="right"/>
        <w:rPr>
          <w:rFonts w:cstheme="minorHAnsi"/>
        </w:rPr>
      </w:pPr>
      <w:r w:rsidRPr="00E16649">
        <w:rPr>
          <w:rFonts w:cstheme="minorHAnsi"/>
        </w:rPr>
        <w:t xml:space="preserve"> части затрат на возмещение процентов </w:t>
      </w:r>
    </w:p>
    <w:p w14:paraId="19A6606A" w14:textId="77777777" w:rsidR="00502396" w:rsidRPr="00E16649" w:rsidRDefault="00502396" w:rsidP="00502396">
      <w:pPr>
        <w:autoSpaceDE w:val="0"/>
        <w:autoSpaceDN w:val="0"/>
        <w:adjustRightInd w:val="0"/>
        <w:jc w:val="right"/>
        <w:rPr>
          <w:rFonts w:cstheme="minorHAnsi"/>
        </w:rPr>
      </w:pPr>
      <w:r w:rsidRPr="00E16649">
        <w:rPr>
          <w:rFonts w:cstheme="minorHAnsi"/>
        </w:rPr>
        <w:t>по кредитным договорам, заключенным в целях</w:t>
      </w:r>
    </w:p>
    <w:p w14:paraId="1ECD8340" w14:textId="41436FAF" w:rsidR="00502396" w:rsidRPr="00D561DB" w:rsidRDefault="00502396" w:rsidP="00502396">
      <w:pPr>
        <w:autoSpaceDE w:val="0"/>
        <w:autoSpaceDN w:val="0"/>
        <w:adjustRightInd w:val="0"/>
        <w:jc w:val="right"/>
        <w:rPr>
          <w:rFonts w:cstheme="minorHAnsi"/>
          <w:sz w:val="26"/>
          <w:szCs w:val="26"/>
        </w:rPr>
      </w:pPr>
      <w:r w:rsidRPr="00E16649">
        <w:rPr>
          <w:rFonts w:cstheme="minorHAnsi"/>
        </w:rPr>
        <w:t xml:space="preserve"> пополнения оборотных средств</w:t>
      </w:r>
      <w:bookmarkEnd w:id="29"/>
      <w:r w:rsidR="005C20FE" w:rsidRPr="00E16649">
        <w:rPr>
          <w:rFonts w:cstheme="minorHAnsi"/>
        </w:rPr>
        <w:t>»</w:t>
      </w:r>
      <w:r w:rsidR="005B2714" w:rsidRPr="00E16649">
        <w:rPr>
          <w:rFonts w:cstheme="minorHAnsi"/>
        </w:rPr>
        <w:t xml:space="preserve"> </w:t>
      </w:r>
    </w:p>
    <w:bookmarkEnd w:id="28"/>
    <w:p w14:paraId="4D30DF54" w14:textId="77777777" w:rsidR="00502396" w:rsidRPr="00D561DB" w:rsidRDefault="00502396" w:rsidP="00502396">
      <w:pPr>
        <w:autoSpaceDE w:val="0"/>
        <w:autoSpaceDN w:val="0"/>
        <w:adjustRightInd w:val="0"/>
        <w:jc w:val="right"/>
        <w:rPr>
          <w:rFonts w:cstheme="minorHAnsi"/>
          <w:sz w:val="26"/>
          <w:szCs w:val="26"/>
        </w:rPr>
      </w:pPr>
      <w:r w:rsidRPr="00D561DB">
        <w:rPr>
          <w:rFonts w:cstheme="minorHAnsi"/>
          <w:sz w:val="26"/>
          <w:szCs w:val="26"/>
        </w:rPr>
        <w:t xml:space="preserve"> </w:t>
      </w:r>
    </w:p>
    <w:p w14:paraId="66F47261" w14:textId="77777777" w:rsidR="005B2714" w:rsidRPr="00D561DB" w:rsidRDefault="005B2714" w:rsidP="00502396">
      <w:pPr>
        <w:autoSpaceDE w:val="0"/>
        <w:autoSpaceDN w:val="0"/>
        <w:adjustRightInd w:val="0"/>
        <w:jc w:val="right"/>
        <w:rPr>
          <w:rFonts w:cstheme="minorHAnsi"/>
          <w:sz w:val="26"/>
          <w:szCs w:val="26"/>
        </w:rPr>
      </w:pPr>
    </w:p>
    <w:p w14:paraId="4AD4DD69" w14:textId="77777777" w:rsidR="004B3B5E" w:rsidRPr="00D561DB" w:rsidRDefault="004B3B5E" w:rsidP="005B2714">
      <w:pPr>
        <w:autoSpaceDE w:val="0"/>
        <w:autoSpaceDN w:val="0"/>
        <w:adjustRightInd w:val="0"/>
        <w:jc w:val="right"/>
        <w:rPr>
          <w:rFonts w:cstheme="minorHAnsi"/>
          <w:sz w:val="26"/>
          <w:szCs w:val="26"/>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161"/>
        <w:gridCol w:w="8316"/>
      </w:tblGrid>
      <w:tr w:rsidR="00970A81" w:rsidRPr="00E16649" w14:paraId="003381BF" w14:textId="77777777">
        <w:trPr>
          <w:trHeight w:val="250"/>
        </w:trPr>
        <w:tc>
          <w:tcPr>
            <w:tcW w:w="9477" w:type="dxa"/>
            <w:gridSpan w:val="2"/>
            <w:tcBorders>
              <w:top w:val="none" w:sz="6" w:space="0" w:color="auto"/>
              <w:bottom w:val="none" w:sz="6" w:space="0" w:color="auto"/>
            </w:tcBorders>
          </w:tcPr>
          <w:p w14:paraId="633EEDBE" w14:textId="497BC85C" w:rsidR="005B2714" w:rsidRPr="00E16649" w:rsidRDefault="005B2714" w:rsidP="00B76570">
            <w:pPr>
              <w:autoSpaceDE w:val="0"/>
              <w:autoSpaceDN w:val="0"/>
              <w:adjustRightInd w:val="0"/>
              <w:jc w:val="center"/>
              <w:rPr>
                <w:rFonts w:eastAsia="Times New Roman" w:cstheme="minorHAnsi"/>
                <w:b/>
                <w:kern w:val="28"/>
                <w:sz w:val="24"/>
                <w:szCs w:val="24"/>
                <w:lang w:eastAsia="ru-RU"/>
              </w:rPr>
            </w:pPr>
            <w:r w:rsidRPr="00E16649">
              <w:rPr>
                <w:rFonts w:eastAsia="Times New Roman" w:cstheme="minorHAnsi"/>
                <w:b/>
                <w:kern w:val="28"/>
                <w:sz w:val="24"/>
                <w:szCs w:val="24"/>
                <w:lang w:eastAsia="ru-RU"/>
              </w:rPr>
              <w:t>Перечень отраслевых направлений, в рамках которых возможно получение финансовой поддержки</w:t>
            </w:r>
          </w:p>
        </w:tc>
      </w:tr>
      <w:tr w:rsidR="00970A81" w:rsidRPr="00E16649" w14:paraId="080A2E79" w14:textId="77777777">
        <w:trPr>
          <w:trHeight w:val="112"/>
        </w:trPr>
        <w:tc>
          <w:tcPr>
            <w:tcW w:w="9477" w:type="dxa"/>
            <w:gridSpan w:val="2"/>
            <w:tcBorders>
              <w:top w:val="none" w:sz="6" w:space="0" w:color="auto"/>
              <w:bottom w:val="none" w:sz="6" w:space="0" w:color="auto"/>
            </w:tcBorders>
          </w:tcPr>
          <w:p w14:paraId="53052931" w14:textId="32770558" w:rsidR="005B2714" w:rsidRPr="00E16649" w:rsidRDefault="005B2714" w:rsidP="00B76570">
            <w:pPr>
              <w:autoSpaceDE w:val="0"/>
              <w:autoSpaceDN w:val="0"/>
              <w:adjustRightInd w:val="0"/>
              <w:jc w:val="center"/>
              <w:rPr>
                <w:rFonts w:eastAsia="Times New Roman" w:cstheme="minorHAnsi"/>
                <w:b/>
                <w:kern w:val="28"/>
                <w:sz w:val="24"/>
                <w:szCs w:val="24"/>
                <w:lang w:eastAsia="ru-RU"/>
              </w:rPr>
            </w:pPr>
            <w:r w:rsidRPr="00E16649">
              <w:rPr>
                <w:rFonts w:eastAsia="Times New Roman" w:cstheme="minorHAnsi"/>
                <w:b/>
                <w:kern w:val="28"/>
                <w:sz w:val="24"/>
                <w:szCs w:val="24"/>
                <w:lang w:eastAsia="ru-RU"/>
              </w:rPr>
              <w:t>Раздел C "Обрабатывающие производства"</w:t>
            </w:r>
            <w:r w:rsidR="00B76570" w:rsidRPr="00E16649">
              <w:rPr>
                <w:rFonts w:eastAsia="Times New Roman" w:cstheme="minorHAnsi"/>
                <w:b/>
                <w:kern w:val="28"/>
                <w:sz w:val="24"/>
                <w:szCs w:val="24"/>
                <w:lang w:eastAsia="ru-RU"/>
              </w:rPr>
              <w:t xml:space="preserve"> </w:t>
            </w:r>
          </w:p>
        </w:tc>
      </w:tr>
      <w:tr w:rsidR="00970A81" w:rsidRPr="00E16649" w14:paraId="2E72D80B" w14:textId="77777777">
        <w:trPr>
          <w:trHeight w:val="250"/>
        </w:trPr>
        <w:tc>
          <w:tcPr>
            <w:tcW w:w="9477" w:type="dxa"/>
            <w:gridSpan w:val="2"/>
            <w:tcBorders>
              <w:top w:val="none" w:sz="6" w:space="0" w:color="auto"/>
              <w:bottom w:val="none" w:sz="6" w:space="0" w:color="auto"/>
            </w:tcBorders>
          </w:tcPr>
          <w:p w14:paraId="524FC25A" w14:textId="74BD1C95" w:rsidR="005B2714" w:rsidRPr="00E16649" w:rsidRDefault="005B2714" w:rsidP="00B76570">
            <w:pPr>
              <w:autoSpaceDE w:val="0"/>
              <w:autoSpaceDN w:val="0"/>
              <w:adjustRightInd w:val="0"/>
              <w:jc w:val="center"/>
              <w:rPr>
                <w:rFonts w:eastAsia="Times New Roman" w:cstheme="minorHAnsi"/>
                <w:b/>
                <w:kern w:val="28"/>
                <w:sz w:val="24"/>
                <w:szCs w:val="24"/>
                <w:lang w:eastAsia="ru-RU"/>
              </w:rPr>
            </w:pPr>
            <w:r w:rsidRPr="00E16649">
              <w:rPr>
                <w:rFonts w:eastAsia="Times New Roman" w:cstheme="minorHAnsi"/>
                <w:b/>
                <w:kern w:val="28"/>
                <w:sz w:val="24"/>
                <w:szCs w:val="24"/>
                <w:lang w:eastAsia="ru-RU"/>
              </w:rPr>
              <w:t>класс ОКВЭД</w:t>
            </w:r>
          </w:p>
          <w:p w14:paraId="1DB1A50C" w14:textId="77777777" w:rsidR="004045D2" w:rsidRPr="00E16649" w:rsidRDefault="004045D2" w:rsidP="00B76570">
            <w:pPr>
              <w:autoSpaceDE w:val="0"/>
              <w:autoSpaceDN w:val="0"/>
              <w:adjustRightInd w:val="0"/>
              <w:jc w:val="center"/>
              <w:rPr>
                <w:rFonts w:eastAsia="Times New Roman" w:cstheme="minorHAnsi"/>
                <w:b/>
                <w:kern w:val="28"/>
                <w:sz w:val="24"/>
                <w:szCs w:val="24"/>
                <w:lang w:eastAsia="ru-RU"/>
              </w:rPr>
            </w:pPr>
          </w:p>
          <w:p w14:paraId="09A58884" w14:textId="58DFD315" w:rsidR="004045D2" w:rsidRPr="00E16649" w:rsidRDefault="004045D2" w:rsidP="00B76570">
            <w:pPr>
              <w:autoSpaceDE w:val="0"/>
              <w:autoSpaceDN w:val="0"/>
              <w:adjustRightInd w:val="0"/>
              <w:jc w:val="center"/>
              <w:rPr>
                <w:rFonts w:eastAsia="Times New Roman" w:cstheme="minorHAnsi"/>
                <w:b/>
                <w:kern w:val="28"/>
                <w:sz w:val="24"/>
                <w:szCs w:val="24"/>
                <w:lang w:eastAsia="ru-RU"/>
              </w:rPr>
            </w:pPr>
          </w:p>
        </w:tc>
      </w:tr>
      <w:tr w:rsidR="00970A81" w:rsidRPr="00E16649" w14:paraId="2673FDEE" w14:textId="77777777" w:rsidTr="00952A1C">
        <w:trPr>
          <w:trHeight w:val="112"/>
        </w:trPr>
        <w:tc>
          <w:tcPr>
            <w:tcW w:w="1161" w:type="dxa"/>
            <w:tcBorders>
              <w:top w:val="single" w:sz="4" w:space="0" w:color="auto"/>
              <w:left w:val="single" w:sz="4" w:space="0" w:color="auto"/>
              <w:bottom w:val="none" w:sz="6" w:space="0" w:color="auto"/>
              <w:right w:val="single" w:sz="4" w:space="0" w:color="auto"/>
            </w:tcBorders>
          </w:tcPr>
          <w:p w14:paraId="06D6D84B" w14:textId="0F0C3AE1" w:rsidR="005B2714" w:rsidRPr="00E16649" w:rsidRDefault="004045D2" w:rsidP="00B76570">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ОКВЭД</w:t>
            </w:r>
          </w:p>
        </w:tc>
        <w:tc>
          <w:tcPr>
            <w:tcW w:w="8316" w:type="dxa"/>
            <w:tcBorders>
              <w:top w:val="single" w:sz="4" w:space="0" w:color="auto"/>
              <w:left w:val="single" w:sz="4" w:space="0" w:color="auto"/>
              <w:bottom w:val="none" w:sz="6" w:space="0" w:color="auto"/>
              <w:right w:val="single" w:sz="4" w:space="0" w:color="auto"/>
            </w:tcBorders>
          </w:tcPr>
          <w:p w14:paraId="7B3474DB" w14:textId="0D859ECD" w:rsidR="005B2714" w:rsidRPr="00E16649" w:rsidRDefault="004045D2" w:rsidP="00B76570">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Наименование</w:t>
            </w:r>
          </w:p>
        </w:tc>
      </w:tr>
      <w:tr w:rsidR="00970A81" w:rsidRPr="00E16649" w14:paraId="49A88683" w14:textId="77777777" w:rsidTr="00952A1C">
        <w:trPr>
          <w:trHeight w:val="112"/>
        </w:trPr>
        <w:tc>
          <w:tcPr>
            <w:tcW w:w="1161" w:type="dxa"/>
            <w:tcBorders>
              <w:top w:val="none" w:sz="6" w:space="0" w:color="auto"/>
              <w:left w:val="single" w:sz="4" w:space="0" w:color="auto"/>
              <w:bottom w:val="single" w:sz="4" w:space="0" w:color="auto"/>
              <w:right w:val="single" w:sz="4" w:space="0" w:color="auto"/>
            </w:tcBorders>
          </w:tcPr>
          <w:p w14:paraId="4AE15D6A"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p>
        </w:tc>
        <w:tc>
          <w:tcPr>
            <w:tcW w:w="8316" w:type="dxa"/>
            <w:tcBorders>
              <w:top w:val="none" w:sz="6" w:space="0" w:color="auto"/>
              <w:left w:val="single" w:sz="4" w:space="0" w:color="auto"/>
              <w:bottom w:val="single" w:sz="4" w:space="0" w:color="auto"/>
              <w:right w:val="single" w:sz="4" w:space="0" w:color="auto"/>
            </w:tcBorders>
          </w:tcPr>
          <w:p w14:paraId="42C99010"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p>
        </w:tc>
      </w:tr>
      <w:tr w:rsidR="00970A81" w:rsidRPr="00E16649" w14:paraId="1EF94920"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613D1B1E" w14:textId="5A29E0A2"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13</w:t>
            </w:r>
          </w:p>
        </w:tc>
        <w:tc>
          <w:tcPr>
            <w:tcW w:w="8316" w:type="dxa"/>
            <w:tcBorders>
              <w:top w:val="single" w:sz="4" w:space="0" w:color="auto"/>
              <w:left w:val="single" w:sz="4" w:space="0" w:color="auto"/>
              <w:bottom w:val="single" w:sz="4" w:space="0" w:color="auto"/>
              <w:right w:val="single" w:sz="4" w:space="0" w:color="auto"/>
            </w:tcBorders>
          </w:tcPr>
          <w:p w14:paraId="00462B57"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текстильных изделий </w:t>
            </w:r>
          </w:p>
        </w:tc>
      </w:tr>
      <w:tr w:rsidR="00970A81" w:rsidRPr="00E16649" w14:paraId="620813E1"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5C772405" w14:textId="139B8F9B"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14</w:t>
            </w:r>
          </w:p>
        </w:tc>
        <w:tc>
          <w:tcPr>
            <w:tcW w:w="8316" w:type="dxa"/>
            <w:tcBorders>
              <w:top w:val="single" w:sz="4" w:space="0" w:color="auto"/>
              <w:left w:val="single" w:sz="4" w:space="0" w:color="auto"/>
              <w:bottom w:val="single" w:sz="4" w:space="0" w:color="auto"/>
              <w:right w:val="single" w:sz="4" w:space="0" w:color="auto"/>
            </w:tcBorders>
          </w:tcPr>
          <w:p w14:paraId="61ADC269"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 одежды </w:t>
            </w:r>
          </w:p>
        </w:tc>
      </w:tr>
      <w:tr w:rsidR="00970A81" w:rsidRPr="00E16649" w14:paraId="3506B624"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6AEF817E" w14:textId="51E0DE3C"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15</w:t>
            </w:r>
          </w:p>
        </w:tc>
        <w:tc>
          <w:tcPr>
            <w:tcW w:w="8316" w:type="dxa"/>
            <w:tcBorders>
              <w:top w:val="single" w:sz="4" w:space="0" w:color="auto"/>
              <w:left w:val="single" w:sz="4" w:space="0" w:color="auto"/>
              <w:bottom w:val="single" w:sz="4" w:space="0" w:color="auto"/>
              <w:right w:val="single" w:sz="4" w:space="0" w:color="auto"/>
            </w:tcBorders>
          </w:tcPr>
          <w:p w14:paraId="0147A80D"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кожи и изделий из кожи </w:t>
            </w:r>
          </w:p>
        </w:tc>
      </w:tr>
      <w:tr w:rsidR="00970A81" w:rsidRPr="00E16649" w14:paraId="6EC1EC46" w14:textId="77777777" w:rsidTr="00952A1C">
        <w:trPr>
          <w:trHeight w:val="250"/>
        </w:trPr>
        <w:tc>
          <w:tcPr>
            <w:tcW w:w="1161" w:type="dxa"/>
            <w:tcBorders>
              <w:top w:val="single" w:sz="4" w:space="0" w:color="auto"/>
              <w:left w:val="single" w:sz="4" w:space="0" w:color="auto"/>
              <w:bottom w:val="single" w:sz="4" w:space="0" w:color="auto"/>
              <w:right w:val="single" w:sz="4" w:space="0" w:color="auto"/>
            </w:tcBorders>
          </w:tcPr>
          <w:p w14:paraId="5D865E7E" w14:textId="3ABA9517"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16</w:t>
            </w:r>
          </w:p>
        </w:tc>
        <w:tc>
          <w:tcPr>
            <w:tcW w:w="8316" w:type="dxa"/>
            <w:tcBorders>
              <w:top w:val="single" w:sz="4" w:space="0" w:color="auto"/>
              <w:left w:val="single" w:sz="4" w:space="0" w:color="auto"/>
              <w:bottom w:val="single" w:sz="4" w:space="0" w:color="auto"/>
              <w:right w:val="single" w:sz="4" w:space="0" w:color="auto"/>
            </w:tcBorders>
          </w:tcPr>
          <w:p w14:paraId="06E3DDD5"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970A81" w:rsidRPr="00E16649" w14:paraId="1D3436B7"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2092269A" w14:textId="22F65F69"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17</w:t>
            </w:r>
          </w:p>
        </w:tc>
        <w:tc>
          <w:tcPr>
            <w:tcW w:w="8316" w:type="dxa"/>
            <w:tcBorders>
              <w:top w:val="single" w:sz="4" w:space="0" w:color="auto"/>
              <w:left w:val="single" w:sz="4" w:space="0" w:color="auto"/>
              <w:bottom w:val="single" w:sz="4" w:space="0" w:color="auto"/>
              <w:right w:val="single" w:sz="4" w:space="0" w:color="auto"/>
            </w:tcBorders>
          </w:tcPr>
          <w:p w14:paraId="21DFAE73"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бумаги и бумажных изделий </w:t>
            </w:r>
          </w:p>
        </w:tc>
      </w:tr>
      <w:tr w:rsidR="00970A81" w:rsidRPr="00E16649" w14:paraId="6654BD43"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7723C226" w14:textId="60B700A1"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20</w:t>
            </w:r>
          </w:p>
        </w:tc>
        <w:tc>
          <w:tcPr>
            <w:tcW w:w="8316" w:type="dxa"/>
            <w:tcBorders>
              <w:top w:val="single" w:sz="4" w:space="0" w:color="auto"/>
              <w:left w:val="single" w:sz="4" w:space="0" w:color="auto"/>
              <w:bottom w:val="single" w:sz="4" w:space="0" w:color="auto"/>
              <w:right w:val="single" w:sz="4" w:space="0" w:color="auto"/>
            </w:tcBorders>
          </w:tcPr>
          <w:p w14:paraId="31DC2A6F"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химических веществ и химических продуктов </w:t>
            </w:r>
          </w:p>
        </w:tc>
      </w:tr>
      <w:tr w:rsidR="00970A81" w:rsidRPr="00E16649" w14:paraId="176FFFFD" w14:textId="77777777" w:rsidTr="00952A1C">
        <w:trPr>
          <w:trHeight w:val="250"/>
        </w:trPr>
        <w:tc>
          <w:tcPr>
            <w:tcW w:w="1161" w:type="dxa"/>
            <w:tcBorders>
              <w:top w:val="single" w:sz="4" w:space="0" w:color="auto"/>
              <w:left w:val="single" w:sz="4" w:space="0" w:color="auto"/>
              <w:bottom w:val="single" w:sz="4" w:space="0" w:color="auto"/>
              <w:right w:val="single" w:sz="4" w:space="0" w:color="auto"/>
            </w:tcBorders>
          </w:tcPr>
          <w:p w14:paraId="5BEDA47B" w14:textId="67A0173F"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21</w:t>
            </w:r>
          </w:p>
        </w:tc>
        <w:tc>
          <w:tcPr>
            <w:tcW w:w="8316" w:type="dxa"/>
            <w:tcBorders>
              <w:top w:val="single" w:sz="4" w:space="0" w:color="auto"/>
              <w:left w:val="single" w:sz="4" w:space="0" w:color="auto"/>
              <w:bottom w:val="single" w:sz="4" w:space="0" w:color="auto"/>
              <w:right w:val="single" w:sz="4" w:space="0" w:color="auto"/>
            </w:tcBorders>
          </w:tcPr>
          <w:p w14:paraId="46CBE72A"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Производство лекарственных средств и материалов, применяемых в</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медицинских</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 xml:space="preserve">целях </w:t>
            </w:r>
          </w:p>
        </w:tc>
      </w:tr>
      <w:tr w:rsidR="00970A81" w:rsidRPr="00E16649" w14:paraId="0374B87F"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3EBC5C8F" w14:textId="03A8C846"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22</w:t>
            </w:r>
          </w:p>
        </w:tc>
        <w:tc>
          <w:tcPr>
            <w:tcW w:w="8316" w:type="dxa"/>
            <w:tcBorders>
              <w:top w:val="single" w:sz="4" w:space="0" w:color="auto"/>
              <w:left w:val="single" w:sz="4" w:space="0" w:color="auto"/>
              <w:bottom w:val="single" w:sz="4" w:space="0" w:color="auto"/>
              <w:right w:val="single" w:sz="4" w:space="0" w:color="auto"/>
            </w:tcBorders>
          </w:tcPr>
          <w:p w14:paraId="5B37B702"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резиновых и пластмассовых изделий </w:t>
            </w:r>
          </w:p>
        </w:tc>
      </w:tr>
      <w:tr w:rsidR="00970A81" w:rsidRPr="00E16649" w14:paraId="6D68897A"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2FD6A1C6" w14:textId="7D17C69F"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23</w:t>
            </w:r>
          </w:p>
        </w:tc>
        <w:tc>
          <w:tcPr>
            <w:tcW w:w="8316" w:type="dxa"/>
            <w:tcBorders>
              <w:top w:val="single" w:sz="4" w:space="0" w:color="auto"/>
              <w:left w:val="single" w:sz="4" w:space="0" w:color="auto"/>
              <w:bottom w:val="single" w:sz="4" w:space="0" w:color="auto"/>
              <w:right w:val="single" w:sz="4" w:space="0" w:color="auto"/>
            </w:tcBorders>
          </w:tcPr>
          <w:p w14:paraId="58090743"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прочей неметаллической минеральной продукции </w:t>
            </w:r>
          </w:p>
        </w:tc>
      </w:tr>
      <w:tr w:rsidR="00970A81" w:rsidRPr="00E16649" w14:paraId="60A22E8A"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5E6EFBFD" w14:textId="142BAD83"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24</w:t>
            </w:r>
          </w:p>
        </w:tc>
        <w:tc>
          <w:tcPr>
            <w:tcW w:w="8316" w:type="dxa"/>
            <w:tcBorders>
              <w:top w:val="single" w:sz="4" w:space="0" w:color="auto"/>
              <w:left w:val="single" w:sz="4" w:space="0" w:color="auto"/>
              <w:bottom w:val="single" w:sz="4" w:space="0" w:color="auto"/>
              <w:right w:val="single" w:sz="4" w:space="0" w:color="auto"/>
            </w:tcBorders>
          </w:tcPr>
          <w:p w14:paraId="62C5FDB0"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металлургическое </w:t>
            </w:r>
            <w:r w:rsidR="0025175D" w:rsidRPr="00E16649">
              <w:rPr>
                <w:rFonts w:eastAsia="Times New Roman" w:cstheme="minorHAnsi"/>
                <w:bCs/>
                <w:kern w:val="28"/>
                <w:sz w:val="24"/>
                <w:szCs w:val="24"/>
                <w:lang w:eastAsia="ru-RU"/>
              </w:rPr>
              <w:t>(за исключением ОКВЭД 24.46)</w:t>
            </w:r>
          </w:p>
        </w:tc>
      </w:tr>
      <w:tr w:rsidR="00970A81" w:rsidRPr="00E16649" w14:paraId="68559152"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48E049A9" w14:textId="6AAC35DB"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25</w:t>
            </w:r>
          </w:p>
        </w:tc>
        <w:tc>
          <w:tcPr>
            <w:tcW w:w="8316" w:type="dxa"/>
            <w:tcBorders>
              <w:top w:val="single" w:sz="4" w:space="0" w:color="auto"/>
              <w:left w:val="single" w:sz="4" w:space="0" w:color="auto"/>
              <w:bottom w:val="single" w:sz="4" w:space="0" w:color="auto"/>
              <w:right w:val="single" w:sz="4" w:space="0" w:color="auto"/>
            </w:tcBorders>
          </w:tcPr>
          <w:p w14:paraId="5F76B6F4"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готовых металлических изделий, кроме машин и оборудования </w:t>
            </w:r>
          </w:p>
        </w:tc>
      </w:tr>
      <w:tr w:rsidR="00970A81" w:rsidRPr="00E16649" w14:paraId="7906F5ED"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35B4D919" w14:textId="6B9B0665"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26</w:t>
            </w:r>
          </w:p>
        </w:tc>
        <w:tc>
          <w:tcPr>
            <w:tcW w:w="8316" w:type="dxa"/>
            <w:tcBorders>
              <w:top w:val="single" w:sz="4" w:space="0" w:color="auto"/>
              <w:left w:val="single" w:sz="4" w:space="0" w:color="auto"/>
              <w:bottom w:val="single" w:sz="4" w:space="0" w:color="auto"/>
              <w:right w:val="single" w:sz="4" w:space="0" w:color="auto"/>
            </w:tcBorders>
          </w:tcPr>
          <w:p w14:paraId="75F9538B"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Производство</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компьютеров,</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 xml:space="preserve">электронных и оптических изделий </w:t>
            </w:r>
          </w:p>
        </w:tc>
      </w:tr>
      <w:tr w:rsidR="00970A81" w:rsidRPr="00E16649" w14:paraId="5F189222"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1B157DCF" w14:textId="355149DA"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27</w:t>
            </w:r>
          </w:p>
        </w:tc>
        <w:tc>
          <w:tcPr>
            <w:tcW w:w="8316" w:type="dxa"/>
            <w:tcBorders>
              <w:top w:val="single" w:sz="4" w:space="0" w:color="auto"/>
              <w:left w:val="single" w:sz="4" w:space="0" w:color="auto"/>
              <w:bottom w:val="single" w:sz="4" w:space="0" w:color="auto"/>
              <w:right w:val="single" w:sz="4" w:space="0" w:color="auto"/>
            </w:tcBorders>
          </w:tcPr>
          <w:p w14:paraId="228839A7"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электрического оборудования </w:t>
            </w:r>
          </w:p>
        </w:tc>
      </w:tr>
      <w:tr w:rsidR="00970A81" w:rsidRPr="00E16649" w14:paraId="24319E04"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4CAB13B8" w14:textId="0A8AFF19"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28</w:t>
            </w:r>
          </w:p>
        </w:tc>
        <w:tc>
          <w:tcPr>
            <w:tcW w:w="8316" w:type="dxa"/>
            <w:tcBorders>
              <w:top w:val="single" w:sz="4" w:space="0" w:color="auto"/>
              <w:left w:val="single" w:sz="4" w:space="0" w:color="auto"/>
              <w:bottom w:val="single" w:sz="4" w:space="0" w:color="auto"/>
              <w:right w:val="single" w:sz="4" w:space="0" w:color="auto"/>
            </w:tcBorders>
          </w:tcPr>
          <w:p w14:paraId="5A204CDD"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Производство машин и оборудования, не включенных в</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другие</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 xml:space="preserve">группировки </w:t>
            </w:r>
          </w:p>
        </w:tc>
      </w:tr>
      <w:tr w:rsidR="00970A81" w:rsidRPr="00E16649" w14:paraId="10977AFE"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1E87D03A" w14:textId="11691FD3"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29</w:t>
            </w:r>
          </w:p>
        </w:tc>
        <w:tc>
          <w:tcPr>
            <w:tcW w:w="8316" w:type="dxa"/>
            <w:tcBorders>
              <w:top w:val="single" w:sz="4" w:space="0" w:color="auto"/>
              <w:left w:val="single" w:sz="4" w:space="0" w:color="auto"/>
              <w:bottom w:val="single" w:sz="4" w:space="0" w:color="auto"/>
              <w:right w:val="single" w:sz="4" w:space="0" w:color="auto"/>
            </w:tcBorders>
          </w:tcPr>
          <w:p w14:paraId="5B4C1391"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автотранспортных средств, прицепов и полуприцепов </w:t>
            </w:r>
          </w:p>
        </w:tc>
      </w:tr>
      <w:tr w:rsidR="00970A81" w:rsidRPr="00E16649" w14:paraId="685793C2"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1E562988" w14:textId="08F6AEE8"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30</w:t>
            </w:r>
          </w:p>
        </w:tc>
        <w:tc>
          <w:tcPr>
            <w:tcW w:w="8316" w:type="dxa"/>
            <w:tcBorders>
              <w:top w:val="single" w:sz="4" w:space="0" w:color="auto"/>
              <w:left w:val="single" w:sz="4" w:space="0" w:color="auto"/>
              <w:bottom w:val="single" w:sz="4" w:space="0" w:color="auto"/>
              <w:right w:val="single" w:sz="4" w:space="0" w:color="auto"/>
            </w:tcBorders>
          </w:tcPr>
          <w:p w14:paraId="6A841647"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Производство</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прочих</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 xml:space="preserve">транспортных средств и оборудования </w:t>
            </w:r>
          </w:p>
        </w:tc>
      </w:tr>
      <w:tr w:rsidR="00970A81" w:rsidRPr="00E16649" w14:paraId="5CFC170E"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02CC5DE2" w14:textId="7AA0B82B"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31</w:t>
            </w:r>
          </w:p>
        </w:tc>
        <w:tc>
          <w:tcPr>
            <w:tcW w:w="8316" w:type="dxa"/>
            <w:tcBorders>
              <w:top w:val="single" w:sz="4" w:space="0" w:color="auto"/>
              <w:left w:val="single" w:sz="4" w:space="0" w:color="auto"/>
              <w:bottom w:val="single" w:sz="4" w:space="0" w:color="auto"/>
              <w:right w:val="single" w:sz="4" w:space="0" w:color="auto"/>
            </w:tcBorders>
          </w:tcPr>
          <w:p w14:paraId="753A69DC"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Производство мебели </w:t>
            </w:r>
          </w:p>
        </w:tc>
      </w:tr>
      <w:tr w:rsidR="00970A81" w:rsidRPr="00E16649" w14:paraId="40CCD320"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4E0D67DA" w14:textId="02C64B2D"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32</w:t>
            </w:r>
          </w:p>
        </w:tc>
        <w:tc>
          <w:tcPr>
            <w:tcW w:w="8316" w:type="dxa"/>
            <w:tcBorders>
              <w:top w:val="single" w:sz="4" w:space="0" w:color="auto"/>
              <w:left w:val="single" w:sz="4" w:space="0" w:color="auto"/>
              <w:bottom w:val="single" w:sz="4" w:space="0" w:color="auto"/>
              <w:right w:val="single" w:sz="4" w:space="0" w:color="auto"/>
            </w:tcBorders>
          </w:tcPr>
          <w:p w14:paraId="7355E205"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Производство</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прочих</w:t>
            </w:r>
            <w:r w:rsidR="00526438" w:rsidRPr="00E16649">
              <w:rPr>
                <w:rFonts w:eastAsia="Times New Roman" w:cstheme="minorHAnsi"/>
                <w:bCs/>
                <w:kern w:val="28"/>
                <w:sz w:val="24"/>
                <w:szCs w:val="24"/>
                <w:lang w:eastAsia="ru-RU"/>
              </w:rPr>
              <w:t xml:space="preserve"> </w:t>
            </w:r>
            <w:r w:rsidRPr="00E16649">
              <w:rPr>
                <w:rFonts w:eastAsia="Times New Roman" w:cstheme="minorHAnsi"/>
                <w:bCs/>
                <w:kern w:val="28"/>
                <w:sz w:val="24"/>
                <w:szCs w:val="24"/>
                <w:lang w:eastAsia="ru-RU"/>
              </w:rPr>
              <w:t xml:space="preserve">готовых изделий </w:t>
            </w:r>
          </w:p>
        </w:tc>
      </w:tr>
      <w:tr w:rsidR="00970A81" w:rsidRPr="00E16649" w14:paraId="5179FCEF" w14:textId="77777777" w:rsidTr="00952A1C">
        <w:trPr>
          <w:trHeight w:val="112"/>
        </w:trPr>
        <w:tc>
          <w:tcPr>
            <w:tcW w:w="1161" w:type="dxa"/>
            <w:tcBorders>
              <w:top w:val="single" w:sz="4" w:space="0" w:color="auto"/>
              <w:left w:val="single" w:sz="4" w:space="0" w:color="auto"/>
              <w:bottom w:val="single" w:sz="4" w:space="0" w:color="auto"/>
              <w:right w:val="single" w:sz="4" w:space="0" w:color="auto"/>
            </w:tcBorders>
          </w:tcPr>
          <w:p w14:paraId="0CCC4F77" w14:textId="0C3EB313" w:rsidR="005B2714" w:rsidRPr="00E16649" w:rsidRDefault="005B2714" w:rsidP="004045D2">
            <w:pPr>
              <w:autoSpaceDE w:val="0"/>
              <w:autoSpaceDN w:val="0"/>
              <w:adjustRightInd w:val="0"/>
              <w:jc w:val="center"/>
              <w:rPr>
                <w:rFonts w:eastAsia="Times New Roman" w:cstheme="minorHAnsi"/>
                <w:bCs/>
                <w:kern w:val="28"/>
                <w:sz w:val="24"/>
                <w:szCs w:val="24"/>
                <w:lang w:eastAsia="ru-RU"/>
              </w:rPr>
            </w:pPr>
            <w:r w:rsidRPr="00E16649">
              <w:rPr>
                <w:rFonts w:eastAsia="Times New Roman" w:cstheme="minorHAnsi"/>
                <w:bCs/>
                <w:kern w:val="28"/>
                <w:sz w:val="24"/>
                <w:szCs w:val="24"/>
                <w:lang w:eastAsia="ru-RU"/>
              </w:rPr>
              <w:t>33</w:t>
            </w:r>
          </w:p>
        </w:tc>
        <w:tc>
          <w:tcPr>
            <w:tcW w:w="8316" w:type="dxa"/>
            <w:tcBorders>
              <w:top w:val="single" w:sz="4" w:space="0" w:color="auto"/>
              <w:left w:val="single" w:sz="4" w:space="0" w:color="auto"/>
              <w:bottom w:val="single" w:sz="4" w:space="0" w:color="auto"/>
              <w:right w:val="single" w:sz="4" w:space="0" w:color="auto"/>
            </w:tcBorders>
          </w:tcPr>
          <w:p w14:paraId="15113DBB" w14:textId="77777777" w:rsidR="005B2714" w:rsidRPr="00E16649" w:rsidRDefault="005B2714" w:rsidP="005B2714">
            <w:pPr>
              <w:autoSpaceDE w:val="0"/>
              <w:autoSpaceDN w:val="0"/>
              <w:adjustRightInd w:val="0"/>
              <w:jc w:val="left"/>
              <w:rPr>
                <w:rFonts w:eastAsia="Times New Roman" w:cstheme="minorHAnsi"/>
                <w:bCs/>
                <w:kern w:val="28"/>
                <w:sz w:val="24"/>
                <w:szCs w:val="24"/>
                <w:lang w:eastAsia="ru-RU"/>
              </w:rPr>
            </w:pPr>
            <w:r w:rsidRPr="00E16649">
              <w:rPr>
                <w:rFonts w:eastAsia="Times New Roman" w:cstheme="minorHAnsi"/>
                <w:bCs/>
                <w:kern w:val="28"/>
                <w:sz w:val="24"/>
                <w:szCs w:val="24"/>
                <w:lang w:eastAsia="ru-RU"/>
              </w:rPr>
              <w:t xml:space="preserve">Ремонт и монтаж машин и оборудования </w:t>
            </w:r>
          </w:p>
        </w:tc>
      </w:tr>
    </w:tbl>
    <w:p w14:paraId="4FE93A09" w14:textId="5313E968" w:rsidR="005B2714" w:rsidRPr="00E16649" w:rsidRDefault="005B2714" w:rsidP="00171DD0">
      <w:pPr>
        <w:rPr>
          <w:rFonts w:eastAsiaTheme="minorEastAsia" w:cstheme="minorHAnsi"/>
          <w:sz w:val="24"/>
          <w:szCs w:val="24"/>
          <w:lang w:eastAsia="ru-RU"/>
        </w:rPr>
      </w:pPr>
    </w:p>
    <w:p w14:paraId="3DEE2E19" w14:textId="756B3D76" w:rsidR="007C28FD" w:rsidRPr="00E16649" w:rsidRDefault="007C28FD" w:rsidP="00171DD0">
      <w:pPr>
        <w:rPr>
          <w:rFonts w:eastAsiaTheme="minorEastAsia" w:cstheme="minorHAnsi"/>
          <w:sz w:val="24"/>
          <w:szCs w:val="24"/>
          <w:lang w:eastAsia="ru-RU"/>
        </w:rPr>
      </w:pPr>
    </w:p>
    <w:p w14:paraId="2E21C38A" w14:textId="60575FB8" w:rsidR="007C28FD" w:rsidRPr="00E16649" w:rsidRDefault="007C28FD" w:rsidP="00171DD0">
      <w:pPr>
        <w:rPr>
          <w:rFonts w:eastAsiaTheme="minorEastAsia" w:cstheme="minorHAnsi"/>
          <w:sz w:val="24"/>
          <w:szCs w:val="24"/>
          <w:lang w:eastAsia="ru-RU"/>
        </w:rPr>
      </w:pPr>
    </w:p>
    <w:p w14:paraId="67135E8E" w14:textId="77777777" w:rsidR="00616F8B" w:rsidRDefault="00616F8B">
      <w:pPr>
        <w:rPr>
          <w:rFonts w:eastAsiaTheme="minorEastAsia" w:cstheme="minorHAnsi"/>
          <w:b/>
          <w:bCs/>
          <w:sz w:val="24"/>
          <w:szCs w:val="24"/>
          <w:lang w:eastAsia="ru-RU"/>
        </w:rPr>
      </w:pPr>
      <w:bookmarkStart w:id="30" w:name="_Toc103864284"/>
      <w:bookmarkStart w:id="31" w:name="_Hlk103757747"/>
      <w:r>
        <w:rPr>
          <w:rFonts w:eastAsiaTheme="minorEastAsia" w:cstheme="minorHAnsi"/>
          <w:b/>
          <w:bCs/>
          <w:sz w:val="24"/>
          <w:szCs w:val="24"/>
          <w:lang w:eastAsia="ru-RU"/>
        </w:rPr>
        <w:br w:type="page"/>
      </w:r>
    </w:p>
    <w:p w14:paraId="0DAA3CD9" w14:textId="6BD50AFC" w:rsidR="00076855" w:rsidRPr="00E16649" w:rsidRDefault="007C28FD" w:rsidP="003768A7">
      <w:pPr>
        <w:keepNext/>
        <w:keepLines/>
        <w:widowControl w:val="0"/>
        <w:overflowPunct w:val="0"/>
        <w:autoSpaceDE w:val="0"/>
        <w:autoSpaceDN w:val="0"/>
        <w:adjustRightInd w:val="0"/>
        <w:spacing w:before="360" w:after="60" w:line="276" w:lineRule="auto"/>
        <w:ind w:left="142"/>
        <w:jc w:val="right"/>
        <w:textAlignment w:val="baseline"/>
        <w:outlineLvl w:val="0"/>
        <w:rPr>
          <w:rFonts w:eastAsiaTheme="minorEastAsia" w:cstheme="minorHAnsi"/>
          <w:b/>
          <w:bCs/>
          <w:sz w:val="24"/>
          <w:szCs w:val="24"/>
          <w:lang w:eastAsia="ru-RU"/>
        </w:rPr>
      </w:pPr>
      <w:r w:rsidRPr="00E16649">
        <w:rPr>
          <w:rFonts w:eastAsiaTheme="minorEastAsia" w:cstheme="minorHAnsi"/>
          <w:b/>
          <w:bCs/>
          <w:sz w:val="24"/>
          <w:szCs w:val="24"/>
          <w:lang w:eastAsia="ru-RU"/>
        </w:rPr>
        <w:lastRenderedPageBreak/>
        <w:t>Приложение № 2</w:t>
      </w:r>
      <w:bookmarkEnd w:id="30"/>
    </w:p>
    <w:p w14:paraId="7EEDF1FA" w14:textId="676AF79D" w:rsidR="007C28FD" w:rsidRPr="00E16649" w:rsidRDefault="007C28FD" w:rsidP="007C28FD">
      <w:pPr>
        <w:jc w:val="right"/>
        <w:rPr>
          <w:rFonts w:eastAsiaTheme="minorEastAsia" w:cstheme="minorHAnsi"/>
          <w:sz w:val="24"/>
          <w:szCs w:val="24"/>
          <w:lang w:eastAsia="ru-RU"/>
        </w:rPr>
      </w:pPr>
      <w:r w:rsidRPr="00E16649">
        <w:rPr>
          <w:rFonts w:eastAsiaTheme="minorEastAsia" w:cstheme="minorHAnsi"/>
          <w:sz w:val="24"/>
          <w:szCs w:val="24"/>
          <w:lang w:eastAsia="ru-RU"/>
        </w:rPr>
        <w:t xml:space="preserve"> </w:t>
      </w:r>
    </w:p>
    <w:p w14:paraId="0969127D" w14:textId="415BFF45" w:rsidR="007C28FD" w:rsidRPr="00616F8B" w:rsidRDefault="007C28FD" w:rsidP="007C28FD">
      <w:pPr>
        <w:jc w:val="right"/>
        <w:rPr>
          <w:rFonts w:eastAsiaTheme="minorEastAsia" w:cstheme="minorHAnsi"/>
          <w:lang w:eastAsia="ru-RU"/>
        </w:rPr>
      </w:pPr>
      <w:r w:rsidRPr="00616F8B">
        <w:rPr>
          <w:rFonts w:eastAsiaTheme="minorEastAsia" w:cstheme="minorHAnsi"/>
          <w:lang w:eastAsia="ru-RU"/>
        </w:rPr>
        <w:t xml:space="preserve">к </w:t>
      </w:r>
      <w:r w:rsidR="00D937F8" w:rsidRPr="00616F8B">
        <w:rPr>
          <w:rFonts w:eastAsiaTheme="minorEastAsia" w:cstheme="minorHAnsi"/>
          <w:lang w:eastAsia="ru-RU"/>
        </w:rPr>
        <w:t>Стандарт</w:t>
      </w:r>
      <w:r w:rsidRPr="00616F8B">
        <w:rPr>
          <w:rFonts w:eastAsiaTheme="minorEastAsia" w:cstheme="minorHAnsi"/>
          <w:lang w:eastAsia="ru-RU"/>
        </w:rPr>
        <w:t xml:space="preserve">у Фонда </w:t>
      </w:r>
    </w:p>
    <w:p w14:paraId="1EF6F2E5" w14:textId="77777777" w:rsidR="007C28FD" w:rsidRPr="00616F8B" w:rsidRDefault="007C28FD" w:rsidP="007C28FD">
      <w:pPr>
        <w:jc w:val="right"/>
        <w:rPr>
          <w:rFonts w:eastAsiaTheme="minorEastAsia" w:cstheme="minorHAnsi"/>
          <w:lang w:eastAsia="ru-RU"/>
        </w:rPr>
      </w:pPr>
      <w:r w:rsidRPr="00616F8B">
        <w:rPr>
          <w:rFonts w:eastAsiaTheme="minorEastAsia" w:cstheme="minorHAnsi"/>
          <w:lang w:eastAsia="ru-RU"/>
        </w:rPr>
        <w:t>«По порядку отбора заявок</w:t>
      </w:r>
    </w:p>
    <w:p w14:paraId="02D0F87D" w14:textId="77777777" w:rsidR="007C28FD" w:rsidRPr="00616F8B" w:rsidRDefault="007C28FD" w:rsidP="007C28FD">
      <w:pPr>
        <w:jc w:val="right"/>
        <w:rPr>
          <w:rFonts w:eastAsiaTheme="minorEastAsia" w:cstheme="minorHAnsi"/>
          <w:lang w:eastAsia="ru-RU"/>
        </w:rPr>
      </w:pPr>
      <w:r w:rsidRPr="00616F8B">
        <w:rPr>
          <w:rFonts w:eastAsiaTheme="minorEastAsia" w:cstheme="minorHAnsi"/>
          <w:lang w:eastAsia="ru-RU"/>
        </w:rPr>
        <w:t xml:space="preserve"> для предоставления грантов на компенсацию</w:t>
      </w:r>
    </w:p>
    <w:p w14:paraId="25D976DA" w14:textId="77777777" w:rsidR="007C28FD" w:rsidRPr="00616F8B" w:rsidRDefault="007C28FD" w:rsidP="007C28FD">
      <w:pPr>
        <w:jc w:val="right"/>
        <w:rPr>
          <w:rFonts w:eastAsiaTheme="minorEastAsia" w:cstheme="minorHAnsi"/>
          <w:lang w:eastAsia="ru-RU"/>
        </w:rPr>
      </w:pPr>
      <w:r w:rsidRPr="00616F8B">
        <w:rPr>
          <w:rFonts w:eastAsiaTheme="minorEastAsia" w:cstheme="minorHAnsi"/>
          <w:lang w:eastAsia="ru-RU"/>
        </w:rPr>
        <w:t xml:space="preserve"> части затрат на возмещение процентов </w:t>
      </w:r>
    </w:p>
    <w:p w14:paraId="22B15FD1" w14:textId="77777777" w:rsidR="007C28FD" w:rsidRPr="00616F8B" w:rsidRDefault="007C28FD" w:rsidP="007C28FD">
      <w:pPr>
        <w:jc w:val="right"/>
        <w:rPr>
          <w:rFonts w:eastAsiaTheme="minorEastAsia" w:cstheme="minorHAnsi"/>
          <w:lang w:eastAsia="ru-RU"/>
        </w:rPr>
      </w:pPr>
      <w:r w:rsidRPr="00616F8B">
        <w:rPr>
          <w:rFonts w:eastAsiaTheme="minorEastAsia" w:cstheme="minorHAnsi"/>
          <w:lang w:eastAsia="ru-RU"/>
        </w:rPr>
        <w:t>по кредитным договорам, заключенным в целях</w:t>
      </w:r>
    </w:p>
    <w:p w14:paraId="06C826A4" w14:textId="09B59E82" w:rsidR="007C28FD" w:rsidRPr="00E16649" w:rsidRDefault="007C28FD" w:rsidP="007C28FD">
      <w:pPr>
        <w:jc w:val="right"/>
        <w:rPr>
          <w:rFonts w:eastAsiaTheme="minorEastAsia" w:cstheme="minorHAnsi"/>
          <w:sz w:val="24"/>
          <w:szCs w:val="24"/>
          <w:lang w:eastAsia="ru-RU"/>
        </w:rPr>
      </w:pPr>
      <w:r w:rsidRPr="00616F8B">
        <w:rPr>
          <w:rFonts w:eastAsiaTheme="minorEastAsia" w:cstheme="minorHAnsi"/>
          <w:lang w:eastAsia="ru-RU"/>
        </w:rPr>
        <w:t xml:space="preserve"> пополнения оборотных средств»</w:t>
      </w:r>
    </w:p>
    <w:bookmarkEnd w:id="31"/>
    <w:p w14:paraId="73B61078" w14:textId="77777777" w:rsidR="007C28FD" w:rsidRPr="00E16649" w:rsidRDefault="007C28FD" w:rsidP="007C28FD">
      <w:pPr>
        <w:rPr>
          <w:rFonts w:eastAsiaTheme="minorEastAsia" w:cstheme="minorHAnsi"/>
          <w:sz w:val="24"/>
          <w:szCs w:val="24"/>
          <w:lang w:eastAsia="ru-RU"/>
        </w:rPr>
      </w:pPr>
    </w:p>
    <w:p w14:paraId="3E8BAFA8" w14:textId="77777777" w:rsidR="007C28FD" w:rsidRPr="00E16649" w:rsidRDefault="007C28FD" w:rsidP="007C28FD">
      <w:pPr>
        <w:rPr>
          <w:rFonts w:eastAsiaTheme="minorEastAsia" w:cstheme="minorHAnsi"/>
          <w:sz w:val="24"/>
          <w:szCs w:val="24"/>
          <w:lang w:eastAsia="ru-RU"/>
        </w:rPr>
      </w:pPr>
    </w:p>
    <w:p w14:paraId="17BF1E86" w14:textId="5E34644C" w:rsidR="007C28FD" w:rsidRPr="00E16649" w:rsidRDefault="007C28FD" w:rsidP="007C28FD">
      <w:pPr>
        <w:jc w:val="center"/>
        <w:rPr>
          <w:rFonts w:eastAsiaTheme="minorEastAsia" w:cstheme="minorHAnsi"/>
          <w:b/>
          <w:bCs/>
          <w:sz w:val="24"/>
          <w:szCs w:val="24"/>
          <w:lang w:eastAsia="ru-RU"/>
        </w:rPr>
      </w:pPr>
      <w:r w:rsidRPr="00E16649">
        <w:rPr>
          <w:rFonts w:eastAsiaTheme="minorEastAsia" w:cstheme="minorHAnsi"/>
          <w:b/>
          <w:bCs/>
          <w:sz w:val="24"/>
          <w:szCs w:val="24"/>
          <w:lang w:eastAsia="ru-RU"/>
        </w:rPr>
        <w:t xml:space="preserve">Перечень необходимых документов для </w:t>
      </w:r>
      <w:bookmarkStart w:id="32" w:name="_Hlk103757785"/>
      <w:r w:rsidRPr="00E16649">
        <w:rPr>
          <w:rFonts w:eastAsiaTheme="minorEastAsia" w:cstheme="minorHAnsi"/>
          <w:b/>
          <w:bCs/>
          <w:sz w:val="24"/>
          <w:szCs w:val="24"/>
          <w:lang w:eastAsia="ru-RU"/>
        </w:rPr>
        <w:t>предоставления грантов на компенсацию части затрат на возмещение процентов по кредитным договорам, заключенным в целях пополнения оборотных средств</w:t>
      </w:r>
    </w:p>
    <w:bookmarkEnd w:id="32"/>
    <w:p w14:paraId="754FF5A5" w14:textId="77777777" w:rsidR="007C28FD" w:rsidRPr="00E16649" w:rsidRDefault="007C28FD" w:rsidP="007C28FD">
      <w:pPr>
        <w:rPr>
          <w:rFonts w:eastAsiaTheme="minorEastAsia" w:cstheme="minorHAnsi"/>
          <w:sz w:val="24"/>
          <w:szCs w:val="24"/>
          <w:lang w:eastAsia="ru-RU"/>
        </w:rPr>
      </w:pPr>
    </w:p>
    <w:p w14:paraId="5C240A3C" w14:textId="77777777" w:rsidR="007C28FD" w:rsidRPr="00E16649" w:rsidRDefault="007C28FD" w:rsidP="007C28FD">
      <w:pPr>
        <w:rPr>
          <w:rFonts w:eastAsiaTheme="minorEastAsia" w:cstheme="minorHAnsi"/>
          <w:sz w:val="24"/>
          <w:szCs w:val="24"/>
          <w:lang w:eastAsia="ru-RU"/>
        </w:rPr>
      </w:pPr>
    </w:p>
    <w:p w14:paraId="1DFC023A" w14:textId="77777777" w:rsidR="007C28FD" w:rsidRPr="00E16649" w:rsidRDefault="007C28FD" w:rsidP="007C28FD">
      <w:pPr>
        <w:rPr>
          <w:rFonts w:eastAsiaTheme="minorEastAsia" w:cstheme="minorHAnsi"/>
          <w:sz w:val="24"/>
          <w:szCs w:val="24"/>
          <w:lang w:eastAsia="ru-RU"/>
        </w:rPr>
      </w:pPr>
    </w:p>
    <w:p w14:paraId="605D3BDB" w14:textId="4DCC5166" w:rsidR="007C28FD" w:rsidRPr="00E16649" w:rsidRDefault="00BE6E15" w:rsidP="008207FD">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З</w:t>
      </w:r>
      <w:r w:rsidR="007C28FD" w:rsidRPr="00E16649">
        <w:rPr>
          <w:rFonts w:eastAsiaTheme="minorEastAsia" w:cstheme="minorHAnsi"/>
          <w:sz w:val="24"/>
          <w:szCs w:val="24"/>
          <w:lang w:eastAsia="ru-RU"/>
        </w:rPr>
        <w:t>аявка на предоставление гранта;</w:t>
      </w:r>
    </w:p>
    <w:p w14:paraId="73CE3212" w14:textId="18649C23" w:rsidR="007C28FD" w:rsidRPr="00E16649" w:rsidRDefault="00BE6E15" w:rsidP="008207FD">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П</w:t>
      </w:r>
      <w:r w:rsidR="007C28FD" w:rsidRPr="00E16649">
        <w:rPr>
          <w:rFonts w:eastAsiaTheme="minorEastAsia" w:cstheme="minorHAnsi"/>
          <w:sz w:val="24"/>
          <w:szCs w:val="24"/>
          <w:lang w:eastAsia="ru-RU"/>
        </w:rPr>
        <w:t>равоустанавливающие документы Заявителя (заверенная копия свидетельства Единого государственного реестра юридических лиц или Единого государственного реестра индивидуальных предпринимателей, копия действующей редакции Устава (для юридических лиц) со всеми изменениями на дату подачи заявки;</w:t>
      </w:r>
    </w:p>
    <w:p w14:paraId="4863E3DC" w14:textId="54819B3C" w:rsidR="007C28FD" w:rsidRPr="00E16649" w:rsidRDefault="00BE6E15" w:rsidP="008207FD">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В</w:t>
      </w:r>
      <w:r w:rsidR="007C28FD" w:rsidRPr="00E16649">
        <w:rPr>
          <w:rFonts w:eastAsiaTheme="minorEastAsia" w:cstheme="minorHAnsi"/>
          <w:sz w:val="24"/>
          <w:szCs w:val="24"/>
          <w:lang w:eastAsia="ru-RU"/>
        </w:rPr>
        <w:t>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 полученная не ранее чем за один месяц до дня подачи заявки</w:t>
      </w:r>
      <w:r w:rsidRPr="00E16649">
        <w:rPr>
          <w:rFonts w:eastAsiaTheme="minorEastAsia" w:cstheme="minorHAnsi"/>
          <w:sz w:val="24"/>
          <w:szCs w:val="24"/>
          <w:lang w:eastAsia="ru-RU"/>
        </w:rPr>
        <w:t>;</w:t>
      </w:r>
    </w:p>
    <w:p w14:paraId="3B294A8F" w14:textId="43FCCE42" w:rsidR="007C28FD" w:rsidRPr="00E16649" w:rsidRDefault="00BE6E15" w:rsidP="008207FD">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Д</w:t>
      </w:r>
      <w:r w:rsidR="007C28FD" w:rsidRPr="00E16649">
        <w:rPr>
          <w:rFonts w:eastAsiaTheme="minorEastAsia" w:cstheme="minorHAnsi"/>
          <w:sz w:val="24"/>
          <w:szCs w:val="24"/>
          <w:lang w:eastAsia="ru-RU"/>
        </w:rPr>
        <w:t>окументы, подтверждающие полномочия лица, действующего от имени Заявителя;</w:t>
      </w:r>
    </w:p>
    <w:p w14:paraId="3A1E2F69" w14:textId="24B1DAF3" w:rsidR="007C28FD" w:rsidRPr="00E16649" w:rsidRDefault="00BE6E15" w:rsidP="008207FD">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С</w:t>
      </w:r>
      <w:r w:rsidR="007C28FD" w:rsidRPr="00E16649">
        <w:rPr>
          <w:rFonts w:eastAsiaTheme="minorEastAsia" w:cstheme="minorHAnsi"/>
          <w:sz w:val="24"/>
          <w:szCs w:val="24"/>
          <w:lang w:eastAsia="ru-RU"/>
        </w:rPr>
        <w:t>правка налогового органа об отсутствии задолженности по налоговым и иным обязательным платежам в бюджеты всех уровней и внебюджетные фонды, выданная не ранее 30 дней до даты предоставления гранта;</w:t>
      </w:r>
    </w:p>
    <w:p w14:paraId="330D925B" w14:textId="252F96F3" w:rsidR="007C28FD" w:rsidRPr="00E16649" w:rsidRDefault="00BE6E15" w:rsidP="008207FD">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З</w:t>
      </w:r>
      <w:r w:rsidR="007C28FD" w:rsidRPr="00E16649">
        <w:rPr>
          <w:rFonts w:eastAsiaTheme="minorEastAsia" w:cstheme="minorHAnsi"/>
          <w:sz w:val="24"/>
          <w:szCs w:val="24"/>
          <w:lang w:eastAsia="ru-RU"/>
        </w:rPr>
        <w:t>аверенная копия кредитного договора, заключенного между банком и Заявителем;</w:t>
      </w:r>
    </w:p>
    <w:p w14:paraId="2AB48447" w14:textId="5D06C032" w:rsidR="007C28FD" w:rsidRPr="00E16649" w:rsidRDefault="007C28FD" w:rsidP="008207FD">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 xml:space="preserve"> </w:t>
      </w:r>
      <w:r w:rsidR="00BE6E15" w:rsidRPr="00E16649">
        <w:rPr>
          <w:rFonts w:eastAsiaTheme="minorEastAsia" w:cstheme="minorHAnsi"/>
          <w:sz w:val="24"/>
          <w:szCs w:val="24"/>
          <w:lang w:eastAsia="ru-RU"/>
        </w:rPr>
        <w:t>В</w:t>
      </w:r>
      <w:r w:rsidRPr="00E16649">
        <w:rPr>
          <w:rFonts w:eastAsiaTheme="minorEastAsia" w:cstheme="minorHAnsi"/>
          <w:sz w:val="24"/>
          <w:szCs w:val="24"/>
          <w:lang w:eastAsia="ru-RU"/>
        </w:rPr>
        <w:t>ыписка со счета Заявителя</w:t>
      </w:r>
      <w:r w:rsidR="00952A1C" w:rsidRPr="00E16649">
        <w:rPr>
          <w:rFonts w:eastAsiaTheme="minorEastAsia" w:cstheme="minorHAnsi"/>
          <w:sz w:val="24"/>
          <w:szCs w:val="24"/>
          <w:lang w:eastAsia="ru-RU"/>
        </w:rPr>
        <w:t>, заверенная Банком</w:t>
      </w:r>
      <w:r w:rsidRPr="00E16649">
        <w:rPr>
          <w:rFonts w:eastAsiaTheme="minorEastAsia" w:cstheme="minorHAnsi"/>
          <w:sz w:val="24"/>
          <w:szCs w:val="24"/>
          <w:lang w:eastAsia="ru-RU"/>
        </w:rPr>
        <w:t>, подтверждающая произведенные за счет кредитных средств направления расходования за период пользования кредитными средствами;</w:t>
      </w:r>
    </w:p>
    <w:p w14:paraId="6A435BC0" w14:textId="25AA5679" w:rsidR="007C28FD" w:rsidRPr="00E16649" w:rsidRDefault="00BE6E15" w:rsidP="008207FD">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З</w:t>
      </w:r>
      <w:r w:rsidR="007C28FD" w:rsidRPr="00E16649">
        <w:rPr>
          <w:rFonts w:eastAsiaTheme="minorEastAsia" w:cstheme="minorHAnsi"/>
          <w:sz w:val="24"/>
          <w:szCs w:val="24"/>
          <w:lang w:eastAsia="ru-RU"/>
        </w:rPr>
        <w:t>аверенные копии платежных поручений, подтверждающих сумму уплаченных процентов по кредитному договору;</w:t>
      </w:r>
    </w:p>
    <w:p w14:paraId="366B6049" w14:textId="3E0991FE" w:rsidR="00076855" w:rsidRPr="00E16649" w:rsidRDefault="00BE6E15" w:rsidP="00BA3D9F">
      <w:pPr>
        <w:pStyle w:val="a4"/>
        <w:numPr>
          <w:ilvl w:val="6"/>
          <w:numId w:val="5"/>
        </w:numPr>
        <w:tabs>
          <w:tab w:val="left" w:pos="993"/>
        </w:tabs>
        <w:ind w:left="0" w:firstLine="709"/>
        <w:rPr>
          <w:rFonts w:eastAsiaTheme="minorEastAsia" w:cstheme="minorHAnsi"/>
          <w:sz w:val="24"/>
          <w:szCs w:val="24"/>
          <w:lang w:eastAsia="ru-RU"/>
        </w:rPr>
      </w:pPr>
      <w:r w:rsidRPr="00E16649">
        <w:rPr>
          <w:rFonts w:eastAsiaTheme="minorEastAsia" w:cstheme="minorHAnsi"/>
          <w:sz w:val="24"/>
          <w:szCs w:val="24"/>
          <w:lang w:eastAsia="ru-RU"/>
        </w:rPr>
        <w:t>С</w:t>
      </w:r>
      <w:r w:rsidR="007C28FD" w:rsidRPr="00E16649">
        <w:rPr>
          <w:rFonts w:eastAsiaTheme="minorEastAsia" w:cstheme="minorHAnsi"/>
          <w:sz w:val="24"/>
          <w:szCs w:val="24"/>
          <w:lang w:eastAsia="ru-RU"/>
        </w:rPr>
        <w:t xml:space="preserve">правка </w:t>
      </w:r>
      <w:r w:rsidR="00692171" w:rsidRPr="00E16649">
        <w:rPr>
          <w:rFonts w:eastAsiaTheme="minorEastAsia" w:cstheme="minorHAnsi"/>
          <w:sz w:val="24"/>
          <w:szCs w:val="24"/>
          <w:lang w:eastAsia="ru-RU"/>
        </w:rPr>
        <w:t xml:space="preserve">из </w:t>
      </w:r>
      <w:r w:rsidR="007C28FD" w:rsidRPr="00E16649">
        <w:rPr>
          <w:rFonts w:eastAsiaTheme="minorEastAsia" w:cstheme="minorHAnsi"/>
          <w:sz w:val="24"/>
          <w:szCs w:val="24"/>
          <w:lang w:eastAsia="ru-RU"/>
        </w:rPr>
        <w:t xml:space="preserve">банка </w:t>
      </w:r>
      <w:r w:rsidR="00692171" w:rsidRPr="00E16649">
        <w:rPr>
          <w:rFonts w:eastAsiaTheme="minorEastAsia" w:cstheme="minorHAnsi"/>
          <w:sz w:val="24"/>
          <w:szCs w:val="24"/>
          <w:lang w:eastAsia="ru-RU"/>
        </w:rPr>
        <w:t>о наличии/отсутствии</w:t>
      </w:r>
      <w:r w:rsidR="007C28FD" w:rsidRPr="00E16649">
        <w:rPr>
          <w:rFonts w:eastAsiaTheme="minorEastAsia" w:cstheme="minorHAnsi"/>
          <w:sz w:val="24"/>
          <w:szCs w:val="24"/>
          <w:lang w:eastAsia="ru-RU"/>
        </w:rPr>
        <w:t xml:space="preserve"> </w:t>
      </w:r>
      <w:r w:rsidR="00692171" w:rsidRPr="00E16649">
        <w:rPr>
          <w:rFonts w:eastAsiaTheme="minorEastAsia" w:cstheme="minorHAnsi"/>
          <w:sz w:val="24"/>
          <w:szCs w:val="24"/>
          <w:lang w:eastAsia="ru-RU"/>
        </w:rPr>
        <w:t>кредитных обязательств</w:t>
      </w:r>
      <w:r w:rsidR="007C28FD" w:rsidRPr="00E16649">
        <w:rPr>
          <w:rFonts w:eastAsiaTheme="minorEastAsia" w:cstheme="minorHAnsi"/>
          <w:sz w:val="24"/>
          <w:szCs w:val="24"/>
          <w:lang w:eastAsia="ru-RU"/>
        </w:rPr>
        <w:t>, с указанием</w:t>
      </w:r>
      <w:r w:rsidR="008207FD" w:rsidRPr="00E16649">
        <w:rPr>
          <w:rFonts w:eastAsiaTheme="minorEastAsia" w:cstheme="minorHAnsi"/>
          <w:sz w:val="24"/>
          <w:szCs w:val="24"/>
          <w:lang w:eastAsia="ru-RU"/>
        </w:rPr>
        <w:t>:</w:t>
      </w:r>
      <w:r w:rsidR="007C28FD" w:rsidRPr="00E16649">
        <w:rPr>
          <w:rFonts w:eastAsiaTheme="minorEastAsia" w:cstheme="minorHAnsi"/>
          <w:sz w:val="24"/>
          <w:szCs w:val="24"/>
          <w:lang w:eastAsia="ru-RU"/>
        </w:rPr>
        <w:t xml:space="preserve"> </w:t>
      </w:r>
      <w:r w:rsidR="008207FD" w:rsidRPr="00E16649">
        <w:rPr>
          <w:rFonts w:eastAsiaTheme="minorEastAsia" w:cstheme="minorHAnsi"/>
          <w:sz w:val="24"/>
          <w:szCs w:val="24"/>
          <w:lang w:eastAsia="ru-RU"/>
        </w:rPr>
        <w:t xml:space="preserve">вида кредитного обязательства, </w:t>
      </w:r>
      <w:r w:rsidR="007C28FD" w:rsidRPr="00E16649">
        <w:rPr>
          <w:rFonts w:eastAsiaTheme="minorEastAsia" w:cstheme="minorHAnsi"/>
          <w:sz w:val="24"/>
          <w:szCs w:val="24"/>
          <w:lang w:eastAsia="ru-RU"/>
        </w:rPr>
        <w:t>даты заключения кредитно</w:t>
      </w:r>
      <w:r w:rsidR="008207FD" w:rsidRPr="00E16649">
        <w:rPr>
          <w:rFonts w:eastAsiaTheme="minorEastAsia" w:cstheme="minorHAnsi"/>
          <w:sz w:val="24"/>
          <w:szCs w:val="24"/>
          <w:lang w:eastAsia="ru-RU"/>
        </w:rPr>
        <w:t>го</w:t>
      </w:r>
      <w:r w:rsidR="007C28FD" w:rsidRPr="00E16649">
        <w:rPr>
          <w:rFonts w:eastAsiaTheme="minorEastAsia" w:cstheme="minorHAnsi"/>
          <w:sz w:val="24"/>
          <w:szCs w:val="24"/>
          <w:lang w:eastAsia="ru-RU"/>
        </w:rPr>
        <w:t xml:space="preserve"> договора,</w:t>
      </w:r>
      <w:r w:rsidR="008207FD" w:rsidRPr="00E16649">
        <w:rPr>
          <w:rFonts w:eastAsiaTheme="minorEastAsia" w:cstheme="minorHAnsi"/>
          <w:sz w:val="24"/>
          <w:szCs w:val="24"/>
          <w:lang w:eastAsia="ru-RU"/>
        </w:rPr>
        <w:t xml:space="preserve"> даты окончания кредитного договора,</w:t>
      </w:r>
      <w:r w:rsidR="007C28FD" w:rsidRPr="00E16649">
        <w:rPr>
          <w:rFonts w:eastAsiaTheme="minorEastAsia" w:cstheme="minorHAnsi"/>
          <w:sz w:val="24"/>
          <w:szCs w:val="24"/>
          <w:lang w:eastAsia="ru-RU"/>
        </w:rPr>
        <w:t xml:space="preserve"> суммы по кредитному договору, процентной ставки</w:t>
      </w:r>
      <w:r w:rsidR="008207FD" w:rsidRPr="00E16649">
        <w:rPr>
          <w:rFonts w:eastAsiaTheme="minorEastAsia" w:cstheme="minorHAnsi"/>
          <w:sz w:val="24"/>
          <w:szCs w:val="24"/>
          <w:lang w:eastAsia="ru-RU"/>
        </w:rPr>
        <w:t xml:space="preserve"> (со все</w:t>
      </w:r>
      <w:r w:rsidR="00FC2767" w:rsidRPr="00E16649">
        <w:rPr>
          <w:rFonts w:eastAsiaTheme="minorEastAsia" w:cstheme="minorHAnsi"/>
          <w:sz w:val="24"/>
          <w:szCs w:val="24"/>
          <w:lang w:eastAsia="ru-RU"/>
        </w:rPr>
        <w:t>й историей</w:t>
      </w:r>
      <w:r w:rsidR="008207FD" w:rsidRPr="00E16649">
        <w:rPr>
          <w:rFonts w:eastAsiaTheme="minorEastAsia" w:cstheme="minorHAnsi"/>
          <w:sz w:val="24"/>
          <w:szCs w:val="24"/>
          <w:lang w:eastAsia="ru-RU"/>
        </w:rPr>
        <w:t xml:space="preserve"> изменени</w:t>
      </w:r>
      <w:r w:rsidR="00FC2767" w:rsidRPr="00E16649">
        <w:rPr>
          <w:rFonts w:eastAsiaTheme="minorEastAsia" w:cstheme="minorHAnsi"/>
          <w:sz w:val="24"/>
          <w:szCs w:val="24"/>
          <w:lang w:eastAsia="ru-RU"/>
        </w:rPr>
        <w:t>й</w:t>
      </w:r>
      <w:r w:rsidR="008207FD" w:rsidRPr="00E16649">
        <w:rPr>
          <w:rFonts w:eastAsiaTheme="minorEastAsia" w:cstheme="minorHAnsi"/>
          <w:sz w:val="24"/>
          <w:szCs w:val="24"/>
          <w:lang w:eastAsia="ru-RU"/>
        </w:rPr>
        <w:t>)</w:t>
      </w:r>
      <w:r w:rsidR="007C28FD" w:rsidRPr="00E16649">
        <w:rPr>
          <w:rFonts w:eastAsiaTheme="minorEastAsia" w:cstheme="minorHAnsi"/>
          <w:sz w:val="24"/>
          <w:szCs w:val="24"/>
          <w:lang w:eastAsia="ru-RU"/>
        </w:rPr>
        <w:t>,</w:t>
      </w:r>
      <w:r w:rsidR="008207FD" w:rsidRPr="00E16649">
        <w:rPr>
          <w:rFonts w:eastAsiaTheme="minorEastAsia" w:cstheme="minorHAnsi"/>
          <w:sz w:val="24"/>
          <w:szCs w:val="24"/>
          <w:lang w:eastAsia="ru-RU"/>
        </w:rPr>
        <w:t xml:space="preserve"> наличия текущей просроченной задолженности, характера кредитной истории,  в случае наличия </w:t>
      </w:r>
      <w:r w:rsidR="00FC2767" w:rsidRPr="00E16649">
        <w:rPr>
          <w:rFonts w:eastAsiaTheme="minorEastAsia" w:cstheme="minorHAnsi"/>
          <w:sz w:val="24"/>
          <w:szCs w:val="24"/>
          <w:lang w:eastAsia="ru-RU"/>
        </w:rPr>
        <w:t>выходов на просрочку – количество выходов на просрочку и количество дней просрочки по каждому случаю выхода на просрочку</w:t>
      </w:r>
      <w:r w:rsidR="007C28FD" w:rsidRPr="00E16649">
        <w:rPr>
          <w:rFonts w:eastAsiaTheme="minorEastAsia" w:cstheme="minorHAnsi"/>
          <w:sz w:val="24"/>
          <w:szCs w:val="24"/>
          <w:lang w:eastAsia="ru-RU"/>
        </w:rPr>
        <w:t>.</w:t>
      </w:r>
    </w:p>
    <w:p w14:paraId="7C875244" w14:textId="77777777" w:rsidR="007F209C" w:rsidRPr="00E16649" w:rsidRDefault="007F209C">
      <w:pPr>
        <w:rPr>
          <w:rFonts w:eastAsiaTheme="minorEastAsia" w:cstheme="minorHAnsi"/>
          <w:b/>
          <w:bCs/>
          <w:sz w:val="24"/>
          <w:szCs w:val="24"/>
          <w:lang w:eastAsia="ru-RU"/>
        </w:rPr>
      </w:pPr>
      <w:bookmarkStart w:id="33" w:name="_Hlk103759797"/>
      <w:r w:rsidRPr="00E16649">
        <w:rPr>
          <w:rFonts w:eastAsiaTheme="minorEastAsia" w:cstheme="minorHAnsi"/>
          <w:b/>
          <w:bCs/>
          <w:sz w:val="24"/>
          <w:szCs w:val="24"/>
          <w:lang w:eastAsia="ru-RU"/>
        </w:rPr>
        <w:br w:type="page"/>
      </w:r>
    </w:p>
    <w:p w14:paraId="5C1ECFA4" w14:textId="3550EC55" w:rsidR="00076855" w:rsidRPr="00E16649" w:rsidRDefault="00076855" w:rsidP="003768A7">
      <w:pPr>
        <w:keepNext/>
        <w:keepLines/>
        <w:widowControl w:val="0"/>
        <w:overflowPunct w:val="0"/>
        <w:autoSpaceDE w:val="0"/>
        <w:autoSpaceDN w:val="0"/>
        <w:adjustRightInd w:val="0"/>
        <w:spacing w:before="360" w:after="60" w:line="276" w:lineRule="auto"/>
        <w:ind w:left="142"/>
        <w:jc w:val="right"/>
        <w:textAlignment w:val="baseline"/>
        <w:outlineLvl w:val="0"/>
        <w:rPr>
          <w:rFonts w:eastAsiaTheme="minorEastAsia" w:cstheme="minorHAnsi"/>
          <w:b/>
          <w:bCs/>
          <w:sz w:val="24"/>
          <w:szCs w:val="24"/>
          <w:lang w:eastAsia="ru-RU"/>
        </w:rPr>
      </w:pPr>
      <w:bookmarkStart w:id="34" w:name="_Toc103864285"/>
      <w:r w:rsidRPr="00E16649">
        <w:rPr>
          <w:rFonts w:eastAsiaTheme="minorEastAsia" w:cstheme="minorHAnsi"/>
          <w:b/>
          <w:bCs/>
          <w:sz w:val="24"/>
          <w:szCs w:val="24"/>
          <w:lang w:eastAsia="ru-RU"/>
        </w:rPr>
        <w:lastRenderedPageBreak/>
        <w:t>Приложение №</w:t>
      </w:r>
      <w:r w:rsidR="003768A7" w:rsidRPr="00E16649">
        <w:rPr>
          <w:rFonts w:eastAsiaTheme="minorEastAsia" w:cstheme="minorHAnsi"/>
          <w:b/>
          <w:bCs/>
          <w:sz w:val="24"/>
          <w:szCs w:val="24"/>
          <w:lang w:eastAsia="ru-RU"/>
        </w:rPr>
        <w:t xml:space="preserve"> </w:t>
      </w:r>
      <w:r w:rsidRPr="00E16649">
        <w:rPr>
          <w:rFonts w:eastAsiaTheme="minorEastAsia" w:cstheme="minorHAnsi"/>
          <w:b/>
          <w:bCs/>
          <w:sz w:val="24"/>
          <w:szCs w:val="24"/>
          <w:lang w:eastAsia="ru-RU"/>
        </w:rPr>
        <w:t>3</w:t>
      </w:r>
      <w:bookmarkEnd w:id="34"/>
    </w:p>
    <w:p w14:paraId="22789AD8" w14:textId="56ECF924" w:rsidR="00076855" w:rsidRPr="00E16649" w:rsidRDefault="00076855" w:rsidP="00076855">
      <w:pPr>
        <w:jc w:val="right"/>
        <w:rPr>
          <w:rFonts w:eastAsiaTheme="minorEastAsia" w:cstheme="minorHAnsi"/>
          <w:sz w:val="24"/>
          <w:szCs w:val="24"/>
          <w:lang w:eastAsia="ru-RU"/>
        </w:rPr>
      </w:pPr>
      <w:r w:rsidRPr="00E16649">
        <w:rPr>
          <w:rFonts w:eastAsiaTheme="minorEastAsia" w:cstheme="minorHAnsi"/>
          <w:sz w:val="24"/>
          <w:szCs w:val="24"/>
          <w:lang w:eastAsia="ru-RU"/>
        </w:rPr>
        <w:t xml:space="preserve"> </w:t>
      </w:r>
    </w:p>
    <w:p w14:paraId="07D91748" w14:textId="2328B021" w:rsidR="00076855" w:rsidRPr="00616F8B" w:rsidRDefault="00076855" w:rsidP="00076855">
      <w:pPr>
        <w:jc w:val="right"/>
        <w:rPr>
          <w:rFonts w:eastAsiaTheme="minorEastAsia" w:cstheme="minorHAnsi"/>
          <w:lang w:eastAsia="ru-RU"/>
        </w:rPr>
      </w:pPr>
      <w:r w:rsidRPr="00616F8B">
        <w:rPr>
          <w:rFonts w:eastAsiaTheme="minorEastAsia" w:cstheme="minorHAnsi"/>
          <w:lang w:eastAsia="ru-RU"/>
        </w:rPr>
        <w:t xml:space="preserve">к </w:t>
      </w:r>
      <w:r w:rsidR="00D937F8" w:rsidRPr="00616F8B">
        <w:rPr>
          <w:rFonts w:eastAsiaTheme="minorEastAsia" w:cstheme="minorHAnsi"/>
          <w:lang w:eastAsia="ru-RU"/>
        </w:rPr>
        <w:t>Стандарт</w:t>
      </w:r>
      <w:r w:rsidRPr="00616F8B">
        <w:rPr>
          <w:rFonts w:eastAsiaTheme="minorEastAsia" w:cstheme="minorHAnsi"/>
          <w:lang w:eastAsia="ru-RU"/>
        </w:rPr>
        <w:t xml:space="preserve">у Фонда </w:t>
      </w:r>
    </w:p>
    <w:p w14:paraId="2E5ECB39" w14:textId="77777777" w:rsidR="00076855" w:rsidRPr="00616F8B" w:rsidRDefault="00076855" w:rsidP="00076855">
      <w:pPr>
        <w:jc w:val="right"/>
        <w:rPr>
          <w:rFonts w:eastAsiaTheme="minorEastAsia" w:cstheme="minorHAnsi"/>
          <w:lang w:eastAsia="ru-RU"/>
        </w:rPr>
      </w:pPr>
      <w:r w:rsidRPr="00616F8B">
        <w:rPr>
          <w:rFonts w:eastAsiaTheme="minorEastAsia" w:cstheme="minorHAnsi"/>
          <w:lang w:eastAsia="ru-RU"/>
        </w:rPr>
        <w:t>«По порядку отбора заявок</w:t>
      </w:r>
    </w:p>
    <w:p w14:paraId="05A707AD" w14:textId="77777777" w:rsidR="00076855" w:rsidRPr="00616F8B" w:rsidRDefault="00076855" w:rsidP="00076855">
      <w:pPr>
        <w:jc w:val="right"/>
        <w:rPr>
          <w:rFonts w:eastAsiaTheme="minorEastAsia" w:cstheme="minorHAnsi"/>
          <w:lang w:eastAsia="ru-RU"/>
        </w:rPr>
      </w:pPr>
      <w:r w:rsidRPr="00616F8B">
        <w:rPr>
          <w:rFonts w:eastAsiaTheme="minorEastAsia" w:cstheme="minorHAnsi"/>
          <w:lang w:eastAsia="ru-RU"/>
        </w:rPr>
        <w:t xml:space="preserve"> для предоставления грантов на компенсацию</w:t>
      </w:r>
    </w:p>
    <w:p w14:paraId="73DE33A3" w14:textId="77777777" w:rsidR="00076855" w:rsidRPr="00616F8B" w:rsidRDefault="00076855" w:rsidP="00076855">
      <w:pPr>
        <w:jc w:val="right"/>
        <w:rPr>
          <w:rFonts w:eastAsiaTheme="minorEastAsia" w:cstheme="minorHAnsi"/>
          <w:lang w:eastAsia="ru-RU"/>
        </w:rPr>
      </w:pPr>
      <w:r w:rsidRPr="00616F8B">
        <w:rPr>
          <w:rFonts w:eastAsiaTheme="minorEastAsia" w:cstheme="minorHAnsi"/>
          <w:lang w:eastAsia="ru-RU"/>
        </w:rPr>
        <w:t xml:space="preserve"> части затрат на возмещение процентов </w:t>
      </w:r>
    </w:p>
    <w:p w14:paraId="2E6FF278" w14:textId="77777777" w:rsidR="00076855" w:rsidRPr="00616F8B" w:rsidRDefault="00076855" w:rsidP="00076855">
      <w:pPr>
        <w:jc w:val="right"/>
        <w:rPr>
          <w:rFonts w:eastAsiaTheme="minorEastAsia" w:cstheme="minorHAnsi"/>
          <w:lang w:eastAsia="ru-RU"/>
        </w:rPr>
      </w:pPr>
      <w:r w:rsidRPr="00616F8B">
        <w:rPr>
          <w:rFonts w:eastAsiaTheme="minorEastAsia" w:cstheme="minorHAnsi"/>
          <w:lang w:eastAsia="ru-RU"/>
        </w:rPr>
        <w:t>по кредитным договорам, заключенным в целях</w:t>
      </w:r>
    </w:p>
    <w:p w14:paraId="0E858246" w14:textId="17B5C1FC" w:rsidR="00076855" w:rsidRPr="00E16649" w:rsidRDefault="00076855" w:rsidP="00076855">
      <w:pPr>
        <w:jc w:val="right"/>
        <w:rPr>
          <w:rFonts w:eastAsiaTheme="minorEastAsia" w:cstheme="minorHAnsi"/>
          <w:sz w:val="24"/>
          <w:szCs w:val="24"/>
          <w:lang w:eastAsia="ru-RU"/>
        </w:rPr>
      </w:pPr>
      <w:r w:rsidRPr="00616F8B">
        <w:rPr>
          <w:rFonts w:eastAsiaTheme="minorEastAsia" w:cstheme="minorHAnsi"/>
          <w:lang w:eastAsia="ru-RU"/>
        </w:rPr>
        <w:t xml:space="preserve"> пополнения оборотных средств»</w:t>
      </w:r>
    </w:p>
    <w:bookmarkEnd w:id="33"/>
    <w:p w14:paraId="32E3636A" w14:textId="32DF929A" w:rsidR="00076855" w:rsidRPr="00E16649" w:rsidRDefault="00076855" w:rsidP="00076855">
      <w:pPr>
        <w:rPr>
          <w:rFonts w:eastAsiaTheme="minorEastAsia" w:cstheme="minorHAnsi"/>
          <w:sz w:val="24"/>
          <w:szCs w:val="24"/>
          <w:lang w:eastAsia="ru-RU"/>
        </w:rPr>
      </w:pPr>
    </w:p>
    <w:p w14:paraId="4607DE4F" w14:textId="77777777" w:rsidR="00076855" w:rsidRPr="00E16649" w:rsidRDefault="00076855" w:rsidP="00076855">
      <w:pPr>
        <w:rPr>
          <w:rFonts w:eastAsiaTheme="minorEastAsia" w:cstheme="minorHAnsi"/>
          <w:sz w:val="24"/>
          <w:szCs w:val="24"/>
          <w:lang w:eastAsia="ru-RU"/>
        </w:rPr>
      </w:pPr>
    </w:p>
    <w:p w14:paraId="5869A4E2" w14:textId="5D8BE884" w:rsidR="00076855" w:rsidRPr="00E16649" w:rsidRDefault="00076855" w:rsidP="00076855">
      <w:pPr>
        <w:jc w:val="center"/>
        <w:rPr>
          <w:rFonts w:eastAsiaTheme="minorEastAsia" w:cstheme="minorHAnsi"/>
          <w:b/>
          <w:bCs/>
          <w:sz w:val="24"/>
          <w:szCs w:val="24"/>
          <w:lang w:eastAsia="ru-RU"/>
        </w:rPr>
      </w:pPr>
      <w:r w:rsidRPr="00E16649">
        <w:rPr>
          <w:rFonts w:eastAsiaTheme="minorEastAsia" w:cstheme="minorHAnsi"/>
          <w:b/>
          <w:bCs/>
          <w:sz w:val="24"/>
          <w:szCs w:val="24"/>
          <w:lang w:eastAsia="ru-RU"/>
        </w:rPr>
        <w:t>ЗАЯВКА</w:t>
      </w:r>
    </w:p>
    <w:p w14:paraId="5B63FBC6" w14:textId="77777777" w:rsidR="00076855" w:rsidRPr="00E16649" w:rsidRDefault="00076855" w:rsidP="00076855">
      <w:pPr>
        <w:jc w:val="center"/>
        <w:rPr>
          <w:rFonts w:eastAsiaTheme="minorEastAsia" w:cstheme="minorHAnsi"/>
          <w:b/>
          <w:bCs/>
          <w:sz w:val="24"/>
          <w:szCs w:val="24"/>
          <w:lang w:eastAsia="ru-RU"/>
        </w:rPr>
      </w:pPr>
    </w:p>
    <w:p w14:paraId="46262B24" w14:textId="02A76B7F" w:rsidR="00076855" w:rsidRPr="00E16649" w:rsidRDefault="007F209C" w:rsidP="00076855">
      <w:pPr>
        <w:jc w:val="center"/>
        <w:rPr>
          <w:rFonts w:eastAsiaTheme="minorEastAsia" w:cstheme="minorHAnsi"/>
          <w:b/>
          <w:bCs/>
          <w:sz w:val="24"/>
          <w:szCs w:val="24"/>
          <w:lang w:eastAsia="ru-RU"/>
        </w:rPr>
      </w:pPr>
      <w:r w:rsidRPr="00E16649">
        <w:rPr>
          <w:rFonts w:eastAsiaTheme="minorEastAsia" w:cstheme="minorHAnsi"/>
          <w:b/>
          <w:bCs/>
          <w:sz w:val="24"/>
          <w:szCs w:val="24"/>
          <w:lang w:eastAsia="ru-RU"/>
        </w:rPr>
        <w:t>по</w:t>
      </w:r>
      <w:r w:rsidR="00076855" w:rsidRPr="00E16649">
        <w:rPr>
          <w:rFonts w:eastAsiaTheme="minorEastAsia" w:cstheme="minorHAnsi"/>
          <w:b/>
          <w:bCs/>
          <w:sz w:val="24"/>
          <w:szCs w:val="24"/>
          <w:lang w:eastAsia="ru-RU"/>
        </w:rPr>
        <w:t xml:space="preserve"> предоставлени</w:t>
      </w:r>
      <w:r w:rsidRPr="00E16649">
        <w:rPr>
          <w:rFonts w:eastAsiaTheme="minorEastAsia" w:cstheme="minorHAnsi"/>
          <w:b/>
          <w:bCs/>
          <w:sz w:val="24"/>
          <w:szCs w:val="24"/>
          <w:lang w:eastAsia="ru-RU"/>
        </w:rPr>
        <w:t>ю</w:t>
      </w:r>
      <w:r w:rsidR="00076855" w:rsidRPr="00E16649">
        <w:rPr>
          <w:rFonts w:eastAsiaTheme="minorEastAsia" w:cstheme="minorHAnsi"/>
          <w:b/>
          <w:bCs/>
          <w:sz w:val="24"/>
          <w:szCs w:val="24"/>
          <w:lang w:eastAsia="ru-RU"/>
        </w:rPr>
        <w:t xml:space="preserve"> грантов на компенсацию части затрат на возмещение процентов по кредитным договорам, заключенным в целях пополнения оборотных средств</w:t>
      </w:r>
    </w:p>
    <w:p w14:paraId="38D687A2" w14:textId="77777777" w:rsidR="00076855" w:rsidRPr="00E16649" w:rsidRDefault="00076855" w:rsidP="00076855">
      <w:pPr>
        <w:rPr>
          <w:rFonts w:eastAsiaTheme="minorEastAsia" w:cstheme="minorHAnsi"/>
          <w:sz w:val="24"/>
          <w:szCs w:val="24"/>
          <w:lang w:eastAsia="ru-RU"/>
        </w:rPr>
      </w:pPr>
    </w:p>
    <w:p w14:paraId="4151E975" w14:textId="52EFB464" w:rsidR="00076855" w:rsidRPr="00E16649" w:rsidRDefault="00076855" w:rsidP="00076855">
      <w:pPr>
        <w:rPr>
          <w:rFonts w:eastAsiaTheme="minorEastAsia" w:cstheme="minorHAnsi"/>
          <w:sz w:val="24"/>
          <w:szCs w:val="24"/>
          <w:lang w:eastAsia="ru-RU"/>
        </w:rPr>
      </w:pPr>
      <w:r w:rsidRPr="00E16649">
        <w:rPr>
          <w:rFonts w:eastAsiaTheme="minorEastAsia" w:cstheme="minorHAnsi"/>
          <w:sz w:val="24"/>
          <w:szCs w:val="24"/>
          <w:lang w:eastAsia="ru-RU"/>
        </w:rPr>
        <w:t xml:space="preserve">           Прошу предоставить возмещение (компенсацию) части затрат промышленного предприятия на оборотные средства (далее - возмещение) в виде процентов по кредитам, полученным Заявителем в российских кредитных организациях.</w:t>
      </w:r>
    </w:p>
    <w:p w14:paraId="7E75FE20" w14:textId="515F64E8" w:rsidR="00076855" w:rsidRPr="00E16649" w:rsidRDefault="00076855" w:rsidP="00076855">
      <w:pPr>
        <w:rPr>
          <w:rFonts w:eastAsiaTheme="minorEastAsia" w:cstheme="minorHAnsi"/>
          <w:sz w:val="24"/>
          <w:szCs w:val="24"/>
          <w:lang w:eastAsia="ru-RU"/>
        </w:rPr>
      </w:pPr>
      <w:r w:rsidRPr="00E16649">
        <w:rPr>
          <w:rFonts w:eastAsiaTheme="minorEastAsia" w:cstheme="minorHAnsi"/>
          <w:sz w:val="24"/>
          <w:szCs w:val="24"/>
          <w:lang w:eastAsia="ru-RU"/>
        </w:rPr>
        <w:t xml:space="preserve">           Сведения об индивидуальном предпринимателе, юридическом лице, являющемся субъектом деятельности в сфере промышленности, зарегистрированном и осуществляющим деятельность на территории Республики Бурятия (далее - получатель):</w:t>
      </w:r>
    </w:p>
    <w:p w14:paraId="1AB87F0A" w14:textId="353BFE74" w:rsidR="00A54A40" w:rsidRPr="00E16649" w:rsidRDefault="00076855" w:rsidP="005F046E">
      <w:pPr>
        <w:pStyle w:val="a4"/>
        <w:numPr>
          <w:ilvl w:val="1"/>
          <w:numId w:val="3"/>
        </w:numPr>
        <w:spacing w:line="360" w:lineRule="auto"/>
        <w:ind w:left="284" w:hanging="284"/>
        <w:rPr>
          <w:rFonts w:eastAsiaTheme="minorEastAsia" w:cstheme="minorHAnsi"/>
          <w:sz w:val="24"/>
          <w:szCs w:val="24"/>
          <w:lang w:eastAsia="ru-RU"/>
        </w:rPr>
      </w:pPr>
      <w:r w:rsidRPr="00E16649">
        <w:rPr>
          <w:rFonts w:eastAsiaTheme="minorEastAsia" w:cstheme="minorHAnsi"/>
          <w:sz w:val="24"/>
          <w:szCs w:val="24"/>
          <w:lang w:eastAsia="ru-RU"/>
        </w:rPr>
        <w:t xml:space="preserve">Наименование </w:t>
      </w:r>
      <w:r w:rsidR="009C0E6B" w:rsidRPr="00E16649">
        <w:rPr>
          <w:rFonts w:eastAsiaTheme="minorEastAsia" w:cstheme="minorHAnsi"/>
          <w:sz w:val="24"/>
          <w:szCs w:val="24"/>
          <w:lang w:eastAsia="ru-RU"/>
        </w:rPr>
        <w:t xml:space="preserve">и ИНН заявителя </w:t>
      </w:r>
      <w:r w:rsidRPr="00E16649">
        <w:rPr>
          <w:rFonts w:eastAsiaTheme="minorEastAsia" w:cstheme="minorHAnsi"/>
          <w:sz w:val="24"/>
          <w:szCs w:val="24"/>
          <w:lang w:eastAsia="ru-RU"/>
        </w:rPr>
        <w:t>____________________________________________</w:t>
      </w:r>
    </w:p>
    <w:p w14:paraId="7ABF687D" w14:textId="1AC5A624" w:rsidR="00076855" w:rsidRPr="00E16649" w:rsidRDefault="009C0E6B" w:rsidP="005F046E">
      <w:pPr>
        <w:pStyle w:val="a4"/>
        <w:spacing w:line="360" w:lineRule="auto"/>
        <w:ind w:left="0"/>
        <w:jc w:val="center"/>
        <w:rPr>
          <w:rFonts w:eastAsiaTheme="minorEastAsia" w:cstheme="minorHAnsi"/>
          <w:sz w:val="24"/>
          <w:szCs w:val="24"/>
          <w:lang w:eastAsia="ru-RU"/>
        </w:rPr>
      </w:pPr>
      <w:r w:rsidRPr="00E16649">
        <w:rPr>
          <w:rFonts w:eastAsiaTheme="minorEastAsia" w:cstheme="minorHAnsi"/>
          <w:sz w:val="24"/>
          <w:szCs w:val="24"/>
          <w:lang w:eastAsia="ru-RU"/>
        </w:rPr>
        <w:t>___</w:t>
      </w:r>
      <w:r w:rsidR="00A54A40" w:rsidRPr="00E16649">
        <w:rPr>
          <w:rFonts w:eastAsiaTheme="minorEastAsia" w:cstheme="minorHAnsi"/>
          <w:sz w:val="24"/>
          <w:szCs w:val="24"/>
          <w:lang w:eastAsia="ru-RU"/>
        </w:rPr>
        <w:t>____________________________________________________________________</w:t>
      </w:r>
      <w:r w:rsidRPr="00E16649">
        <w:rPr>
          <w:rFonts w:eastAsiaTheme="minorEastAsia" w:cstheme="minorHAnsi"/>
          <w:sz w:val="24"/>
          <w:szCs w:val="24"/>
          <w:lang w:eastAsia="ru-RU"/>
        </w:rPr>
        <w:t>___</w:t>
      </w:r>
      <w:r w:rsidR="00076855" w:rsidRPr="00E16649">
        <w:rPr>
          <w:rFonts w:eastAsiaTheme="minorEastAsia" w:cstheme="minorHAnsi"/>
          <w:sz w:val="24"/>
          <w:szCs w:val="24"/>
          <w:lang w:eastAsia="ru-RU"/>
        </w:rPr>
        <w:t xml:space="preserve">                                                            </w:t>
      </w:r>
      <w:proofErr w:type="gramStart"/>
      <w:r w:rsidR="00076855" w:rsidRPr="00E16649">
        <w:rPr>
          <w:rFonts w:eastAsiaTheme="minorEastAsia" w:cstheme="minorHAnsi"/>
          <w:sz w:val="24"/>
          <w:szCs w:val="24"/>
          <w:lang w:eastAsia="ru-RU"/>
        </w:rPr>
        <w:t xml:space="preserve">   (</w:t>
      </w:r>
      <w:proofErr w:type="gramEnd"/>
      <w:r w:rsidR="00076855" w:rsidRPr="00E16649">
        <w:rPr>
          <w:rFonts w:eastAsiaTheme="minorEastAsia" w:cstheme="minorHAnsi"/>
          <w:sz w:val="24"/>
          <w:szCs w:val="24"/>
          <w:lang w:eastAsia="ru-RU"/>
        </w:rPr>
        <w:t>полное наименование)</w:t>
      </w:r>
    </w:p>
    <w:p w14:paraId="1C187740" w14:textId="0493DC21" w:rsidR="00076855" w:rsidRPr="00E16649" w:rsidRDefault="00A54A40" w:rsidP="005F046E">
      <w:pPr>
        <w:pStyle w:val="a4"/>
        <w:numPr>
          <w:ilvl w:val="1"/>
          <w:numId w:val="3"/>
        </w:numPr>
        <w:tabs>
          <w:tab w:val="left" w:pos="284"/>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Дата</w:t>
      </w:r>
      <w:r w:rsidR="00886366" w:rsidRPr="00E16649">
        <w:rPr>
          <w:rFonts w:eastAsiaTheme="minorEastAsia" w:cstheme="minorHAnsi"/>
          <w:sz w:val="24"/>
          <w:szCs w:val="24"/>
          <w:lang w:eastAsia="ru-RU"/>
        </w:rPr>
        <w:t>,</w:t>
      </w:r>
      <w:r w:rsidR="00087BA7" w:rsidRPr="00E16649">
        <w:rPr>
          <w:rFonts w:eastAsiaTheme="minorEastAsia" w:cstheme="minorHAnsi"/>
          <w:sz w:val="24"/>
          <w:szCs w:val="24"/>
          <w:lang w:eastAsia="ru-RU"/>
        </w:rPr>
        <w:t xml:space="preserve"> место</w:t>
      </w:r>
      <w:r w:rsidRPr="00E16649">
        <w:rPr>
          <w:rFonts w:eastAsiaTheme="minorEastAsia" w:cstheme="minorHAnsi"/>
          <w:sz w:val="24"/>
          <w:szCs w:val="24"/>
          <w:lang w:eastAsia="ru-RU"/>
        </w:rPr>
        <w:t xml:space="preserve"> </w:t>
      </w:r>
      <w:r w:rsidR="00886366" w:rsidRPr="00E16649">
        <w:rPr>
          <w:rFonts w:eastAsiaTheme="minorEastAsia" w:cstheme="minorHAnsi"/>
          <w:sz w:val="24"/>
          <w:szCs w:val="24"/>
          <w:lang w:eastAsia="ru-RU"/>
        </w:rPr>
        <w:t xml:space="preserve">и срок </w:t>
      </w:r>
      <w:r w:rsidRPr="00E16649">
        <w:rPr>
          <w:rFonts w:eastAsiaTheme="minorEastAsia" w:cstheme="minorHAnsi"/>
          <w:sz w:val="24"/>
          <w:szCs w:val="24"/>
          <w:lang w:eastAsia="ru-RU"/>
        </w:rPr>
        <w:t>регистрации</w:t>
      </w:r>
      <w:r w:rsidR="005F046E" w:rsidRPr="00E16649">
        <w:rPr>
          <w:rFonts w:eastAsiaTheme="minorEastAsia" w:cstheme="minorHAnsi"/>
          <w:sz w:val="24"/>
          <w:szCs w:val="24"/>
          <w:lang w:eastAsia="ru-RU"/>
        </w:rPr>
        <w:t>: __</w:t>
      </w:r>
      <w:r w:rsidRPr="00E16649">
        <w:rPr>
          <w:rFonts w:eastAsiaTheme="minorEastAsia" w:cstheme="minorHAnsi"/>
          <w:sz w:val="24"/>
          <w:szCs w:val="24"/>
          <w:lang w:eastAsia="ru-RU"/>
        </w:rPr>
        <w:t>__________________________________________</w:t>
      </w:r>
      <w:r w:rsidR="00087BA7" w:rsidRPr="00E16649">
        <w:rPr>
          <w:rFonts w:eastAsiaTheme="minorEastAsia" w:cstheme="minorHAnsi"/>
          <w:sz w:val="24"/>
          <w:szCs w:val="24"/>
          <w:lang w:eastAsia="ru-RU"/>
        </w:rPr>
        <w:t>.</w:t>
      </w:r>
    </w:p>
    <w:p w14:paraId="4F397035" w14:textId="77777777" w:rsidR="005F046E" w:rsidRPr="00E16649" w:rsidRDefault="00076855" w:rsidP="005F046E">
      <w:pPr>
        <w:pStyle w:val="a4"/>
        <w:numPr>
          <w:ilvl w:val="1"/>
          <w:numId w:val="3"/>
        </w:numPr>
        <w:tabs>
          <w:tab w:val="left" w:pos="284"/>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Юридический адрес: _________________________________________________</w:t>
      </w:r>
      <w:r w:rsidR="00A54A40" w:rsidRPr="00E16649">
        <w:rPr>
          <w:rFonts w:eastAsiaTheme="minorEastAsia" w:cstheme="minorHAnsi"/>
          <w:sz w:val="24"/>
          <w:szCs w:val="24"/>
          <w:lang w:eastAsia="ru-RU"/>
        </w:rPr>
        <w:t>____</w:t>
      </w:r>
    </w:p>
    <w:p w14:paraId="2E054BED" w14:textId="3235E8A7" w:rsidR="00076855" w:rsidRPr="00E16649" w:rsidRDefault="005F046E" w:rsidP="005F046E">
      <w:pPr>
        <w:pStyle w:val="a4"/>
        <w:tabs>
          <w:tab w:val="left" w:pos="284"/>
        </w:tabs>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_________________________________________________________________________.</w:t>
      </w:r>
    </w:p>
    <w:p w14:paraId="625BA1DA" w14:textId="77777777" w:rsidR="005F046E" w:rsidRPr="00E16649" w:rsidRDefault="00076855" w:rsidP="005F046E">
      <w:pPr>
        <w:pStyle w:val="a4"/>
        <w:numPr>
          <w:ilvl w:val="1"/>
          <w:numId w:val="3"/>
        </w:numPr>
        <w:tabs>
          <w:tab w:val="left" w:pos="284"/>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Почтовый адрес (место нахождения):</w:t>
      </w:r>
      <w:r w:rsidR="00C10563" w:rsidRPr="00E16649">
        <w:rPr>
          <w:rFonts w:eastAsiaTheme="minorEastAsia" w:cstheme="minorHAnsi"/>
          <w:sz w:val="24"/>
          <w:szCs w:val="24"/>
          <w:lang w:eastAsia="ru-RU"/>
        </w:rPr>
        <w:t xml:space="preserve"> </w:t>
      </w:r>
      <w:r w:rsidR="00820617" w:rsidRPr="00E16649">
        <w:rPr>
          <w:rFonts w:eastAsiaTheme="minorEastAsia" w:cstheme="minorHAnsi"/>
          <w:sz w:val="24"/>
          <w:szCs w:val="24"/>
          <w:lang w:eastAsia="ru-RU"/>
        </w:rPr>
        <w:t>____</w:t>
      </w:r>
      <w:r w:rsidRPr="00E16649">
        <w:rPr>
          <w:rFonts w:eastAsiaTheme="minorEastAsia" w:cstheme="minorHAnsi"/>
          <w:sz w:val="24"/>
          <w:szCs w:val="24"/>
          <w:lang w:eastAsia="ru-RU"/>
        </w:rPr>
        <w:t>___________________________________</w:t>
      </w:r>
    </w:p>
    <w:p w14:paraId="1C3E9825" w14:textId="3F5414B4" w:rsidR="00076855" w:rsidRPr="00E16649" w:rsidRDefault="005F046E" w:rsidP="005F046E">
      <w:pPr>
        <w:pStyle w:val="a4"/>
        <w:tabs>
          <w:tab w:val="left" w:pos="284"/>
        </w:tabs>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_________________________________________________________________________.</w:t>
      </w:r>
    </w:p>
    <w:p w14:paraId="285F7D23" w14:textId="3167F875" w:rsidR="00076855" w:rsidRPr="00E16649" w:rsidRDefault="00076855" w:rsidP="005F046E">
      <w:pPr>
        <w:pStyle w:val="a4"/>
        <w:numPr>
          <w:ilvl w:val="1"/>
          <w:numId w:val="3"/>
        </w:numPr>
        <w:tabs>
          <w:tab w:val="left" w:pos="284"/>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Телефон: (_____) _______</w:t>
      </w:r>
      <w:r w:rsidR="00820617" w:rsidRPr="00E16649">
        <w:rPr>
          <w:rFonts w:eastAsiaTheme="minorEastAsia" w:cstheme="minorHAnsi"/>
          <w:sz w:val="24"/>
          <w:szCs w:val="24"/>
          <w:lang w:eastAsia="ru-RU"/>
        </w:rPr>
        <w:t>__</w:t>
      </w:r>
      <w:r w:rsidR="005F046E" w:rsidRPr="00E16649">
        <w:rPr>
          <w:rFonts w:eastAsiaTheme="minorEastAsia" w:cstheme="minorHAnsi"/>
          <w:sz w:val="24"/>
          <w:szCs w:val="24"/>
          <w:lang w:eastAsia="ru-RU"/>
        </w:rPr>
        <w:t>_______________</w:t>
      </w:r>
      <w:r w:rsidR="00820617" w:rsidRPr="00E16649">
        <w:rPr>
          <w:rFonts w:eastAsiaTheme="minorEastAsia" w:cstheme="minorHAnsi"/>
          <w:sz w:val="24"/>
          <w:szCs w:val="24"/>
          <w:lang w:eastAsia="ru-RU"/>
        </w:rPr>
        <w:t>__</w:t>
      </w:r>
      <w:r w:rsidRPr="00E16649">
        <w:rPr>
          <w:rFonts w:eastAsiaTheme="minorEastAsia" w:cstheme="minorHAnsi"/>
          <w:sz w:val="24"/>
          <w:szCs w:val="24"/>
          <w:lang w:eastAsia="ru-RU"/>
        </w:rPr>
        <w:t xml:space="preserve"> </w:t>
      </w:r>
      <w:proofErr w:type="gramStart"/>
      <w:r w:rsidRPr="00E16649">
        <w:rPr>
          <w:rFonts w:eastAsiaTheme="minorEastAsia" w:cstheme="minorHAnsi"/>
          <w:sz w:val="24"/>
          <w:szCs w:val="24"/>
          <w:lang w:eastAsia="ru-RU"/>
        </w:rPr>
        <w:t>E-mail:_</w:t>
      </w:r>
      <w:proofErr w:type="gramEnd"/>
      <w:r w:rsidRPr="00E16649">
        <w:rPr>
          <w:rFonts w:eastAsiaTheme="minorEastAsia" w:cstheme="minorHAnsi"/>
          <w:sz w:val="24"/>
          <w:szCs w:val="24"/>
          <w:lang w:eastAsia="ru-RU"/>
        </w:rPr>
        <w:t>______________________ .</w:t>
      </w:r>
    </w:p>
    <w:p w14:paraId="0AF3A475" w14:textId="77777777" w:rsidR="005F046E" w:rsidRPr="00E16649" w:rsidRDefault="00076855" w:rsidP="005F046E">
      <w:pPr>
        <w:pStyle w:val="a4"/>
        <w:numPr>
          <w:ilvl w:val="1"/>
          <w:numId w:val="3"/>
        </w:numPr>
        <w:tabs>
          <w:tab w:val="left" w:pos="284"/>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Руководитель (Ф.И.О., телефон): __________________________</w:t>
      </w:r>
      <w:r w:rsidR="00820617" w:rsidRPr="00E16649">
        <w:rPr>
          <w:rFonts w:eastAsiaTheme="minorEastAsia" w:cstheme="minorHAnsi"/>
          <w:sz w:val="24"/>
          <w:szCs w:val="24"/>
          <w:lang w:eastAsia="ru-RU"/>
        </w:rPr>
        <w:t>____</w:t>
      </w:r>
      <w:r w:rsidRPr="00E16649">
        <w:rPr>
          <w:rFonts w:eastAsiaTheme="minorEastAsia" w:cstheme="minorHAnsi"/>
          <w:sz w:val="24"/>
          <w:szCs w:val="24"/>
          <w:lang w:eastAsia="ru-RU"/>
        </w:rPr>
        <w:t>_____________</w:t>
      </w:r>
    </w:p>
    <w:p w14:paraId="72507C4E" w14:textId="182CB860" w:rsidR="00076855" w:rsidRPr="00E16649" w:rsidRDefault="005F046E" w:rsidP="005F046E">
      <w:pPr>
        <w:pStyle w:val="a4"/>
        <w:tabs>
          <w:tab w:val="left" w:pos="284"/>
        </w:tabs>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_________________________________________________________________________</w:t>
      </w:r>
      <w:r w:rsidR="00076855" w:rsidRPr="00E16649">
        <w:rPr>
          <w:rFonts w:eastAsiaTheme="minorEastAsia" w:cstheme="minorHAnsi"/>
          <w:sz w:val="24"/>
          <w:szCs w:val="24"/>
          <w:lang w:eastAsia="ru-RU"/>
        </w:rPr>
        <w:t>.</w:t>
      </w:r>
    </w:p>
    <w:p w14:paraId="441D96D8" w14:textId="77777777" w:rsidR="005F046E" w:rsidRPr="00E16649" w:rsidRDefault="00076855" w:rsidP="005F046E">
      <w:pPr>
        <w:pStyle w:val="a4"/>
        <w:numPr>
          <w:ilvl w:val="1"/>
          <w:numId w:val="3"/>
        </w:numPr>
        <w:tabs>
          <w:tab w:val="left" w:pos="284"/>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Главный бухгалтер (Ф.И.О., телефон</w:t>
      </w:r>
      <w:proofErr w:type="gramStart"/>
      <w:r w:rsidRPr="00E16649">
        <w:rPr>
          <w:rFonts w:eastAsiaTheme="minorEastAsia" w:cstheme="minorHAnsi"/>
          <w:sz w:val="24"/>
          <w:szCs w:val="24"/>
          <w:lang w:eastAsia="ru-RU"/>
        </w:rPr>
        <w:t>):_</w:t>
      </w:r>
      <w:proofErr w:type="gramEnd"/>
      <w:r w:rsidRPr="00E16649">
        <w:rPr>
          <w:rFonts w:eastAsiaTheme="minorEastAsia" w:cstheme="minorHAnsi"/>
          <w:sz w:val="24"/>
          <w:szCs w:val="24"/>
          <w:lang w:eastAsia="ru-RU"/>
        </w:rPr>
        <w:t>_________________________</w:t>
      </w:r>
      <w:r w:rsidR="00820617" w:rsidRPr="00E16649">
        <w:rPr>
          <w:rFonts w:eastAsiaTheme="minorEastAsia" w:cstheme="minorHAnsi"/>
          <w:sz w:val="24"/>
          <w:szCs w:val="24"/>
          <w:lang w:eastAsia="ru-RU"/>
        </w:rPr>
        <w:t>_____</w:t>
      </w:r>
      <w:r w:rsidRPr="00E16649">
        <w:rPr>
          <w:rFonts w:eastAsiaTheme="minorEastAsia" w:cstheme="minorHAnsi"/>
          <w:sz w:val="24"/>
          <w:szCs w:val="24"/>
          <w:lang w:eastAsia="ru-RU"/>
        </w:rPr>
        <w:t>________</w:t>
      </w:r>
    </w:p>
    <w:p w14:paraId="14BDBF50" w14:textId="132B9BCA" w:rsidR="00076855" w:rsidRPr="00E16649" w:rsidRDefault="005F046E" w:rsidP="005F046E">
      <w:pPr>
        <w:pStyle w:val="a4"/>
        <w:tabs>
          <w:tab w:val="left" w:pos="284"/>
        </w:tabs>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_________________________________________________________________________</w:t>
      </w:r>
      <w:r w:rsidR="00076855" w:rsidRPr="00E16649">
        <w:rPr>
          <w:rFonts w:eastAsiaTheme="minorEastAsia" w:cstheme="minorHAnsi"/>
          <w:sz w:val="24"/>
          <w:szCs w:val="24"/>
          <w:lang w:eastAsia="ru-RU"/>
        </w:rPr>
        <w:t xml:space="preserve">. </w:t>
      </w:r>
    </w:p>
    <w:p w14:paraId="4E612705" w14:textId="3D6DB89C" w:rsidR="00076855" w:rsidRPr="00E16649" w:rsidRDefault="00076855" w:rsidP="005F046E">
      <w:pPr>
        <w:pStyle w:val="a4"/>
        <w:numPr>
          <w:ilvl w:val="1"/>
          <w:numId w:val="3"/>
        </w:numPr>
        <w:tabs>
          <w:tab w:val="left" w:pos="284"/>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 xml:space="preserve">Сведения о ранее полученных средствах из бюджета </w:t>
      </w:r>
      <w:r w:rsidR="00820617" w:rsidRPr="00E16649">
        <w:rPr>
          <w:rFonts w:eastAsiaTheme="minorEastAsia" w:cstheme="minorHAnsi"/>
          <w:sz w:val="24"/>
          <w:szCs w:val="24"/>
          <w:lang w:eastAsia="ru-RU"/>
        </w:rPr>
        <w:t>Республики Бурятия</w:t>
      </w:r>
      <w:r w:rsidRPr="00E16649">
        <w:rPr>
          <w:rFonts w:eastAsiaTheme="minorEastAsia" w:cstheme="minorHAnsi"/>
          <w:sz w:val="24"/>
          <w:szCs w:val="24"/>
          <w:lang w:eastAsia="ru-RU"/>
        </w:rPr>
        <w:t xml:space="preserve"> за последние 5 лет на основании иных нормативных правовых актов (</w:t>
      </w:r>
      <w:r w:rsidR="005F046E" w:rsidRPr="00E16649">
        <w:rPr>
          <w:rFonts w:eastAsiaTheme="minorEastAsia" w:cstheme="minorHAnsi"/>
          <w:sz w:val="24"/>
          <w:szCs w:val="24"/>
          <w:lang w:eastAsia="ru-RU"/>
        </w:rPr>
        <w:t>указать целевую направленность</w:t>
      </w:r>
      <w:r w:rsidRPr="00E16649">
        <w:rPr>
          <w:rFonts w:eastAsiaTheme="minorEastAsia" w:cstheme="minorHAnsi"/>
          <w:sz w:val="24"/>
          <w:szCs w:val="24"/>
          <w:lang w:eastAsia="ru-RU"/>
        </w:rPr>
        <w:t xml:space="preserve">, </w:t>
      </w:r>
      <w:r w:rsidR="005F046E" w:rsidRPr="00E16649">
        <w:rPr>
          <w:rFonts w:eastAsiaTheme="minorEastAsia" w:cstheme="minorHAnsi"/>
          <w:sz w:val="24"/>
          <w:szCs w:val="24"/>
          <w:lang w:eastAsia="ru-RU"/>
        </w:rPr>
        <w:t>месяц/</w:t>
      </w:r>
      <w:r w:rsidRPr="00E16649">
        <w:rPr>
          <w:rFonts w:eastAsiaTheme="minorEastAsia" w:cstheme="minorHAnsi"/>
          <w:sz w:val="24"/>
          <w:szCs w:val="24"/>
          <w:lang w:eastAsia="ru-RU"/>
        </w:rPr>
        <w:t>год</w:t>
      </w:r>
      <w:r w:rsidR="005F046E" w:rsidRPr="00E16649">
        <w:rPr>
          <w:rFonts w:eastAsiaTheme="minorEastAsia" w:cstheme="minorHAnsi"/>
          <w:sz w:val="24"/>
          <w:szCs w:val="24"/>
          <w:lang w:eastAsia="ru-RU"/>
        </w:rPr>
        <w:t xml:space="preserve"> получения</w:t>
      </w:r>
      <w:r w:rsidRPr="00E16649">
        <w:rPr>
          <w:rFonts w:eastAsiaTheme="minorEastAsia" w:cstheme="minorHAnsi"/>
          <w:sz w:val="24"/>
          <w:szCs w:val="24"/>
          <w:lang w:eastAsia="ru-RU"/>
        </w:rPr>
        <w:t>, сумму)</w:t>
      </w:r>
    </w:p>
    <w:p w14:paraId="0022C52F" w14:textId="0CEBE76E" w:rsidR="00076855" w:rsidRPr="00E16649" w:rsidRDefault="00076855" w:rsidP="005F046E">
      <w:pPr>
        <w:spacing w:line="360" w:lineRule="auto"/>
        <w:rPr>
          <w:rFonts w:eastAsiaTheme="minorEastAsia" w:cstheme="minorHAnsi"/>
          <w:sz w:val="24"/>
          <w:szCs w:val="24"/>
          <w:lang w:eastAsia="ru-RU"/>
        </w:rPr>
      </w:pPr>
      <w:r w:rsidRPr="00E16649">
        <w:rPr>
          <w:rFonts w:eastAsiaTheme="minorEastAsia" w:cstheme="minorHAnsi"/>
          <w:sz w:val="24"/>
          <w:szCs w:val="24"/>
          <w:lang w:eastAsia="ru-RU"/>
        </w:rPr>
        <w:t>__________________________________________</w:t>
      </w:r>
      <w:r w:rsidR="00087BA7" w:rsidRPr="00E16649">
        <w:rPr>
          <w:rFonts w:eastAsiaTheme="minorEastAsia" w:cstheme="minorHAnsi"/>
          <w:sz w:val="24"/>
          <w:szCs w:val="24"/>
          <w:lang w:eastAsia="ru-RU"/>
        </w:rPr>
        <w:t>____</w:t>
      </w:r>
      <w:r w:rsidRPr="00E16649">
        <w:rPr>
          <w:rFonts w:eastAsiaTheme="minorEastAsia" w:cstheme="minorHAnsi"/>
          <w:sz w:val="24"/>
          <w:szCs w:val="24"/>
          <w:lang w:eastAsia="ru-RU"/>
        </w:rPr>
        <w:t>___________________________.</w:t>
      </w:r>
    </w:p>
    <w:p w14:paraId="50F351CC" w14:textId="1F3D47D0" w:rsidR="00076855" w:rsidRPr="00E16649" w:rsidRDefault="00076855" w:rsidP="003F0CBE">
      <w:pPr>
        <w:pStyle w:val="a4"/>
        <w:numPr>
          <w:ilvl w:val="1"/>
          <w:numId w:val="3"/>
        </w:numPr>
        <w:tabs>
          <w:tab w:val="left" w:pos="426"/>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Вид(ы) экономической деятельности (</w:t>
      </w:r>
      <w:r w:rsidR="006B4A03" w:rsidRPr="00E16649">
        <w:rPr>
          <w:rFonts w:eastAsiaTheme="minorEastAsia" w:cstheme="minorHAnsi"/>
          <w:sz w:val="24"/>
          <w:szCs w:val="24"/>
          <w:lang w:eastAsia="ru-RU"/>
        </w:rPr>
        <w:t xml:space="preserve">класс </w:t>
      </w:r>
      <w:r w:rsidRPr="00E16649">
        <w:rPr>
          <w:rFonts w:eastAsiaTheme="minorEastAsia" w:cstheme="minorHAnsi"/>
          <w:sz w:val="24"/>
          <w:szCs w:val="24"/>
          <w:lang w:eastAsia="ru-RU"/>
        </w:rPr>
        <w:t>ОКВЭД, наименование):</w:t>
      </w:r>
      <w:r w:rsidR="005F046E" w:rsidRPr="00E16649">
        <w:rPr>
          <w:rFonts w:eastAsiaTheme="minorEastAsia" w:cstheme="minorHAnsi"/>
          <w:sz w:val="24"/>
          <w:szCs w:val="24"/>
          <w:lang w:eastAsia="ru-RU"/>
        </w:rPr>
        <w:t xml:space="preserve"> </w:t>
      </w:r>
      <w:r w:rsidRPr="00E16649">
        <w:rPr>
          <w:rFonts w:eastAsiaTheme="minorEastAsia" w:cstheme="minorHAnsi"/>
          <w:sz w:val="24"/>
          <w:szCs w:val="24"/>
          <w:lang w:eastAsia="ru-RU"/>
        </w:rPr>
        <w:t>_</w:t>
      </w:r>
      <w:r w:rsidR="005F046E" w:rsidRPr="00E16649">
        <w:rPr>
          <w:rFonts w:eastAsiaTheme="minorEastAsia" w:cstheme="minorHAnsi"/>
          <w:sz w:val="24"/>
          <w:szCs w:val="24"/>
          <w:lang w:eastAsia="ru-RU"/>
        </w:rPr>
        <w:t>_______</w:t>
      </w:r>
      <w:r w:rsidR="00820617" w:rsidRPr="00E16649">
        <w:rPr>
          <w:rFonts w:eastAsiaTheme="minorEastAsia" w:cstheme="minorHAnsi"/>
          <w:sz w:val="24"/>
          <w:szCs w:val="24"/>
          <w:lang w:eastAsia="ru-RU"/>
        </w:rPr>
        <w:t>_________________________________</w:t>
      </w:r>
      <w:r w:rsidRPr="00E16649">
        <w:rPr>
          <w:rFonts w:eastAsiaTheme="minorEastAsia" w:cstheme="minorHAnsi"/>
          <w:sz w:val="24"/>
          <w:szCs w:val="24"/>
          <w:lang w:eastAsia="ru-RU"/>
        </w:rPr>
        <w:t>________________________________________________</w:t>
      </w:r>
      <w:r w:rsidR="008F7C71" w:rsidRPr="00E16649">
        <w:rPr>
          <w:rFonts w:eastAsiaTheme="minorEastAsia" w:cstheme="minorHAnsi"/>
          <w:sz w:val="24"/>
          <w:szCs w:val="24"/>
          <w:lang w:eastAsia="ru-RU"/>
        </w:rPr>
        <w:t>_________________________________________________________</w:t>
      </w:r>
      <w:r w:rsidRPr="00E16649">
        <w:rPr>
          <w:rFonts w:eastAsiaTheme="minorEastAsia" w:cstheme="minorHAnsi"/>
          <w:sz w:val="24"/>
          <w:szCs w:val="24"/>
          <w:lang w:eastAsia="ru-RU"/>
        </w:rPr>
        <w:t>_.</w:t>
      </w:r>
    </w:p>
    <w:p w14:paraId="7A6937BD" w14:textId="77777777" w:rsidR="00CB646D" w:rsidRPr="00E16649" w:rsidRDefault="00076855" w:rsidP="005F046E">
      <w:pPr>
        <w:pStyle w:val="a4"/>
        <w:numPr>
          <w:ilvl w:val="1"/>
          <w:numId w:val="3"/>
        </w:numPr>
        <w:tabs>
          <w:tab w:val="left" w:pos="426"/>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lastRenderedPageBreak/>
        <w:t>Наименовани</w:t>
      </w:r>
      <w:r w:rsidR="00CB646D" w:rsidRPr="00E16649">
        <w:rPr>
          <w:rFonts w:eastAsiaTheme="minorEastAsia" w:cstheme="minorHAnsi"/>
          <w:sz w:val="24"/>
          <w:szCs w:val="24"/>
          <w:lang w:eastAsia="ru-RU"/>
        </w:rPr>
        <w:t>я</w:t>
      </w:r>
      <w:r w:rsidRPr="00E16649">
        <w:rPr>
          <w:rFonts w:eastAsiaTheme="minorEastAsia" w:cstheme="minorHAnsi"/>
          <w:sz w:val="24"/>
          <w:szCs w:val="24"/>
          <w:lang w:eastAsia="ru-RU"/>
        </w:rPr>
        <w:t xml:space="preserve"> выпускаемой продукции</w:t>
      </w:r>
      <w:r w:rsidR="00CB646D" w:rsidRPr="00E16649">
        <w:rPr>
          <w:rFonts w:eastAsiaTheme="minorEastAsia" w:cstheme="minorHAnsi"/>
          <w:sz w:val="24"/>
          <w:szCs w:val="24"/>
          <w:lang w:eastAsia="ru-RU"/>
        </w:rPr>
        <w:t>:</w:t>
      </w:r>
      <w:r w:rsidRPr="00E16649">
        <w:rPr>
          <w:rFonts w:eastAsiaTheme="minorEastAsia" w:cstheme="minorHAnsi"/>
          <w:sz w:val="24"/>
          <w:szCs w:val="24"/>
          <w:lang w:eastAsia="ru-RU"/>
        </w:rPr>
        <w:t xml:space="preserve"> ____</w:t>
      </w:r>
      <w:r w:rsidR="00820617" w:rsidRPr="00E16649">
        <w:rPr>
          <w:rFonts w:eastAsiaTheme="minorEastAsia" w:cstheme="minorHAnsi"/>
          <w:sz w:val="24"/>
          <w:szCs w:val="24"/>
          <w:lang w:eastAsia="ru-RU"/>
        </w:rPr>
        <w:t>____</w:t>
      </w:r>
      <w:r w:rsidRPr="00E16649">
        <w:rPr>
          <w:rFonts w:eastAsiaTheme="minorEastAsia" w:cstheme="minorHAnsi"/>
          <w:sz w:val="24"/>
          <w:szCs w:val="24"/>
          <w:lang w:eastAsia="ru-RU"/>
        </w:rPr>
        <w:t>___________________________</w:t>
      </w:r>
      <w:r w:rsidR="00CB646D" w:rsidRPr="00E16649">
        <w:rPr>
          <w:rFonts w:eastAsiaTheme="minorEastAsia" w:cstheme="minorHAnsi"/>
          <w:sz w:val="24"/>
          <w:szCs w:val="24"/>
          <w:lang w:eastAsia="ru-RU"/>
        </w:rPr>
        <w:t>_</w:t>
      </w:r>
    </w:p>
    <w:p w14:paraId="2195E205" w14:textId="11836C65" w:rsidR="00076855" w:rsidRPr="00E16649" w:rsidRDefault="00CB646D" w:rsidP="00CB646D">
      <w:pPr>
        <w:pStyle w:val="a4"/>
        <w:tabs>
          <w:tab w:val="left" w:pos="426"/>
        </w:tabs>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_________________________________________________________________________</w:t>
      </w:r>
      <w:r w:rsidR="00076855" w:rsidRPr="00E16649">
        <w:rPr>
          <w:rFonts w:eastAsiaTheme="minorEastAsia" w:cstheme="minorHAnsi"/>
          <w:sz w:val="24"/>
          <w:szCs w:val="24"/>
          <w:lang w:eastAsia="ru-RU"/>
        </w:rPr>
        <w:t>.</w:t>
      </w:r>
    </w:p>
    <w:p w14:paraId="0E0C92B1" w14:textId="2602BDD4" w:rsidR="00076855" w:rsidRPr="00E16649" w:rsidRDefault="00076855" w:rsidP="005F046E">
      <w:pPr>
        <w:pStyle w:val="a4"/>
        <w:numPr>
          <w:ilvl w:val="1"/>
          <w:numId w:val="3"/>
        </w:numPr>
        <w:tabs>
          <w:tab w:val="left" w:pos="426"/>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Объем выпуска готовой продукции (в</w:t>
      </w:r>
      <w:r w:rsidR="00886366" w:rsidRPr="00E16649">
        <w:rPr>
          <w:rFonts w:eastAsiaTheme="minorEastAsia" w:cstheme="minorHAnsi"/>
          <w:sz w:val="24"/>
          <w:szCs w:val="24"/>
          <w:lang w:eastAsia="ru-RU"/>
        </w:rPr>
        <w:t xml:space="preserve"> </w:t>
      </w:r>
      <w:proofErr w:type="spellStart"/>
      <w:proofErr w:type="gramStart"/>
      <w:r w:rsidR="00886366" w:rsidRPr="00E16649">
        <w:rPr>
          <w:rFonts w:eastAsiaTheme="minorEastAsia" w:cstheme="minorHAnsi"/>
          <w:sz w:val="24"/>
          <w:szCs w:val="24"/>
          <w:lang w:eastAsia="ru-RU"/>
        </w:rPr>
        <w:t>млн.</w:t>
      </w:r>
      <w:r w:rsidRPr="00E16649">
        <w:rPr>
          <w:rFonts w:eastAsiaTheme="minorEastAsia" w:cstheme="minorHAnsi"/>
          <w:sz w:val="24"/>
          <w:szCs w:val="24"/>
          <w:lang w:eastAsia="ru-RU"/>
        </w:rPr>
        <w:t>руб</w:t>
      </w:r>
      <w:proofErr w:type="spellEnd"/>
      <w:proofErr w:type="gramEnd"/>
      <w:r w:rsidR="00C10563" w:rsidRPr="00E16649">
        <w:rPr>
          <w:rFonts w:eastAsiaTheme="minorEastAsia" w:cstheme="minorHAnsi"/>
          <w:sz w:val="24"/>
          <w:szCs w:val="24"/>
          <w:lang w:eastAsia="ru-RU"/>
        </w:rPr>
        <w:t xml:space="preserve"> и натуральном выражении</w:t>
      </w:r>
      <w:r w:rsidRPr="00E16649">
        <w:rPr>
          <w:rFonts w:eastAsiaTheme="minorEastAsia" w:cstheme="minorHAnsi"/>
          <w:sz w:val="24"/>
          <w:szCs w:val="24"/>
          <w:lang w:eastAsia="ru-RU"/>
        </w:rPr>
        <w:t xml:space="preserve">) за </w:t>
      </w:r>
      <w:r w:rsidR="00886366" w:rsidRPr="00E16649">
        <w:rPr>
          <w:rFonts w:eastAsiaTheme="minorEastAsia" w:cstheme="minorHAnsi"/>
          <w:sz w:val="24"/>
          <w:szCs w:val="24"/>
          <w:lang w:eastAsia="ru-RU"/>
        </w:rPr>
        <w:t>завершенный финансовый год, текущий год</w:t>
      </w:r>
      <w:r w:rsidRPr="00E16649">
        <w:rPr>
          <w:rFonts w:eastAsiaTheme="minorEastAsia" w:cstheme="minorHAnsi"/>
          <w:sz w:val="24"/>
          <w:szCs w:val="24"/>
          <w:lang w:eastAsia="ru-RU"/>
        </w:rPr>
        <w:t>:</w:t>
      </w:r>
      <w:r w:rsidR="00886366" w:rsidRPr="00E16649">
        <w:rPr>
          <w:rFonts w:eastAsiaTheme="minorEastAsia" w:cstheme="minorHAnsi"/>
          <w:sz w:val="24"/>
          <w:szCs w:val="24"/>
          <w:lang w:eastAsia="ru-RU"/>
        </w:rPr>
        <w:t xml:space="preserve"> </w:t>
      </w:r>
      <w:r w:rsidRPr="00E16649">
        <w:rPr>
          <w:rFonts w:eastAsiaTheme="minorEastAsia" w:cstheme="minorHAnsi"/>
          <w:sz w:val="24"/>
          <w:szCs w:val="24"/>
          <w:lang w:eastAsia="ru-RU"/>
        </w:rPr>
        <w:t>_</w:t>
      </w:r>
      <w:r w:rsidR="00886366" w:rsidRPr="00E16649">
        <w:rPr>
          <w:rFonts w:eastAsiaTheme="minorEastAsia" w:cstheme="minorHAnsi"/>
          <w:sz w:val="24"/>
          <w:szCs w:val="24"/>
          <w:lang w:eastAsia="ru-RU"/>
        </w:rPr>
        <w:t>______________________</w:t>
      </w:r>
      <w:r w:rsidRPr="00E16649">
        <w:rPr>
          <w:rFonts w:eastAsiaTheme="minorEastAsia" w:cstheme="minorHAnsi"/>
          <w:sz w:val="24"/>
          <w:szCs w:val="24"/>
          <w:lang w:eastAsia="ru-RU"/>
        </w:rPr>
        <w:t>___</w:t>
      </w:r>
      <w:r w:rsidR="00902A5F" w:rsidRPr="00E16649">
        <w:rPr>
          <w:rFonts w:eastAsiaTheme="minorEastAsia" w:cstheme="minorHAnsi"/>
          <w:sz w:val="24"/>
          <w:szCs w:val="24"/>
          <w:lang w:eastAsia="ru-RU"/>
        </w:rPr>
        <w:t>____</w:t>
      </w:r>
      <w:r w:rsidRPr="00E16649">
        <w:rPr>
          <w:rFonts w:eastAsiaTheme="minorEastAsia" w:cstheme="minorHAnsi"/>
          <w:sz w:val="24"/>
          <w:szCs w:val="24"/>
          <w:lang w:eastAsia="ru-RU"/>
        </w:rPr>
        <w:t>_</w:t>
      </w:r>
      <w:r w:rsidR="00087BA7" w:rsidRPr="00E16649">
        <w:rPr>
          <w:rFonts w:eastAsiaTheme="minorEastAsia" w:cstheme="minorHAnsi"/>
          <w:sz w:val="24"/>
          <w:szCs w:val="24"/>
          <w:lang w:eastAsia="ru-RU"/>
        </w:rPr>
        <w:t>_</w:t>
      </w:r>
      <w:r w:rsidRPr="00E16649">
        <w:rPr>
          <w:rFonts w:eastAsiaTheme="minorEastAsia" w:cstheme="minorHAnsi"/>
          <w:sz w:val="24"/>
          <w:szCs w:val="24"/>
          <w:lang w:eastAsia="ru-RU"/>
        </w:rPr>
        <w:t>___</w:t>
      </w:r>
      <w:r w:rsidR="00087BA7" w:rsidRPr="00E16649">
        <w:rPr>
          <w:rFonts w:eastAsiaTheme="minorEastAsia" w:cstheme="minorHAnsi"/>
          <w:sz w:val="24"/>
          <w:szCs w:val="24"/>
          <w:lang w:eastAsia="ru-RU"/>
        </w:rPr>
        <w:t>.</w:t>
      </w:r>
    </w:p>
    <w:p w14:paraId="13643E9C" w14:textId="6EA2739D" w:rsidR="00076855" w:rsidRPr="00E16649" w:rsidRDefault="00076855" w:rsidP="005F046E">
      <w:pPr>
        <w:pStyle w:val="a4"/>
        <w:numPr>
          <w:ilvl w:val="1"/>
          <w:numId w:val="3"/>
        </w:numPr>
        <w:tabs>
          <w:tab w:val="left" w:pos="426"/>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Сумма Кредит</w:t>
      </w:r>
      <w:r w:rsidR="00886366" w:rsidRPr="00E16649">
        <w:rPr>
          <w:rFonts w:eastAsiaTheme="minorEastAsia" w:cstheme="minorHAnsi"/>
          <w:sz w:val="24"/>
          <w:szCs w:val="24"/>
          <w:lang w:eastAsia="ru-RU"/>
        </w:rPr>
        <w:t>а (рублей)</w:t>
      </w:r>
      <w:r w:rsidR="00CB646D" w:rsidRPr="00E16649">
        <w:rPr>
          <w:rFonts w:eastAsiaTheme="minorEastAsia" w:cstheme="minorHAnsi"/>
          <w:sz w:val="24"/>
          <w:szCs w:val="24"/>
          <w:lang w:eastAsia="ru-RU"/>
        </w:rPr>
        <w:t>:</w:t>
      </w:r>
      <w:r w:rsidR="00886366" w:rsidRPr="00E16649">
        <w:rPr>
          <w:rFonts w:eastAsiaTheme="minorEastAsia" w:cstheme="minorHAnsi"/>
          <w:sz w:val="24"/>
          <w:szCs w:val="24"/>
          <w:lang w:eastAsia="ru-RU"/>
        </w:rPr>
        <w:t xml:space="preserve"> _________________</w:t>
      </w:r>
      <w:r w:rsidRPr="00E16649">
        <w:rPr>
          <w:rFonts w:eastAsiaTheme="minorEastAsia" w:cstheme="minorHAnsi"/>
          <w:sz w:val="24"/>
          <w:szCs w:val="24"/>
          <w:lang w:eastAsia="ru-RU"/>
        </w:rPr>
        <w:t>_______________________________</w:t>
      </w:r>
      <w:r w:rsidR="00902A5F" w:rsidRPr="00E16649">
        <w:rPr>
          <w:rFonts w:eastAsiaTheme="minorEastAsia" w:cstheme="minorHAnsi"/>
          <w:sz w:val="24"/>
          <w:szCs w:val="24"/>
          <w:lang w:eastAsia="ru-RU"/>
        </w:rPr>
        <w:t>.</w:t>
      </w:r>
    </w:p>
    <w:p w14:paraId="2C372307" w14:textId="7BB303C7" w:rsidR="00CB646D" w:rsidRPr="00E16649" w:rsidRDefault="00CB646D" w:rsidP="005F046E">
      <w:pPr>
        <w:pStyle w:val="a4"/>
        <w:numPr>
          <w:ilvl w:val="1"/>
          <w:numId w:val="3"/>
        </w:numPr>
        <w:tabs>
          <w:tab w:val="left" w:pos="426"/>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Дата кредитного договора: _______________________________________________.</w:t>
      </w:r>
    </w:p>
    <w:p w14:paraId="734F913A" w14:textId="5205310A" w:rsidR="00CB646D" w:rsidRPr="00E16649" w:rsidRDefault="00CB646D" w:rsidP="005F046E">
      <w:pPr>
        <w:pStyle w:val="a4"/>
        <w:numPr>
          <w:ilvl w:val="1"/>
          <w:numId w:val="3"/>
        </w:numPr>
        <w:tabs>
          <w:tab w:val="left" w:pos="426"/>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Цель Кредита: _________________________________________________________.</w:t>
      </w:r>
    </w:p>
    <w:p w14:paraId="077AA8B5" w14:textId="09FF64C0" w:rsidR="00076855" w:rsidRPr="00E16649" w:rsidRDefault="00076855" w:rsidP="005F046E">
      <w:pPr>
        <w:pStyle w:val="a4"/>
        <w:numPr>
          <w:ilvl w:val="1"/>
          <w:numId w:val="3"/>
        </w:numPr>
        <w:tabs>
          <w:tab w:val="left" w:pos="426"/>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Сумма уплаченных процентов по Кредит</w:t>
      </w:r>
      <w:r w:rsidR="00902A5F" w:rsidRPr="00E16649">
        <w:rPr>
          <w:rFonts w:eastAsiaTheme="minorEastAsia" w:cstheme="minorHAnsi"/>
          <w:sz w:val="24"/>
          <w:szCs w:val="24"/>
          <w:lang w:eastAsia="ru-RU"/>
        </w:rPr>
        <w:t>у</w:t>
      </w:r>
      <w:r w:rsidR="00886366" w:rsidRPr="00E16649">
        <w:rPr>
          <w:rFonts w:eastAsiaTheme="minorEastAsia" w:cstheme="minorHAnsi"/>
          <w:sz w:val="24"/>
          <w:szCs w:val="24"/>
          <w:lang w:eastAsia="ru-RU"/>
        </w:rPr>
        <w:t>, в соответствии с графиком за последний платежный период</w:t>
      </w:r>
      <w:r w:rsidR="006B4A03" w:rsidRPr="00E16649">
        <w:rPr>
          <w:rFonts w:eastAsiaTheme="minorEastAsia" w:cstheme="minorHAnsi"/>
          <w:sz w:val="24"/>
          <w:szCs w:val="24"/>
          <w:lang w:eastAsia="ru-RU"/>
        </w:rPr>
        <w:t xml:space="preserve"> (руб.)</w:t>
      </w:r>
      <w:r w:rsidR="00886366" w:rsidRPr="00E16649">
        <w:rPr>
          <w:rFonts w:eastAsiaTheme="minorEastAsia" w:cstheme="minorHAnsi"/>
          <w:sz w:val="24"/>
          <w:szCs w:val="24"/>
          <w:lang w:eastAsia="ru-RU"/>
        </w:rPr>
        <w:t>:</w:t>
      </w:r>
      <w:r w:rsidR="007F209C" w:rsidRPr="00E16649">
        <w:rPr>
          <w:rFonts w:eastAsiaTheme="minorEastAsia" w:cstheme="minorHAnsi"/>
          <w:sz w:val="24"/>
          <w:szCs w:val="24"/>
          <w:lang w:eastAsia="ru-RU"/>
        </w:rPr>
        <w:t xml:space="preserve"> </w:t>
      </w:r>
      <w:r w:rsidR="00902A5F" w:rsidRPr="00E16649">
        <w:rPr>
          <w:rFonts w:eastAsiaTheme="minorEastAsia" w:cstheme="minorHAnsi"/>
          <w:sz w:val="24"/>
          <w:szCs w:val="24"/>
          <w:lang w:eastAsia="ru-RU"/>
        </w:rPr>
        <w:t>_</w:t>
      </w:r>
      <w:r w:rsidR="007F209C" w:rsidRPr="00E16649">
        <w:rPr>
          <w:rFonts w:eastAsiaTheme="minorEastAsia" w:cstheme="minorHAnsi"/>
          <w:sz w:val="24"/>
          <w:szCs w:val="24"/>
          <w:lang w:eastAsia="ru-RU"/>
        </w:rPr>
        <w:t>____</w:t>
      </w:r>
      <w:r w:rsidR="00902A5F" w:rsidRPr="00E16649">
        <w:rPr>
          <w:rFonts w:eastAsiaTheme="minorEastAsia" w:cstheme="minorHAnsi"/>
          <w:sz w:val="24"/>
          <w:szCs w:val="24"/>
          <w:lang w:eastAsia="ru-RU"/>
        </w:rPr>
        <w:t>______________________________________________</w:t>
      </w:r>
      <w:r w:rsidR="00886366" w:rsidRPr="00E16649">
        <w:rPr>
          <w:rFonts w:eastAsiaTheme="minorEastAsia" w:cstheme="minorHAnsi"/>
          <w:sz w:val="24"/>
          <w:szCs w:val="24"/>
          <w:lang w:eastAsia="ru-RU"/>
        </w:rPr>
        <w:t>;</w:t>
      </w:r>
    </w:p>
    <w:p w14:paraId="516E5C87" w14:textId="5B48DBD0" w:rsidR="00076855" w:rsidRPr="00E16649" w:rsidRDefault="00076855" w:rsidP="005F046E">
      <w:pPr>
        <w:pStyle w:val="a4"/>
        <w:numPr>
          <w:ilvl w:val="1"/>
          <w:numId w:val="3"/>
        </w:numPr>
        <w:tabs>
          <w:tab w:val="left" w:pos="426"/>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Сумма уплаченных процентов по Кредит</w:t>
      </w:r>
      <w:r w:rsidR="00902A5F" w:rsidRPr="00E16649">
        <w:rPr>
          <w:rFonts w:eastAsiaTheme="minorEastAsia" w:cstheme="minorHAnsi"/>
          <w:sz w:val="24"/>
          <w:szCs w:val="24"/>
          <w:lang w:eastAsia="ru-RU"/>
        </w:rPr>
        <w:t>у</w:t>
      </w:r>
      <w:r w:rsidRPr="00E16649">
        <w:rPr>
          <w:rFonts w:eastAsiaTheme="minorEastAsia" w:cstheme="minorHAnsi"/>
          <w:sz w:val="24"/>
          <w:szCs w:val="24"/>
          <w:lang w:eastAsia="ru-RU"/>
        </w:rPr>
        <w:t>, подлежащих компенсации согласно условиям Программы</w:t>
      </w:r>
      <w:r w:rsidR="006B4A03" w:rsidRPr="00E16649">
        <w:rPr>
          <w:rFonts w:eastAsiaTheme="minorEastAsia" w:cstheme="minorHAnsi"/>
          <w:sz w:val="24"/>
          <w:szCs w:val="24"/>
          <w:lang w:eastAsia="ru-RU"/>
        </w:rPr>
        <w:t xml:space="preserve"> (руб.)</w:t>
      </w:r>
      <w:r w:rsidRPr="00E16649">
        <w:rPr>
          <w:rFonts w:eastAsiaTheme="minorEastAsia" w:cstheme="minorHAnsi"/>
          <w:sz w:val="24"/>
          <w:szCs w:val="24"/>
          <w:lang w:eastAsia="ru-RU"/>
        </w:rPr>
        <w:t xml:space="preserve"> ____________________________</w:t>
      </w:r>
      <w:r w:rsidR="00902A5F" w:rsidRPr="00E16649">
        <w:rPr>
          <w:rFonts w:eastAsiaTheme="minorEastAsia" w:cstheme="minorHAnsi"/>
          <w:sz w:val="24"/>
          <w:szCs w:val="24"/>
          <w:lang w:eastAsia="ru-RU"/>
        </w:rPr>
        <w:t>_____________</w:t>
      </w:r>
      <w:r w:rsidR="004514EB" w:rsidRPr="00E16649">
        <w:rPr>
          <w:rFonts w:eastAsiaTheme="minorEastAsia" w:cstheme="minorHAnsi"/>
          <w:sz w:val="24"/>
          <w:szCs w:val="24"/>
          <w:lang w:eastAsia="ru-RU"/>
        </w:rPr>
        <w:t>_</w:t>
      </w:r>
      <w:r w:rsidRPr="00E16649">
        <w:rPr>
          <w:rFonts w:eastAsiaTheme="minorEastAsia" w:cstheme="minorHAnsi"/>
          <w:sz w:val="24"/>
          <w:szCs w:val="24"/>
          <w:lang w:eastAsia="ru-RU"/>
        </w:rPr>
        <w:t>_______.</w:t>
      </w:r>
    </w:p>
    <w:p w14:paraId="24D0EF23" w14:textId="77777777" w:rsidR="00983804" w:rsidRPr="00E16649" w:rsidRDefault="00983804" w:rsidP="005F046E">
      <w:pPr>
        <w:pStyle w:val="a4"/>
        <w:numPr>
          <w:ilvl w:val="1"/>
          <w:numId w:val="3"/>
        </w:numPr>
        <w:tabs>
          <w:tab w:val="left" w:pos="284"/>
        </w:tabs>
        <w:spacing w:line="360" w:lineRule="auto"/>
        <w:ind w:left="0" w:firstLine="0"/>
        <w:rPr>
          <w:rFonts w:eastAsiaTheme="minorEastAsia" w:cstheme="minorHAnsi"/>
          <w:sz w:val="24"/>
          <w:szCs w:val="24"/>
          <w:lang w:eastAsia="ru-RU"/>
        </w:rPr>
      </w:pPr>
      <w:r w:rsidRPr="00E16649">
        <w:rPr>
          <w:rFonts w:eastAsiaTheme="minorEastAsia" w:cstheme="minorHAnsi"/>
          <w:sz w:val="24"/>
          <w:szCs w:val="24"/>
          <w:lang w:eastAsia="ru-RU"/>
        </w:rPr>
        <w:t>Банковские реквизиты, необходимые для перечисления Компенсации:</w:t>
      </w:r>
    </w:p>
    <w:p w14:paraId="7E72CA5B" w14:textId="77777777" w:rsidR="00983804" w:rsidRPr="00E16649" w:rsidRDefault="00983804" w:rsidP="005F046E">
      <w:pPr>
        <w:pStyle w:val="a4"/>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Наименование банка: ______________________________________________________;</w:t>
      </w:r>
    </w:p>
    <w:p w14:paraId="14CA118D" w14:textId="77777777" w:rsidR="00983804" w:rsidRPr="00E16649" w:rsidRDefault="00983804" w:rsidP="00983804">
      <w:pPr>
        <w:pStyle w:val="a4"/>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БИК: ____________________________________________________________________;</w:t>
      </w:r>
    </w:p>
    <w:p w14:paraId="271017E1" w14:textId="77777777" w:rsidR="00983804" w:rsidRPr="00E16649" w:rsidRDefault="00983804" w:rsidP="00983804">
      <w:pPr>
        <w:pStyle w:val="a4"/>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Корреспондентский счет: ___________________________________________________;</w:t>
      </w:r>
    </w:p>
    <w:p w14:paraId="5010C0BE" w14:textId="2F70DB6C" w:rsidR="00983804" w:rsidRPr="00E16649" w:rsidRDefault="00983804" w:rsidP="00983804">
      <w:pPr>
        <w:pStyle w:val="a4"/>
        <w:tabs>
          <w:tab w:val="left" w:pos="426"/>
        </w:tabs>
        <w:spacing w:line="360" w:lineRule="auto"/>
        <w:ind w:left="0"/>
        <w:rPr>
          <w:rFonts w:eastAsiaTheme="minorEastAsia" w:cstheme="minorHAnsi"/>
          <w:sz w:val="24"/>
          <w:szCs w:val="24"/>
          <w:lang w:eastAsia="ru-RU"/>
        </w:rPr>
      </w:pPr>
      <w:r w:rsidRPr="00E16649">
        <w:rPr>
          <w:rFonts w:eastAsiaTheme="minorEastAsia" w:cstheme="minorHAnsi"/>
          <w:sz w:val="24"/>
          <w:szCs w:val="24"/>
          <w:lang w:eastAsia="ru-RU"/>
        </w:rPr>
        <w:t>Расчетный счет: ___________________________________________________________;</w:t>
      </w:r>
    </w:p>
    <w:p w14:paraId="5398D129" w14:textId="5D80A34A" w:rsidR="00076855" w:rsidRPr="00E16649" w:rsidRDefault="00076855" w:rsidP="003963BA">
      <w:pPr>
        <w:spacing w:before="240"/>
        <w:ind w:firstLine="567"/>
        <w:rPr>
          <w:rFonts w:eastAsiaTheme="minorEastAsia" w:cstheme="minorHAnsi"/>
          <w:sz w:val="24"/>
          <w:szCs w:val="24"/>
          <w:lang w:eastAsia="ru-RU"/>
        </w:rPr>
      </w:pPr>
      <w:r w:rsidRPr="00E16649">
        <w:rPr>
          <w:rFonts w:eastAsiaTheme="minorEastAsia" w:cstheme="minorHAnsi"/>
          <w:sz w:val="24"/>
          <w:szCs w:val="24"/>
          <w:lang w:eastAsia="ru-RU"/>
        </w:rPr>
        <w:t>Настоящим заявлением гарантирую достоверность представленных сведений и документов, а также выражаю согласие:</w:t>
      </w:r>
    </w:p>
    <w:p w14:paraId="289CFC4B" w14:textId="65C83EAE" w:rsidR="00076855" w:rsidRPr="00E16649" w:rsidRDefault="00076855" w:rsidP="00076855">
      <w:pPr>
        <w:rPr>
          <w:rFonts w:eastAsiaTheme="minorEastAsia" w:cstheme="minorHAnsi"/>
          <w:sz w:val="24"/>
          <w:szCs w:val="24"/>
          <w:lang w:eastAsia="ru-RU"/>
        </w:rPr>
      </w:pPr>
      <w:r w:rsidRPr="00E16649">
        <w:rPr>
          <w:rFonts w:eastAsiaTheme="minorEastAsia" w:cstheme="minorHAnsi"/>
          <w:sz w:val="24"/>
          <w:szCs w:val="24"/>
          <w:lang w:eastAsia="ru-RU"/>
        </w:rPr>
        <w:t xml:space="preserve">- на    осуществление    </w:t>
      </w:r>
      <w:r w:rsidR="008A586F" w:rsidRPr="00E16649">
        <w:rPr>
          <w:rFonts w:eastAsiaTheme="minorEastAsia" w:cstheme="minorHAnsi"/>
          <w:sz w:val="24"/>
          <w:szCs w:val="24"/>
          <w:lang w:eastAsia="ru-RU"/>
        </w:rPr>
        <w:t>Фондом</w:t>
      </w:r>
      <w:r w:rsidRPr="00E16649">
        <w:rPr>
          <w:rFonts w:eastAsiaTheme="minorEastAsia" w:cstheme="minorHAnsi"/>
          <w:sz w:val="24"/>
          <w:szCs w:val="24"/>
          <w:lang w:eastAsia="ru-RU"/>
        </w:rPr>
        <w:t xml:space="preserve"> и органами   государственного финансового   контроля   в установленном    законодательством порядке   проверок соблюдения   получателем   условий, целей   и   порядка предоставления </w:t>
      </w:r>
      <w:r w:rsidR="008A586F" w:rsidRPr="00E16649">
        <w:rPr>
          <w:rFonts w:eastAsiaTheme="minorEastAsia" w:cstheme="minorHAnsi"/>
          <w:sz w:val="24"/>
          <w:szCs w:val="24"/>
          <w:lang w:eastAsia="ru-RU"/>
        </w:rPr>
        <w:t>грантов</w:t>
      </w:r>
      <w:r w:rsidRPr="00E16649">
        <w:rPr>
          <w:rFonts w:eastAsiaTheme="minorEastAsia" w:cstheme="minorHAnsi"/>
          <w:sz w:val="24"/>
          <w:szCs w:val="24"/>
          <w:lang w:eastAsia="ru-RU"/>
        </w:rPr>
        <w:t xml:space="preserve">;  </w:t>
      </w:r>
    </w:p>
    <w:p w14:paraId="2987A064" w14:textId="1F86497B" w:rsidR="00076855" w:rsidRPr="00E16649" w:rsidRDefault="00076855" w:rsidP="00076855">
      <w:pPr>
        <w:rPr>
          <w:rFonts w:eastAsiaTheme="minorEastAsia" w:cstheme="minorHAnsi"/>
          <w:sz w:val="24"/>
          <w:szCs w:val="24"/>
          <w:lang w:eastAsia="ru-RU"/>
        </w:rPr>
      </w:pPr>
      <w:r w:rsidRPr="00E16649">
        <w:rPr>
          <w:rFonts w:eastAsiaTheme="minorEastAsia" w:cstheme="minorHAnsi"/>
          <w:sz w:val="24"/>
          <w:szCs w:val="24"/>
          <w:lang w:eastAsia="ru-RU"/>
        </w:rPr>
        <w:t>- на обработку персональных данных в соответствии с законодательством Российской Федерации.</w:t>
      </w:r>
    </w:p>
    <w:p w14:paraId="7DBDBA56" w14:textId="77777777" w:rsidR="008A586F" w:rsidRPr="00E16649" w:rsidRDefault="008A586F" w:rsidP="00076855">
      <w:pPr>
        <w:rPr>
          <w:rFonts w:eastAsiaTheme="minorEastAsia" w:cstheme="minorHAnsi"/>
          <w:sz w:val="24"/>
          <w:szCs w:val="24"/>
          <w:lang w:eastAsia="ru-RU"/>
        </w:rPr>
      </w:pPr>
    </w:p>
    <w:p w14:paraId="5320D952" w14:textId="23A455C3" w:rsidR="00076855" w:rsidRPr="00E16649" w:rsidRDefault="00076855" w:rsidP="003963BA">
      <w:pPr>
        <w:ind w:firstLine="567"/>
        <w:rPr>
          <w:rFonts w:eastAsiaTheme="minorEastAsia" w:cstheme="minorHAnsi"/>
          <w:sz w:val="24"/>
          <w:szCs w:val="24"/>
          <w:lang w:eastAsia="ru-RU"/>
        </w:rPr>
      </w:pPr>
      <w:r w:rsidRPr="00E16649">
        <w:rPr>
          <w:rFonts w:eastAsiaTheme="minorEastAsia" w:cstheme="minorHAnsi"/>
          <w:sz w:val="24"/>
          <w:szCs w:val="24"/>
          <w:lang w:eastAsia="ru-RU"/>
        </w:rPr>
        <w:t xml:space="preserve">К настоящему заявлению прилагаю документы, установленные </w:t>
      </w:r>
      <w:r w:rsidR="00D937F8" w:rsidRPr="00E16649">
        <w:rPr>
          <w:rFonts w:eastAsiaTheme="minorEastAsia" w:cstheme="minorHAnsi"/>
          <w:sz w:val="24"/>
          <w:szCs w:val="24"/>
          <w:lang w:eastAsia="ru-RU"/>
        </w:rPr>
        <w:t>Стандарт</w:t>
      </w:r>
      <w:r w:rsidR="008A586F" w:rsidRPr="00E16649">
        <w:rPr>
          <w:rFonts w:eastAsiaTheme="minorEastAsia" w:cstheme="minorHAnsi"/>
          <w:sz w:val="24"/>
          <w:szCs w:val="24"/>
          <w:lang w:eastAsia="ru-RU"/>
        </w:rPr>
        <w:t>ом</w:t>
      </w:r>
      <w:r w:rsidRPr="00E16649">
        <w:rPr>
          <w:rFonts w:eastAsiaTheme="minorEastAsia" w:cstheme="minorHAnsi"/>
          <w:sz w:val="24"/>
          <w:szCs w:val="24"/>
          <w:lang w:eastAsia="ru-RU"/>
        </w:rPr>
        <w:t>.</w:t>
      </w:r>
    </w:p>
    <w:p w14:paraId="2E3DF316" w14:textId="77777777" w:rsidR="00076855" w:rsidRPr="00E16649" w:rsidRDefault="00076855" w:rsidP="00076855">
      <w:pPr>
        <w:rPr>
          <w:rFonts w:eastAsiaTheme="minorEastAsia" w:cstheme="minorHAnsi"/>
          <w:sz w:val="24"/>
          <w:szCs w:val="24"/>
          <w:lang w:eastAsia="ru-RU"/>
        </w:rPr>
      </w:pPr>
    </w:p>
    <w:p w14:paraId="19A353BC" w14:textId="0E22D938" w:rsidR="00076855" w:rsidRPr="00E16649" w:rsidRDefault="00076855" w:rsidP="00076855">
      <w:pPr>
        <w:rPr>
          <w:rFonts w:eastAsiaTheme="minorEastAsia" w:cstheme="minorHAnsi"/>
          <w:sz w:val="24"/>
          <w:szCs w:val="24"/>
          <w:lang w:eastAsia="ru-RU"/>
        </w:rPr>
      </w:pPr>
      <w:r w:rsidRPr="00E16649">
        <w:rPr>
          <w:rFonts w:eastAsiaTheme="minorEastAsia" w:cstheme="minorHAnsi"/>
          <w:sz w:val="24"/>
          <w:szCs w:val="24"/>
          <w:lang w:eastAsia="ru-RU"/>
        </w:rPr>
        <w:t>"__</w:t>
      </w:r>
      <w:r w:rsidR="008A586F" w:rsidRPr="00E16649">
        <w:rPr>
          <w:rFonts w:eastAsiaTheme="minorEastAsia" w:cstheme="minorHAnsi"/>
          <w:sz w:val="24"/>
          <w:szCs w:val="24"/>
          <w:lang w:eastAsia="ru-RU"/>
        </w:rPr>
        <w:t>__</w:t>
      </w:r>
      <w:r w:rsidRPr="00E16649">
        <w:rPr>
          <w:rFonts w:eastAsiaTheme="minorEastAsia" w:cstheme="minorHAnsi"/>
          <w:sz w:val="24"/>
          <w:szCs w:val="24"/>
          <w:lang w:eastAsia="ru-RU"/>
        </w:rPr>
        <w:t xml:space="preserve">" </w:t>
      </w:r>
      <w:r w:rsidR="008A586F" w:rsidRPr="00E16649">
        <w:rPr>
          <w:rFonts w:eastAsiaTheme="minorEastAsia" w:cstheme="minorHAnsi"/>
          <w:sz w:val="24"/>
          <w:szCs w:val="24"/>
          <w:lang w:eastAsia="ru-RU"/>
        </w:rPr>
        <w:t>__</w:t>
      </w:r>
      <w:r w:rsidRPr="00E16649">
        <w:rPr>
          <w:rFonts w:eastAsiaTheme="minorEastAsia" w:cstheme="minorHAnsi"/>
          <w:sz w:val="24"/>
          <w:szCs w:val="24"/>
          <w:lang w:eastAsia="ru-RU"/>
        </w:rPr>
        <w:t>___________ 20__ года ______________________/______________________</w:t>
      </w:r>
    </w:p>
    <w:p w14:paraId="29D00460" w14:textId="1406A302" w:rsidR="00076855" w:rsidRPr="00E16649" w:rsidRDefault="008A586F" w:rsidP="00076855">
      <w:pPr>
        <w:rPr>
          <w:rFonts w:eastAsiaTheme="minorEastAsia" w:cstheme="minorHAnsi"/>
          <w:sz w:val="24"/>
          <w:szCs w:val="24"/>
          <w:lang w:eastAsia="ru-RU"/>
        </w:rPr>
      </w:pPr>
      <w:r w:rsidRPr="00E16649">
        <w:rPr>
          <w:rFonts w:eastAsiaTheme="minorEastAsia" w:cstheme="minorHAnsi"/>
          <w:sz w:val="24"/>
          <w:szCs w:val="24"/>
          <w:lang w:eastAsia="ru-RU"/>
        </w:rPr>
        <w:t xml:space="preserve">       </w:t>
      </w:r>
      <w:r w:rsidR="00076855" w:rsidRPr="00E16649">
        <w:rPr>
          <w:rFonts w:eastAsiaTheme="minorEastAsia" w:cstheme="minorHAnsi"/>
          <w:sz w:val="24"/>
          <w:szCs w:val="24"/>
          <w:lang w:eastAsia="ru-RU"/>
        </w:rPr>
        <w:t xml:space="preserve">                                             </w:t>
      </w:r>
      <w:r w:rsidR="00B81EFE" w:rsidRPr="00E16649">
        <w:rPr>
          <w:rFonts w:eastAsiaTheme="minorEastAsia" w:cstheme="minorHAnsi"/>
          <w:sz w:val="24"/>
          <w:szCs w:val="24"/>
          <w:lang w:eastAsia="ru-RU"/>
        </w:rPr>
        <w:t xml:space="preserve">                  </w:t>
      </w:r>
      <w:r w:rsidR="00076855" w:rsidRPr="00E16649">
        <w:rPr>
          <w:rFonts w:eastAsiaTheme="minorEastAsia" w:cstheme="minorHAnsi"/>
          <w:sz w:val="24"/>
          <w:szCs w:val="24"/>
          <w:lang w:eastAsia="ru-RU"/>
        </w:rPr>
        <w:t xml:space="preserve">       </w:t>
      </w:r>
      <w:r w:rsidR="00087BA7" w:rsidRPr="00E16649">
        <w:rPr>
          <w:rFonts w:eastAsiaTheme="minorEastAsia" w:cstheme="minorHAnsi"/>
          <w:sz w:val="24"/>
          <w:szCs w:val="24"/>
          <w:lang w:eastAsia="ru-RU"/>
        </w:rPr>
        <w:t xml:space="preserve">  </w:t>
      </w:r>
      <w:r w:rsidR="00076855" w:rsidRPr="00E16649">
        <w:rPr>
          <w:rFonts w:eastAsiaTheme="minorEastAsia" w:cstheme="minorHAnsi"/>
          <w:sz w:val="24"/>
          <w:szCs w:val="24"/>
          <w:lang w:eastAsia="ru-RU"/>
        </w:rPr>
        <w:t>(</w:t>
      </w:r>
      <w:proofErr w:type="gramStart"/>
      <w:r w:rsidR="00076855" w:rsidRPr="00E16649">
        <w:rPr>
          <w:rFonts w:eastAsiaTheme="minorEastAsia" w:cstheme="minorHAnsi"/>
          <w:sz w:val="24"/>
          <w:szCs w:val="24"/>
          <w:lang w:eastAsia="ru-RU"/>
        </w:rPr>
        <w:t xml:space="preserve">подпись) </w:t>
      </w:r>
      <w:r w:rsidR="00087BA7" w:rsidRPr="00E16649">
        <w:rPr>
          <w:rFonts w:eastAsiaTheme="minorEastAsia" w:cstheme="minorHAnsi"/>
          <w:sz w:val="24"/>
          <w:szCs w:val="24"/>
          <w:lang w:eastAsia="ru-RU"/>
        </w:rPr>
        <w:t xml:space="preserve">  </w:t>
      </w:r>
      <w:proofErr w:type="gramEnd"/>
      <w:r w:rsidR="00087BA7" w:rsidRPr="00E16649">
        <w:rPr>
          <w:rFonts w:eastAsiaTheme="minorEastAsia" w:cstheme="minorHAnsi"/>
          <w:sz w:val="24"/>
          <w:szCs w:val="24"/>
          <w:lang w:eastAsia="ru-RU"/>
        </w:rPr>
        <w:t xml:space="preserve">                             </w:t>
      </w:r>
      <w:r w:rsidR="00076855" w:rsidRPr="00E16649">
        <w:rPr>
          <w:rFonts w:eastAsiaTheme="minorEastAsia" w:cstheme="minorHAnsi"/>
          <w:sz w:val="24"/>
          <w:szCs w:val="24"/>
          <w:lang w:eastAsia="ru-RU"/>
        </w:rPr>
        <w:t xml:space="preserve"> </w:t>
      </w:r>
      <w:r w:rsidR="00087BA7" w:rsidRPr="00E16649">
        <w:rPr>
          <w:rFonts w:eastAsiaTheme="minorEastAsia" w:cstheme="minorHAnsi"/>
          <w:sz w:val="24"/>
          <w:szCs w:val="24"/>
          <w:lang w:eastAsia="ru-RU"/>
        </w:rPr>
        <w:t xml:space="preserve">  </w:t>
      </w:r>
      <w:r w:rsidR="00076855" w:rsidRPr="00E16649">
        <w:rPr>
          <w:rFonts w:eastAsiaTheme="minorEastAsia" w:cstheme="minorHAnsi"/>
          <w:sz w:val="24"/>
          <w:szCs w:val="24"/>
          <w:lang w:eastAsia="ru-RU"/>
        </w:rPr>
        <w:t>(расшифровка подписи)</w:t>
      </w:r>
    </w:p>
    <w:p w14:paraId="4C4E675B" w14:textId="77777777" w:rsidR="008A586F" w:rsidRPr="00E16649" w:rsidRDefault="008A586F" w:rsidP="00076855">
      <w:pPr>
        <w:rPr>
          <w:rFonts w:eastAsiaTheme="minorEastAsia" w:cstheme="minorHAnsi"/>
          <w:sz w:val="24"/>
          <w:szCs w:val="24"/>
          <w:lang w:eastAsia="ru-RU"/>
        </w:rPr>
      </w:pPr>
    </w:p>
    <w:p w14:paraId="06715880" w14:textId="77777777" w:rsidR="008A586F" w:rsidRPr="00E16649" w:rsidRDefault="008A586F" w:rsidP="00076855">
      <w:pPr>
        <w:rPr>
          <w:rFonts w:eastAsiaTheme="minorEastAsia" w:cstheme="minorHAnsi"/>
          <w:sz w:val="24"/>
          <w:szCs w:val="24"/>
          <w:lang w:eastAsia="ru-RU"/>
        </w:rPr>
      </w:pPr>
    </w:p>
    <w:p w14:paraId="44F51E48" w14:textId="71917588" w:rsidR="003768A7" w:rsidRPr="00E16649" w:rsidRDefault="00076855">
      <w:pPr>
        <w:rPr>
          <w:rFonts w:eastAsiaTheme="minorEastAsia" w:cstheme="minorHAnsi"/>
          <w:b/>
          <w:bCs/>
          <w:sz w:val="24"/>
          <w:szCs w:val="24"/>
          <w:lang w:eastAsia="ru-RU"/>
        </w:rPr>
      </w:pPr>
      <w:r w:rsidRPr="00E16649">
        <w:rPr>
          <w:rFonts w:eastAsiaTheme="minorEastAsia" w:cstheme="minorHAnsi"/>
          <w:sz w:val="24"/>
          <w:szCs w:val="24"/>
          <w:lang w:eastAsia="ru-RU"/>
        </w:rPr>
        <w:t>М.П.</w:t>
      </w:r>
      <w:r w:rsidR="003768A7" w:rsidRPr="00E16649">
        <w:rPr>
          <w:rFonts w:eastAsiaTheme="minorEastAsia" w:cstheme="minorHAnsi"/>
          <w:b/>
          <w:bCs/>
          <w:sz w:val="24"/>
          <w:szCs w:val="24"/>
          <w:lang w:eastAsia="ru-RU"/>
        </w:rPr>
        <w:br w:type="page"/>
      </w:r>
    </w:p>
    <w:p w14:paraId="56D46E40" w14:textId="467DBD70" w:rsidR="005F040D" w:rsidRPr="00E16649" w:rsidRDefault="005F040D" w:rsidP="003768A7">
      <w:pPr>
        <w:keepNext/>
        <w:keepLines/>
        <w:widowControl w:val="0"/>
        <w:overflowPunct w:val="0"/>
        <w:autoSpaceDE w:val="0"/>
        <w:autoSpaceDN w:val="0"/>
        <w:adjustRightInd w:val="0"/>
        <w:spacing w:before="360" w:after="60" w:line="276" w:lineRule="auto"/>
        <w:ind w:left="142"/>
        <w:jc w:val="right"/>
        <w:textAlignment w:val="baseline"/>
        <w:outlineLvl w:val="0"/>
        <w:rPr>
          <w:rFonts w:eastAsiaTheme="minorEastAsia" w:cstheme="minorHAnsi"/>
          <w:b/>
          <w:bCs/>
          <w:sz w:val="24"/>
          <w:szCs w:val="24"/>
          <w:lang w:eastAsia="ru-RU"/>
        </w:rPr>
      </w:pPr>
      <w:bookmarkStart w:id="35" w:name="_Toc103864286"/>
      <w:r w:rsidRPr="00E16649">
        <w:rPr>
          <w:rFonts w:eastAsiaTheme="minorEastAsia" w:cstheme="minorHAnsi"/>
          <w:b/>
          <w:bCs/>
          <w:sz w:val="24"/>
          <w:szCs w:val="24"/>
          <w:lang w:eastAsia="ru-RU"/>
        </w:rPr>
        <w:lastRenderedPageBreak/>
        <w:t xml:space="preserve">Приложение № </w:t>
      </w:r>
      <w:r w:rsidR="003768A7" w:rsidRPr="00E16649">
        <w:rPr>
          <w:rFonts w:eastAsiaTheme="minorEastAsia" w:cstheme="minorHAnsi"/>
          <w:b/>
          <w:bCs/>
          <w:sz w:val="24"/>
          <w:szCs w:val="24"/>
          <w:lang w:eastAsia="ru-RU"/>
        </w:rPr>
        <w:t>4</w:t>
      </w:r>
      <w:bookmarkEnd w:id="35"/>
    </w:p>
    <w:p w14:paraId="2E96648B" w14:textId="77777777" w:rsidR="005F040D" w:rsidRPr="00E16649" w:rsidRDefault="005F040D" w:rsidP="005F040D">
      <w:pPr>
        <w:jc w:val="right"/>
        <w:rPr>
          <w:rFonts w:eastAsiaTheme="minorEastAsia" w:cstheme="minorHAnsi"/>
          <w:sz w:val="24"/>
          <w:szCs w:val="24"/>
          <w:lang w:eastAsia="ru-RU"/>
        </w:rPr>
      </w:pPr>
      <w:r w:rsidRPr="00E16649">
        <w:rPr>
          <w:rFonts w:eastAsiaTheme="minorEastAsia" w:cstheme="minorHAnsi"/>
          <w:sz w:val="24"/>
          <w:szCs w:val="24"/>
          <w:lang w:eastAsia="ru-RU"/>
        </w:rPr>
        <w:t xml:space="preserve"> </w:t>
      </w:r>
    </w:p>
    <w:p w14:paraId="5A9BF36C" w14:textId="6F200BB2" w:rsidR="005F040D" w:rsidRPr="00616F8B" w:rsidRDefault="005F040D" w:rsidP="005F040D">
      <w:pPr>
        <w:jc w:val="right"/>
        <w:rPr>
          <w:rFonts w:eastAsiaTheme="minorEastAsia" w:cstheme="minorHAnsi"/>
          <w:lang w:eastAsia="ru-RU"/>
        </w:rPr>
      </w:pPr>
      <w:r w:rsidRPr="00616F8B">
        <w:rPr>
          <w:rFonts w:eastAsiaTheme="minorEastAsia" w:cstheme="minorHAnsi"/>
          <w:lang w:eastAsia="ru-RU"/>
        </w:rPr>
        <w:t xml:space="preserve">к </w:t>
      </w:r>
      <w:r w:rsidR="00D937F8" w:rsidRPr="00616F8B">
        <w:rPr>
          <w:rFonts w:eastAsiaTheme="minorEastAsia" w:cstheme="minorHAnsi"/>
          <w:lang w:eastAsia="ru-RU"/>
        </w:rPr>
        <w:t>Стандарт</w:t>
      </w:r>
      <w:r w:rsidRPr="00616F8B">
        <w:rPr>
          <w:rFonts w:eastAsiaTheme="minorEastAsia" w:cstheme="minorHAnsi"/>
          <w:lang w:eastAsia="ru-RU"/>
        </w:rPr>
        <w:t xml:space="preserve">у Фонда </w:t>
      </w:r>
    </w:p>
    <w:p w14:paraId="2BD668A7" w14:textId="77777777" w:rsidR="005F040D" w:rsidRPr="00616F8B" w:rsidRDefault="005F040D" w:rsidP="005F040D">
      <w:pPr>
        <w:jc w:val="right"/>
        <w:rPr>
          <w:rFonts w:eastAsiaTheme="minorEastAsia" w:cstheme="minorHAnsi"/>
          <w:lang w:eastAsia="ru-RU"/>
        </w:rPr>
      </w:pPr>
      <w:r w:rsidRPr="00616F8B">
        <w:rPr>
          <w:rFonts w:eastAsiaTheme="minorEastAsia" w:cstheme="minorHAnsi"/>
          <w:lang w:eastAsia="ru-RU"/>
        </w:rPr>
        <w:t>«</w:t>
      </w:r>
      <w:bookmarkStart w:id="36" w:name="_Hlk103760222"/>
      <w:r w:rsidRPr="00616F8B">
        <w:rPr>
          <w:rFonts w:eastAsiaTheme="minorEastAsia" w:cstheme="minorHAnsi"/>
          <w:lang w:eastAsia="ru-RU"/>
        </w:rPr>
        <w:t>По порядку отбора заявок</w:t>
      </w:r>
    </w:p>
    <w:p w14:paraId="5B799027" w14:textId="77777777" w:rsidR="005F040D" w:rsidRPr="00616F8B" w:rsidRDefault="005F040D" w:rsidP="005F040D">
      <w:pPr>
        <w:jc w:val="right"/>
        <w:rPr>
          <w:rFonts w:eastAsiaTheme="minorEastAsia" w:cstheme="minorHAnsi"/>
          <w:lang w:eastAsia="ru-RU"/>
        </w:rPr>
      </w:pPr>
      <w:r w:rsidRPr="00616F8B">
        <w:rPr>
          <w:rFonts w:eastAsiaTheme="minorEastAsia" w:cstheme="minorHAnsi"/>
          <w:lang w:eastAsia="ru-RU"/>
        </w:rPr>
        <w:t xml:space="preserve"> для предоставления грантов на компенсацию</w:t>
      </w:r>
    </w:p>
    <w:p w14:paraId="619C1EED" w14:textId="77777777" w:rsidR="005F040D" w:rsidRPr="00616F8B" w:rsidRDefault="005F040D" w:rsidP="005F040D">
      <w:pPr>
        <w:jc w:val="right"/>
        <w:rPr>
          <w:rFonts w:eastAsiaTheme="minorEastAsia" w:cstheme="minorHAnsi"/>
          <w:lang w:eastAsia="ru-RU"/>
        </w:rPr>
      </w:pPr>
      <w:r w:rsidRPr="00616F8B">
        <w:rPr>
          <w:rFonts w:eastAsiaTheme="minorEastAsia" w:cstheme="minorHAnsi"/>
          <w:lang w:eastAsia="ru-RU"/>
        </w:rPr>
        <w:t xml:space="preserve"> части затрат на возмещение процентов </w:t>
      </w:r>
    </w:p>
    <w:p w14:paraId="3D5B667B" w14:textId="77777777" w:rsidR="005F040D" w:rsidRPr="00616F8B" w:rsidRDefault="005F040D" w:rsidP="005F040D">
      <w:pPr>
        <w:jc w:val="right"/>
        <w:rPr>
          <w:rFonts w:eastAsiaTheme="minorEastAsia" w:cstheme="minorHAnsi"/>
          <w:lang w:eastAsia="ru-RU"/>
        </w:rPr>
      </w:pPr>
      <w:r w:rsidRPr="00616F8B">
        <w:rPr>
          <w:rFonts w:eastAsiaTheme="minorEastAsia" w:cstheme="minorHAnsi"/>
          <w:lang w:eastAsia="ru-RU"/>
        </w:rPr>
        <w:t>по кредитным договорам, заключенным в целях</w:t>
      </w:r>
    </w:p>
    <w:p w14:paraId="0C0DC793" w14:textId="4496AB7A" w:rsidR="005F040D" w:rsidRPr="00E16649" w:rsidRDefault="005F040D" w:rsidP="005F040D">
      <w:pPr>
        <w:jc w:val="right"/>
        <w:rPr>
          <w:rFonts w:eastAsiaTheme="minorEastAsia" w:cstheme="minorHAnsi"/>
          <w:sz w:val="24"/>
          <w:szCs w:val="24"/>
          <w:lang w:eastAsia="ru-RU"/>
        </w:rPr>
      </w:pPr>
      <w:r w:rsidRPr="00616F8B">
        <w:rPr>
          <w:rFonts w:eastAsiaTheme="minorEastAsia" w:cstheme="minorHAnsi"/>
          <w:lang w:eastAsia="ru-RU"/>
        </w:rPr>
        <w:t xml:space="preserve"> пополнения оборотных средств</w:t>
      </w:r>
      <w:bookmarkEnd w:id="36"/>
      <w:r w:rsidRPr="00616F8B">
        <w:rPr>
          <w:rFonts w:eastAsiaTheme="minorEastAsia" w:cstheme="minorHAnsi"/>
          <w:lang w:eastAsia="ru-RU"/>
        </w:rPr>
        <w:t>»</w:t>
      </w:r>
    </w:p>
    <w:p w14:paraId="633D3B9D" w14:textId="3F24DD23" w:rsidR="001922DE" w:rsidRPr="00E16649" w:rsidRDefault="001922DE" w:rsidP="005F040D">
      <w:pPr>
        <w:jc w:val="right"/>
        <w:rPr>
          <w:rFonts w:eastAsiaTheme="minorEastAsia" w:cstheme="minorHAnsi"/>
          <w:sz w:val="24"/>
          <w:szCs w:val="24"/>
          <w:lang w:eastAsia="ru-RU"/>
        </w:rPr>
      </w:pPr>
    </w:p>
    <w:p w14:paraId="63A27E19" w14:textId="249617A6" w:rsidR="001922DE" w:rsidRPr="00E16649" w:rsidRDefault="001922DE" w:rsidP="001922DE">
      <w:pPr>
        <w:jc w:val="center"/>
        <w:rPr>
          <w:rFonts w:eastAsiaTheme="minorEastAsia" w:cstheme="minorHAnsi"/>
          <w:b/>
          <w:bCs/>
          <w:sz w:val="24"/>
          <w:szCs w:val="24"/>
          <w:lang w:eastAsia="ru-RU"/>
        </w:rPr>
      </w:pPr>
      <w:r w:rsidRPr="00E16649">
        <w:rPr>
          <w:rFonts w:eastAsiaTheme="minorEastAsia" w:cstheme="minorHAnsi"/>
          <w:b/>
          <w:bCs/>
          <w:sz w:val="24"/>
          <w:szCs w:val="24"/>
          <w:lang w:eastAsia="ru-RU"/>
        </w:rPr>
        <w:t>Соглашени</w:t>
      </w:r>
      <w:r w:rsidR="00CB4A00" w:rsidRPr="00E16649">
        <w:rPr>
          <w:rFonts w:eastAsiaTheme="minorEastAsia" w:cstheme="minorHAnsi"/>
          <w:b/>
          <w:bCs/>
          <w:sz w:val="24"/>
          <w:szCs w:val="24"/>
          <w:lang w:eastAsia="ru-RU"/>
        </w:rPr>
        <w:t>е</w:t>
      </w:r>
      <w:r w:rsidRPr="00E16649">
        <w:rPr>
          <w:rFonts w:eastAsiaTheme="minorEastAsia" w:cstheme="minorHAnsi"/>
          <w:b/>
          <w:bCs/>
          <w:sz w:val="24"/>
          <w:szCs w:val="24"/>
          <w:lang w:eastAsia="ru-RU"/>
        </w:rPr>
        <w:t xml:space="preserve"> № _____</w:t>
      </w:r>
    </w:p>
    <w:p w14:paraId="6BCC5EC5" w14:textId="14B386B1" w:rsidR="001922DE" w:rsidRPr="00E16649" w:rsidRDefault="001922DE" w:rsidP="001922DE">
      <w:pPr>
        <w:jc w:val="center"/>
        <w:rPr>
          <w:rFonts w:eastAsiaTheme="minorEastAsia" w:cstheme="minorHAnsi"/>
          <w:sz w:val="24"/>
          <w:szCs w:val="24"/>
          <w:lang w:eastAsia="ru-RU"/>
        </w:rPr>
      </w:pPr>
      <w:r w:rsidRPr="00E16649">
        <w:rPr>
          <w:rFonts w:eastAsiaTheme="minorEastAsia" w:cstheme="minorHAnsi"/>
          <w:b/>
          <w:bCs/>
          <w:sz w:val="24"/>
          <w:szCs w:val="24"/>
          <w:lang w:eastAsia="ru-RU"/>
        </w:rPr>
        <w:t>о предоставлении Гарантийным фондом Буряти</w:t>
      </w:r>
      <w:r w:rsidR="007F209C" w:rsidRPr="00E16649">
        <w:rPr>
          <w:rFonts w:eastAsiaTheme="minorEastAsia" w:cstheme="minorHAnsi"/>
          <w:b/>
          <w:bCs/>
          <w:sz w:val="24"/>
          <w:szCs w:val="24"/>
          <w:lang w:eastAsia="ru-RU"/>
        </w:rPr>
        <w:t>и</w:t>
      </w:r>
      <w:r w:rsidRPr="00E16649">
        <w:rPr>
          <w:rFonts w:eastAsiaTheme="minorEastAsia" w:cstheme="minorHAnsi"/>
          <w:b/>
          <w:bCs/>
          <w:sz w:val="24"/>
          <w:szCs w:val="24"/>
          <w:lang w:eastAsia="ru-RU"/>
        </w:rPr>
        <w:t xml:space="preserve"> возмещения (компенсации) части затрат по уплате процентов по кредитам на оборотные средства».</w:t>
      </w:r>
    </w:p>
    <w:p w14:paraId="1A5C95AB" w14:textId="185C05D8" w:rsidR="001922DE" w:rsidRPr="00E16649" w:rsidRDefault="002B019A" w:rsidP="002B019A">
      <w:pPr>
        <w:spacing w:before="240"/>
        <w:jc w:val="left"/>
        <w:rPr>
          <w:rFonts w:eastAsiaTheme="minorEastAsia" w:cstheme="minorHAnsi"/>
          <w:sz w:val="24"/>
          <w:szCs w:val="24"/>
          <w:lang w:eastAsia="ru-RU"/>
        </w:rPr>
      </w:pPr>
      <w:r w:rsidRPr="00E16649">
        <w:rPr>
          <w:rFonts w:eastAsiaTheme="minorEastAsia" w:cstheme="minorHAnsi"/>
          <w:sz w:val="24"/>
          <w:szCs w:val="24"/>
          <w:lang w:eastAsia="ru-RU"/>
        </w:rPr>
        <w:t xml:space="preserve">г. Улан-Удэ                                                                </w:t>
      </w:r>
      <w:r w:rsidR="00616F8B" w:rsidRPr="00785CF3">
        <w:rPr>
          <w:rFonts w:eastAsiaTheme="minorEastAsia" w:cstheme="minorHAnsi"/>
          <w:sz w:val="24"/>
          <w:szCs w:val="24"/>
          <w:lang w:eastAsia="ru-RU"/>
        </w:rPr>
        <w:t xml:space="preserve">                         </w:t>
      </w:r>
      <w:r w:rsidRPr="00E16649">
        <w:rPr>
          <w:rFonts w:eastAsiaTheme="minorEastAsia" w:cstheme="minorHAnsi"/>
          <w:sz w:val="24"/>
          <w:szCs w:val="24"/>
          <w:lang w:eastAsia="ru-RU"/>
        </w:rPr>
        <w:t xml:space="preserve">        </w:t>
      </w:r>
      <w:proofErr w:type="gramStart"/>
      <w:r w:rsidRPr="00E16649">
        <w:rPr>
          <w:rFonts w:eastAsiaTheme="minorEastAsia" w:cstheme="minorHAnsi"/>
          <w:sz w:val="24"/>
          <w:szCs w:val="24"/>
          <w:lang w:eastAsia="ru-RU"/>
        </w:rPr>
        <w:t xml:space="preserve">   </w:t>
      </w:r>
      <w:r w:rsidR="001922DE" w:rsidRPr="00E16649">
        <w:rPr>
          <w:rFonts w:eastAsiaTheme="minorEastAsia" w:cstheme="minorHAnsi"/>
          <w:sz w:val="24"/>
          <w:szCs w:val="24"/>
          <w:lang w:eastAsia="ru-RU"/>
        </w:rPr>
        <w:t>«</w:t>
      </w:r>
      <w:proofErr w:type="gramEnd"/>
      <w:r w:rsidR="001922DE" w:rsidRPr="00E16649">
        <w:rPr>
          <w:rFonts w:eastAsiaTheme="minorEastAsia" w:cstheme="minorHAnsi"/>
          <w:sz w:val="24"/>
          <w:szCs w:val="24"/>
          <w:lang w:eastAsia="ru-RU"/>
        </w:rPr>
        <w:t xml:space="preserve">____» ____________ 20___ г. </w:t>
      </w:r>
    </w:p>
    <w:p w14:paraId="0DC321CB" w14:textId="77777777" w:rsidR="001922DE" w:rsidRPr="00E16649" w:rsidRDefault="001922DE" w:rsidP="001922DE">
      <w:pPr>
        <w:jc w:val="center"/>
        <w:rPr>
          <w:rFonts w:eastAsiaTheme="minorEastAsia" w:cstheme="minorHAnsi"/>
          <w:sz w:val="24"/>
          <w:szCs w:val="24"/>
          <w:lang w:eastAsia="ru-RU"/>
        </w:rPr>
      </w:pPr>
    </w:p>
    <w:p w14:paraId="6CE67C63" w14:textId="3685CC79" w:rsidR="001922DE" w:rsidRPr="00E16649" w:rsidRDefault="002B019A" w:rsidP="002B019A">
      <w:pPr>
        <w:ind w:firstLine="567"/>
        <w:rPr>
          <w:rFonts w:eastAsiaTheme="minorEastAsia" w:cstheme="minorHAnsi"/>
          <w:sz w:val="24"/>
          <w:szCs w:val="24"/>
          <w:lang w:eastAsia="ru-RU"/>
        </w:rPr>
      </w:pPr>
      <w:r w:rsidRPr="00E16649">
        <w:rPr>
          <w:rFonts w:eastAsiaTheme="minorEastAsia" w:cstheme="minorHAnsi"/>
          <w:b/>
          <w:bCs/>
          <w:sz w:val="24"/>
          <w:szCs w:val="24"/>
          <w:lang w:eastAsia="ru-RU"/>
        </w:rPr>
        <w:t>Гарантийный фонд содействия кредитованию субъектов малого и среднего предпринимательства и развития промышленности Республики Бурятии</w:t>
      </w:r>
      <w:r w:rsidR="001922DE" w:rsidRPr="00E16649">
        <w:rPr>
          <w:rFonts w:eastAsiaTheme="minorEastAsia" w:cstheme="minorHAnsi"/>
          <w:sz w:val="24"/>
          <w:szCs w:val="24"/>
          <w:lang w:eastAsia="ru-RU"/>
        </w:rPr>
        <w:t xml:space="preserve"> (далее – Фонд),  в лице директора Волковой Анастасии </w:t>
      </w:r>
      <w:r w:rsidR="009370D2" w:rsidRPr="00E16649">
        <w:rPr>
          <w:rFonts w:eastAsiaTheme="minorEastAsia" w:cstheme="minorHAnsi"/>
          <w:sz w:val="24"/>
          <w:szCs w:val="24"/>
          <w:lang w:eastAsia="ru-RU"/>
        </w:rPr>
        <w:t>Петровны</w:t>
      </w:r>
      <w:r w:rsidR="001922DE" w:rsidRPr="00E16649">
        <w:rPr>
          <w:rFonts w:eastAsiaTheme="minorEastAsia" w:cstheme="minorHAnsi"/>
          <w:sz w:val="24"/>
          <w:szCs w:val="24"/>
          <w:lang w:eastAsia="ru-RU"/>
        </w:rPr>
        <w:t>, действующей на основании Устава с одной стороны и</w:t>
      </w:r>
      <w:r w:rsidR="006318FF" w:rsidRPr="00E16649">
        <w:rPr>
          <w:rFonts w:eastAsiaTheme="minorEastAsia" w:cstheme="minorHAnsi"/>
          <w:sz w:val="24"/>
          <w:szCs w:val="24"/>
          <w:lang w:eastAsia="ru-RU"/>
        </w:rPr>
        <w:t xml:space="preserve"> </w:t>
      </w:r>
      <w:r w:rsidR="001922DE" w:rsidRPr="00E16649">
        <w:rPr>
          <w:rFonts w:eastAsiaTheme="minorEastAsia" w:cstheme="minorHAnsi"/>
          <w:sz w:val="24"/>
          <w:szCs w:val="24"/>
          <w:lang w:eastAsia="ru-RU"/>
        </w:rPr>
        <w:t>_______________________ в лице ___________________</w:t>
      </w:r>
      <w:r w:rsidR="006318FF" w:rsidRPr="00E16649">
        <w:rPr>
          <w:rFonts w:eastAsiaTheme="minorEastAsia" w:cstheme="minorHAnsi"/>
          <w:sz w:val="24"/>
          <w:szCs w:val="24"/>
          <w:lang w:eastAsia="ru-RU"/>
        </w:rPr>
        <w:t xml:space="preserve"> </w:t>
      </w:r>
      <w:r w:rsidR="001922DE" w:rsidRPr="00E16649">
        <w:rPr>
          <w:rFonts w:eastAsiaTheme="minorEastAsia" w:cstheme="minorHAnsi"/>
          <w:sz w:val="24"/>
          <w:szCs w:val="24"/>
          <w:lang w:eastAsia="ru-RU"/>
        </w:rPr>
        <w:t xml:space="preserve">действующего на основании _______________ именуемый в дальнейшем </w:t>
      </w:r>
      <w:r w:rsidR="006318FF" w:rsidRPr="00E16649">
        <w:rPr>
          <w:rFonts w:eastAsiaTheme="minorEastAsia" w:cstheme="minorHAnsi"/>
          <w:sz w:val="24"/>
          <w:szCs w:val="24"/>
          <w:lang w:eastAsia="ru-RU"/>
        </w:rPr>
        <w:t>«</w:t>
      </w:r>
      <w:r w:rsidR="001922DE" w:rsidRPr="00E16649">
        <w:rPr>
          <w:rFonts w:eastAsiaTheme="minorEastAsia" w:cstheme="minorHAnsi"/>
          <w:sz w:val="24"/>
          <w:szCs w:val="24"/>
          <w:lang w:eastAsia="ru-RU"/>
        </w:rPr>
        <w:t>Заявитель</w:t>
      </w:r>
      <w:r w:rsidR="006318FF" w:rsidRPr="00E16649">
        <w:rPr>
          <w:rFonts w:eastAsiaTheme="minorEastAsia" w:cstheme="minorHAnsi"/>
          <w:sz w:val="24"/>
          <w:szCs w:val="24"/>
          <w:lang w:eastAsia="ru-RU"/>
        </w:rPr>
        <w:t>»</w:t>
      </w:r>
      <w:r w:rsidR="001922DE" w:rsidRPr="00E16649">
        <w:rPr>
          <w:rFonts w:eastAsiaTheme="minorEastAsia" w:cstheme="minorHAnsi"/>
          <w:sz w:val="24"/>
          <w:szCs w:val="24"/>
          <w:lang w:eastAsia="ru-RU"/>
        </w:rPr>
        <w:t>, далее именуемые «Стороны», в соответствии с</w:t>
      </w:r>
      <w:r w:rsidR="00DF39C1" w:rsidRPr="00E16649">
        <w:rPr>
          <w:rFonts w:eastAsiaTheme="minorEastAsia" w:cstheme="minorHAnsi"/>
          <w:sz w:val="24"/>
          <w:szCs w:val="24"/>
          <w:lang w:eastAsia="ru-RU"/>
        </w:rPr>
        <w:t>о</w:t>
      </w:r>
      <w:r w:rsidR="001922DE" w:rsidRPr="00E16649">
        <w:rPr>
          <w:rFonts w:eastAsiaTheme="minorEastAsia" w:cstheme="minorHAnsi"/>
          <w:sz w:val="24"/>
          <w:szCs w:val="24"/>
          <w:lang w:eastAsia="ru-RU"/>
        </w:rPr>
        <w:t xml:space="preserve"> </w:t>
      </w:r>
      <w:r w:rsidR="00D937F8" w:rsidRPr="00E16649">
        <w:rPr>
          <w:rFonts w:eastAsiaTheme="minorEastAsia" w:cstheme="minorHAnsi"/>
          <w:sz w:val="24"/>
          <w:szCs w:val="24"/>
          <w:lang w:eastAsia="ru-RU"/>
        </w:rPr>
        <w:t>Стандарт</w:t>
      </w:r>
      <w:r w:rsidR="009370D2" w:rsidRPr="00E16649">
        <w:rPr>
          <w:rFonts w:eastAsiaTheme="minorEastAsia" w:cstheme="minorHAnsi"/>
          <w:sz w:val="24"/>
          <w:szCs w:val="24"/>
          <w:lang w:eastAsia="ru-RU"/>
        </w:rPr>
        <w:t>ом</w:t>
      </w:r>
      <w:r w:rsidR="001922DE" w:rsidRPr="00E16649">
        <w:rPr>
          <w:rFonts w:eastAsiaTheme="minorEastAsia" w:cstheme="minorHAnsi"/>
          <w:sz w:val="24"/>
          <w:szCs w:val="24"/>
          <w:lang w:eastAsia="ru-RU"/>
        </w:rPr>
        <w:t xml:space="preserve"> </w:t>
      </w:r>
      <w:r w:rsidR="009370D2" w:rsidRPr="00E16649">
        <w:rPr>
          <w:rFonts w:eastAsiaTheme="minorEastAsia" w:cstheme="minorHAnsi"/>
          <w:sz w:val="24"/>
          <w:szCs w:val="24"/>
          <w:lang w:eastAsia="ru-RU"/>
        </w:rPr>
        <w:t>«</w:t>
      </w:r>
      <w:r w:rsidR="007F209C" w:rsidRPr="00E16649">
        <w:rPr>
          <w:rFonts w:eastAsiaTheme="minorEastAsia" w:cstheme="minorHAnsi"/>
          <w:sz w:val="24"/>
          <w:szCs w:val="24"/>
          <w:lang w:eastAsia="ru-RU"/>
        </w:rPr>
        <w:t>П</w:t>
      </w:r>
      <w:r w:rsidR="009370D2" w:rsidRPr="00E16649">
        <w:rPr>
          <w:rFonts w:eastAsiaTheme="minorEastAsia" w:cstheme="minorHAnsi"/>
          <w:sz w:val="24"/>
          <w:szCs w:val="24"/>
          <w:lang w:eastAsia="ru-RU"/>
        </w:rPr>
        <w:t xml:space="preserve">о порядку отбора заявок для предоставления грантов на компенсацию части затрат на возмещение процентов по кредитным договорам, заключенным в целях пополнения оборотных средств» </w:t>
      </w:r>
      <w:r w:rsidR="001922DE" w:rsidRPr="00E16649">
        <w:rPr>
          <w:rFonts w:eastAsiaTheme="minorEastAsia" w:cstheme="minorHAnsi"/>
          <w:sz w:val="24"/>
          <w:szCs w:val="24"/>
          <w:lang w:eastAsia="ru-RU"/>
        </w:rPr>
        <w:t xml:space="preserve">(далее – </w:t>
      </w:r>
      <w:r w:rsidR="00D937F8" w:rsidRPr="00E16649">
        <w:rPr>
          <w:rFonts w:eastAsiaTheme="minorEastAsia" w:cstheme="minorHAnsi"/>
          <w:sz w:val="24"/>
          <w:szCs w:val="24"/>
          <w:lang w:eastAsia="ru-RU"/>
        </w:rPr>
        <w:t>Стандарт</w:t>
      </w:r>
      <w:r w:rsidR="001922DE" w:rsidRPr="00E16649">
        <w:rPr>
          <w:rFonts w:eastAsiaTheme="minorEastAsia" w:cstheme="minorHAnsi"/>
          <w:sz w:val="24"/>
          <w:szCs w:val="24"/>
          <w:lang w:eastAsia="ru-RU"/>
        </w:rPr>
        <w:t xml:space="preserve">), утвержденный Наблюдательным советом Фонда </w:t>
      </w:r>
      <w:r w:rsidR="009370D2" w:rsidRPr="00E16649">
        <w:rPr>
          <w:rFonts w:eastAsiaTheme="minorEastAsia" w:cstheme="minorHAnsi"/>
          <w:sz w:val="24"/>
          <w:szCs w:val="24"/>
          <w:lang w:eastAsia="ru-RU"/>
        </w:rPr>
        <w:t>«___» ______</w:t>
      </w:r>
      <w:r w:rsidR="001922DE" w:rsidRPr="00E16649">
        <w:rPr>
          <w:rFonts w:eastAsiaTheme="minorEastAsia" w:cstheme="minorHAnsi"/>
          <w:sz w:val="24"/>
          <w:szCs w:val="24"/>
          <w:lang w:eastAsia="ru-RU"/>
        </w:rPr>
        <w:t xml:space="preserve"> 202</w:t>
      </w:r>
      <w:r w:rsidR="009370D2" w:rsidRPr="00E16649">
        <w:rPr>
          <w:rFonts w:eastAsiaTheme="minorEastAsia" w:cstheme="minorHAnsi"/>
          <w:sz w:val="24"/>
          <w:szCs w:val="24"/>
          <w:lang w:eastAsia="ru-RU"/>
        </w:rPr>
        <w:t>2</w:t>
      </w:r>
      <w:r w:rsidR="001922DE" w:rsidRPr="00E16649">
        <w:rPr>
          <w:rFonts w:eastAsiaTheme="minorEastAsia" w:cstheme="minorHAnsi"/>
          <w:sz w:val="24"/>
          <w:szCs w:val="24"/>
          <w:lang w:eastAsia="ru-RU"/>
        </w:rPr>
        <w:t xml:space="preserve"> г.  пришли к соглашению о нижеследующем</w:t>
      </w:r>
      <w:r w:rsidR="007F209C" w:rsidRPr="00E16649">
        <w:rPr>
          <w:rFonts w:eastAsiaTheme="minorEastAsia" w:cstheme="minorHAnsi"/>
          <w:sz w:val="24"/>
          <w:szCs w:val="24"/>
          <w:lang w:eastAsia="ru-RU"/>
        </w:rPr>
        <w:t>:</w:t>
      </w:r>
    </w:p>
    <w:p w14:paraId="613ED5CD" w14:textId="5F129534" w:rsidR="001922DE" w:rsidRPr="00E16649" w:rsidRDefault="001922DE" w:rsidP="002A6849">
      <w:pPr>
        <w:pStyle w:val="a4"/>
        <w:numPr>
          <w:ilvl w:val="0"/>
          <w:numId w:val="39"/>
        </w:numPr>
        <w:spacing w:before="240"/>
        <w:jc w:val="center"/>
        <w:rPr>
          <w:rFonts w:eastAsiaTheme="minorEastAsia" w:cstheme="minorHAnsi"/>
          <w:b/>
          <w:bCs/>
          <w:sz w:val="24"/>
          <w:szCs w:val="24"/>
          <w:lang w:eastAsia="ru-RU"/>
        </w:rPr>
      </w:pPr>
      <w:r w:rsidRPr="00E16649">
        <w:rPr>
          <w:rFonts w:eastAsiaTheme="minorEastAsia" w:cstheme="minorHAnsi"/>
          <w:b/>
          <w:bCs/>
          <w:sz w:val="24"/>
          <w:szCs w:val="24"/>
          <w:lang w:eastAsia="ru-RU"/>
        </w:rPr>
        <w:t>Предмет Соглашения</w:t>
      </w:r>
    </w:p>
    <w:p w14:paraId="429D12C8" w14:textId="259C9899" w:rsidR="001922DE" w:rsidRPr="00E16649" w:rsidRDefault="001922DE" w:rsidP="002A6849">
      <w:pPr>
        <w:pStyle w:val="a4"/>
        <w:numPr>
          <w:ilvl w:val="1"/>
          <w:numId w:val="40"/>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 xml:space="preserve">Предметом настоящего Соглашения является Возмещение (компенсация) части затрат Заявителя по уплате процентов по кредитам на оборотные средства, ведущего деятельность в отраслях и обеспечивающих выпуск продукции, указанной в </w:t>
      </w:r>
      <w:r w:rsidR="00D937F8" w:rsidRPr="00E16649">
        <w:rPr>
          <w:rFonts w:eastAsiaTheme="minorEastAsia" w:cstheme="minorHAnsi"/>
          <w:sz w:val="24"/>
          <w:szCs w:val="24"/>
          <w:lang w:eastAsia="ru-RU"/>
        </w:rPr>
        <w:t>Стандарт</w:t>
      </w:r>
      <w:r w:rsidR="009370D2" w:rsidRPr="00E16649">
        <w:rPr>
          <w:rFonts w:eastAsiaTheme="minorEastAsia" w:cstheme="minorHAnsi"/>
          <w:sz w:val="24"/>
          <w:szCs w:val="24"/>
          <w:lang w:eastAsia="ru-RU"/>
        </w:rPr>
        <w:t>е</w:t>
      </w:r>
      <w:r w:rsidRPr="00E16649">
        <w:rPr>
          <w:rFonts w:eastAsiaTheme="minorEastAsia" w:cstheme="minorHAnsi"/>
          <w:sz w:val="24"/>
          <w:szCs w:val="24"/>
          <w:lang w:eastAsia="ru-RU"/>
        </w:rPr>
        <w:t xml:space="preserve"> (Приложение № 1).</w:t>
      </w:r>
    </w:p>
    <w:p w14:paraId="1EE65F6B" w14:textId="09E9011D" w:rsidR="001922DE" w:rsidRPr="00E16649" w:rsidRDefault="001922DE" w:rsidP="002A6849">
      <w:pPr>
        <w:pStyle w:val="a4"/>
        <w:numPr>
          <w:ilvl w:val="1"/>
          <w:numId w:val="40"/>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Период, за который происходит (возмещение) компенсация расходов на уплату процентов по кредитам (по кредиту) – истекший календарный месяц</w:t>
      </w:r>
      <w:r w:rsidR="009C0E6B" w:rsidRPr="00E16649">
        <w:rPr>
          <w:rFonts w:eastAsiaTheme="minorEastAsia" w:cstheme="minorHAnsi"/>
          <w:sz w:val="24"/>
          <w:szCs w:val="24"/>
          <w:lang w:eastAsia="ru-RU"/>
        </w:rPr>
        <w:t>, в котором произведена оплата процентов по кредитному договору в соответствии с графиком платежей</w:t>
      </w:r>
      <w:r w:rsidRPr="00E16649">
        <w:rPr>
          <w:rFonts w:eastAsiaTheme="minorEastAsia" w:cstheme="minorHAnsi"/>
          <w:sz w:val="24"/>
          <w:szCs w:val="24"/>
          <w:lang w:eastAsia="ru-RU"/>
        </w:rPr>
        <w:t>.</w:t>
      </w:r>
    </w:p>
    <w:p w14:paraId="06E760C5" w14:textId="53A3EDFD" w:rsidR="001922DE" w:rsidRPr="00E16649" w:rsidRDefault="001922DE" w:rsidP="002A6849">
      <w:pPr>
        <w:pStyle w:val="a4"/>
        <w:numPr>
          <w:ilvl w:val="1"/>
          <w:numId w:val="40"/>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Сумма (возмещения) компенсации части затрат в виде уплаты процентов по Кредит</w:t>
      </w:r>
      <w:r w:rsidR="00694EF1" w:rsidRPr="00E16649">
        <w:rPr>
          <w:rFonts w:eastAsiaTheme="minorEastAsia" w:cstheme="minorHAnsi"/>
          <w:sz w:val="24"/>
          <w:szCs w:val="24"/>
          <w:lang w:eastAsia="ru-RU"/>
        </w:rPr>
        <w:t xml:space="preserve">у </w:t>
      </w:r>
      <w:r w:rsidRPr="00E16649">
        <w:rPr>
          <w:rFonts w:eastAsiaTheme="minorEastAsia" w:cstheme="minorHAnsi"/>
          <w:sz w:val="24"/>
          <w:szCs w:val="24"/>
          <w:lang w:eastAsia="ru-RU"/>
        </w:rPr>
        <w:t xml:space="preserve">составляет </w:t>
      </w:r>
      <w:r w:rsidR="00CA4F16">
        <w:rPr>
          <w:rFonts w:eastAsiaTheme="minorEastAsia" w:cstheme="minorHAnsi"/>
          <w:sz w:val="24"/>
          <w:szCs w:val="24"/>
          <w:lang w:eastAsia="ru-RU"/>
        </w:rPr>
        <w:t xml:space="preserve">_______ </w:t>
      </w:r>
      <w:r w:rsidRPr="00E16649">
        <w:rPr>
          <w:rFonts w:eastAsiaTheme="minorEastAsia" w:cstheme="minorHAnsi"/>
          <w:sz w:val="24"/>
          <w:szCs w:val="24"/>
          <w:lang w:eastAsia="ru-RU"/>
        </w:rPr>
        <w:t>рублей;</w:t>
      </w:r>
    </w:p>
    <w:p w14:paraId="75781152" w14:textId="77777777"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w:t>
      </w:r>
    </w:p>
    <w:p w14:paraId="1A3D79FE" w14:textId="448ECF2D" w:rsidR="001922DE" w:rsidRPr="00E16649" w:rsidRDefault="001922DE" w:rsidP="00616F8B">
      <w:pPr>
        <w:pStyle w:val="a4"/>
        <w:numPr>
          <w:ilvl w:val="0"/>
          <w:numId w:val="37"/>
        </w:numPr>
        <w:jc w:val="center"/>
        <w:rPr>
          <w:rFonts w:eastAsiaTheme="minorEastAsia" w:cstheme="minorHAnsi"/>
          <w:b/>
          <w:bCs/>
          <w:sz w:val="24"/>
          <w:szCs w:val="24"/>
          <w:lang w:eastAsia="ru-RU"/>
        </w:rPr>
      </w:pPr>
      <w:r w:rsidRPr="00E16649">
        <w:rPr>
          <w:rFonts w:eastAsiaTheme="minorEastAsia" w:cstheme="minorHAnsi"/>
          <w:b/>
          <w:bCs/>
          <w:sz w:val="24"/>
          <w:szCs w:val="24"/>
          <w:lang w:eastAsia="ru-RU"/>
        </w:rPr>
        <w:t>Заявитель   настоящим подтверждает следующие обстоятельства:</w:t>
      </w:r>
    </w:p>
    <w:p w14:paraId="4CA787E4" w14:textId="77777777" w:rsidR="00066383" w:rsidRPr="00E16649" w:rsidRDefault="00066383" w:rsidP="00066383">
      <w:pPr>
        <w:pStyle w:val="a4"/>
        <w:numPr>
          <w:ilvl w:val="0"/>
          <w:numId w:val="41"/>
        </w:numPr>
        <w:rPr>
          <w:rFonts w:eastAsiaTheme="minorEastAsia" w:cstheme="minorHAnsi"/>
          <w:vanish/>
          <w:sz w:val="24"/>
          <w:szCs w:val="24"/>
          <w:lang w:eastAsia="ru-RU"/>
        </w:rPr>
      </w:pPr>
    </w:p>
    <w:p w14:paraId="0B7476E7" w14:textId="77777777" w:rsidR="00066383" w:rsidRPr="00E16649" w:rsidRDefault="00066383" w:rsidP="00066383">
      <w:pPr>
        <w:pStyle w:val="a4"/>
        <w:numPr>
          <w:ilvl w:val="0"/>
          <w:numId w:val="41"/>
        </w:numPr>
        <w:rPr>
          <w:rFonts w:eastAsiaTheme="minorEastAsia" w:cstheme="minorHAnsi"/>
          <w:vanish/>
          <w:sz w:val="24"/>
          <w:szCs w:val="24"/>
          <w:lang w:eastAsia="ru-RU"/>
        </w:rPr>
      </w:pPr>
    </w:p>
    <w:p w14:paraId="437DBAD9" w14:textId="5215052D" w:rsidR="001922DE" w:rsidRPr="00E16649" w:rsidRDefault="001922DE" w:rsidP="00066383">
      <w:pPr>
        <w:pStyle w:val="a4"/>
        <w:numPr>
          <w:ilvl w:val="1"/>
          <w:numId w:val="41"/>
        </w:numPr>
        <w:tabs>
          <w:tab w:val="left" w:pos="993"/>
        </w:tabs>
        <w:ind w:left="0" w:firstLine="567"/>
        <w:rPr>
          <w:rFonts w:eastAsiaTheme="minorEastAsia" w:cstheme="minorHAnsi"/>
          <w:sz w:val="24"/>
          <w:szCs w:val="24"/>
          <w:lang w:eastAsia="ru-RU"/>
        </w:rPr>
      </w:pPr>
      <w:r w:rsidRPr="00E16649">
        <w:rPr>
          <w:rFonts w:eastAsiaTheme="minorEastAsia" w:cstheme="minorHAnsi"/>
          <w:sz w:val="24"/>
          <w:szCs w:val="24"/>
          <w:lang w:eastAsia="ru-RU"/>
        </w:rPr>
        <w:t xml:space="preserve">Заявитель является юридическим лицом или индивидуальным предпринимателем, осуществляющим деятельность на территории </w:t>
      </w:r>
      <w:r w:rsidR="00694EF1" w:rsidRPr="00E16649">
        <w:rPr>
          <w:rFonts w:eastAsiaTheme="minorEastAsia" w:cstheme="minorHAnsi"/>
          <w:sz w:val="24"/>
          <w:szCs w:val="24"/>
          <w:lang w:eastAsia="ru-RU"/>
        </w:rPr>
        <w:t>Республики Бурятия</w:t>
      </w:r>
      <w:r w:rsidRPr="00E16649">
        <w:rPr>
          <w:rFonts w:eastAsiaTheme="minorEastAsia" w:cstheme="minorHAnsi"/>
          <w:sz w:val="24"/>
          <w:szCs w:val="24"/>
          <w:lang w:eastAsia="ru-RU"/>
        </w:rPr>
        <w:t>, получение кредитов для которого не запрещено действующим законодательством или уставом заявителя;</w:t>
      </w:r>
    </w:p>
    <w:p w14:paraId="4975EBCD" w14:textId="05C98953" w:rsidR="001922DE" w:rsidRPr="00E16649" w:rsidRDefault="001922DE" w:rsidP="00066383">
      <w:pPr>
        <w:pStyle w:val="a4"/>
        <w:numPr>
          <w:ilvl w:val="1"/>
          <w:numId w:val="41"/>
        </w:numPr>
        <w:tabs>
          <w:tab w:val="left" w:pos="993"/>
        </w:tabs>
        <w:ind w:left="0" w:firstLine="567"/>
        <w:rPr>
          <w:rFonts w:eastAsiaTheme="minorEastAsia" w:cstheme="minorHAnsi"/>
          <w:sz w:val="24"/>
          <w:szCs w:val="24"/>
          <w:lang w:eastAsia="ru-RU"/>
        </w:rPr>
      </w:pPr>
      <w:r w:rsidRPr="00E16649">
        <w:rPr>
          <w:rFonts w:eastAsiaTheme="minorEastAsia" w:cstheme="minorHAnsi"/>
          <w:sz w:val="24"/>
          <w:szCs w:val="24"/>
          <w:lang w:eastAsia="ru-RU"/>
        </w:rPr>
        <w:t>Заявитель не является иностранным и российским юридическим лицом, указанным в пункте 15 статьи 241 Бюджетного кодекса Российской Федерации, на дату подачи Заявления;</w:t>
      </w:r>
    </w:p>
    <w:p w14:paraId="4BE3F090" w14:textId="264D87A9" w:rsidR="001922DE" w:rsidRPr="00E16649" w:rsidRDefault="001922DE" w:rsidP="00066383">
      <w:pPr>
        <w:pStyle w:val="a4"/>
        <w:numPr>
          <w:ilvl w:val="1"/>
          <w:numId w:val="41"/>
        </w:numPr>
        <w:tabs>
          <w:tab w:val="left" w:pos="993"/>
        </w:tabs>
        <w:ind w:left="0" w:firstLine="567"/>
        <w:rPr>
          <w:rFonts w:eastAsiaTheme="minorEastAsia" w:cstheme="minorHAnsi"/>
          <w:sz w:val="24"/>
          <w:szCs w:val="24"/>
          <w:lang w:eastAsia="ru-RU"/>
        </w:rPr>
      </w:pPr>
      <w:r w:rsidRPr="00E16649">
        <w:rPr>
          <w:rFonts w:eastAsiaTheme="minorEastAsia" w:cstheme="minorHAnsi"/>
          <w:sz w:val="24"/>
          <w:szCs w:val="24"/>
          <w:lang w:eastAsia="ru-RU"/>
        </w:rPr>
        <w:t xml:space="preserve">Отсутствие у заявителя </w:t>
      </w:r>
      <w:r w:rsidR="00692171" w:rsidRPr="00E16649">
        <w:rPr>
          <w:rFonts w:eastAsiaTheme="minorEastAsia" w:cstheme="minorHAnsi"/>
          <w:sz w:val="24"/>
          <w:szCs w:val="24"/>
          <w:lang w:eastAsia="ru-RU"/>
        </w:rPr>
        <w:t>текущей непогашенной просроченной задолженности по кредитному договору</w:t>
      </w:r>
      <w:r w:rsidR="0096184B" w:rsidRPr="00E16649">
        <w:rPr>
          <w:rFonts w:eastAsiaTheme="minorEastAsia" w:cstheme="minorHAnsi"/>
          <w:sz w:val="24"/>
          <w:szCs w:val="24"/>
          <w:lang w:eastAsia="ru-RU"/>
        </w:rPr>
        <w:t>, плохой кредитной истории по текущим кредитным обязательствам</w:t>
      </w:r>
      <w:r w:rsidRPr="00E16649">
        <w:rPr>
          <w:rFonts w:eastAsiaTheme="minorEastAsia" w:cstheme="minorHAnsi"/>
          <w:sz w:val="24"/>
          <w:szCs w:val="24"/>
          <w:lang w:eastAsia="ru-RU"/>
        </w:rPr>
        <w:t>.</w:t>
      </w:r>
    </w:p>
    <w:p w14:paraId="00E4F1C9" w14:textId="7ECF14DB" w:rsidR="001922DE" w:rsidRPr="00E16649" w:rsidRDefault="001922DE" w:rsidP="00066383">
      <w:pPr>
        <w:pStyle w:val="a4"/>
        <w:numPr>
          <w:ilvl w:val="1"/>
          <w:numId w:val="41"/>
        </w:numPr>
        <w:tabs>
          <w:tab w:val="left" w:pos="993"/>
        </w:tabs>
        <w:ind w:left="0" w:firstLine="567"/>
        <w:rPr>
          <w:rFonts w:eastAsiaTheme="minorEastAsia" w:cstheme="minorHAnsi"/>
          <w:sz w:val="24"/>
          <w:szCs w:val="24"/>
          <w:lang w:eastAsia="ru-RU"/>
        </w:rPr>
      </w:pPr>
      <w:r w:rsidRPr="00E16649">
        <w:rPr>
          <w:rFonts w:eastAsiaTheme="minorEastAsia" w:cstheme="minorHAnsi"/>
          <w:sz w:val="24"/>
          <w:szCs w:val="24"/>
          <w:lang w:eastAsia="ru-RU"/>
        </w:rPr>
        <w:t>Заявитель в течение 3 последних лет не находился в процессе реорганизации (за исключением реорганизации в форме преобразования, слияния или присоединения), ликвидации или банкротства</w:t>
      </w:r>
      <w:r w:rsidR="00694EF1" w:rsidRPr="00E16649">
        <w:rPr>
          <w:rFonts w:eastAsiaTheme="minorEastAsia" w:cstheme="minorHAnsi"/>
          <w:sz w:val="24"/>
          <w:szCs w:val="24"/>
          <w:lang w:eastAsia="ru-RU"/>
        </w:rPr>
        <w:t>.</w:t>
      </w:r>
    </w:p>
    <w:p w14:paraId="51533970" w14:textId="00CF6FCF" w:rsidR="00694EF1" w:rsidRPr="00E16649" w:rsidRDefault="00694EF1" w:rsidP="001922DE">
      <w:pPr>
        <w:rPr>
          <w:rFonts w:eastAsiaTheme="minorEastAsia" w:cstheme="minorHAnsi"/>
          <w:sz w:val="24"/>
          <w:szCs w:val="24"/>
          <w:lang w:eastAsia="ru-RU"/>
        </w:rPr>
      </w:pPr>
    </w:p>
    <w:p w14:paraId="5B3B2E51" w14:textId="22AE106F" w:rsidR="001922DE" w:rsidRPr="00E16649" w:rsidRDefault="001922DE" w:rsidP="002A6849">
      <w:pPr>
        <w:pStyle w:val="a4"/>
        <w:numPr>
          <w:ilvl w:val="0"/>
          <w:numId w:val="37"/>
        </w:numPr>
        <w:rPr>
          <w:rFonts w:eastAsiaTheme="minorEastAsia" w:cstheme="minorHAnsi"/>
          <w:b/>
          <w:bCs/>
          <w:sz w:val="24"/>
          <w:szCs w:val="24"/>
          <w:lang w:eastAsia="ru-RU"/>
        </w:rPr>
      </w:pPr>
      <w:r w:rsidRPr="00E16649">
        <w:rPr>
          <w:rFonts w:eastAsiaTheme="minorEastAsia" w:cstheme="minorHAnsi"/>
          <w:b/>
          <w:bCs/>
          <w:sz w:val="24"/>
          <w:szCs w:val="24"/>
          <w:lang w:eastAsia="ru-RU"/>
        </w:rPr>
        <w:t>Возмещение (компенсация) предоставляется Заявителю на следующих условиях:</w:t>
      </w:r>
    </w:p>
    <w:p w14:paraId="66FE4D00" w14:textId="77777777" w:rsidR="00694EF1" w:rsidRPr="00E16649" w:rsidRDefault="00694EF1" w:rsidP="00694EF1">
      <w:pPr>
        <w:pStyle w:val="a4"/>
        <w:ind w:left="1931"/>
        <w:rPr>
          <w:rFonts w:eastAsiaTheme="minorEastAsia" w:cstheme="minorHAnsi"/>
          <w:sz w:val="24"/>
          <w:szCs w:val="24"/>
          <w:lang w:eastAsia="ru-RU"/>
        </w:rPr>
      </w:pPr>
    </w:p>
    <w:p w14:paraId="2600159D" w14:textId="77777777" w:rsidR="00574F88" w:rsidRPr="00E16649" w:rsidRDefault="00574F88" w:rsidP="00574F88">
      <w:pPr>
        <w:pStyle w:val="a4"/>
        <w:numPr>
          <w:ilvl w:val="0"/>
          <w:numId w:val="42"/>
        </w:numPr>
        <w:rPr>
          <w:rFonts w:eastAsiaTheme="minorEastAsia" w:cstheme="minorHAnsi"/>
          <w:vanish/>
          <w:sz w:val="24"/>
          <w:szCs w:val="24"/>
          <w:lang w:eastAsia="ru-RU"/>
        </w:rPr>
      </w:pPr>
    </w:p>
    <w:p w14:paraId="6B654081" w14:textId="77777777" w:rsidR="00574F88" w:rsidRPr="00E16649" w:rsidRDefault="00574F88" w:rsidP="00574F88">
      <w:pPr>
        <w:pStyle w:val="a4"/>
        <w:numPr>
          <w:ilvl w:val="0"/>
          <w:numId w:val="42"/>
        </w:numPr>
        <w:rPr>
          <w:rFonts w:eastAsiaTheme="minorEastAsia" w:cstheme="minorHAnsi"/>
          <w:vanish/>
          <w:sz w:val="24"/>
          <w:szCs w:val="24"/>
          <w:lang w:eastAsia="ru-RU"/>
        </w:rPr>
      </w:pPr>
    </w:p>
    <w:p w14:paraId="14E68208" w14:textId="77777777" w:rsidR="00574F88" w:rsidRPr="00E16649" w:rsidRDefault="00574F88" w:rsidP="00574F88">
      <w:pPr>
        <w:pStyle w:val="a4"/>
        <w:numPr>
          <w:ilvl w:val="0"/>
          <w:numId w:val="42"/>
        </w:numPr>
        <w:rPr>
          <w:rFonts w:eastAsiaTheme="minorEastAsia" w:cstheme="minorHAnsi"/>
          <w:vanish/>
          <w:sz w:val="24"/>
          <w:szCs w:val="24"/>
          <w:lang w:eastAsia="ru-RU"/>
        </w:rPr>
      </w:pPr>
    </w:p>
    <w:p w14:paraId="086CBDD5" w14:textId="26689345" w:rsidR="001922DE" w:rsidRPr="00E16649" w:rsidRDefault="001922DE" w:rsidP="00574F88">
      <w:pPr>
        <w:pStyle w:val="a4"/>
        <w:numPr>
          <w:ilvl w:val="1"/>
          <w:numId w:val="42"/>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Наличие у Заявителя К</w:t>
      </w:r>
      <w:r w:rsidR="008508B4" w:rsidRPr="00E16649">
        <w:rPr>
          <w:rFonts w:eastAsiaTheme="minorEastAsia" w:cstheme="minorHAnsi"/>
          <w:sz w:val="24"/>
          <w:szCs w:val="24"/>
          <w:lang w:eastAsia="ru-RU"/>
        </w:rPr>
        <w:t>р</w:t>
      </w:r>
      <w:r w:rsidRPr="00E16649">
        <w:rPr>
          <w:rFonts w:eastAsiaTheme="minorEastAsia" w:cstheme="minorHAnsi"/>
          <w:sz w:val="24"/>
          <w:szCs w:val="24"/>
          <w:lang w:eastAsia="ru-RU"/>
        </w:rPr>
        <w:t xml:space="preserve">едита (кредитов), полученных в российских кредитных организациях в период с </w:t>
      </w:r>
      <w:r w:rsidR="00945CE0" w:rsidRPr="00E16649">
        <w:rPr>
          <w:rFonts w:eastAsiaTheme="minorEastAsia" w:cstheme="minorHAnsi"/>
          <w:sz w:val="24"/>
          <w:szCs w:val="24"/>
          <w:lang w:eastAsia="ru-RU"/>
        </w:rPr>
        <w:t>21</w:t>
      </w:r>
      <w:r w:rsidRPr="00E16649">
        <w:rPr>
          <w:rFonts w:eastAsiaTheme="minorEastAsia" w:cstheme="minorHAnsi"/>
          <w:sz w:val="24"/>
          <w:szCs w:val="24"/>
          <w:lang w:eastAsia="ru-RU"/>
        </w:rPr>
        <w:t>.0</w:t>
      </w:r>
      <w:r w:rsidR="00945CE0" w:rsidRPr="00E16649">
        <w:rPr>
          <w:rFonts w:eastAsiaTheme="minorEastAsia" w:cstheme="minorHAnsi"/>
          <w:sz w:val="24"/>
          <w:szCs w:val="24"/>
          <w:lang w:eastAsia="ru-RU"/>
        </w:rPr>
        <w:t>4</w:t>
      </w:r>
      <w:r w:rsidRPr="00E16649">
        <w:rPr>
          <w:rFonts w:eastAsiaTheme="minorEastAsia" w:cstheme="minorHAnsi"/>
          <w:sz w:val="24"/>
          <w:szCs w:val="24"/>
          <w:lang w:eastAsia="ru-RU"/>
        </w:rPr>
        <w:t>.2022г. по 31.12.2022г.;</w:t>
      </w:r>
    </w:p>
    <w:p w14:paraId="4EBB5724" w14:textId="3F09BEE9" w:rsidR="001922DE" w:rsidRPr="00E16649" w:rsidRDefault="001922DE" w:rsidP="00574F88">
      <w:pPr>
        <w:pStyle w:val="a4"/>
        <w:numPr>
          <w:ilvl w:val="1"/>
          <w:numId w:val="42"/>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Кредит (кредиты) заявителя направлены на пополнение оборотных средств и имеют целевое назначение</w:t>
      </w:r>
      <w:r w:rsidR="000F2734" w:rsidRPr="00E16649">
        <w:rPr>
          <w:rFonts w:eastAsiaTheme="minorEastAsia" w:cstheme="minorHAnsi"/>
          <w:sz w:val="24"/>
          <w:szCs w:val="24"/>
          <w:lang w:eastAsia="ru-RU"/>
        </w:rPr>
        <w:t>, соответствующее п.5 Стандарта</w:t>
      </w:r>
      <w:r w:rsidRPr="00E16649">
        <w:rPr>
          <w:rFonts w:eastAsiaTheme="minorEastAsia" w:cstheme="minorHAnsi"/>
          <w:sz w:val="24"/>
          <w:szCs w:val="24"/>
          <w:lang w:eastAsia="ru-RU"/>
        </w:rPr>
        <w:t>;</w:t>
      </w:r>
    </w:p>
    <w:p w14:paraId="040AD3DA" w14:textId="7B3AECDA" w:rsidR="001922DE" w:rsidRPr="00E16649" w:rsidRDefault="00BB68C3" w:rsidP="00574F88">
      <w:pPr>
        <w:pStyle w:val="a4"/>
        <w:numPr>
          <w:ilvl w:val="1"/>
          <w:numId w:val="42"/>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О</w:t>
      </w:r>
      <w:r w:rsidR="001922DE" w:rsidRPr="00E16649">
        <w:rPr>
          <w:rFonts w:eastAsiaTheme="minorEastAsia" w:cstheme="minorHAnsi"/>
          <w:sz w:val="24"/>
          <w:szCs w:val="24"/>
          <w:lang w:eastAsia="ru-RU"/>
        </w:rPr>
        <w:t xml:space="preserve">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w:t>
      </w:r>
    </w:p>
    <w:p w14:paraId="2E6E0885" w14:textId="54729FAD" w:rsidR="001922DE" w:rsidRPr="00E16649" w:rsidRDefault="00A033DA" w:rsidP="00574F88">
      <w:pPr>
        <w:pStyle w:val="a4"/>
        <w:numPr>
          <w:ilvl w:val="1"/>
          <w:numId w:val="42"/>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Н</w:t>
      </w:r>
      <w:r w:rsidR="001922DE" w:rsidRPr="00E16649">
        <w:rPr>
          <w:rFonts w:eastAsiaTheme="minorEastAsia" w:cstheme="minorHAnsi"/>
          <w:sz w:val="24"/>
          <w:szCs w:val="24"/>
          <w:lang w:eastAsia="ru-RU"/>
        </w:rPr>
        <w:t>е нахождение Заявителя в процессе реорганизации, ликвидации, банкротства на первое число месяца, в котором Заявитель представляет документы;</w:t>
      </w:r>
    </w:p>
    <w:p w14:paraId="4E49A43E" w14:textId="10974661" w:rsidR="001922DE" w:rsidRPr="00E16649" w:rsidRDefault="001922DE" w:rsidP="00574F88">
      <w:pPr>
        <w:pStyle w:val="a4"/>
        <w:numPr>
          <w:ilvl w:val="1"/>
          <w:numId w:val="42"/>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Заявитель не является иностранным и российским юридическим лицом, указанным в пункте 15 статьи 241 Бюджетного кодекса Российской Федерации, на первое число месяца, в котором Заявитель представляет документы;</w:t>
      </w:r>
    </w:p>
    <w:p w14:paraId="6CD99FAA" w14:textId="3A06E24A" w:rsidR="001922DE" w:rsidRPr="00E16649" w:rsidRDefault="00A033DA" w:rsidP="00574F88">
      <w:pPr>
        <w:pStyle w:val="a4"/>
        <w:numPr>
          <w:ilvl w:val="1"/>
          <w:numId w:val="42"/>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Н</w:t>
      </w:r>
      <w:r w:rsidR="001922DE" w:rsidRPr="00E16649">
        <w:rPr>
          <w:rFonts w:eastAsiaTheme="minorEastAsia" w:cstheme="minorHAnsi"/>
          <w:sz w:val="24"/>
          <w:szCs w:val="24"/>
          <w:lang w:eastAsia="ru-RU"/>
        </w:rPr>
        <w:t xml:space="preserve">аличие согласия Заявителя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 целей и порядка предоставления </w:t>
      </w:r>
      <w:r w:rsidRPr="00E16649">
        <w:rPr>
          <w:rFonts w:eastAsiaTheme="minorEastAsia" w:cstheme="minorHAnsi"/>
          <w:sz w:val="24"/>
          <w:szCs w:val="24"/>
          <w:lang w:eastAsia="ru-RU"/>
        </w:rPr>
        <w:t>Грантов</w:t>
      </w:r>
      <w:r w:rsidR="001922DE" w:rsidRPr="00E16649">
        <w:rPr>
          <w:rFonts w:eastAsiaTheme="minorEastAsia" w:cstheme="minorHAnsi"/>
          <w:sz w:val="24"/>
          <w:szCs w:val="24"/>
          <w:lang w:eastAsia="ru-RU"/>
        </w:rPr>
        <w:t>;</w:t>
      </w:r>
    </w:p>
    <w:p w14:paraId="457EE293" w14:textId="77777777" w:rsidR="00A033DA" w:rsidRPr="00E16649" w:rsidRDefault="00A033DA" w:rsidP="001922DE">
      <w:pPr>
        <w:rPr>
          <w:rFonts w:eastAsiaTheme="minorEastAsia" w:cstheme="minorHAnsi"/>
          <w:sz w:val="24"/>
          <w:szCs w:val="24"/>
          <w:lang w:eastAsia="ru-RU"/>
        </w:rPr>
      </w:pPr>
    </w:p>
    <w:p w14:paraId="73CF1C4A" w14:textId="236B82D4" w:rsidR="001922DE" w:rsidRPr="00E16649" w:rsidRDefault="001922DE" w:rsidP="000F2734">
      <w:pPr>
        <w:pStyle w:val="a4"/>
        <w:numPr>
          <w:ilvl w:val="0"/>
          <w:numId w:val="37"/>
        </w:numPr>
        <w:jc w:val="center"/>
        <w:rPr>
          <w:rFonts w:eastAsiaTheme="minorEastAsia" w:cstheme="minorHAnsi"/>
          <w:b/>
          <w:bCs/>
          <w:sz w:val="24"/>
          <w:szCs w:val="24"/>
          <w:lang w:eastAsia="ru-RU"/>
        </w:rPr>
      </w:pPr>
      <w:r w:rsidRPr="00E16649">
        <w:rPr>
          <w:rFonts w:eastAsiaTheme="minorEastAsia" w:cstheme="minorHAnsi"/>
          <w:b/>
          <w:bCs/>
          <w:sz w:val="24"/>
          <w:szCs w:val="24"/>
          <w:lang w:eastAsia="ru-RU"/>
        </w:rPr>
        <w:t>Права и обязанности Сторон</w:t>
      </w:r>
    </w:p>
    <w:p w14:paraId="203E336A" w14:textId="77777777" w:rsidR="000F2734" w:rsidRPr="00E16649" w:rsidRDefault="000F2734" w:rsidP="000F2734">
      <w:pPr>
        <w:pStyle w:val="a4"/>
        <w:numPr>
          <w:ilvl w:val="0"/>
          <w:numId w:val="43"/>
        </w:numPr>
        <w:rPr>
          <w:rFonts w:eastAsiaTheme="minorEastAsia" w:cstheme="minorHAnsi"/>
          <w:vanish/>
          <w:sz w:val="24"/>
          <w:szCs w:val="24"/>
          <w:lang w:eastAsia="ru-RU"/>
        </w:rPr>
      </w:pPr>
    </w:p>
    <w:p w14:paraId="7D6BF2FD" w14:textId="77777777" w:rsidR="000F2734" w:rsidRPr="00E16649" w:rsidRDefault="000F2734" w:rsidP="000F2734">
      <w:pPr>
        <w:pStyle w:val="a4"/>
        <w:numPr>
          <w:ilvl w:val="0"/>
          <w:numId w:val="43"/>
        </w:numPr>
        <w:rPr>
          <w:rFonts w:eastAsiaTheme="minorEastAsia" w:cstheme="minorHAnsi"/>
          <w:vanish/>
          <w:sz w:val="24"/>
          <w:szCs w:val="24"/>
          <w:lang w:eastAsia="ru-RU"/>
        </w:rPr>
      </w:pPr>
    </w:p>
    <w:p w14:paraId="45B422E7" w14:textId="77777777" w:rsidR="000F2734" w:rsidRPr="00E16649" w:rsidRDefault="000F2734" w:rsidP="000F2734">
      <w:pPr>
        <w:pStyle w:val="a4"/>
        <w:numPr>
          <w:ilvl w:val="0"/>
          <w:numId w:val="43"/>
        </w:numPr>
        <w:rPr>
          <w:rFonts w:eastAsiaTheme="minorEastAsia" w:cstheme="minorHAnsi"/>
          <w:vanish/>
          <w:sz w:val="24"/>
          <w:szCs w:val="24"/>
          <w:lang w:eastAsia="ru-RU"/>
        </w:rPr>
      </w:pPr>
    </w:p>
    <w:p w14:paraId="1AFA03E7" w14:textId="77777777" w:rsidR="000F2734" w:rsidRPr="00E16649" w:rsidRDefault="000F2734" w:rsidP="000F2734">
      <w:pPr>
        <w:pStyle w:val="a4"/>
        <w:numPr>
          <w:ilvl w:val="0"/>
          <w:numId w:val="43"/>
        </w:numPr>
        <w:rPr>
          <w:rFonts w:eastAsiaTheme="minorEastAsia" w:cstheme="minorHAnsi"/>
          <w:vanish/>
          <w:sz w:val="24"/>
          <w:szCs w:val="24"/>
          <w:lang w:eastAsia="ru-RU"/>
        </w:rPr>
      </w:pPr>
    </w:p>
    <w:p w14:paraId="6B7D337F" w14:textId="2AABC6E5" w:rsidR="001922DE" w:rsidRPr="00E16649" w:rsidRDefault="001922DE" w:rsidP="00DE2233">
      <w:pPr>
        <w:pStyle w:val="a4"/>
        <w:numPr>
          <w:ilvl w:val="1"/>
          <w:numId w:val="43"/>
        </w:numPr>
        <w:ind w:left="0" w:firstLine="567"/>
        <w:rPr>
          <w:rFonts w:eastAsiaTheme="minorEastAsia" w:cstheme="minorHAnsi"/>
          <w:sz w:val="24"/>
          <w:szCs w:val="24"/>
          <w:lang w:eastAsia="ru-RU"/>
        </w:rPr>
      </w:pPr>
      <w:r w:rsidRPr="00E16649">
        <w:rPr>
          <w:rFonts w:eastAsiaTheme="minorEastAsia" w:cstheme="minorHAnsi"/>
          <w:sz w:val="24"/>
          <w:szCs w:val="24"/>
          <w:lang w:eastAsia="ru-RU"/>
        </w:rPr>
        <w:t>Фонд обязуется:</w:t>
      </w:r>
    </w:p>
    <w:p w14:paraId="3D2D8FA4" w14:textId="66F11578"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обеспечить предоставление возмещения (компенсации) в соответствии с условиями настоящего Соглашения</w:t>
      </w:r>
      <w:r w:rsidR="00813570" w:rsidRPr="00E16649">
        <w:rPr>
          <w:rFonts w:eastAsiaTheme="minorEastAsia" w:cstheme="minorHAnsi"/>
          <w:sz w:val="24"/>
          <w:szCs w:val="24"/>
          <w:lang w:eastAsia="ru-RU"/>
        </w:rPr>
        <w:t>, при условии наличия денежных средств в Фонде, достаточных для предоставления Компенсации</w:t>
      </w:r>
      <w:r w:rsidRPr="00E16649">
        <w:rPr>
          <w:rFonts w:eastAsiaTheme="minorEastAsia" w:cstheme="minorHAnsi"/>
          <w:sz w:val="24"/>
          <w:szCs w:val="24"/>
          <w:lang w:eastAsia="ru-RU"/>
        </w:rPr>
        <w:t>;</w:t>
      </w:r>
    </w:p>
    <w:p w14:paraId="17EC4DD6" w14:textId="49D17AB4"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осуществить проверку представл</w:t>
      </w:r>
      <w:r w:rsidR="000F2734" w:rsidRPr="00E16649">
        <w:rPr>
          <w:rFonts w:eastAsiaTheme="minorEastAsia" w:cstheme="minorHAnsi"/>
          <w:sz w:val="24"/>
          <w:szCs w:val="24"/>
          <w:lang w:eastAsia="ru-RU"/>
        </w:rPr>
        <w:t>енн</w:t>
      </w:r>
      <w:r w:rsidRPr="00E16649">
        <w:rPr>
          <w:rFonts w:eastAsiaTheme="minorEastAsia" w:cstheme="minorHAnsi"/>
          <w:sz w:val="24"/>
          <w:szCs w:val="24"/>
          <w:lang w:eastAsia="ru-RU"/>
        </w:rPr>
        <w:t>ых документов</w:t>
      </w:r>
      <w:r w:rsidR="00813570" w:rsidRPr="00E16649">
        <w:rPr>
          <w:rFonts w:eastAsiaTheme="minorEastAsia" w:cstheme="minorHAnsi"/>
          <w:sz w:val="24"/>
          <w:szCs w:val="24"/>
          <w:lang w:eastAsia="ru-RU"/>
        </w:rPr>
        <w:t>,</w:t>
      </w:r>
      <w:r w:rsidRPr="00E16649">
        <w:rPr>
          <w:rFonts w:eastAsiaTheme="minorEastAsia" w:cstheme="minorHAnsi"/>
          <w:sz w:val="24"/>
          <w:szCs w:val="24"/>
          <w:lang w:eastAsia="ru-RU"/>
        </w:rPr>
        <w:t xml:space="preserve"> подтверждающих соответствие Заявителя условиям, указанных в настоящем Соглашении, в том числе на соответствие их </w:t>
      </w:r>
      <w:r w:rsidR="00D937F8" w:rsidRPr="00E16649">
        <w:rPr>
          <w:rFonts w:eastAsiaTheme="minorEastAsia" w:cstheme="minorHAnsi"/>
          <w:sz w:val="24"/>
          <w:szCs w:val="24"/>
          <w:lang w:eastAsia="ru-RU"/>
        </w:rPr>
        <w:t>Стандарт</w:t>
      </w:r>
      <w:r w:rsidR="00C05E40" w:rsidRPr="00E16649">
        <w:rPr>
          <w:rFonts w:eastAsiaTheme="minorEastAsia" w:cstheme="minorHAnsi"/>
          <w:sz w:val="24"/>
          <w:szCs w:val="24"/>
          <w:lang w:eastAsia="ru-RU"/>
        </w:rPr>
        <w:t>у</w:t>
      </w:r>
      <w:r w:rsidRPr="00E16649">
        <w:rPr>
          <w:rFonts w:eastAsiaTheme="minorEastAsia" w:cstheme="minorHAnsi"/>
          <w:sz w:val="24"/>
          <w:szCs w:val="24"/>
          <w:lang w:eastAsia="ru-RU"/>
        </w:rPr>
        <w:t xml:space="preserve"> Фонда;</w:t>
      </w:r>
    </w:p>
    <w:p w14:paraId="5F72DA9D" w14:textId="2271F749"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w:t>
      </w:r>
      <w:r w:rsidR="00813570" w:rsidRPr="00E16649">
        <w:rPr>
          <w:rFonts w:eastAsiaTheme="minorEastAsia" w:cstheme="minorHAnsi"/>
          <w:sz w:val="24"/>
          <w:szCs w:val="24"/>
          <w:lang w:eastAsia="ru-RU"/>
        </w:rPr>
        <w:t xml:space="preserve"> </w:t>
      </w:r>
      <w:r w:rsidRPr="00E16649">
        <w:rPr>
          <w:rFonts w:eastAsiaTheme="minorEastAsia" w:cstheme="minorHAnsi"/>
          <w:sz w:val="24"/>
          <w:szCs w:val="24"/>
          <w:lang w:eastAsia="ru-RU"/>
        </w:rPr>
        <w:t xml:space="preserve">рассматривать предложения, документы и иную информацию, направленную Заявителем, в </w:t>
      </w:r>
      <w:r w:rsidR="00194F09" w:rsidRPr="00E16649">
        <w:rPr>
          <w:rFonts w:eastAsiaTheme="minorEastAsia" w:cstheme="minorHAnsi"/>
          <w:sz w:val="24"/>
          <w:szCs w:val="24"/>
          <w:lang w:eastAsia="ru-RU"/>
        </w:rPr>
        <w:t>сроки установленные Стандартом</w:t>
      </w:r>
      <w:r w:rsidRPr="00E16649">
        <w:rPr>
          <w:rFonts w:eastAsiaTheme="minorEastAsia" w:cstheme="minorHAnsi"/>
          <w:sz w:val="24"/>
          <w:szCs w:val="24"/>
          <w:lang w:eastAsia="ru-RU"/>
        </w:rPr>
        <w:t xml:space="preserve"> </w:t>
      </w:r>
      <w:r w:rsidR="00194F09" w:rsidRPr="00E16649">
        <w:rPr>
          <w:rFonts w:eastAsiaTheme="minorEastAsia" w:cstheme="minorHAnsi"/>
          <w:sz w:val="24"/>
          <w:szCs w:val="24"/>
          <w:lang w:eastAsia="ru-RU"/>
        </w:rPr>
        <w:t>и</w:t>
      </w:r>
      <w:r w:rsidRPr="00E16649">
        <w:rPr>
          <w:rFonts w:eastAsiaTheme="minorEastAsia" w:cstheme="minorHAnsi"/>
          <w:sz w:val="24"/>
          <w:szCs w:val="24"/>
          <w:lang w:eastAsia="ru-RU"/>
        </w:rPr>
        <w:t xml:space="preserve"> уведомлять Заявителя по электронной почте</w:t>
      </w:r>
      <w:r w:rsidR="009462F3" w:rsidRPr="00E16649">
        <w:rPr>
          <w:rFonts w:eastAsiaTheme="minorEastAsia" w:cstheme="minorHAnsi"/>
          <w:sz w:val="24"/>
          <w:szCs w:val="24"/>
          <w:lang w:eastAsia="ru-RU"/>
        </w:rPr>
        <w:t>,</w:t>
      </w:r>
      <w:r w:rsidRPr="00E16649">
        <w:rPr>
          <w:rFonts w:eastAsiaTheme="minorEastAsia" w:cstheme="minorHAnsi"/>
          <w:sz w:val="24"/>
          <w:szCs w:val="24"/>
          <w:lang w:eastAsia="ru-RU"/>
        </w:rPr>
        <w:t xml:space="preserve"> указанной в Заяв</w:t>
      </w:r>
      <w:r w:rsidR="009462F3" w:rsidRPr="00E16649">
        <w:rPr>
          <w:rFonts w:eastAsiaTheme="minorEastAsia" w:cstheme="minorHAnsi"/>
          <w:sz w:val="24"/>
          <w:szCs w:val="24"/>
          <w:lang w:eastAsia="ru-RU"/>
        </w:rPr>
        <w:t>ке</w:t>
      </w:r>
      <w:r w:rsidRPr="00E16649">
        <w:rPr>
          <w:rFonts w:eastAsiaTheme="minorEastAsia" w:cstheme="minorHAnsi"/>
          <w:sz w:val="24"/>
          <w:szCs w:val="24"/>
          <w:lang w:eastAsia="ru-RU"/>
        </w:rPr>
        <w:t>.</w:t>
      </w:r>
    </w:p>
    <w:p w14:paraId="5439AB00" w14:textId="65B781C1"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w:t>
      </w:r>
      <w:r w:rsidR="009462F3" w:rsidRPr="00E16649">
        <w:rPr>
          <w:rFonts w:eastAsiaTheme="minorEastAsia" w:cstheme="minorHAnsi"/>
          <w:sz w:val="24"/>
          <w:szCs w:val="24"/>
          <w:lang w:eastAsia="ru-RU"/>
        </w:rPr>
        <w:t xml:space="preserve"> </w:t>
      </w:r>
      <w:r w:rsidRPr="00E16649">
        <w:rPr>
          <w:rFonts w:eastAsiaTheme="minorEastAsia" w:cstheme="minorHAnsi"/>
          <w:sz w:val="24"/>
          <w:szCs w:val="24"/>
          <w:lang w:eastAsia="ru-RU"/>
        </w:rPr>
        <w:t xml:space="preserve">обеспечить перечисление Возмещения (компенсации) на счет Заявителя, в сроки установленные </w:t>
      </w:r>
      <w:r w:rsidR="00D937F8" w:rsidRPr="00E16649">
        <w:rPr>
          <w:rFonts w:eastAsiaTheme="minorEastAsia" w:cstheme="minorHAnsi"/>
          <w:sz w:val="24"/>
          <w:szCs w:val="24"/>
          <w:lang w:eastAsia="ru-RU"/>
        </w:rPr>
        <w:t>Стандарт</w:t>
      </w:r>
      <w:r w:rsidR="00C05E40" w:rsidRPr="00E16649">
        <w:rPr>
          <w:rFonts w:eastAsiaTheme="minorEastAsia" w:cstheme="minorHAnsi"/>
          <w:sz w:val="24"/>
          <w:szCs w:val="24"/>
          <w:lang w:eastAsia="ru-RU"/>
        </w:rPr>
        <w:t>ом</w:t>
      </w:r>
      <w:r w:rsidRPr="00E16649">
        <w:rPr>
          <w:rFonts w:eastAsiaTheme="minorEastAsia" w:cstheme="minorHAnsi"/>
          <w:sz w:val="24"/>
          <w:szCs w:val="24"/>
          <w:lang w:eastAsia="ru-RU"/>
        </w:rPr>
        <w:t>.</w:t>
      </w:r>
    </w:p>
    <w:p w14:paraId="3495B9DA" w14:textId="3F9C0A3F" w:rsidR="00C05E40" w:rsidRPr="00E16649" w:rsidRDefault="001922DE" w:rsidP="00DE2233">
      <w:pPr>
        <w:pStyle w:val="a4"/>
        <w:numPr>
          <w:ilvl w:val="1"/>
          <w:numId w:val="43"/>
        </w:numPr>
        <w:ind w:left="0" w:firstLine="567"/>
        <w:rPr>
          <w:rFonts w:eastAsiaTheme="minorEastAsia" w:cstheme="minorHAnsi"/>
          <w:sz w:val="24"/>
          <w:szCs w:val="24"/>
          <w:lang w:eastAsia="ru-RU"/>
        </w:rPr>
      </w:pPr>
      <w:r w:rsidRPr="00E16649">
        <w:rPr>
          <w:rFonts w:eastAsiaTheme="minorEastAsia" w:cstheme="minorHAnsi"/>
          <w:sz w:val="24"/>
          <w:szCs w:val="24"/>
          <w:lang w:eastAsia="ru-RU"/>
        </w:rPr>
        <w:t xml:space="preserve">Фонд имеет право: </w:t>
      </w:r>
    </w:p>
    <w:p w14:paraId="43620367" w14:textId="57FB1DDB"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в случае установления информации о факте(ах) нарушения Заявителем порядка, целей и условий предоставления Возмещения (компенсации), предусмотренных </w:t>
      </w:r>
      <w:r w:rsidR="00D937F8" w:rsidRPr="00E16649">
        <w:rPr>
          <w:rFonts w:eastAsiaTheme="minorEastAsia" w:cstheme="minorHAnsi"/>
          <w:sz w:val="24"/>
          <w:szCs w:val="24"/>
          <w:lang w:eastAsia="ru-RU"/>
        </w:rPr>
        <w:t>Стандарт</w:t>
      </w:r>
      <w:r w:rsidR="00C05E40" w:rsidRPr="00E16649">
        <w:rPr>
          <w:rFonts w:eastAsiaTheme="minorEastAsia" w:cstheme="minorHAnsi"/>
          <w:sz w:val="24"/>
          <w:szCs w:val="24"/>
          <w:lang w:eastAsia="ru-RU"/>
        </w:rPr>
        <w:t>ом</w:t>
      </w:r>
      <w:r w:rsidRPr="00E16649">
        <w:rPr>
          <w:rFonts w:eastAsiaTheme="minorEastAsia" w:cstheme="minorHAnsi"/>
          <w:sz w:val="24"/>
          <w:szCs w:val="24"/>
          <w:lang w:eastAsia="ru-RU"/>
        </w:rPr>
        <w:t xml:space="preserve">, а </w:t>
      </w:r>
      <w:proofErr w:type="gramStart"/>
      <w:r w:rsidRPr="00E16649">
        <w:rPr>
          <w:rFonts w:eastAsiaTheme="minorEastAsia" w:cstheme="minorHAnsi"/>
          <w:sz w:val="24"/>
          <w:szCs w:val="24"/>
          <w:lang w:eastAsia="ru-RU"/>
        </w:rPr>
        <w:t>также  предоставления</w:t>
      </w:r>
      <w:proofErr w:type="gramEnd"/>
      <w:r w:rsidRPr="00E16649">
        <w:rPr>
          <w:rFonts w:eastAsiaTheme="minorEastAsia" w:cstheme="minorHAnsi"/>
          <w:sz w:val="24"/>
          <w:szCs w:val="24"/>
          <w:lang w:eastAsia="ru-RU"/>
        </w:rPr>
        <w:t xml:space="preserve"> Возмещения ( компенсации) и (или) настоящим Соглашением, в том числе указания в документах, представленных Заявителем недостоверных сведений, направлять Заявителю требование об обеспечении возврата Возмещения (компенсации) в </w:t>
      </w:r>
      <w:r w:rsidR="00C05E40" w:rsidRPr="00E16649">
        <w:rPr>
          <w:rFonts w:eastAsiaTheme="minorEastAsia" w:cstheme="minorHAnsi"/>
          <w:sz w:val="24"/>
          <w:szCs w:val="24"/>
          <w:lang w:eastAsia="ru-RU"/>
        </w:rPr>
        <w:t>республиканский</w:t>
      </w:r>
      <w:r w:rsidRPr="00E16649">
        <w:rPr>
          <w:rFonts w:eastAsiaTheme="minorEastAsia" w:cstheme="minorHAnsi"/>
          <w:sz w:val="24"/>
          <w:szCs w:val="24"/>
          <w:lang w:eastAsia="ru-RU"/>
        </w:rPr>
        <w:t xml:space="preserve"> бюджет в размере и в сроки, определенные в указанном требовании;</w:t>
      </w:r>
    </w:p>
    <w:p w14:paraId="22296F8B" w14:textId="79C5881E"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принимать решение об изменении условий настоящего Соглашения в соответствии с пунктом </w:t>
      </w:r>
      <w:r w:rsidR="00204EF5" w:rsidRPr="00E16649">
        <w:rPr>
          <w:rFonts w:eastAsiaTheme="minorEastAsia" w:cstheme="minorHAnsi"/>
          <w:sz w:val="24"/>
          <w:szCs w:val="24"/>
          <w:lang w:eastAsia="ru-RU"/>
        </w:rPr>
        <w:t>7.3</w:t>
      </w:r>
      <w:r w:rsidRPr="00E16649">
        <w:rPr>
          <w:rFonts w:eastAsiaTheme="minorEastAsia" w:cstheme="minorHAnsi"/>
          <w:sz w:val="24"/>
          <w:szCs w:val="24"/>
          <w:lang w:eastAsia="ru-RU"/>
        </w:rPr>
        <w:t xml:space="preserve"> настоящего Соглашения, в том числе на основании информации и предложений, направленных Заявителем</w:t>
      </w:r>
      <w:r w:rsidR="00204EF5" w:rsidRPr="00E16649">
        <w:rPr>
          <w:rFonts w:eastAsiaTheme="minorEastAsia" w:cstheme="minorHAnsi"/>
          <w:sz w:val="24"/>
          <w:szCs w:val="24"/>
          <w:lang w:eastAsia="ru-RU"/>
        </w:rPr>
        <w:t>;</w:t>
      </w:r>
    </w:p>
    <w:p w14:paraId="2AA8FB44" w14:textId="613CF578"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запрашивать у Заявителя документы и информацию, необходимые для осуществления контроля за соблюдением Заявителем порядка, целей и условий предоставления Возмещения (компенсации), установленных </w:t>
      </w:r>
      <w:r w:rsidR="00D937F8" w:rsidRPr="00E16649">
        <w:rPr>
          <w:rFonts w:eastAsiaTheme="minorEastAsia" w:cstheme="minorHAnsi"/>
          <w:sz w:val="24"/>
          <w:szCs w:val="24"/>
          <w:lang w:eastAsia="ru-RU"/>
        </w:rPr>
        <w:t>Стандарт</w:t>
      </w:r>
      <w:r w:rsidR="00204EF5" w:rsidRPr="00E16649">
        <w:rPr>
          <w:rFonts w:eastAsiaTheme="minorEastAsia" w:cstheme="minorHAnsi"/>
          <w:sz w:val="24"/>
          <w:szCs w:val="24"/>
          <w:lang w:eastAsia="ru-RU"/>
        </w:rPr>
        <w:t>ом</w:t>
      </w:r>
      <w:r w:rsidRPr="00E16649">
        <w:rPr>
          <w:rFonts w:eastAsiaTheme="minorEastAsia" w:cstheme="minorHAnsi"/>
          <w:sz w:val="24"/>
          <w:szCs w:val="24"/>
          <w:lang w:eastAsia="ru-RU"/>
        </w:rPr>
        <w:t>, а также предоставления Возмещения (компенсации) и настоящим Соглашением.</w:t>
      </w:r>
    </w:p>
    <w:p w14:paraId="2FBC3C64" w14:textId="31D0E247"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осуществлять иные права в соответствии с законодательством Российской Федерации, условиями Программы и </w:t>
      </w:r>
      <w:r w:rsidR="00D937F8" w:rsidRPr="00E16649">
        <w:rPr>
          <w:rFonts w:eastAsiaTheme="minorEastAsia" w:cstheme="minorHAnsi"/>
          <w:sz w:val="24"/>
          <w:szCs w:val="24"/>
          <w:lang w:eastAsia="ru-RU"/>
        </w:rPr>
        <w:t>Стандарт</w:t>
      </w:r>
      <w:r w:rsidR="00CB4A00" w:rsidRPr="00E16649">
        <w:rPr>
          <w:rFonts w:eastAsiaTheme="minorEastAsia" w:cstheme="minorHAnsi"/>
          <w:sz w:val="24"/>
          <w:szCs w:val="24"/>
          <w:lang w:eastAsia="ru-RU"/>
        </w:rPr>
        <w:t>а</w:t>
      </w:r>
      <w:r w:rsidRPr="00E16649">
        <w:rPr>
          <w:rFonts w:eastAsiaTheme="minorEastAsia" w:cstheme="minorHAnsi"/>
          <w:sz w:val="24"/>
          <w:szCs w:val="24"/>
          <w:lang w:eastAsia="ru-RU"/>
        </w:rPr>
        <w:t>.</w:t>
      </w:r>
    </w:p>
    <w:p w14:paraId="63659640" w14:textId="4D6744EA" w:rsidR="001922DE" w:rsidRPr="00E16649" w:rsidRDefault="001922DE" w:rsidP="00DE2233">
      <w:pPr>
        <w:pStyle w:val="a4"/>
        <w:numPr>
          <w:ilvl w:val="1"/>
          <w:numId w:val="43"/>
        </w:numPr>
        <w:ind w:left="0" w:firstLine="567"/>
        <w:rPr>
          <w:rFonts w:eastAsiaTheme="minorEastAsia" w:cstheme="minorHAnsi"/>
          <w:sz w:val="24"/>
          <w:szCs w:val="24"/>
          <w:lang w:eastAsia="ru-RU"/>
        </w:rPr>
      </w:pPr>
      <w:r w:rsidRPr="00E16649">
        <w:rPr>
          <w:rFonts w:eastAsiaTheme="minorEastAsia" w:cstheme="minorHAnsi"/>
          <w:sz w:val="24"/>
          <w:szCs w:val="24"/>
          <w:lang w:eastAsia="ru-RU"/>
        </w:rPr>
        <w:t>Заявитель обязуется:</w:t>
      </w:r>
    </w:p>
    <w:p w14:paraId="4B4211DB" w14:textId="77777777"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настоящему Соглашению, на осуществление Фондом и органами государственного финансового контроля </w:t>
      </w:r>
      <w:r w:rsidRPr="00E16649">
        <w:rPr>
          <w:rFonts w:eastAsiaTheme="minorEastAsia" w:cstheme="minorHAnsi"/>
          <w:sz w:val="24"/>
          <w:szCs w:val="24"/>
          <w:lang w:eastAsia="ru-RU"/>
        </w:rPr>
        <w:lastRenderedPageBreak/>
        <w:t>проверок соблюдения ими условий, целей и порядка предоставления Возмещения (компенсации);</w:t>
      </w:r>
    </w:p>
    <w:p w14:paraId="40B3DB05" w14:textId="38115EB3"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в случае получения от Фонда требования в соответствии с </w:t>
      </w:r>
      <w:r w:rsidR="00CB4A00" w:rsidRPr="00E16649">
        <w:rPr>
          <w:rFonts w:eastAsiaTheme="minorEastAsia" w:cstheme="minorHAnsi"/>
          <w:sz w:val="24"/>
          <w:szCs w:val="24"/>
          <w:lang w:eastAsia="ru-RU"/>
        </w:rPr>
        <w:t>абзацем 1, п.</w:t>
      </w:r>
      <w:r w:rsidRPr="00E16649">
        <w:rPr>
          <w:rFonts w:eastAsiaTheme="minorEastAsia" w:cstheme="minorHAnsi"/>
          <w:sz w:val="24"/>
          <w:szCs w:val="24"/>
          <w:lang w:eastAsia="ru-RU"/>
        </w:rPr>
        <w:t xml:space="preserve"> 4.2. настоящего Соглашения возвращать в </w:t>
      </w:r>
      <w:r w:rsidR="00CB4A00" w:rsidRPr="00E16649">
        <w:rPr>
          <w:rFonts w:eastAsiaTheme="minorEastAsia" w:cstheme="minorHAnsi"/>
          <w:sz w:val="24"/>
          <w:szCs w:val="24"/>
          <w:lang w:eastAsia="ru-RU"/>
        </w:rPr>
        <w:t>республиканский</w:t>
      </w:r>
      <w:r w:rsidRPr="00E16649">
        <w:rPr>
          <w:rFonts w:eastAsiaTheme="minorEastAsia" w:cstheme="minorHAnsi"/>
          <w:sz w:val="24"/>
          <w:szCs w:val="24"/>
          <w:lang w:eastAsia="ru-RU"/>
        </w:rPr>
        <w:t xml:space="preserve"> бюджет Возмещение (компенсацию) в размере и в сроки, определенные в указанном требовании;</w:t>
      </w:r>
    </w:p>
    <w:p w14:paraId="4EE62E33" w14:textId="77777777"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обеспечивать полноту и достоверность сведений, представляемых в Фонд в соответствии с настоящим Соглашением.</w:t>
      </w:r>
    </w:p>
    <w:p w14:paraId="6F873D21" w14:textId="29D4061D" w:rsidR="001922DE" w:rsidRPr="00E16649" w:rsidRDefault="001922DE" w:rsidP="00DE2233">
      <w:pPr>
        <w:pStyle w:val="a4"/>
        <w:numPr>
          <w:ilvl w:val="1"/>
          <w:numId w:val="43"/>
        </w:numPr>
        <w:ind w:left="0" w:firstLine="567"/>
        <w:rPr>
          <w:rFonts w:eastAsiaTheme="minorEastAsia" w:cstheme="minorHAnsi"/>
          <w:sz w:val="24"/>
          <w:szCs w:val="24"/>
          <w:lang w:eastAsia="ru-RU"/>
        </w:rPr>
      </w:pPr>
      <w:r w:rsidRPr="00E16649">
        <w:rPr>
          <w:rFonts w:eastAsiaTheme="minorEastAsia" w:cstheme="minorHAnsi"/>
          <w:sz w:val="24"/>
          <w:szCs w:val="24"/>
          <w:lang w:eastAsia="ru-RU"/>
        </w:rPr>
        <w:t>Заявитель вправе:</w:t>
      </w:r>
    </w:p>
    <w:p w14:paraId="32411CB1" w14:textId="03AA4985"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направлять в Фонд предложения о внесении изменений в настоящее Соглашение в соответствии с абзацем 2</w:t>
      </w:r>
      <w:r w:rsidR="00CB4A00" w:rsidRPr="00E16649">
        <w:rPr>
          <w:rFonts w:eastAsiaTheme="minorEastAsia" w:cstheme="minorHAnsi"/>
          <w:sz w:val="24"/>
          <w:szCs w:val="24"/>
          <w:lang w:eastAsia="ru-RU"/>
        </w:rPr>
        <w:t>,</w:t>
      </w:r>
      <w:r w:rsidRPr="00E16649">
        <w:rPr>
          <w:rFonts w:eastAsiaTheme="minorEastAsia" w:cstheme="minorHAnsi"/>
          <w:sz w:val="24"/>
          <w:szCs w:val="24"/>
          <w:lang w:eastAsia="ru-RU"/>
        </w:rPr>
        <w:t xml:space="preserve"> п</w:t>
      </w:r>
      <w:r w:rsidR="00CB4A00" w:rsidRPr="00E16649">
        <w:rPr>
          <w:rFonts w:eastAsiaTheme="minorEastAsia" w:cstheme="minorHAnsi"/>
          <w:sz w:val="24"/>
          <w:szCs w:val="24"/>
          <w:lang w:eastAsia="ru-RU"/>
        </w:rPr>
        <w:t>.</w:t>
      </w:r>
      <w:r w:rsidRPr="00E16649">
        <w:rPr>
          <w:rFonts w:eastAsiaTheme="minorEastAsia" w:cstheme="minorHAnsi"/>
          <w:sz w:val="24"/>
          <w:szCs w:val="24"/>
          <w:lang w:eastAsia="ru-RU"/>
        </w:rPr>
        <w:t xml:space="preserve"> 4.2 настоящего Соглашения;</w:t>
      </w:r>
    </w:p>
    <w:p w14:paraId="06F675F7" w14:textId="77777777"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обращаться в Фонд в целях получения разъяснений в связи с исполнением настоящего Соглашения;</w:t>
      </w:r>
    </w:p>
    <w:p w14:paraId="38183908" w14:textId="77777777" w:rsidR="001922DE"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осуществлять иные права в соответствии с законодательством Российской Федерации, условиями Программы и Стандарта.  </w:t>
      </w:r>
    </w:p>
    <w:p w14:paraId="5439F690" w14:textId="77777777" w:rsidR="00CB4A00" w:rsidRPr="00E16649" w:rsidRDefault="001922DE" w:rsidP="001922DE">
      <w:pPr>
        <w:rPr>
          <w:rFonts w:eastAsiaTheme="minorEastAsia" w:cstheme="minorHAnsi"/>
          <w:sz w:val="24"/>
          <w:szCs w:val="24"/>
          <w:lang w:eastAsia="ru-RU"/>
        </w:rPr>
      </w:pPr>
      <w:r w:rsidRPr="00E16649">
        <w:rPr>
          <w:rFonts w:eastAsiaTheme="minorEastAsia" w:cstheme="minorHAnsi"/>
          <w:sz w:val="24"/>
          <w:szCs w:val="24"/>
          <w:lang w:eastAsia="ru-RU"/>
        </w:rPr>
        <w:t xml:space="preserve">                                     </w:t>
      </w:r>
    </w:p>
    <w:p w14:paraId="1450B982" w14:textId="1FF6D427" w:rsidR="001922DE" w:rsidRPr="00E16649" w:rsidRDefault="001922DE" w:rsidP="00DE2233">
      <w:pPr>
        <w:pStyle w:val="a4"/>
        <w:numPr>
          <w:ilvl w:val="0"/>
          <w:numId w:val="37"/>
        </w:numPr>
        <w:jc w:val="center"/>
        <w:rPr>
          <w:rFonts w:eastAsiaTheme="minorEastAsia" w:cstheme="minorHAnsi"/>
          <w:b/>
          <w:bCs/>
          <w:sz w:val="24"/>
          <w:szCs w:val="24"/>
          <w:lang w:eastAsia="ru-RU"/>
        </w:rPr>
      </w:pPr>
      <w:r w:rsidRPr="00E16649">
        <w:rPr>
          <w:rFonts w:eastAsiaTheme="minorEastAsia" w:cstheme="minorHAnsi"/>
          <w:b/>
          <w:bCs/>
          <w:sz w:val="24"/>
          <w:szCs w:val="24"/>
          <w:lang w:eastAsia="ru-RU"/>
        </w:rPr>
        <w:t>Ответственность Сторон</w:t>
      </w:r>
    </w:p>
    <w:p w14:paraId="2EF4B5B4" w14:textId="77777777" w:rsidR="00DE2233" w:rsidRPr="00E16649" w:rsidRDefault="00DE2233" w:rsidP="00DE2233">
      <w:pPr>
        <w:pStyle w:val="a4"/>
        <w:numPr>
          <w:ilvl w:val="0"/>
          <w:numId w:val="43"/>
        </w:numPr>
        <w:rPr>
          <w:rFonts w:eastAsiaTheme="minorEastAsia" w:cstheme="minorHAnsi"/>
          <w:vanish/>
          <w:sz w:val="24"/>
          <w:szCs w:val="24"/>
          <w:lang w:eastAsia="ru-RU"/>
        </w:rPr>
      </w:pPr>
    </w:p>
    <w:p w14:paraId="77E95C48" w14:textId="0385615C" w:rsidR="001922DE" w:rsidRPr="00E16649" w:rsidRDefault="001922DE" w:rsidP="00DE2233">
      <w:pPr>
        <w:pStyle w:val="a4"/>
        <w:numPr>
          <w:ilvl w:val="1"/>
          <w:numId w:val="43"/>
        </w:numPr>
        <w:ind w:left="0" w:firstLine="567"/>
        <w:rPr>
          <w:rFonts w:eastAsiaTheme="minorEastAsia" w:cstheme="minorHAnsi"/>
          <w:sz w:val="24"/>
          <w:szCs w:val="24"/>
          <w:lang w:eastAsia="ru-RU"/>
        </w:rPr>
      </w:pPr>
      <w:r w:rsidRPr="00E16649">
        <w:rPr>
          <w:rFonts w:eastAsiaTheme="minorEastAsia" w:cstheme="minorHAnsi"/>
          <w:sz w:val="24"/>
          <w:szCs w:val="24"/>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00CB4A00" w:rsidRPr="00E16649">
        <w:rPr>
          <w:rFonts w:eastAsiaTheme="minorEastAsia" w:cstheme="minorHAnsi"/>
          <w:sz w:val="24"/>
          <w:szCs w:val="24"/>
          <w:lang w:eastAsia="ru-RU"/>
        </w:rPr>
        <w:t>.</w:t>
      </w:r>
    </w:p>
    <w:p w14:paraId="6E8DE870" w14:textId="77777777" w:rsidR="00CB4A00" w:rsidRPr="00E16649" w:rsidRDefault="00CB4A00" w:rsidP="001922DE">
      <w:pPr>
        <w:rPr>
          <w:rFonts w:eastAsiaTheme="minorEastAsia" w:cstheme="minorHAnsi"/>
          <w:sz w:val="24"/>
          <w:szCs w:val="24"/>
          <w:lang w:eastAsia="ru-RU"/>
        </w:rPr>
      </w:pPr>
    </w:p>
    <w:p w14:paraId="4E862EDD" w14:textId="2474F698" w:rsidR="001922DE" w:rsidRPr="00E16649" w:rsidRDefault="001922DE" w:rsidP="002D6238">
      <w:pPr>
        <w:pStyle w:val="a4"/>
        <w:numPr>
          <w:ilvl w:val="0"/>
          <w:numId w:val="37"/>
        </w:numPr>
        <w:jc w:val="center"/>
        <w:rPr>
          <w:rFonts w:eastAsiaTheme="minorEastAsia" w:cstheme="minorHAnsi"/>
          <w:b/>
          <w:bCs/>
          <w:sz w:val="24"/>
          <w:szCs w:val="24"/>
          <w:lang w:eastAsia="ru-RU"/>
        </w:rPr>
      </w:pPr>
      <w:r w:rsidRPr="00E16649">
        <w:rPr>
          <w:rFonts w:eastAsiaTheme="minorEastAsia" w:cstheme="minorHAnsi"/>
          <w:b/>
          <w:bCs/>
          <w:sz w:val="24"/>
          <w:szCs w:val="24"/>
          <w:lang w:eastAsia="ru-RU"/>
        </w:rPr>
        <w:t>Заключительные положения</w:t>
      </w:r>
    </w:p>
    <w:p w14:paraId="059EA307" w14:textId="77777777" w:rsidR="002D6238" w:rsidRPr="00E16649" w:rsidRDefault="002D6238" w:rsidP="002D6238">
      <w:pPr>
        <w:pStyle w:val="a4"/>
        <w:numPr>
          <w:ilvl w:val="0"/>
          <w:numId w:val="44"/>
        </w:numPr>
        <w:rPr>
          <w:rFonts w:eastAsiaTheme="minorEastAsia" w:cstheme="minorHAnsi"/>
          <w:vanish/>
          <w:sz w:val="24"/>
          <w:szCs w:val="24"/>
          <w:lang w:eastAsia="ru-RU"/>
        </w:rPr>
      </w:pPr>
    </w:p>
    <w:p w14:paraId="1D323AD9" w14:textId="77777777" w:rsidR="002D6238" w:rsidRPr="00E16649" w:rsidRDefault="002D6238" w:rsidP="002D6238">
      <w:pPr>
        <w:pStyle w:val="a4"/>
        <w:numPr>
          <w:ilvl w:val="0"/>
          <w:numId w:val="44"/>
        </w:numPr>
        <w:rPr>
          <w:rFonts w:eastAsiaTheme="minorEastAsia" w:cstheme="minorHAnsi"/>
          <w:vanish/>
          <w:sz w:val="24"/>
          <w:szCs w:val="24"/>
          <w:lang w:eastAsia="ru-RU"/>
        </w:rPr>
      </w:pPr>
    </w:p>
    <w:p w14:paraId="77963030" w14:textId="77777777" w:rsidR="002D6238" w:rsidRPr="00E16649" w:rsidRDefault="002D6238" w:rsidP="002D6238">
      <w:pPr>
        <w:pStyle w:val="a4"/>
        <w:numPr>
          <w:ilvl w:val="0"/>
          <w:numId w:val="44"/>
        </w:numPr>
        <w:rPr>
          <w:rFonts w:eastAsiaTheme="minorEastAsia" w:cstheme="minorHAnsi"/>
          <w:vanish/>
          <w:sz w:val="24"/>
          <w:szCs w:val="24"/>
          <w:lang w:eastAsia="ru-RU"/>
        </w:rPr>
      </w:pPr>
    </w:p>
    <w:p w14:paraId="06174E06" w14:textId="77777777" w:rsidR="002D6238" w:rsidRPr="00E16649" w:rsidRDefault="002D6238" w:rsidP="002D6238">
      <w:pPr>
        <w:pStyle w:val="a4"/>
        <w:numPr>
          <w:ilvl w:val="0"/>
          <w:numId w:val="44"/>
        </w:numPr>
        <w:rPr>
          <w:rFonts w:eastAsiaTheme="minorEastAsia" w:cstheme="minorHAnsi"/>
          <w:vanish/>
          <w:sz w:val="24"/>
          <w:szCs w:val="24"/>
          <w:lang w:eastAsia="ru-RU"/>
        </w:rPr>
      </w:pPr>
    </w:p>
    <w:p w14:paraId="2153015B" w14:textId="77777777" w:rsidR="002D6238" w:rsidRPr="00E16649" w:rsidRDefault="002D6238" w:rsidP="002D6238">
      <w:pPr>
        <w:pStyle w:val="a4"/>
        <w:numPr>
          <w:ilvl w:val="0"/>
          <w:numId w:val="44"/>
        </w:numPr>
        <w:rPr>
          <w:rFonts w:eastAsiaTheme="minorEastAsia" w:cstheme="minorHAnsi"/>
          <w:vanish/>
          <w:sz w:val="24"/>
          <w:szCs w:val="24"/>
          <w:lang w:eastAsia="ru-RU"/>
        </w:rPr>
      </w:pPr>
    </w:p>
    <w:p w14:paraId="0D4B415A" w14:textId="77777777" w:rsidR="002D6238" w:rsidRPr="00E16649" w:rsidRDefault="002D6238" w:rsidP="002D6238">
      <w:pPr>
        <w:pStyle w:val="a4"/>
        <w:numPr>
          <w:ilvl w:val="0"/>
          <w:numId w:val="44"/>
        </w:numPr>
        <w:rPr>
          <w:rFonts w:eastAsiaTheme="minorEastAsia" w:cstheme="minorHAnsi"/>
          <w:vanish/>
          <w:sz w:val="24"/>
          <w:szCs w:val="24"/>
          <w:lang w:eastAsia="ru-RU"/>
        </w:rPr>
      </w:pPr>
    </w:p>
    <w:p w14:paraId="0CC0C61B" w14:textId="546E9F8B" w:rsidR="001922DE" w:rsidRPr="00E16649" w:rsidRDefault="001922DE" w:rsidP="002D6238">
      <w:pPr>
        <w:pStyle w:val="a4"/>
        <w:numPr>
          <w:ilvl w:val="1"/>
          <w:numId w:val="44"/>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14:paraId="5A7CA9E9" w14:textId="4EC567EE" w:rsidR="001922DE" w:rsidRPr="00E16649" w:rsidRDefault="001922DE" w:rsidP="002D6238">
      <w:pPr>
        <w:pStyle w:val="a4"/>
        <w:numPr>
          <w:ilvl w:val="1"/>
          <w:numId w:val="44"/>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7B8F4102" w14:textId="2E3215BC" w:rsidR="001922DE" w:rsidRPr="00E16649" w:rsidRDefault="001922DE" w:rsidP="002D6238">
      <w:pPr>
        <w:pStyle w:val="a4"/>
        <w:numPr>
          <w:ilvl w:val="1"/>
          <w:numId w:val="44"/>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Изменение настоящего Соглашения, осуществляется по соглашению Сторон и оформляется в виде дополнительного соглашения к настоящему Соглашению.</w:t>
      </w:r>
    </w:p>
    <w:p w14:paraId="41BDE31C" w14:textId="43F44245" w:rsidR="001922DE" w:rsidRPr="00E16649" w:rsidRDefault="001922DE" w:rsidP="002D6238">
      <w:pPr>
        <w:pStyle w:val="a4"/>
        <w:numPr>
          <w:ilvl w:val="1"/>
          <w:numId w:val="44"/>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Расторжение настоящего Соглашения Фондом в одностороннем порядке возможно в случае:</w:t>
      </w:r>
    </w:p>
    <w:p w14:paraId="2CBE8CE7" w14:textId="1819E2ED" w:rsidR="001922DE" w:rsidRPr="00E16649" w:rsidRDefault="001922DE" w:rsidP="002D6238">
      <w:pPr>
        <w:pStyle w:val="a4"/>
        <w:numPr>
          <w:ilvl w:val="0"/>
          <w:numId w:val="45"/>
        </w:numPr>
        <w:rPr>
          <w:rFonts w:eastAsiaTheme="minorEastAsia" w:cstheme="minorHAnsi"/>
          <w:sz w:val="24"/>
          <w:szCs w:val="24"/>
          <w:lang w:eastAsia="ru-RU"/>
        </w:rPr>
      </w:pPr>
      <w:r w:rsidRPr="00E16649">
        <w:rPr>
          <w:rFonts w:eastAsiaTheme="minorEastAsia" w:cstheme="minorHAnsi"/>
          <w:sz w:val="24"/>
          <w:szCs w:val="24"/>
          <w:lang w:eastAsia="ru-RU"/>
        </w:rPr>
        <w:t>реорганизации или прекращения деятельности Заявителя;</w:t>
      </w:r>
    </w:p>
    <w:p w14:paraId="25304AB1" w14:textId="7A7E5FAF" w:rsidR="001922DE" w:rsidRPr="00E16649" w:rsidRDefault="001922DE" w:rsidP="002D6238">
      <w:pPr>
        <w:pStyle w:val="a4"/>
        <w:numPr>
          <w:ilvl w:val="0"/>
          <w:numId w:val="45"/>
        </w:numPr>
        <w:rPr>
          <w:rFonts w:eastAsiaTheme="minorEastAsia" w:cstheme="minorHAnsi"/>
          <w:sz w:val="24"/>
          <w:szCs w:val="24"/>
          <w:lang w:eastAsia="ru-RU"/>
        </w:rPr>
      </w:pPr>
      <w:r w:rsidRPr="00E16649">
        <w:rPr>
          <w:rFonts w:eastAsiaTheme="minorEastAsia" w:cstheme="minorHAnsi"/>
          <w:sz w:val="24"/>
          <w:szCs w:val="24"/>
          <w:lang w:eastAsia="ru-RU"/>
        </w:rPr>
        <w:t xml:space="preserve">нарушения Заявителем порядка, целей и условий предоставления Возмещения (компенсации), установленных </w:t>
      </w:r>
      <w:r w:rsidR="00D937F8" w:rsidRPr="00E16649">
        <w:rPr>
          <w:rFonts w:eastAsiaTheme="minorEastAsia" w:cstheme="minorHAnsi"/>
          <w:sz w:val="24"/>
          <w:szCs w:val="24"/>
          <w:lang w:eastAsia="ru-RU"/>
        </w:rPr>
        <w:t>Стандарт</w:t>
      </w:r>
      <w:r w:rsidR="00CB4A00" w:rsidRPr="00E16649">
        <w:rPr>
          <w:rFonts w:eastAsiaTheme="minorEastAsia" w:cstheme="minorHAnsi"/>
          <w:sz w:val="24"/>
          <w:szCs w:val="24"/>
          <w:lang w:eastAsia="ru-RU"/>
        </w:rPr>
        <w:t>ом</w:t>
      </w:r>
      <w:r w:rsidRPr="00E16649">
        <w:rPr>
          <w:rFonts w:eastAsiaTheme="minorEastAsia" w:cstheme="minorHAnsi"/>
          <w:sz w:val="24"/>
          <w:szCs w:val="24"/>
          <w:lang w:eastAsia="ru-RU"/>
        </w:rPr>
        <w:t xml:space="preserve"> предоставления Возмещения (компенсации) и настоящим Соглашением;</w:t>
      </w:r>
    </w:p>
    <w:p w14:paraId="48AE3ACC" w14:textId="65A4E027" w:rsidR="001922DE" w:rsidRPr="00E16649" w:rsidRDefault="001922DE" w:rsidP="002D6238">
      <w:pPr>
        <w:pStyle w:val="a4"/>
        <w:numPr>
          <w:ilvl w:val="1"/>
          <w:numId w:val="44"/>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Документы и иная информация, предусмотренные настоящим Соглашением, могут направляться Сторонами путем направления заказным письмом с уведомлением о вручении, либо вручением представителем одной Стороны подлинников документов.</w:t>
      </w:r>
    </w:p>
    <w:p w14:paraId="5F127D6C" w14:textId="01DFFF50" w:rsidR="001922DE" w:rsidRPr="00E16649" w:rsidRDefault="001922DE" w:rsidP="002D6238">
      <w:pPr>
        <w:pStyle w:val="a4"/>
        <w:numPr>
          <w:ilvl w:val="1"/>
          <w:numId w:val="44"/>
        </w:numPr>
        <w:tabs>
          <w:tab w:val="left" w:pos="1134"/>
        </w:tabs>
        <w:ind w:left="0" w:firstLine="567"/>
        <w:rPr>
          <w:rFonts w:eastAsiaTheme="minorEastAsia" w:cstheme="minorHAnsi"/>
          <w:sz w:val="24"/>
          <w:szCs w:val="24"/>
          <w:lang w:eastAsia="ru-RU"/>
        </w:rPr>
      </w:pPr>
      <w:r w:rsidRPr="00E16649">
        <w:rPr>
          <w:rFonts w:eastAsiaTheme="minorEastAsia" w:cstheme="minorHAnsi"/>
          <w:sz w:val="24"/>
          <w:szCs w:val="24"/>
          <w:lang w:eastAsia="ru-RU"/>
        </w:rPr>
        <w:t xml:space="preserve">Настоящее Соглашение заключено Сторонами в форме бумажного документа в двух экземплярах, </w:t>
      </w:r>
      <w:r w:rsidR="00D561DB" w:rsidRPr="00E16649">
        <w:rPr>
          <w:rFonts w:eastAsiaTheme="minorEastAsia" w:cstheme="minorHAnsi"/>
          <w:sz w:val="24"/>
          <w:szCs w:val="24"/>
          <w:lang w:eastAsia="ru-RU"/>
        </w:rPr>
        <w:t xml:space="preserve">имеющих равную юридическую силу, </w:t>
      </w:r>
      <w:r w:rsidRPr="00E16649">
        <w:rPr>
          <w:rFonts w:eastAsiaTheme="minorEastAsia" w:cstheme="minorHAnsi"/>
          <w:sz w:val="24"/>
          <w:szCs w:val="24"/>
          <w:lang w:eastAsia="ru-RU"/>
        </w:rPr>
        <w:t>по одному экземпляру для каждой из Сторон.</w:t>
      </w:r>
    </w:p>
    <w:p w14:paraId="361D25E5" w14:textId="40635E43" w:rsidR="00891AF0" w:rsidRPr="00D561DB" w:rsidRDefault="00D561DB" w:rsidP="007078F8">
      <w:pPr>
        <w:pStyle w:val="a4"/>
        <w:numPr>
          <w:ilvl w:val="0"/>
          <w:numId w:val="37"/>
        </w:numPr>
        <w:jc w:val="center"/>
        <w:rPr>
          <w:rFonts w:eastAsiaTheme="minorEastAsia" w:cstheme="minorHAnsi"/>
          <w:b/>
          <w:bCs/>
          <w:sz w:val="26"/>
          <w:szCs w:val="26"/>
          <w:lang w:eastAsia="ru-RU"/>
        </w:rPr>
      </w:pPr>
      <w:r w:rsidRPr="00E16649">
        <w:rPr>
          <w:rFonts w:eastAsiaTheme="minorEastAsia" w:cstheme="minorHAnsi"/>
          <w:b/>
          <w:bCs/>
          <w:sz w:val="24"/>
          <w:szCs w:val="24"/>
          <w:lang w:eastAsia="ru-RU"/>
        </w:rPr>
        <w:t>Реквизиты и подписи сторон</w:t>
      </w:r>
      <w:r w:rsidR="001922DE" w:rsidRPr="00D561DB">
        <w:rPr>
          <w:rFonts w:eastAsiaTheme="minorEastAsia" w:cstheme="minorHAnsi"/>
          <w:b/>
          <w:bCs/>
          <w:sz w:val="26"/>
          <w:szCs w:val="26"/>
          <w:lang w:eastAsia="ru-RU"/>
        </w:rPr>
        <w:t xml:space="preserve">                                     </w:t>
      </w:r>
    </w:p>
    <w:tbl>
      <w:tblPr>
        <w:tblStyle w:val="a3"/>
        <w:tblpPr w:leftFromText="180" w:rightFromText="180" w:vertAnchor="text" w:horzAnchor="margin" w:tblpX="74" w:tblpY="21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D561DB" w:rsidRPr="00D561DB" w14:paraId="42491596" w14:textId="77777777" w:rsidTr="00604D4A">
        <w:trPr>
          <w:trHeight w:val="709"/>
        </w:trPr>
        <w:tc>
          <w:tcPr>
            <w:tcW w:w="5495" w:type="dxa"/>
          </w:tcPr>
          <w:p w14:paraId="3900C1E8" w14:textId="77777777" w:rsidR="00D561DB" w:rsidRPr="00D561DB" w:rsidRDefault="00D561DB" w:rsidP="00604D4A">
            <w:pPr>
              <w:widowControl w:val="0"/>
              <w:ind w:right="174"/>
              <w:rPr>
                <w:rFonts w:cstheme="minorHAnsi"/>
                <w:b/>
                <w:sz w:val="18"/>
                <w:szCs w:val="18"/>
              </w:rPr>
            </w:pPr>
            <w:r w:rsidRPr="00D561DB">
              <w:rPr>
                <w:rFonts w:cstheme="minorHAnsi"/>
                <w:b/>
                <w:sz w:val="18"/>
                <w:szCs w:val="18"/>
              </w:rPr>
              <w:t xml:space="preserve">Фонд: </w:t>
            </w:r>
            <w:bookmarkStart w:id="37" w:name="_Hlk42782662"/>
          </w:p>
          <w:p w14:paraId="6D1BB499" w14:textId="77777777" w:rsidR="00D561DB" w:rsidRPr="00D561DB" w:rsidRDefault="00D561DB" w:rsidP="00604D4A">
            <w:pPr>
              <w:widowControl w:val="0"/>
              <w:ind w:right="174"/>
              <w:rPr>
                <w:rFonts w:cstheme="minorHAnsi"/>
                <w:b/>
                <w:sz w:val="18"/>
                <w:szCs w:val="18"/>
              </w:rPr>
            </w:pPr>
          </w:p>
          <w:p w14:paraId="5AEC512F" w14:textId="77777777" w:rsidR="00D561DB" w:rsidRPr="00D561DB" w:rsidRDefault="00D561DB" w:rsidP="00604D4A">
            <w:pPr>
              <w:widowControl w:val="0"/>
              <w:ind w:right="174"/>
              <w:rPr>
                <w:rFonts w:cstheme="minorHAnsi"/>
                <w:b/>
                <w:sz w:val="18"/>
                <w:szCs w:val="18"/>
              </w:rPr>
            </w:pPr>
            <w:r w:rsidRPr="00D561DB">
              <w:rPr>
                <w:rFonts w:cstheme="minorHAnsi"/>
                <w:b/>
                <w:sz w:val="18"/>
                <w:szCs w:val="18"/>
              </w:rPr>
              <w:t>Гарантийный фонд содействия кредитованию субъектов малого и среднего предпринимательства и развития промышленности Республики Бурятии</w:t>
            </w:r>
            <w:bookmarkEnd w:id="37"/>
          </w:p>
          <w:p w14:paraId="36F35ECD" w14:textId="77777777" w:rsidR="00D561DB" w:rsidRPr="00D561DB" w:rsidRDefault="00D561DB" w:rsidP="00604D4A">
            <w:pPr>
              <w:widowControl w:val="0"/>
              <w:spacing w:before="120" w:line="276" w:lineRule="auto"/>
              <w:rPr>
                <w:rFonts w:cstheme="minorHAnsi"/>
                <w:sz w:val="18"/>
                <w:szCs w:val="18"/>
              </w:rPr>
            </w:pPr>
            <w:r w:rsidRPr="00D561DB">
              <w:rPr>
                <w:rFonts w:cstheme="minorHAnsi"/>
                <w:sz w:val="18"/>
                <w:szCs w:val="18"/>
              </w:rPr>
              <w:t>ОГРН 1110327011640</w:t>
            </w:r>
          </w:p>
          <w:p w14:paraId="3188B970" w14:textId="77777777" w:rsidR="00D561DB" w:rsidRPr="00D561DB" w:rsidRDefault="00D561DB" w:rsidP="00604D4A">
            <w:pPr>
              <w:widowControl w:val="0"/>
              <w:spacing w:line="276" w:lineRule="auto"/>
              <w:rPr>
                <w:rFonts w:cstheme="minorHAnsi"/>
                <w:sz w:val="18"/>
                <w:szCs w:val="18"/>
              </w:rPr>
            </w:pPr>
            <w:r w:rsidRPr="00D561DB">
              <w:rPr>
                <w:rFonts w:cstheme="minorHAnsi"/>
                <w:sz w:val="18"/>
                <w:szCs w:val="18"/>
              </w:rPr>
              <w:t>ИНН/КПП 0323358650/032601001</w:t>
            </w:r>
          </w:p>
          <w:p w14:paraId="653EC4CB" w14:textId="77777777" w:rsidR="00D561DB" w:rsidRPr="00D561DB" w:rsidRDefault="00D561DB" w:rsidP="00604D4A">
            <w:pPr>
              <w:widowControl w:val="0"/>
              <w:spacing w:line="276" w:lineRule="auto"/>
              <w:ind w:right="174"/>
              <w:rPr>
                <w:rFonts w:cstheme="minorHAnsi"/>
                <w:sz w:val="18"/>
                <w:szCs w:val="18"/>
              </w:rPr>
            </w:pPr>
            <w:r w:rsidRPr="00D561DB">
              <w:rPr>
                <w:rFonts w:cstheme="minorHAnsi"/>
                <w:sz w:val="18"/>
                <w:szCs w:val="18"/>
              </w:rPr>
              <w:t>670000, Республика Бурятия, г. Улан-Удэ, ул. Смолина, 65</w:t>
            </w:r>
          </w:p>
          <w:p w14:paraId="3410880C" w14:textId="77777777" w:rsidR="00D561DB" w:rsidRPr="0069532F" w:rsidRDefault="00D561DB" w:rsidP="00604D4A">
            <w:pPr>
              <w:widowControl w:val="0"/>
              <w:spacing w:line="276" w:lineRule="auto"/>
              <w:rPr>
                <w:rFonts w:cstheme="minorHAnsi"/>
                <w:sz w:val="18"/>
                <w:szCs w:val="18"/>
                <w:lang w:val="en-US"/>
              </w:rPr>
            </w:pPr>
            <w:r w:rsidRPr="00D561DB">
              <w:rPr>
                <w:rFonts w:cstheme="minorHAnsi"/>
                <w:sz w:val="18"/>
                <w:szCs w:val="18"/>
              </w:rPr>
              <w:t>Тел</w:t>
            </w:r>
            <w:r w:rsidRPr="0069532F">
              <w:rPr>
                <w:rFonts w:cstheme="minorHAnsi"/>
                <w:sz w:val="18"/>
                <w:szCs w:val="18"/>
                <w:lang w:val="en-US"/>
              </w:rPr>
              <w:t xml:space="preserve">: 8- 800-30-30-123; </w:t>
            </w:r>
            <w:r w:rsidRPr="00D561DB">
              <w:rPr>
                <w:rFonts w:cstheme="minorHAnsi"/>
                <w:sz w:val="18"/>
                <w:szCs w:val="18"/>
                <w:lang w:val="en-US"/>
              </w:rPr>
              <w:t>e</w:t>
            </w:r>
            <w:r w:rsidRPr="0069532F">
              <w:rPr>
                <w:rFonts w:cstheme="minorHAnsi"/>
                <w:sz w:val="18"/>
                <w:szCs w:val="18"/>
                <w:lang w:val="en-US"/>
              </w:rPr>
              <w:t>-</w:t>
            </w:r>
            <w:r w:rsidRPr="00D561DB">
              <w:rPr>
                <w:rFonts w:cstheme="minorHAnsi"/>
                <w:sz w:val="18"/>
                <w:szCs w:val="18"/>
                <w:lang w:val="en-US"/>
              </w:rPr>
              <w:t>mail</w:t>
            </w:r>
            <w:r w:rsidRPr="0069532F">
              <w:rPr>
                <w:rFonts w:cstheme="minorHAnsi"/>
                <w:sz w:val="18"/>
                <w:szCs w:val="18"/>
                <w:lang w:val="en-US"/>
              </w:rPr>
              <w:t xml:space="preserve">: </w:t>
            </w:r>
            <w:r w:rsidRPr="00D561DB">
              <w:rPr>
                <w:rFonts w:cstheme="minorHAnsi"/>
                <w:sz w:val="18"/>
                <w:szCs w:val="18"/>
                <w:lang w:val="en-US"/>
              </w:rPr>
              <w:t>info</w:t>
            </w:r>
            <w:r w:rsidRPr="0069532F">
              <w:rPr>
                <w:rStyle w:val="dropdown-user-name"/>
                <w:rFonts w:cstheme="minorHAnsi"/>
                <w:sz w:val="18"/>
                <w:szCs w:val="18"/>
                <w:u w:val="single"/>
                <w:lang w:val="en-US"/>
              </w:rPr>
              <w:t>@</w:t>
            </w:r>
            <w:r w:rsidRPr="00D561DB">
              <w:rPr>
                <w:rStyle w:val="dropdown-user-name"/>
                <w:rFonts w:cstheme="minorHAnsi"/>
                <w:sz w:val="18"/>
                <w:szCs w:val="18"/>
                <w:u w:val="single"/>
                <w:lang w:val="en-US"/>
              </w:rPr>
              <w:t>m</w:t>
            </w:r>
            <w:r w:rsidRPr="00D561DB">
              <w:rPr>
                <w:rStyle w:val="dropdown-user-name"/>
                <w:rFonts w:cstheme="minorHAnsi"/>
                <w:sz w:val="18"/>
                <w:szCs w:val="18"/>
                <w:lang w:val="en-US"/>
              </w:rPr>
              <w:t>sp</w:t>
            </w:r>
            <w:r w:rsidRPr="0069532F">
              <w:rPr>
                <w:rStyle w:val="dropdown-user-name"/>
                <w:rFonts w:cstheme="minorHAnsi"/>
                <w:sz w:val="18"/>
                <w:szCs w:val="18"/>
                <w:lang w:val="en-US"/>
              </w:rPr>
              <w:t>03</w:t>
            </w:r>
            <w:r w:rsidRPr="0069532F">
              <w:rPr>
                <w:rStyle w:val="dropdown-user-name"/>
                <w:rFonts w:cstheme="minorHAnsi"/>
                <w:sz w:val="18"/>
                <w:szCs w:val="18"/>
                <w:u w:val="single"/>
                <w:lang w:val="en-US"/>
              </w:rPr>
              <w:t>.</w:t>
            </w:r>
            <w:r w:rsidRPr="00D561DB">
              <w:rPr>
                <w:rStyle w:val="dropdown-user-name"/>
                <w:rFonts w:cstheme="minorHAnsi"/>
                <w:sz w:val="18"/>
                <w:szCs w:val="18"/>
                <w:u w:val="single"/>
                <w:lang w:val="en-US"/>
              </w:rPr>
              <w:t>ru</w:t>
            </w:r>
          </w:p>
          <w:p w14:paraId="74A742D0" w14:textId="60CED20B" w:rsidR="00D561DB" w:rsidRPr="00D561DB" w:rsidRDefault="00D561DB" w:rsidP="00604D4A">
            <w:pPr>
              <w:widowControl w:val="0"/>
              <w:spacing w:line="276" w:lineRule="auto"/>
              <w:rPr>
                <w:rFonts w:cstheme="minorHAnsi"/>
                <w:sz w:val="18"/>
                <w:szCs w:val="18"/>
              </w:rPr>
            </w:pPr>
            <w:r w:rsidRPr="00D561DB">
              <w:rPr>
                <w:rFonts w:cstheme="minorHAnsi"/>
                <w:sz w:val="18"/>
                <w:szCs w:val="18"/>
              </w:rPr>
              <w:lastRenderedPageBreak/>
              <w:t>л/с</w:t>
            </w:r>
            <w:r w:rsidRPr="00D561DB">
              <w:rPr>
                <w:rFonts w:cstheme="minorHAnsi"/>
                <w:sz w:val="18"/>
                <w:szCs w:val="18"/>
                <w:lang w:val="en-US"/>
              </w:rPr>
              <w:t> </w:t>
            </w:r>
            <w:r w:rsidRPr="00D561DB">
              <w:rPr>
                <w:rFonts w:cstheme="minorHAnsi"/>
                <w:sz w:val="18"/>
                <w:szCs w:val="18"/>
              </w:rPr>
              <w:t>712Г2016001</w:t>
            </w:r>
          </w:p>
          <w:p w14:paraId="557FF1BF" w14:textId="77777777" w:rsidR="00D561DB" w:rsidRPr="00D561DB" w:rsidRDefault="00D561DB" w:rsidP="00604D4A">
            <w:pPr>
              <w:widowControl w:val="0"/>
              <w:spacing w:line="276" w:lineRule="auto"/>
              <w:rPr>
                <w:rFonts w:cstheme="minorHAnsi"/>
                <w:sz w:val="18"/>
                <w:szCs w:val="18"/>
              </w:rPr>
            </w:pPr>
            <w:r w:rsidRPr="00D561DB">
              <w:rPr>
                <w:rFonts w:cstheme="minorHAnsi"/>
                <w:sz w:val="18"/>
                <w:szCs w:val="18"/>
              </w:rPr>
              <w:t xml:space="preserve">Наименование учреждения Банка России: </w:t>
            </w:r>
          </w:p>
          <w:p w14:paraId="286A05DA" w14:textId="77777777" w:rsidR="00D561DB" w:rsidRPr="00D561DB" w:rsidRDefault="00D561DB" w:rsidP="00604D4A">
            <w:pPr>
              <w:widowControl w:val="0"/>
              <w:spacing w:line="276" w:lineRule="auto"/>
              <w:rPr>
                <w:rFonts w:cstheme="minorHAnsi"/>
                <w:sz w:val="18"/>
                <w:szCs w:val="18"/>
              </w:rPr>
            </w:pPr>
            <w:r w:rsidRPr="00D561DB">
              <w:rPr>
                <w:rFonts w:cstheme="minorHAnsi"/>
                <w:sz w:val="18"/>
                <w:szCs w:val="18"/>
              </w:rPr>
              <w:t xml:space="preserve">ОТДЕЛЕНИЕ-НБ РЕСПУБЛИКА БУРЯТИЯ БАНКА РОССИИ </w:t>
            </w:r>
          </w:p>
          <w:p w14:paraId="066F5165" w14:textId="77777777" w:rsidR="00D561DB" w:rsidRPr="00D561DB" w:rsidRDefault="00D561DB" w:rsidP="00604D4A">
            <w:pPr>
              <w:widowControl w:val="0"/>
              <w:spacing w:line="276" w:lineRule="auto"/>
              <w:rPr>
                <w:rFonts w:cstheme="minorHAnsi"/>
                <w:sz w:val="18"/>
                <w:szCs w:val="18"/>
              </w:rPr>
            </w:pPr>
            <w:r w:rsidRPr="00D561DB">
              <w:rPr>
                <w:rFonts w:cstheme="minorHAnsi"/>
                <w:sz w:val="18"/>
                <w:szCs w:val="18"/>
              </w:rPr>
              <w:t>БИК 018142016</w:t>
            </w:r>
          </w:p>
          <w:p w14:paraId="779230F5" w14:textId="77777777" w:rsidR="00D561DB" w:rsidRPr="00D561DB" w:rsidRDefault="00D561DB" w:rsidP="00604D4A">
            <w:pPr>
              <w:widowControl w:val="0"/>
              <w:spacing w:line="276" w:lineRule="auto"/>
              <w:rPr>
                <w:rFonts w:cstheme="minorHAnsi"/>
                <w:sz w:val="18"/>
                <w:szCs w:val="18"/>
              </w:rPr>
            </w:pPr>
            <w:r w:rsidRPr="00D561DB">
              <w:rPr>
                <w:rFonts w:cstheme="minorHAnsi"/>
                <w:sz w:val="18"/>
                <w:szCs w:val="18"/>
              </w:rPr>
              <w:t>Расчетный счет: 40102810545370000068</w:t>
            </w:r>
          </w:p>
          <w:p w14:paraId="3E6D19B8" w14:textId="77777777" w:rsidR="00D561DB" w:rsidRPr="00D561DB" w:rsidRDefault="00D561DB" w:rsidP="00604D4A">
            <w:pPr>
              <w:widowControl w:val="0"/>
              <w:spacing w:line="276" w:lineRule="auto"/>
              <w:rPr>
                <w:rFonts w:cstheme="minorHAnsi"/>
                <w:sz w:val="18"/>
                <w:szCs w:val="18"/>
              </w:rPr>
            </w:pPr>
            <w:r w:rsidRPr="00D561DB">
              <w:rPr>
                <w:rFonts w:cstheme="minorHAnsi"/>
                <w:sz w:val="18"/>
                <w:szCs w:val="18"/>
              </w:rPr>
              <w:t>ЕКС 03225643810000000201</w:t>
            </w:r>
          </w:p>
          <w:p w14:paraId="7A808547" w14:textId="77777777" w:rsidR="00D561DB" w:rsidRPr="00D561DB" w:rsidRDefault="00D561DB" w:rsidP="00604D4A">
            <w:pPr>
              <w:widowControl w:val="0"/>
              <w:rPr>
                <w:rFonts w:cstheme="minorHAnsi"/>
                <w:sz w:val="18"/>
                <w:szCs w:val="18"/>
              </w:rPr>
            </w:pPr>
          </w:p>
          <w:p w14:paraId="2F85E20A" w14:textId="77777777" w:rsidR="00D561DB" w:rsidRPr="00D561DB" w:rsidRDefault="00D561DB" w:rsidP="00604D4A">
            <w:pPr>
              <w:widowControl w:val="0"/>
              <w:rPr>
                <w:rFonts w:cstheme="minorHAnsi"/>
                <w:sz w:val="18"/>
                <w:szCs w:val="18"/>
              </w:rPr>
            </w:pPr>
          </w:p>
          <w:p w14:paraId="3E3D6D2E" w14:textId="7AFA5F7A" w:rsidR="00D561DB" w:rsidRPr="00D561DB" w:rsidRDefault="00D561DB" w:rsidP="00604D4A">
            <w:pPr>
              <w:widowControl w:val="0"/>
              <w:spacing w:after="60"/>
              <w:rPr>
                <w:rFonts w:cstheme="minorHAnsi"/>
                <w:sz w:val="18"/>
                <w:szCs w:val="18"/>
              </w:rPr>
            </w:pPr>
            <w:r w:rsidRPr="00D561DB">
              <w:rPr>
                <w:rFonts w:cstheme="minorHAnsi"/>
                <w:sz w:val="18"/>
                <w:szCs w:val="18"/>
              </w:rPr>
              <w:t xml:space="preserve">______________________ </w:t>
            </w:r>
            <w:r w:rsidR="00616F8B" w:rsidRPr="00785CF3">
              <w:rPr>
                <w:rFonts w:cstheme="minorHAnsi"/>
                <w:sz w:val="18"/>
                <w:szCs w:val="18"/>
              </w:rPr>
              <w:t>/_____________/</w:t>
            </w:r>
            <w:r w:rsidRPr="00D561DB">
              <w:rPr>
                <w:rFonts w:cstheme="minorHAnsi"/>
                <w:sz w:val="18"/>
                <w:szCs w:val="18"/>
              </w:rPr>
              <w:t xml:space="preserve"> </w:t>
            </w:r>
          </w:p>
          <w:p w14:paraId="6780CD0F" w14:textId="77777777" w:rsidR="00D561DB" w:rsidRPr="00D561DB" w:rsidRDefault="00D561DB" w:rsidP="00604D4A">
            <w:pPr>
              <w:widowControl w:val="0"/>
              <w:spacing w:after="60"/>
              <w:rPr>
                <w:rFonts w:cstheme="minorHAnsi"/>
                <w:sz w:val="18"/>
                <w:szCs w:val="18"/>
              </w:rPr>
            </w:pPr>
            <w:r w:rsidRPr="00D561DB">
              <w:rPr>
                <w:rFonts w:cstheme="minorHAnsi"/>
                <w:sz w:val="18"/>
                <w:szCs w:val="18"/>
              </w:rPr>
              <w:t>М.П.</w:t>
            </w:r>
          </w:p>
        </w:tc>
        <w:tc>
          <w:tcPr>
            <w:tcW w:w="4252" w:type="dxa"/>
          </w:tcPr>
          <w:p w14:paraId="5347B3EE" w14:textId="77777777" w:rsidR="00D561DB" w:rsidRPr="00D561DB" w:rsidRDefault="00D561DB" w:rsidP="00604D4A">
            <w:pPr>
              <w:widowControl w:val="0"/>
              <w:rPr>
                <w:rFonts w:cstheme="minorHAnsi"/>
                <w:b/>
                <w:sz w:val="18"/>
                <w:szCs w:val="18"/>
              </w:rPr>
            </w:pPr>
            <w:r w:rsidRPr="00D561DB">
              <w:rPr>
                <w:rFonts w:cstheme="minorHAnsi"/>
                <w:b/>
                <w:sz w:val="18"/>
                <w:szCs w:val="18"/>
              </w:rPr>
              <w:lastRenderedPageBreak/>
              <w:t xml:space="preserve">Заемщик: </w:t>
            </w:r>
          </w:p>
          <w:p w14:paraId="00CE987E" w14:textId="77777777" w:rsidR="00D561DB" w:rsidRPr="00D561DB" w:rsidRDefault="00D561DB" w:rsidP="00604D4A">
            <w:pPr>
              <w:widowControl w:val="0"/>
              <w:rPr>
                <w:rFonts w:cstheme="minorHAnsi"/>
                <w:b/>
                <w:sz w:val="18"/>
                <w:szCs w:val="18"/>
              </w:rPr>
            </w:pPr>
          </w:p>
          <w:p w14:paraId="10BCC3E3" w14:textId="4715843C" w:rsidR="00D561DB" w:rsidRPr="00D561DB" w:rsidRDefault="00D561DB" w:rsidP="00604D4A">
            <w:pPr>
              <w:widowControl w:val="0"/>
              <w:rPr>
                <w:rFonts w:cstheme="minorHAnsi"/>
                <w:b/>
                <w:sz w:val="18"/>
                <w:szCs w:val="18"/>
              </w:rPr>
            </w:pPr>
            <w:r w:rsidRPr="00D561DB">
              <w:rPr>
                <w:rFonts w:cstheme="minorHAnsi"/>
                <w:b/>
                <w:sz w:val="18"/>
                <w:szCs w:val="18"/>
              </w:rPr>
              <w:t>ООО «</w:t>
            </w:r>
            <w:r w:rsidR="00616F8B" w:rsidRPr="00616F8B">
              <w:rPr>
                <w:rFonts w:cstheme="minorHAnsi"/>
                <w:b/>
                <w:sz w:val="18"/>
                <w:szCs w:val="18"/>
              </w:rPr>
              <w:t>______________</w:t>
            </w:r>
            <w:r w:rsidRPr="00D561DB">
              <w:rPr>
                <w:rFonts w:cstheme="minorHAnsi"/>
                <w:b/>
                <w:sz w:val="18"/>
                <w:szCs w:val="18"/>
              </w:rPr>
              <w:t>»</w:t>
            </w:r>
          </w:p>
          <w:p w14:paraId="34B39217" w14:textId="77777777" w:rsidR="00D561DB" w:rsidRPr="00D561DB" w:rsidRDefault="00D561DB" w:rsidP="00604D4A">
            <w:pPr>
              <w:widowControl w:val="0"/>
              <w:rPr>
                <w:rFonts w:cstheme="minorHAnsi"/>
                <w:sz w:val="18"/>
                <w:szCs w:val="18"/>
              </w:rPr>
            </w:pPr>
          </w:p>
          <w:p w14:paraId="67F84B4A" w14:textId="77777777" w:rsidR="00D561DB" w:rsidRPr="00D561DB" w:rsidRDefault="00D561DB" w:rsidP="00604D4A">
            <w:pPr>
              <w:widowControl w:val="0"/>
              <w:rPr>
                <w:rFonts w:cstheme="minorHAnsi"/>
                <w:sz w:val="18"/>
                <w:szCs w:val="18"/>
              </w:rPr>
            </w:pPr>
          </w:p>
          <w:p w14:paraId="3B6D50A7" w14:textId="1F903239" w:rsidR="00D561DB" w:rsidRPr="00616F8B" w:rsidRDefault="00D561DB" w:rsidP="00604D4A">
            <w:pPr>
              <w:widowControl w:val="0"/>
              <w:rPr>
                <w:rFonts w:cstheme="minorHAnsi"/>
                <w:sz w:val="18"/>
                <w:szCs w:val="18"/>
              </w:rPr>
            </w:pPr>
            <w:r w:rsidRPr="00D561DB">
              <w:rPr>
                <w:rFonts w:cstheme="minorHAnsi"/>
                <w:sz w:val="18"/>
                <w:szCs w:val="18"/>
              </w:rPr>
              <w:t xml:space="preserve">ОГРН </w:t>
            </w:r>
            <w:r w:rsidR="00616F8B" w:rsidRPr="00616F8B">
              <w:rPr>
                <w:rFonts w:cstheme="minorHAnsi"/>
                <w:sz w:val="18"/>
                <w:szCs w:val="18"/>
              </w:rPr>
              <w:t>______________</w:t>
            </w:r>
          </w:p>
          <w:p w14:paraId="6BBBF513" w14:textId="1C4B1187" w:rsidR="00D561DB" w:rsidRPr="00D561DB" w:rsidRDefault="00D561DB" w:rsidP="00604D4A">
            <w:pPr>
              <w:widowControl w:val="0"/>
              <w:rPr>
                <w:rFonts w:cstheme="minorHAnsi"/>
                <w:sz w:val="18"/>
                <w:szCs w:val="18"/>
              </w:rPr>
            </w:pPr>
            <w:r w:rsidRPr="00D561DB">
              <w:rPr>
                <w:rFonts w:cstheme="minorHAnsi"/>
                <w:sz w:val="18"/>
                <w:szCs w:val="18"/>
              </w:rPr>
              <w:t xml:space="preserve">ИНН/КПП </w:t>
            </w:r>
            <w:r w:rsidR="00616F8B" w:rsidRPr="00616F8B">
              <w:rPr>
                <w:rFonts w:cstheme="minorHAnsi"/>
                <w:sz w:val="18"/>
                <w:szCs w:val="18"/>
              </w:rPr>
              <w:t>______________</w:t>
            </w:r>
            <w:r w:rsidRPr="00D561DB">
              <w:rPr>
                <w:rFonts w:cstheme="minorHAnsi"/>
                <w:sz w:val="18"/>
                <w:szCs w:val="18"/>
              </w:rPr>
              <w:t>/</w:t>
            </w:r>
            <w:r w:rsidRPr="00D561DB">
              <w:rPr>
                <w:rFonts w:cstheme="minorHAnsi"/>
              </w:rPr>
              <w:t xml:space="preserve"> </w:t>
            </w:r>
            <w:r w:rsidR="00616F8B" w:rsidRPr="00616F8B">
              <w:rPr>
                <w:rFonts w:cstheme="minorHAnsi"/>
                <w:sz w:val="18"/>
                <w:szCs w:val="18"/>
              </w:rPr>
              <w:t>______________</w:t>
            </w:r>
          </w:p>
          <w:p w14:paraId="24B5D503" w14:textId="44997556" w:rsidR="00D561DB" w:rsidRPr="00D561DB" w:rsidRDefault="00D561DB" w:rsidP="00604D4A">
            <w:pPr>
              <w:widowControl w:val="0"/>
              <w:rPr>
                <w:rFonts w:cstheme="minorHAnsi"/>
                <w:sz w:val="18"/>
                <w:szCs w:val="18"/>
              </w:rPr>
            </w:pPr>
            <w:r w:rsidRPr="00D561DB">
              <w:rPr>
                <w:rFonts w:cstheme="minorHAnsi"/>
                <w:sz w:val="18"/>
                <w:szCs w:val="18"/>
              </w:rPr>
              <w:t xml:space="preserve">670013, Республика Бурятия, г. Улан-Удэ </w:t>
            </w:r>
          </w:p>
          <w:p w14:paraId="6EB99859" w14:textId="7EDEA2D8" w:rsidR="00D561DB" w:rsidRPr="00D561DB" w:rsidRDefault="00D561DB" w:rsidP="00604D4A">
            <w:pPr>
              <w:widowControl w:val="0"/>
              <w:rPr>
                <w:rFonts w:cstheme="minorHAnsi"/>
                <w:sz w:val="18"/>
                <w:szCs w:val="18"/>
              </w:rPr>
            </w:pPr>
            <w:proofErr w:type="gramStart"/>
            <w:r w:rsidRPr="00D561DB">
              <w:rPr>
                <w:rFonts w:cstheme="minorHAnsi"/>
                <w:sz w:val="18"/>
                <w:szCs w:val="18"/>
              </w:rPr>
              <w:t xml:space="preserve">Тел:   </w:t>
            </w:r>
            <w:proofErr w:type="gramEnd"/>
            <w:r w:rsidRPr="00D561DB">
              <w:rPr>
                <w:rFonts w:cstheme="minorHAnsi"/>
                <w:sz w:val="18"/>
                <w:szCs w:val="18"/>
              </w:rPr>
              <w:t>+7(</w:t>
            </w:r>
            <w:r w:rsidR="00616F8B">
              <w:rPr>
                <w:rFonts w:cstheme="minorHAnsi"/>
                <w:sz w:val="18"/>
                <w:szCs w:val="18"/>
              </w:rPr>
              <w:t>___</w:t>
            </w:r>
            <w:r w:rsidRPr="00D561DB">
              <w:rPr>
                <w:rFonts w:cstheme="minorHAnsi"/>
                <w:sz w:val="18"/>
                <w:szCs w:val="18"/>
              </w:rPr>
              <w:t xml:space="preserve">) </w:t>
            </w:r>
            <w:r w:rsidR="00616F8B" w:rsidRPr="00616F8B">
              <w:rPr>
                <w:rFonts w:cstheme="minorHAnsi"/>
                <w:sz w:val="18"/>
                <w:szCs w:val="18"/>
              </w:rPr>
              <w:t>______________</w:t>
            </w:r>
          </w:p>
          <w:p w14:paraId="61167A60" w14:textId="1C19262C" w:rsidR="00D561DB" w:rsidRPr="00D561DB" w:rsidRDefault="00D561DB" w:rsidP="00604D4A">
            <w:pPr>
              <w:widowControl w:val="0"/>
              <w:rPr>
                <w:rFonts w:cstheme="minorHAnsi"/>
                <w:sz w:val="18"/>
                <w:szCs w:val="18"/>
              </w:rPr>
            </w:pPr>
            <w:r w:rsidRPr="00D561DB">
              <w:rPr>
                <w:rFonts w:cstheme="minorHAnsi"/>
                <w:sz w:val="18"/>
                <w:szCs w:val="18"/>
                <w:lang w:val="en-US"/>
              </w:rPr>
              <w:t>e</w:t>
            </w:r>
            <w:r w:rsidRPr="00D561DB">
              <w:rPr>
                <w:rFonts w:cstheme="minorHAnsi"/>
                <w:sz w:val="18"/>
                <w:szCs w:val="18"/>
              </w:rPr>
              <w:t>-</w:t>
            </w:r>
            <w:r w:rsidRPr="00D561DB">
              <w:rPr>
                <w:rFonts w:cstheme="minorHAnsi"/>
                <w:sz w:val="18"/>
                <w:szCs w:val="18"/>
                <w:lang w:val="en-US"/>
              </w:rPr>
              <w:t>mail</w:t>
            </w:r>
            <w:r w:rsidRPr="00D561DB">
              <w:rPr>
                <w:rFonts w:cstheme="minorHAnsi"/>
                <w:sz w:val="18"/>
                <w:szCs w:val="18"/>
              </w:rPr>
              <w:t xml:space="preserve">: </w:t>
            </w:r>
            <w:r w:rsidR="00616F8B" w:rsidRPr="00616F8B">
              <w:rPr>
                <w:rFonts w:cstheme="minorHAnsi"/>
                <w:sz w:val="18"/>
                <w:szCs w:val="18"/>
              </w:rPr>
              <w:t>______________</w:t>
            </w:r>
          </w:p>
          <w:p w14:paraId="3661B261" w14:textId="547F6BD6" w:rsidR="00D561DB" w:rsidRPr="00D561DB" w:rsidRDefault="00D561DB" w:rsidP="00604D4A">
            <w:pPr>
              <w:widowControl w:val="0"/>
              <w:rPr>
                <w:rFonts w:cstheme="minorHAnsi"/>
                <w:sz w:val="18"/>
                <w:szCs w:val="18"/>
              </w:rPr>
            </w:pPr>
            <w:r w:rsidRPr="00D561DB">
              <w:rPr>
                <w:rFonts w:cstheme="minorHAnsi"/>
                <w:sz w:val="18"/>
                <w:szCs w:val="18"/>
              </w:rPr>
              <w:t>р/</w:t>
            </w:r>
            <w:proofErr w:type="gramStart"/>
            <w:r w:rsidRPr="00D561DB">
              <w:rPr>
                <w:rFonts w:cstheme="minorHAnsi"/>
                <w:sz w:val="18"/>
                <w:szCs w:val="18"/>
              </w:rPr>
              <w:t xml:space="preserve">с </w:t>
            </w:r>
            <w:r w:rsidRPr="00D561DB">
              <w:rPr>
                <w:rFonts w:cstheme="minorHAnsi"/>
              </w:rPr>
              <w:t xml:space="preserve"> </w:t>
            </w:r>
            <w:r w:rsidR="00616F8B" w:rsidRPr="00616F8B">
              <w:rPr>
                <w:rFonts w:cstheme="minorHAnsi"/>
                <w:sz w:val="18"/>
                <w:szCs w:val="18"/>
              </w:rPr>
              <w:t>_</w:t>
            </w:r>
            <w:proofErr w:type="gramEnd"/>
            <w:r w:rsidR="00616F8B" w:rsidRPr="00616F8B">
              <w:rPr>
                <w:rFonts w:cstheme="minorHAnsi"/>
                <w:sz w:val="18"/>
                <w:szCs w:val="18"/>
              </w:rPr>
              <w:t>_____________</w:t>
            </w:r>
            <w:r w:rsidRPr="00D561DB">
              <w:rPr>
                <w:rFonts w:cstheme="minorHAnsi"/>
                <w:sz w:val="18"/>
                <w:szCs w:val="18"/>
              </w:rPr>
              <w:t xml:space="preserve"> в банке</w:t>
            </w:r>
          </w:p>
          <w:p w14:paraId="5D051697" w14:textId="104E4346" w:rsidR="00D561DB" w:rsidRPr="00D561DB" w:rsidRDefault="00616F8B" w:rsidP="00604D4A">
            <w:pPr>
              <w:widowControl w:val="0"/>
              <w:rPr>
                <w:rFonts w:cstheme="minorHAnsi"/>
                <w:sz w:val="18"/>
                <w:szCs w:val="18"/>
              </w:rPr>
            </w:pPr>
            <w:r w:rsidRPr="00616F8B">
              <w:rPr>
                <w:rFonts w:cstheme="minorHAnsi"/>
                <w:sz w:val="18"/>
                <w:szCs w:val="18"/>
              </w:rPr>
              <w:lastRenderedPageBreak/>
              <w:t>______________</w:t>
            </w:r>
          </w:p>
          <w:p w14:paraId="27409984" w14:textId="7749496D" w:rsidR="00D561DB" w:rsidRPr="00616F8B" w:rsidRDefault="00D561DB" w:rsidP="00604D4A">
            <w:pPr>
              <w:widowControl w:val="0"/>
              <w:rPr>
                <w:rFonts w:cstheme="minorHAnsi"/>
                <w:sz w:val="18"/>
                <w:szCs w:val="18"/>
              </w:rPr>
            </w:pPr>
            <w:r w:rsidRPr="00D561DB">
              <w:rPr>
                <w:rFonts w:cstheme="minorHAnsi"/>
                <w:sz w:val="18"/>
                <w:szCs w:val="18"/>
              </w:rPr>
              <w:t xml:space="preserve">к/с </w:t>
            </w:r>
            <w:r w:rsidR="00616F8B" w:rsidRPr="00616F8B">
              <w:rPr>
                <w:rFonts w:cstheme="minorHAnsi"/>
                <w:sz w:val="18"/>
                <w:szCs w:val="18"/>
              </w:rPr>
              <w:t>______________</w:t>
            </w:r>
          </w:p>
          <w:p w14:paraId="744E1DB0" w14:textId="3517C0C4" w:rsidR="00D561DB" w:rsidRPr="00616F8B" w:rsidRDefault="00D561DB" w:rsidP="00604D4A">
            <w:pPr>
              <w:widowControl w:val="0"/>
              <w:spacing w:line="276" w:lineRule="auto"/>
              <w:rPr>
                <w:rFonts w:cstheme="minorHAnsi"/>
                <w:sz w:val="18"/>
                <w:szCs w:val="18"/>
                <w:lang w:val="en-US"/>
              </w:rPr>
            </w:pPr>
            <w:r w:rsidRPr="00D561DB">
              <w:rPr>
                <w:rFonts w:cstheme="minorHAnsi"/>
                <w:sz w:val="18"/>
                <w:szCs w:val="18"/>
              </w:rPr>
              <w:t xml:space="preserve">БИК </w:t>
            </w:r>
            <w:r w:rsidR="00616F8B">
              <w:rPr>
                <w:rFonts w:cstheme="minorHAnsi"/>
                <w:sz w:val="18"/>
                <w:szCs w:val="18"/>
                <w:lang w:val="en-US"/>
              </w:rPr>
              <w:t>______________</w:t>
            </w:r>
          </w:p>
          <w:p w14:paraId="73D5E6BD" w14:textId="77777777" w:rsidR="00D561DB" w:rsidRPr="00D561DB" w:rsidRDefault="00D561DB" w:rsidP="00604D4A">
            <w:pPr>
              <w:widowControl w:val="0"/>
              <w:rPr>
                <w:rFonts w:cstheme="minorHAnsi"/>
                <w:sz w:val="18"/>
                <w:szCs w:val="18"/>
              </w:rPr>
            </w:pPr>
          </w:p>
          <w:p w14:paraId="7001DFF6" w14:textId="77777777" w:rsidR="00D561DB" w:rsidRPr="00D561DB" w:rsidRDefault="00D561DB" w:rsidP="00604D4A">
            <w:pPr>
              <w:widowControl w:val="0"/>
              <w:rPr>
                <w:rFonts w:cstheme="minorHAnsi"/>
                <w:sz w:val="18"/>
                <w:szCs w:val="18"/>
              </w:rPr>
            </w:pPr>
          </w:p>
          <w:p w14:paraId="12F9D196" w14:textId="77777777" w:rsidR="00D561DB" w:rsidRPr="00D561DB" w:rsidRDefault="00D561DB" w:rsidP="00604D4A">
            <w:pPr>
              <w:widowControl w:val="0"/>
              <w:rPr>
                <w:rFonts w:cstheme="minorHAnsi"/>
                <w:sz w:val="18"/>
                <w:szCs w:val="18"/>
              </w:rPr>
            </w:pPr>
          </w:p>
          <w:p w14:paraId="08937260" w14:textId="77777777" w:rsidR="00D561DB" w:rsidRPr="00D561DB" w:rsidRDefault="00D561DB" w:rsidP="00604D4A">
            <w:pPr>
              <w:widowControl w:val="0"/>
              <w:rPr>
                <w:rFonts w:cstheme="minorHAnsi"/>
                <w:sz w:val="18"/>
                <w:szCs w:val="18"/>
              </w:rPr>
            </w:pPr>
          </w:p>
          <w:p w14:paraId="1B97861F" w14:textId="77777777" w:rsidR="00D561DB" w:rsidRPr="00D561DB" w:rsidRDefault="00D561DB" w:rsidP="00604D4A">
            <w:pPr>
              <w:widowControl w:val="0"/>
              <w:rPr>
                <w:rFonts w:cstheme="minorHAnsi"/>
                <w:sz w:val="18"/>
                <w:szCs w:val="18"/>
              </w:rPr>
            </w:pPr>
          </w:p>
          <w:p w14:paraId="1F012469" w14:textId="77777777" w:rsidR="00D561DB" w:rsidRPr="00D561DB" w:rsidRDefault="00D561DB" w:rsidP="00604D4A">
            <w:pPr>
              <w:widowControl w:val="0"/>
              <w:rPr>
                <w:rFonts w:cstheme="minorHAnsi"/>
                <w:sz w:val="18"/>
                <w:szCs w:val="18"/>
              </w:rPr>
            </w:pPr>
          </w:p>
          <w:p w14:paraId="09DE9F1F" w14:textId="74639B01" w:rsidR="00D561DB" w:rsidRPr="00D561DB" w:rsidRDefault="00D561DB" w:rsidP="00604D4A">
            <w:pPr>
              <w:widowControl w:val="0"/>
              <w:rPr>
                <w:rFonts w:cstheme="minorHAnsi"/>
                <w:sz w:val="18"/>
                <w:szCs w:val="18"/>
              </w:rPr>
            </w:pPr>
            <w:r w:rsidRPr="00D561DB">
              <w:rPr>
                <w:rFonts w:cstheme="minorHAnsi"/>
                <w:sz w:val="18"/>
                <w:szCs w:val="18"/>
              </w:rPr>
              <w:t xml:space="preserve">______________________ </w:t>
            </w:r>
            <w:r w:rsidR="00616F8B">
              <w:rPr>
                <w:rFonts w:cstheme="minorHAnsi"/>
                <w:sz w:val="18"/>
                <w:szCs w:val="18"/>
                <w:lang w:val="en-US"/>
              </w:rPr>
              <w:t>/___________/</w:t>
            </w:r>
            <w:r w:rsidRPr="00D561DB">
              <w:rPr>
                <w:rFonts w:cstheme="minorHAnsi"/>
                <w:sz w:val="18"/>
                <w:szCs w:val="18"/>
              </w:rPr>
              <w:t xml:space="preserve"> </w:t>
            </w:r>
          </w:p>
          <w:p w14:paraId="3C8B2CF9" w14:textId="77777777" w:rsidR="00D561DB" w:rsidRPr="00D561DB" w:rsidRDefault="00D561DB" w:rsidP="00604D4A">
            <w:pPr>
              <w:widowControl w:val="0"/>
              <w:rPr>
                <w:rFonts w:cstheme="minorHAnsi"/>
                <w:sz w:val="18"/>
                <w:szCs w:val="18"/>
              </w:rPr>
            </w:pPr>
            <w:r w:rsidRPr="00D561DB">
              <w:rPr>
                <w:rFonts w:cstheme="minorHAnsi"/>
                <w:sz w:val="18"/>
                <w:szCs w:val="18"/>
              </w:rPr>
              <w:t>М.П</w:t>
            </w:r>
          </w:p>
        </w:tc>
      </w:tr>
    </w:tbl>
    <w:p w14:paraId="556068B9" w14:textId="77777777" w:rsidR="00891AF0" w:rsidRPr="00D561DB" w:rsidRDefault="00891AF0" w:rsidP="001922DE">
      <w:pPr>
        <w:rPr>
          <w:rFonts w:eastAsiaTheme="minorEastAsia" w:cstheme="minorHAnsi"/>
          <w:sz w:val="26"/>
          <w:szCs w:val="26"/>
          <w:lang w:eastAsia="ru-RU"/>
        </w:rPr>
      </w:pPr>
    </w:p>
    <w:p w14:paraId="503F3D2E" w14:textId="77777777" w:rsidR="00891AF0" w:rsidRPr="00D561DB" w:rsidRDefault="00891AF0" w:rsidP="001922DE">
      <w:pPr>
        <w:rPr>
          <w:rFonts w:eastAsiaTheme="minorEastAsia" w:cstheme="minorHAnsi"/>
          <w:sz w:val="26"/>
          <w:szCs w:val="26"/>
          <w:lang w:eastAsia="ru-RU"/>
        </w:rPr>
      </w:pPr>
    </w:p>
    <w:p w14:paraId="15964DDC" w14:textId="77777777" w:rsidR="00891AF0" w:rsidRPr="00D561DB" w:rsidRDefault="00891AF0" w:rsidP="001922DE">
      <w:pPr>
        <w:rPr>
          <w:rFonts w:eastAsiaTheme="minorEastAsia" w:cstheme="minorHAnsi"/>
          <w:sz w:val="26"/>
          <w:szCs w:val="26"/>
          <w:lang w:eastAsia="ru-RU"/>
        </w:rPr>
      </w:pPr>
    </w:p>
    <w:p w14:paraId="22C7C280" w14:textId="77777777" w:rsidR="00891AF0" w:rsidRPr="00D561DB" w:rsidRDefault="00891AF0" w:rsidP="001922DE">
      <w:pPr>
        <w:rPr>
          <w:rFonts w:eastAsiaTheme="minorEastAsia" w:cstheme="minorHAnsi"/>
          <w:sz w:val="26"/>
          <w:szCs w:val="26"/>
          <w:lang w:eastAsia="ru-RU"/>
        </w:rPr>
      </w:pPr>
    </w:p>
    <w:p w14:paraId="38880E2F" w14:textId="54D972C6" w:rsidR="001922DE" w:rsidRPr="00D561DB" w:rsidRDefault="001922DE" w:rsidP="001922DE">
      <w:pPr>
        <w:rPr>
          <w:rFonts w:eastAsiaTheme="minorEastAsia" w:cstheme="minorHAnsi"/>
          <w:sz w:val="26"/>
          <w:szCs w:val="26"/>
          <w:lang w:eastAsia="ru-RU"/>
        </w:rPr>
      </w:pPr>
      <w:r w:rsidRPr="00D561DB">
        <w:rPr>
          <w:rFonts w:eastAsiaTheme="minorEastAsia" w:cstheme="minorHAnsi"/>
          <w:sz w:val="26"/>
          <w:szCs w:val="26"/>
          <w:lang w:eastAsia="ru-RU"/>
        </w:rPr>
        <w:tab/>
      </w:r>
    </w:p>
    <w:p w14:paraId="04445F29" w14:textId="5B2B71B5" w:rsidR="001922DE" w:rsidRPr="00D561DB" w:rsidRDefault="001922DE" w:rsidP="001922DE">
      <w:pPr>
        <w:rPr>
          <w:rFonts w:eastAsiaTheme="minorEastAsia" w:cstheme="minorHAnsi"/>
          <w:sz w:val="26"/>
          <w:szCs w:val="26"/>
          <w:lang w:eastAsia="ru-RU"/>
        </w:rPr>
      </w:pPr>
    </w:p>
    <w:sectPr w:rsidR="001922DE" w:rsidRPr="00D561DB" w:rsidSect="00F07183">
      <w:headerReference w:type="default" r:id="rId12"/>
      <w:footerReference w:type="default" r:id="rId13"/>
      <w:headerReference w:type="first" r:id="rId14"/>
      <w:footerReference w:type="first" r:id="rId15"/>
      <w:pgSz w:w="11906" w:h="16838"/>
      <w:pgMar w:top="851" w:right="849" w:bottom="993" w:left="1418"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7597" w14:textId="77777777" w:rsidR="00AE465D" w:rsidRDefault="00AE465D" w:rsidP="00E828AB">
      <w:r>
        <w:separator/>
      </w:r>
    </w:p>
  </w:endnote>
  <w:endnote w:type="continuationSeparator" w:id="0">
    <w:p w14:paraId="3DFE10B7" w14:textId="77777777" w:rsidR="00AE465D" w:rsidRDefault="00AE465D" w:rsidP="00E828AB">
      <w:r>
        <w:continuationSeparator/>
      </w:r>
    </w:p>
  </w:endnote>
  <w:endnote w:type="continuationNotice" w:id="1">
    <w:p w14:paraId="2126FC70" w14:textId="77777777" w:rsidR="00AE465D" w:rsidRDefault="00AE4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78981"/>
      <w:docPartObj>
        <w:docPartGallery w:val="Page Numbers (Bottom of Page)"/>
        <w:docPartUnique/>
      </w:docPartObj>
    </w:sdtPr>
    <w:sdtEndPr/>
    <w:sdtContent>
      <w:p w14:paraId="6D04AE36" w14:textId="77777777" w:rsidR="00204BC8" w:rsidRDefault="00204BC8" w:rsidP="00B71776">
        <w:pPr>
          <w:pStyle w:val="ad"/>
        </w:pPr>
        <w:r>
          <w:rPr>
            <w:noProof/>
            <w:lang w:eastAsia="ru-RU"/>
          </w:rPr>
          <mc:AlternateContent>
            <mc:Choice Requires="wps">
              <w:drawing>
                <wp:anchor distT="0" distB="0" distL="114300" distR="114300" simplePos="0" relativeHeight="251659264" behindDoc="0" locked="0" layoutInCell="1" allowOverlap="1" wp14:anchorId="7D6BA2EE" wp14:editId="25566CFD">
                  <wp:simplePos x="0" y="0"/>
                  <wp:positionH relativeFrom="column">
                    <wp:posOffset>5910580</wp:posOffset>
                  </wp:positionH>
                  <wp:positionV relativeFrom="paragraph">
                    <wp:posOffset>-239395</wp:posOffset>
                  </wp:positionV>
                  <wp:extent cx="436880" cy="436880"/>
                  <wp:effectExtent l="0" t="0" r="0" b="1270"/>
                  <wp:wrapNone/>
                  <wp:docPr id="6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260B31A" w14:textId="77777777" w:rsidR="00204BC8" w:rsidRPr="00B048C1" w:rsidRDefault="00204BC8">
                              <w:pPr>
                                <w:pStyle w:val="ad"/>
                                <w:jc w:val="center"/>
                                <w:rPr>
                                  <w:rFonts w:ascii="Arial" w:hAnsi="Arial" w:cs="Arial"/>
                                  <w:sz w:val="24"/>
                                  <w:szCs w:val="24"/>
                                </w:rPr>
                              </w:pPr>
                              <w:r w:rsidRPr="00B048C1">
                                <w:rPr>
                                  <w:rFonts w:ascii="Arial" w:hAnsi="Arial" w:cs="Arial"/>
                                  <w:sz w:val="24"/>
                                  <w:szCs w:val="24"/>
                                </w:rPr>
                                <w:fldChar w:fldCharType="begin"/>
                              </w:r>
                              <w:r w:rsidRPr="00B048C1">
                                <w:rPr>
                                  <w:rFonts w:ascii="Arial" w:hAnsi="Arial" w:cs="Arial"/>
                                  <w:sz w:val="24"/>
                                  <w:szCs w:val="24"/>
                                </w:rPr>
                                <w:instrText>PAGE    \* MERGEFORMAT</w:instrText>
                              </w:r>
                              <w:r w:rsidRPr="00B048C1">
                                <w:rPr>
                                  <w:rFonts w:ascii="Arial" w:hAnsi="Arial" w:cs="Arial"/>
                                  <w:sz w:val="24"/>
                                  <w:szCs w:val="24"/>
                                </w:rPr>
                                <w:fldChar w:fldCharType="separate"/>
                              </w:r>
                              <w:r w:rsidR="00F86B72">
                                <w:rPr>
                                  <w:rFonts w:ascii="Arial" w:hAnsi="Arial" w:cs="Arial"/>
                                  <w:noProof/>
                                  <w:sz w:val="24"/>
                                  <w:szCs w:val="24"/>
                                </w:rPr>
                                <w:t>11</w:t>
                              </w:r>
                              <w:r w:rsidRPr="00B048C1">
                                <w:rPr>
                                  <w:rFonts w:ascii="Arial" w:hAnsi="Arial" w:cs="Arial"/>
                                  <w:sz w:val="24"/>
                                  <w:szCs w:val="24"/>
                                </w:rPr>
                                <w:fldChar w:fldCharType="end"/>
                              </w:r>
                            </w:p>
                          </w:txbxContent>
                        </wps:txbx>
                        <wps:bodyPr rot="0" vert="horz" wrap="square" lIns="91440" tIns="45720" rIns="91440" bIns="45720" anchor="ctr" anchorCtr="0" upright="1">
                          <a:noAutofit/>
                        </wps:bodyPr>
                      </wps:wsp>
                    </a:graphicData>
                  </a:graphic>
                </wp:anchor>
              </w:drawing>
            </mc:Choice>
            <mc:Fallback>
              <w:pict>
                <v:rect w14:anchorId="7D6BA2EE" id="Rectangle 78" o:spid="_x0000_s1026" style="position:absolute;left:0;text-align:left;margin-left:465.4pt;margin-top:-18.85pt;width:34.4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eP9AEAANADAAAOAAAAZHJzL2Uyb0RvYy54bWysU9tu2zAMfR+wfxD0vjjOki414hRFuw4D&#10;ugvQ7QMUWY6FSaJGKbGzrx8lu2mwvQ3zg0Ca4iHPIbW5GaxhR4VBg6t5OZtzppyERrt9zb9/e3iz&#10;5ixE4RphwKman1TgN9vXrza9r9QCOjCNQkYgLlS9r3kXo6+KIshOWRFm4JWjYAtoRSQX90WDoid0&#10;a4rFfH5V9ICNR5AqBPp7Pwb5NuO3rZLxS9sGFZmpOfUW84n53KWz2G5EtUfhOy2nNsQ/dGGFdlT0&#10;DHUvomAH1H9BWS0RArRxJsEW0LZaqsyB2JTzP9g8dcKrzIXECf4sU/h/sPLz8cl/xdR68I8gfwTm&#10;4K4Tbq9uEaHvlGioXJmEKnofqnNCcgKlsl3/CRoarThEyBoMLdoESOzYkKU+naVWQ2SSfi7fXq3X&#10;NBBJoclOFUT1nOwxxA8KLEtGzZEmmcHF8THE8erzlVTLwYM2Jk/TONbX/Hq1WOWEi4jVkZbNaFvz&#10;9Tx94/gTx/euyclRaDPa1ItxE+nEM61UqOKwG+hiMnfQnIg+wrhU9AjI6AB/cdbTQtU8/DwIVJyZ&#10;j44kvC6Xy7SB2Vmu3i3IwcvI7jIinCSomsuInI3OXRz39uBR7zuqVU78bkn4VmdRXvqaOqe1ybJO&#10;K5728tLPt14e4vY3AAAA//8DAFBLAwQUAAYACAAAACEA7+FABt0AAAAKAQAADwAAAGRycy9kb3du&#10;cmV2LnhtbEyPzU7DMBCE70i8g7WVuLW2idSSEKeCol640SJx3cbbOKp/othNw9tjTnAczWjmm3o7&#10;O8smGmMfvAK5EsDIt0H3vlPwedwvn4DFhF6jDZ4UfFOEbXN/V2Olw81/0HRIHcslPlaowKQ0VJzH&#10;1pDDuAoD+eydw+gwZTl2XI94y+XO8kch1txh7/OCwYF2htrL4eoUzK9fyIM1dEbuxPu0l29yZ5V6&#10;WMwvz8ASzekvDL/4GR2azHQKV68jswrKQmT0pGBZbDbAcqIsyzWwk4JCSuBNzf9faH4AAAD//wMA&#10;UEsBAi0AFAAGAAgAAAAhALaDOJL+AAAA4QEAABMAAAAAAAAAAAAAAAAAAAAAAFtDb250ZW50X1R5&#10;cGVzXS54bWxQSwECLQAUAAYACAAAACEAOP0h/9YAAACUAQAACwAAAAAAAAAAAAAAAAAvAQAAX3Jl&#10;bHMvLnJlbHNQSwECLQAUAAYACAAAACEA41a3j/QBAADQAwAADgAAAAAAAAAAAAAAAAAuAgAAZHJz&#10;L2Uyb0RvYy54bWxQSwECLQAUAAYACAAAACEA7+FABt0AAAAKAQAADwAAAAAAAAAAAAAAAABOBAAA&#10;ZHJzL2Rvd25yZXYueG1sUEsFBgAAAAAEAAQA8wAAAFgFAAAAAA==&#10;" filled="f" stroked="f">
                  <v:textbox>
                    <w:txbxContent>
                      <w:p w14:paraId="5260B31A" w14:textId="77777777" w:rsidR="00204BC8" w:rsidRPr="00B048C1" w:rsidRDefault="00204BC8">
                        <w:pPr>
                          <w:pStyle w:val="ad"/>
                          <w:jc w:val="center"/>
                          <w:rPr>
                            <w:rFonts w:ascii="Arial" w:hAnsi="Arial" w:cs="Arial"/>
                            <w:sz w:val="24"/>
                            <w:szCs w:val="24"/>
                          </w:rPr>
                        </w:pPr>
                        <w:r w:rsidRPr="00B048C1">
                          <w:rPr>
                            <w:rFonts w:ascii="Arial" w:hAnsi="Arial" w:cs="Arial"/>
                            <w:sz w:val="24"/>
                            <w:szCs w:val="24"/>
                          </w:rPr>
                          <w:fldChar w:fldCharType="begin"/>
                        </w:r>
                        <w:r w:rsidRPr="00B048C1">
                          <w:rPr>
                            <w:rFonts w:ascii="Arial" w:hAnsi="Arial" w:cs="Arial"/>
                            <w:sz w:val="24"/>
                            <w:szCs w:val="24"/>
                          </w:rPr>
                          <w:instrText>PAGE    \* MERGEFORMAT</w:instrText>
                        </w:r>
                        <w:r w:rsidRPr="00B048C1">
                          <w:rPr>
                            <w:rFonts w:ascii="Arial" w:hAnsi="Arial" w:cs="Arial"/>
                            <w:sz w:val="24"/>
                            <w:szCs w:val="24"/>
                          </w:rPr>
                          <w:fldChar w:fldCharType="separate"/>
                        </w:r>
                        <w:r w:rsidR="00F86B72">
                          <w:rPr>
                            <w:rFonts w:ascii="Arial" w:hAnsi="Arial" w:cs="Arial"/>
                            <w:noProof/>
                            <w:sz w:val="24"/>
                            <w:szCs w:val="24"/>
                          </w:rPr>
                          <w:t>11</w:t>
                        </w:r>
                        <w:r w:rsidRPr="00B048C1">
                          <w:rPr>
                            <w:rFonts w:ascii="Arial" w:hAnsi="Arial" w:cs="Arial"/>
                            <w:sz w:val="24"/>
                            <w:szCs w:val="24"/>
                          </w:rPr>
                          <w:fldChar w:fldCharType="end"/>
                        </w:r>
                      </w:p>
                    </w:txbxContent>
                  </v:textbox>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61DF" w14:textId="77777777" w:rsidR="00204BC8" w:rsidRDefault="00204BC8" w:rsidP="00B048C1">
    <w:pPr>
      <w:pStyle w:val="ad"/>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43E8" w14:textId="77777777" w:rsidR="00AE465D" w:rsidRDefault="00AE465D" w:rsidP="00E828AB">
      <w:r>
        <w:separator/>
      </w:r>
    </w:p>
  </w:footnote>
  <w:footnote w:type="continuationSeparator" w:id="0">
    <w:p w14:paraId="2557685C" w14:textId="77777777" w:rsidR="00AE465D" w:rsidRDefault="00AE465D" w:rsidP="00E828AB">
      <w:r>
        <w:continuationSeparator/>
      </w:r>
    </w:p>
  </w:footnote>
  <w:footnote w:type="continuationNotice" w:id="1">
    <w:p w14:paraId="573F7374" w14:textId="77777777" w:rsidR="00AE465D" w:rsidRDefault="00AE465D"/>
  </w:footnote>
  <w:footnote w:id="2">
    <w:p w14:paraId="7F9FE85E" w14:textId="77777777" w:rsidR="00204BC8" w:rsidRPr="006A3502" w:rsidRDefault="00204BC8" w:rsidP="001C6486">
      <w:pPr>
        <w:spacing w:after="120" w:line="200" w:lineRule="atLeast"/>
        <w:ind w:firstLine="709"/>
        <w:rPr>
          <w:rFonts w:ascii="Times New Roman" w:hAnsi="Times New Roman" w:cs="Times New Roman"/>
          <w:sz w:val="20"/>
          <w:szCs w:val="20"/>
        </w:rPr>
      </w:pPr>
      <w:r w:rsidRPr="006A3502">
        <w:rPr>
          <w:rStyle w:val="a8"/>
          <w:rFonts w:ascii="Times New Roman" w:hAnsi="Times New Roman"/>
          <w:szCs w:val="20"/>
        </w:rPr>
        <w:footnoteRef/>
      </w:r>
      <w:r w:rsidRPr="006A3502">
        <w:rPr>
          <w:rFonts w:ascii="Times New Roman" w:hAnsi="Times New Roman" w:cs="Times New Roman"/>
          <w:sz w:val="20"/>
          <w:szCs w:val="20"/>
        </w:rPr>
        <w:t xml:space="preserve"> 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footnote>
  <w:footnote w:id="3">
    <w:p w14:paraId="34A262C6" w14:textId="0654A6D0" w:rsidR="00204BC8" w:rsidRPr="006A3502" w:rsidRDefault="00204BC8" w:rsidP="001C6486">
      <w:pPr>
        <w:pStyle w:val="a6"/>
        <w:spacing w:after="120"/>
        <w:ind w:firstLine="709"/>
        <w:rPr>
          <w:rFonts w:ascii="Times New Roman" w:hAnsi="Times New Roman" w:cs="Times New Roman"/>
        </w:rPr>
      </w:pPr>
      <w:r w:rsidRPr="006A3502">
        <w:rPr>
          <w:rStyle w:val="a8"/>
          <w:rFonts w:ascii="Times New Roman" w:hAnsi="Times New Roman"/>
        </w:rPr>
        <w:footnoteRef/>
      </w:r>
      <w:r w:rsidRPr="006A3502">
        <w:rPr>
          <w:rFonts w:ascii="Times New Roman" w:hAnsi="Times New Roman" w:cs="Times New Roman"/>
        </w:rPr>
        <w:t xml:space="preserve"> По состоянию на дату рассмотрения вопроса о финансировании </w:t>
      </w:r>
      <w:r w:rsidR="00CC5ACC" w:rsidRPr="006A3502">
        <w:rPr>
          <w:rFonts w:ascii="Times New Roman" w:hAnsi="Times New Roman" w:cs="Times New Roman"/>
        </w:rPr>
        <w:t>заявки</w:t>
      </w:r>
      <w:r w:rsidRPr="006A3502">
        <w:rPr>
          <w:rFonts w:ascii="Times New Roman" w:hAnsi="Times New Roman" w:cs="Times New Roman"/>
        </w:rPr>
        <w:t xml:space="preserve"> Экспертным советом, а также на дату подписания договора займа.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6F15" w14:textId="77777777" w:rsidR="00204BC8" w:rsidRDefault="00204BC8" w:rsidP="00B71776">
    <w:pPr>
      <w:pStyle w:val="ab"/>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A250" w14:textId="77777777" w:rsidR="00204BC8" w:rsidRDefault="00204BC8" w:rsidP="00B71776">
    <w:pPr>
      <w:pStyle w:val="ab"/>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E11"/>
    <w:multiLevelType w:val="hybridMultilevel"/>
    <w:tmpl w:val="1A6CEDE0"/>
    <w:lvl w:ilvl="0" w:tplc="04190001">
      <w:start w:val="1"/>
      <w:numFmt w:val="bullet"/>
      <w:lvlText w:val=""/>
      <w:lvlJc w:val="left"/>
      <w:pPr>
        <w:ind w:left="786" w:hanging="360"/>
      </w:pPr>
      <w:rPr>
        <w:rFonts w:ascii="Symbol" w:hAnsi="Symbol" w:hint="default"/>
      </w:rPr>
    </w:lvl>
    <w:lvl w:ilvl="1" w:tplc="875080EC">
      <w:start w:val="1"/>
      <w:numFmt w:val="bullet"/>
      <w:lvlText w:val=""/>
      <w:lvlJc w:val="left"/>
      <w:pPr>
        <w:ind w:left="1931" w:hanging="360"/>
      </w:pPr>
      <w:rPr>
        <w:rFonts w:ascii="Symbol" w:hAnsi="Symbol"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A186C0C"/>
    <w:multiLevelType w:val="multilevel"/>
    <w:tmpl w:val="CACA2D7C"/>
    <w:lvl w:ilvl="0">
      <w:start w:val="9"/>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1E04BE"/>
    <w:multiLevelType w:val="hybridMultilevel"/>
    <w:tmpl w:val="1F94B4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14123777"/>
    <w:multiLevelType w:val="hybridMultilevel"/>
    <w:tmpl w:val="15D60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0D14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F00010"/>
    <w:multiLevelType w:val="hybridMultilevel"/>
    <w:tmpl w:val="2C0EA168"/>
    <w:lvl w:ilvl="0" w:tplc="04190001">
      <w:start w:val="1"/>
      <w:numFmt w:val="bullet"/>
      <w:lvlText w:val=""/>
      <w:lvlJc w:val="left"/>
      <w:pPr>
        <w:ind w:left="786" w:hanging="360"/>
      </w:pPr>
      <w:rPr>
        <w:rFonts w:ascii="Symbol" w:hAnsi="Symbol" w:hint="default"/>
      </w:rPr>
    </w:lvl>
    <w:lvl w:ilvl="1" w:tplc="0419000F">
      <w:start w:val="1"/>
      <w:numFmt w:val="decimal"/>
      <w:lvlText w:val="%2."/>
      <w:lvlJc w:val="left"/>
      <w:pPr>
        <w:ind w:left="1931" w:hanging="360"/>
      </w:p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15:restartNumberingAfterBreak="0">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15:restartNumberingAfterBreak="0">
    <w:nsid w:val="1F8E35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2B45F2"/>
    <w:multiLevelType w:val="multilevel"/>
    <w:tmpl w:val="3F480B32"/>
    <w:lvl w:ilvl="0">
      <w:start w:val="1"/>
      <w:numFmt w:val="decimal"/>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7389D"/>
    <w:multiLevelType w:val="multilevel"/>
    <w:tmpl w:val="18725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CF1D05"/>
    <w:multiLevelType w:val="multilevel"/>
    <w:tmpl w:val="F9ACC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236E19"/>
    <w:multiLevelType w:val="hybridMultilevel"/>
    <w:tmpl w:val="BDB08E84"/>
    <w:lvl w:ilvl="0" w:tplc="C1D0E884">
      <w:start w:val="2105"/>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845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F5B1C"/>
    <w:multiLevelType w:val="multilevel"/>
    <w:tmpl w:val="FEA2590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11248D"/>
    <w:multiLevelType w:val="hybridMultilevel"/>
    <w:tmpl w:val="EEA85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9" w15:restartNumberingAfterBreak="0">
    <w:nsid w:val="349625CE"/>
    <w:multiLevelType w:val="multilevel"/>
    <w:tmpl w:val="475C011E"/>
    <w:lvl w:ilvl="0">
      <w:start w:val="2"/>
      <w:numFmt w:val="decimal"/>
      <w:lvlText w:val="%1."/>
      <w:lvlJc w:val="left"/>
      <w:pPr>
        <w:ind w:left="927" w:hanging="36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6D250BD"/>
    <w:multiLevelType w:val="hybridMultilevel"/>
    <w:tmpl w:val="44306346"/>
    <w:lvl w:ilvl="0" w:tplc="93BAAE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4764F5"/>
    <w:multiLevelType w:val="hybridMultilevel"/>
    <w:tmpl w:val="95E8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3A17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790181"/>
    <w:multiLevelType w:val="hybridMultilevel"/>
    <w:tmpl w:val="B4CA1720"/>
    <w:lvl w:ilvl="0" w:tplc="04190001">
      <w:start w:val="1"/>
      <w:numFmt w:val="bullet"/>
      <w:lvlText w:val=""/>
      <w:lvlJc w:val="left"/>
      <w:pPr>
        <w:ind w:left="786" w:hanging="360"/>
      </w:pPr>
      <w:rPr>
        <w:rFonts w:ascii="Symbol" w:hAnsi="Symbol" w:hint="default"/>
      </w:rPr>
    </w:lvl>
    <w:lvl w:ilvl="1" w:tplc="875080EC">
      <w:start w:val="1"/>
      <w:numFmt w:val="bullet"/>
      <w:lvlText w:val=""/>
      <w:lvlJc w:val="left"/>
      <w:pPr>
        <w:ind w:left="1931" w:hanging="360"/>
      </w:pPr>
      <w:rPr>
        <w:rFonts w:ascii="Symbol" w:hAnsi="Symbol"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45447B2C"/>
    <w:multiLevelType w:val="hybridMultilevel"/>
    <w:tmpl w:val="48A65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C55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8969B6"/>
    <w:multiLevelType w:val="hybridMultilevel"/>
    <w:tmpl w:val="DEBA44F6"/>
    <w:lvl w:ilvl="0" w:tplc="2B5A9B50">
      <w:start w:val="2202"/>
      <w:numFmt w:val="decimal"/>
      <w:lvlText w:val="%1"/>
      <w:lvlJc w:val="left"/>
      <w:pPr>
        <w:ind w:left="1095" w:hanging="528"/>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A9B5ABF"/>
    <w:multiLevelType w:val="multilevel"/>
    <w:tmpl w:val="7DEE991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60D0D"/>
    <w:multiLevelType w:val="hybridMultilevel"/>
    <w:tmpl w:val="3084C91A"/>
    <w:lvl w:ilvl="0" w:tplc="30DCDAFA">
      <w:start w:val="2202"/>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217BE8"/>
    <w:multiLevelType w:val="hybridMultilevel"/>
    <w:tmpl w:val="A7C000D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D">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2" w15:restartNumberingAfterBreak="0">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DB7565E"/>
    <w:multiLevelType w:val="hybridMultilevel"/>
    <w:tmpl w:val="12D862E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15:restartNumberingAfterBreak="0">
    <w:nsid w:val="7613020B"/>
    <w:multiLevelType w:val="hybridMultilevel"/>
    <w:tmpl w:val="36E4593C"/>
    <w:lvl w:ilvl="0" w:tplc="2E26CE78">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2A4474"/>
    <w:multiLevelType w:val="hybridMultilevel"/>
    <w:tmpl w:val="57C6CB68"/>
    <w:lvl w:ilvl="0" w:tplc="26D086CA">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16cid:durableId="1025448675">
    <w:abstractNumId w:val="30"/>
  </w:num>
  <w:num w:numId="2" w16cid:durableId="99305086">
    <w:abstractNumId w:val="6"/>
  </w:num>
  <w:num w:numId="3" w16cid:durableId="39014637">
    <w:abstractNumId w:val="5"/>
  </w:num>
  <w:num w:numId="4" w16cid:durableId="763260416">
    <w:abstractNumId w:val="31"/>
  </w:num>
  <w:num w:numId="5" w16cid:durableId="1523124820">
    <w:abstractNumId w:val="10"/>
  </w:num>
  <w:num w:numId="6" w16cid:durableId="1544554764">
    <w:abstractNumId w:val="16"/>
  </w:num>
  <w:num w:numId="7" w16cid:durableId="521825439">
    <w:abstractNumId w:val="33"/>
  </w:num>
  <w:num w:numId="8" w16cid:durableId="18893680">
    <w:abstractNumId w:val="7"/>
  </w:num>
  <w:num w:numId="9" w16cid:durableId="1370104623">
    <w:abstractNumId w:val="8"/>
  </w:num>
  <w:num w:numId="10" w16cid:durableId="1722704362">
    <w:abstractNumId w:val="32"/>
  </w:num>
  <w:num w:numId="11" w16cid:durableId="2011253662">
    <w:abstractNumId w:val="1"/>
  </w:num>
  <w:num w:numId="12" w16cid:durableId="1315717069">
    <w:abstractNumId w:val="27"/>
  </w:num>
  <w:num w:numId="13" w16cid:durableId="550461275">
    <w:abstractNumId w:val="34"/>
  </w:num>
  <w:num w:numId="14" w16cid:durableId="821773953">
    <w:abstractNumId w:val="23"/>
  </w:num>
  <w:num w:numId="15" w16cid:durableId="690764473">
    <w:abstractNumId w:val="0"/>
  </w:num>
  <w:num w:numId="16" w16cid:durableId="1405028974">
    <w:abstractNumId w:val="11"/>
  </w:num>
  <w:num w:numId="17" w16cid:durableId="133376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1564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2034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509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28499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4909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7238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87358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6524288">
    <w:abstractNumId w:val="21"/>
  </w:num>
  <w:num w:numId="26" w16cid:durableId="292179278">
    <w:abstractNumId w:val="2"/>
  </w:num>
  <w:num w:numId="27" w16cid:durableId="1849560235">
    <w:abstractNumId w:val="26"/>
  </w:num>
  <w:num w:numId="28" w16cid:durableId="1776049103">
    <w:abstractNumId w:val="28"/>
  </w:num>
  <w:num w:numId="29" w16cid:durableId="48841741">
    <w:abstractNumId w:val="13"/>
  </w:num>
  <w:num w:numId="30" w16cid:durableId="418791450">
    <w:abstractNumId w:val="29"/>
  </w:num>
  <w:num w:numId="31" w16cid:durableId="883635841">
    <w:abstractNumId w:val="18"/>
  </w:num>
  <w:num w:numId="32" w16cid:durableId="1711488867">
    <w:abstractNumId w:val="15"/>
  </w:num>
  <w:num w:numId="33" w16cid:durableId="1795440895">
    <w:abstractNumId w:val="17"/>
  </w:num>
  <w:num w:numId="34" w16cid:durableId="1093891066">
    <w:abstractNumId w:val="3"/>
  </w:num>
  <w:num w:numId="35" w16cid:durableId="1143228974">
    <w:abstractNumId w:val="36"/>
  </w:num>
  <w:num w:numId="36" w16cid:durableId="423770914">
    <w:abstractNumId w:val="20"/>
  </w:num>
  <w:num w:numId="37" w16cid:durableId="716007622">
    <w:abstractNumId w:val="19"/>
  </w:num>
  <w:num w:numId="38" w16cid:durableId="651719056">
    <w:abstractNumId w:val="35"/>
  </w:num>
  <w:num w:numId="39" w16cid:durableId="1593002638">
    <w:abstractNumId w:val="12"/>
  </w:num>
  <w:num w:numId="40" w16cid:durableId="910887409">
    <w:abstractNumId w:val="4"/>
  </w:num>
  <w:num w:numId="41" w16cid:durableId="1765300797">
    <w:abstractNumId w:val="9"/>
  </w:num>
  <w:num w:numId="42" w16cid:durableId="950284409">
    <w:abstractNumId w:val="22"/>
  </w:num>
  <w:num w:numId="43" w16cid:durableId="192966550">
    <w:abstractNumId w:val="14"/>
  </w:num>
  <w:num w:numId="44" w16cid:durableId="1199005630">
    <w:abstractNumId w:val="25"/>
  </w:num>
  <w:num w:numId="45" w16cid:durableId="93062263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F5"/>
    <w:rsid w:val="00000902"/>
    <w:rsid w:val="000035E3"/>
    <w:rsid w:val="00003C0C"/>
    <w:rsid w:val="00003D04"/>
    <w:rsid w:val="00004FFF"/>
    <w:rsid w:val="00005BE9"/>
    <w:rsid w:val="00007110"/>
    <w:rsid w:val="0001007C"/>
    <w:rsid w:val="00010D11"/>
    <w:rsid w:val="00010E61"/>
    <w:rsid w:val="00012E85"/>
    <w:rsid w:val="00013C8F"/>
    <w:rsid w:val="00014C2D"/>
    <w:rsid w:val="000150D1"/>
    <w:rsid w:val="00016A1F"/>
    <w:rsid w:val="00016E95"/>
    <w:rsid w:val="00017145"/>
    <w:rsid w:val="000226D7"/>
    <w:rsid w:val="00022E5B"/>
    <w:rsid w:val="00023E1C"/>
    <w:rsid w:val="00027000"/>
    <w:rsid w:val="000275B4"/>
    <w:rsid w:val="00030453"/>
    <w:rsid w:val="00030D10"/>
    <w:rsid w:val="000314B3"/>
    <w:rsid w:val="00034055"/>
    <w:rsid w:val="00034B95"/>
    <w:rsid w:val="00035B6B"/>
    <w:rsid w:val="00036F55"/>
    <w:rsid w:val="0003742C"/>
    <w:rsid w:val="00040196"/>
    <w:rsid w:val="00040AC5"/>
    <w:rsid w:val="0004308E"/>
    <w:rsid w:val="0004355D"/>
    <w:rsid w:val="00043A14"/>
    <w:rsid w:val="000440FC"/>
    <w:rsid w:val="0004453D"/>
    <w:rsid w:val="00044B61"/>
    <w:rsid w:val="00045487"/>
    <w:rsid w:val="00047161"/>
    <w:rsid w:val="00051472"/>
    <w:rsid w:val="00051DA1"/>
    <w:rsid w:val="00051F72"/>
    <w:rsid w:val="00053195"/>
    <w:rsid w:val="0005404D"/>
    <w:rsid w:val="00054818"/>
    <w:rsid w:val="00054977"/>
    <w:rsid w:val="000568F9"/>
    <w:rsid w:val="000569F8"/>
    <w:rsid w:val="00056A47"/>
    <w:rsid w:val="00057DDF"/>
    <w:rsid w:val="000604CD"/>
    <w:rsid w:val="00060651"/>
    <w:rsid w:val="0006153F"/>
    <w:rsid w:val="0006221C"/>
    <w:rsid w:val="000624D2"/>
    <w:rsid w:val="000625F4"/>
    <w:rsid w:val="00065195"/>
    <w:rsid w:val="00066383"/>
    <w:rsid w:val="00071B1A"/>
    <w:rsid w:val="000725D5"/>
    <w:rsid w:val="00072B40"/>
    <w:rsid w:val="00072B4D"/>
    <w:rsid w:val="00072F00"/>
    <w:rsid w:val="0007586A"/>
    <w:rsid w:val="00076855"/>
    <w:rsid w:val="000769C8"/>
    <w:rsid w:val="000814A4"/>
    <w:rsid w:val="00081E89"/>
    <w:rsid w:val="0008236D"/>
    <w:rsid w:val="00082E7F"/>
    <w:rsid w:val="0008388C"/>
    <w:rsid w:val="000845D2"/>
    <w:rsid w:val="000848E7"/>
    <w:rsid w:val="00085210"/>
    <w:rsid w:val="00086807"/>
    <w:rsid w:val="00087A71"/>
    <w:rsid w:val="00087BA7"/>
    <w:rsid w:val="00087CE1"/>
    <w:rsid w:val="00090E9A"/>
    <w:rsid w:val="0009141B"/>
    <w:rsid w:val="000914B7"/>
    <w:rsid w:val="00092361"/>
    <w:rsid w:val="00094143"/>
    <w:rsid w:val="00095330"/>
    <w:rsid w:val="00096FCF"/>
    <w:rsid w:val="00097B2C"/>
    <w:rsid w:val="000A0A89"/>
    <w:rsid w:val="000A0CCD"/>
    <w:rsid w:val="000A2ACC"/>
    <w:rsid w:val="000A335D"/>
    <w:rsid w:val="000A72FB"/>
    <w:rsid w:val="000A737A"/>
    <w:rsid w:val="000A7969"/>
    <w:rsid w:val="000B1908"/>
    <w:rsid w:val="000B67E2"/>
    <w:rsid w:val="000B738E"/>
    <w:rsid w:val="000B7596"/>
    <w:rsid w:val="000B75B8"/>
    <w:rsid w:val="000C0072"/>
    <w:rsid w:val="000C036B"/>
    <w:rsid w:val="000C3D59"/>
    <w:rsid w:val="000C5950"/>
    <w:rsid w:val="000C5B21"/>
    <w:rsid w:val="000C65B8"/>
    <w:rsid w:val="000C6624"/>
    <w:rsid w:val="000C6E63"/>
    <w:rsid w:val="000C7FEA"/>
    <w:rsid w:val="000D6595"/>
    <w:rsid w:val="000D6690"/>
    <w:rsid w:val="000D6A02"/>
    <w:rsid w:val="000D6EEF"/>
    <w:rsid w:val="000E03DF"/>
    <w:rsid w:val="000E0924"/>
    <w:rsid w:val="000E2311"/>
    <w:rsid w:val="000E4604"/>
    <w:rsid w:val="000E5231"/>
    <w:rsid w:val="000E5472"/>
    <w:rsid w:val="000E66E2"/>
    <w:rsid w:val="000F08A6"/>
    <w:rsid w:val="000F0BD9"/>
    <w:rsid w:val="000F2734"/>
    <w:rsid w:val="000F3EAD"/>
    <w:rsid w:val="000F400A"/>
    <w:rsid w:val="000F550E"/>
    <w:rsid w:val="000F5621"/>
    <w:rsid w:val="000F5DD3"/>
    <w:rsid w:val="000F65B6"/>
    <w:rsid w:val="0010078B"/>
    <w:rsid w:val="00101ED6"/>
    <w:rsid w:val="0010214D"/>
    <w:rsid w:val="0010383B"/>
    <w:rsid w:val="00104E14"/>
    <w:rsid w:val="00105709"/>
    <w:rsid w:val="00105752"/>
    <w:rsid w:val="00106CD7"/>
    <w:rsid w:val="00111073"/>
    <w:rsid w:val="001118B0"/>
    <w:rsid w:val="001118BD"/>
    <w:rsid w:val="00111CBD"/>
    <w:rsid w:val="00112E37"/>
    <w:rsid w:val="001136AC"/>
    <w:rsid w:val="00113E03"/>
    <w:rsid w:val="00113EB3"/>
    <w:rsid w:val="00114021"/>
    <w:rsid w:val="00114C55"/>
    <w:rsid w:val="00120C2F"/>
    <w:rsid w:val="00120FBA"/>
    <w:rsid w:val="00120FFE"/>
    <w:rsid w:val="0012107C"/>
    <w:rsid w:val="001214BB"/>
    <w:rsid w:val="001224BA"/>
    <w:rsid w:val="00122E3F"/>
    <w:rsid w:val="00124EBD"/>
    <w:rsid w:val="001269CF"/>
    <w:rsid w:val="00133C60"/>
    <w:rsid w:val="00134490"/>
    <w:rsid w:val="00135690"/>
    <w:rsid w:val="0013748A"/>
    <w:rsid w:val="0013760F"/>
    <w:rsid w:val="00137F9B"/>
    <w:rsid w:val="001410D3"/>
    <w:rsid w:val="0014132B"/>
    <w:rsid w:val="0014166A"/>
    <w:rsid w:val="00141CF1"/>
    <w:rsid w:val="0014311B"/>
    <w:rsid w:val="00143FA8"/>
    <w:rsid w:val="00144673"/>
    <w:rsid w:val="00144E5C"/>
    <w:rsid w:val="00145C40"/>
    <w:rsid w:val="001465A9"/>
    <w:rsid w:val="00147834"/>
    <w:rsid w:val="00152F26"/>
    <w:rsid w:val="00153FB4"/>
    <w:rsid w:val="001540A4"/>
    <w:rsid w:val="001540C1"/>
    <w:rsid w:val="00154679"/>
    <w:rsid w:val="00155A56"/>
    <w:rsid w:val="001565AC"/>
    <w:rsid w:val="00156C66"/>
    <w:rsid w:val="0016041C"/>
    <w:rsid w:val="00160904"/>
    <w:rsid w:val="001609F2"/>
    <w:rsid w:val="001616DC"/>
    <w:rsid w:val="00163E3B"/>
    <w:rsid w:val="00163EEF"/>
    <w:rsid w:val="001644C2"/>
    <w:rsid w:val="0016477A"/>
    <w:rsid w:val="00164E91"/>
    <w:rsid w:val="00165C67"/>
    <w:rsid w:val="00167045"/>
    <w:rsid w:val="00167C7E"/>
    <w:rsid w:val="00167DD4"/>
    <w:rsid w:val="00167E49"/>
    <w:rsid w:val="00171DD0"/>
    <w:rsid w:val="00174773"/>
    <w:rsid w:val="00174E1E"/>
    <w:rsid w:val="00176032"/>
    <w:rsid w:val="001769EC"/>
    <w:rsid w:val="00177E81"/>
    <w:rsid w:val="0018112A"/>
    <w:rsid w:val="00181B8B"/>
    <w:rsid w:val="00183746"/>
    <w:rsid w:val="0018536A"/>
    <w:rsid w:val="001869A3"/>
    <w:rsid w:val="00186F18"/>
    <w:rsid w:val="0019044B"/>
    <w:rsid w:val="001922DE"/>
    <w:rsid w:val="001923E7"/>
    <w:rsid w:val="0019375C"/>
    <w:rsid w:val="00194E49"/>
    <w:rsid w:val="00194F09"/>
    <w:rsid w:val="001952B4"/>
    <w:rsid w:val="00195C76"/>
    <w:rsid w:val="0019608F"/>
    <w:rsid w:val="001A1450"/>
    <w:rsid w:val="001A1F11"/>
    <w:rsid w:val="001A373F"/>
    <w:rsid w:val="001A5D06"/>
    <w:rsid w:val="001B08D4"/>
    <w:rsid w:val="001B0EC9"/>
    <w:rsid w:val="001B261E"/>
    <w:rsid w:val="001B2A75"/>
    <w:rsid w:val="001B31FF"/>
    <w:rsid w:val="001B3D6D"/>
    <w:rsid w:val="001B6A69"/>
    <w:rsid w:val="001B7424"/>
    <w:rsid w:val="001C0477"/>
    <w:rsid w:val="001C15C3"/>
    <w:rsid w:val="001C509A"/>
    <w:rsid w:val="001C5B9F"/>
    <w:rsid w:val="001C5EE5"/>
    <w:rsid w:val="001C63C5"/>
    <w:rsid w:val="001C6486"/>
    <w:rsid w:val="001C7E01"/>
    <w:rsid w:val="001D0E83"/>
    <w:rsid w:val="001D18BB"/>
    <w:rsid w:val="001D3478"/>
    <w:rsid w:val="001D462A"/>
    <w:rsid w:val="001D69A5"/>
    <w:rsid w:val="001E13E5"/>
    <w:rsid w:val="001E277A"/>
    <w:rsid w:val="001E3615"/>
    <w:rsid w:val="001E3EFA"/>
    <w:rsid w:val="001E53C4"/>
    <w:rsid w:val="001E78E1"/>
    <w:rsid w:val="001F225B"/>
    <w:rsid w:val="001F311C"/>
    <w:rsid w:val="001F3C47"/>
    <w:rsid w:val="001F498E"/>
    <w:rsid w:val="001F5D55"/>
    <w:rsid w:val="00201776"/>
    <w:rsid w:val="0020177D"/>
    <w:rsid w:val="002019BA"/>
    <w:rsid w:val="00201EB0"/>
    <w:rsid w:val="00202589"/>
    <w:rsid w:val="00202FF8"/>
    <w:rsid w:val="00204BBC"/>
    <w:rsid w:val="00204BC8"/>
    <w:rsid w:val="00204EF5"/>
    <w:rsid w:val="002077B2"/>
    <w:rsid w:val="00210C79"/>
    <w:rsid w:val="00213A47"/>
    <w:rsid w:val="00215F64"/>
    <w:rsid w:val="0021651E"/>
    <w:rsid w:val="00217A54"/>
    <w:rsid w:val="00223BBE"/>
    <w:rsid w:val="00224DE1"/>
    <w:rsid w:val="00225070"/>
    <w:rsid w:val="00225496"/>
    <w:rsid w:val="002317FD"/>
    <w:rsid w:val="00231F52"/>
    <w:rsid w:val="002345BF"/>
    <w:rsid w:val="00234CE3"/>
    <w:rsid w:val="00235257"/>
    <w:rsid w:val="00235D8E"/>
    <w:rsid w:val="00236301"/>
    <w:rsid w:val="0023738F"/>
    <w:rsid w:val="002376C8"/>
    <w:rsid w:val="00237AC0"/>
    <w:rsid w:val="00242722"/>
    <w:rsid w:val="00242797"/>
    <w:rsid w:val="00242A5E"/>
    <w:rsid w:val="002435F6"/>
    <w:rsid w:val="00244719"/>
    <w:rsid w:val="00247A93"/>
    <w:rsid w:val="00250182"/>
    <w:rsid w:val="0025065A"/>
    <w:rsid w:val="002508D1"/>
    <w:rsid w:val="00250A33"/>
    <w:rsid w:val="00250A44"/>
    <w:rsid w:val="0025175D"/>
    <w:rsid w:val="0025183E"/>
    <w:rsid w:val="002541F8"/>
    <w:rsid w:val="00254F45"/>
    <w:rsid w:val="002555B5"/>
    <w:rsid w:val="002567B5"/>
    <w:rsid w:val="00257723"/>
    <w:rsid w:val="0026002B"/>
    <w:rsid w:val="00263338"/>
    <w:rsid w:val="002650E7"/>
    <w:rsid w:val="00265129"/>
    <w:rsid w:val="0026520D"/>
    <w:rsid w:val="00266396"/>
    <w:rsid w:val="0026650A"/>
    <w:rsid w:val="00266C7D"/>
    <w:rsid w:val="00267116"/>
    <w:rsid w:val="002707B5"/>
    <w:rsid w:val="002718BD"/>
    <w:rsid w:val="00275A12"/>
    <w:rsid w:val="0027686C"/>
    <w:rsid w:val="00277AA5"/>
    <w:rsid w:val="002800CE"/>
    <w:rsid w:val="0028043A"/>
    <w:rsid w:val="00284631"/>
    <w:rsid w:val="00284B58"/>
    <w:rsid w:val="00286135"/>
    <w:rsid w:val="00286C5A"/>
    <w:rsid w:val="0028739D"/>
    <w:rsid w:val="00287CE5"/>
    <w:rsid w:val="002908DF"/>
    <w:rsid w:val="00290B74"/>
    <w:rsid w:val="00291841"/>
    <w:rsid w:val="00291A51"/>
    <w:rsid w:val="00291F32"/>
    <w:rsid w:val="00292F43"/>
    <w:rsid w:val="00293B65"/>
    <w:rsid w:val="00293FB5"/>
    <w:rsid w:val="00296200"/>
    <w:rsid w:val="002965CA"/>
    <w:rsid w:val="0029672A"/>
    <w:rsid w:val="00296B9B"/>
    <w:rsid w:val="00296CC3"/>
    <w:rsid w:val="002973C1"/>
    <w:rsid w:val="002A0869"/>
    <w:rsid w:val="002A0D25"/>
    <w:rsid w:val="002A16C4"/>
    <w:rsid w:val="002A1CC6"/>
    <w:rsid w:val="002A2A61"/>
    <w:rsid w:val="002A3799"/>
    <w:rsid w:val="002A3BA9"/>
    <w:rsid w:val="002A40FF"/>
    <w:rsid w:val="002A49D5"/>
    <w:rsid w:val="002A6849"/>
    <w:rsid w:val="002A7041"/>
    <w:rsid w:val="002A70E5"/>
    <w:rsid w:val="002A7793"/>
    <w:rsid w:val="002A7E3E"/>
    <w:rsid w:val="002B019A"/>
    <w:rsid w:val="002B034E"/>
    <w:rsid w:val="002B144A"/>
    <w:rsid w:val="002B1835"/>
    <w:rsid w:val="002B2D55"/>
    <w:rsid w:val="002B55B9"/>
    <w:rsid w:val="002B603B"/>
    <w:rsid w:val="002C09A2"/>
    <w:rsid w:val="002C0D10"/>
    <w:rsid w:val="002C25F8"/>
    <w:rsid w:val="002C2961"/>
    <w:rsid w:val="002C2EFD"/>
    <w:rsid w:val="002C4C76"/>
    <w:rsid w:val="002C4D43"/>
    <w:rsid w:val="002C5A7C"/>
    <w:rsid w:val="002C6172"/>
    <w:rsid w:val="002C747A"/>
    <w:rsid w:val="002C75A9"/>
    <w:rsid w:val="002D3719"/>
    <w:rsid w:val="002D3E31"/>
    <w:rsid w:val="002D46F2"/>
    <w:rsid w:val="002D6238"/>
    <w:rsid w:val="002D6B54"/>
    <w:rsid w:val="002E01E6"/>
    <w:rsid w:val="002E0E25"/>
    <w:rsid w:val="002E0F96"/>
    <w:rsid w:val="002E1637"/>
    <w:rsid w:val="002E2D00"/>
    <w:rsid w:val="002E2F60"/>
    <w:rsid w:val="002E3D04"/>
    <w:rsid w:val="002E4F44"/>
    <w:rsid w:val="002E6F30"/>
    <w:rsid w:val="002F032E"/>
    <w:rsid w:val="002F0D61"/>
    <w:rsid w:val="002F14EF"/>
    <w:rsid w:val="002F233A"/>
    <w:rsid w:val="002F2643"/>
    <w:rsid w:val="002F2940"/>
    <w:rsid w:val="002F3523"/>
    <w:rsid w:val="002F50E9"/>
    <w:rsid w:val="002F5638"/>
    <w:rsid w:val="002F6187"/>
    <w:rsid w:val="002F6DF2"/>
    <w:rsid w:val="00300E87"/>
    <w:rsid w:val="003013F1"/>
    <w:rsid w:val="00301FDB"/>
    <w:rsid w:val="003021E9"/>
    <w:rsid w:val="003032E4"/>
    <w:rsid w:val="003036A2"/>
    <w:rsid w:val="00303BBE"/>
    <w:rsid w:val="0030496F"/>
    <w:rsid w:val="00304ACA"/>
    <w:rsid w:val="0030523D"/>
    <w:rsid w:val="003077CB"/>
    <w:rsid w:val="003106FA"/>
    <w:rsid w:val="0031116B"/>
    <w:rsid w:val="00312F74"/>
    <w:rsid w:val="003143E1"/>
    <w:rsid w:val="00314B63"/>
    <w:rsid w:val="00315A85"/>
    <w:rsid w:val="00320369"/>
    <w:rsid w:val="0032045F"/>
    <w:rsid w:val="00320CDF"/>
    <w:rsid w:val="00322180"/>
    <w:rsid w:val="00322B05"/>
    <w:rsid w:val="00322BDE"/>
    <w:rsid w:val="003237FC"/>
    <w:rsid w:val="003245E2"/>
    <w:rsid w:val="00324A57"/>
    <w:rsid w:val="00326E92"/>
    <w:rsid w:val="00327671"/>
    <w:rsid w:val="003276B9"/>
    <w:rsid w:val="003308F6"/>
    <w:rsid w:val="003340C1"/>
    <w:rsid w:val="00336BD8"/>
    <w:rsid w:val="003401C5"/>
    <w:rsid w:val="00341527"/>
    <w:rsid w:val="00341A65"/>
    <w:rsid w:val="00342937"/>
    <w:rsid w:val="00342BCF"/>
    <w:rsid w:val="00343181"/>
    <w:rsid w:val="00343B2F"/>
    <w:rsid w:val="00344182"/>
    <w:rsid w:val="00345136"/>
    <w:rsid w:val="00346F96"/>
    <w:rsid w:val="00347B2C"/>
    <w:rsid w:val="003530E0"/>
    <w:rsid w:val="003546F9"/>
    <w:rsid w:val="00354EB0"/>
    <w:rsid w:val="00356AF0"/>
    <w:rsid w:val="00356FC3"/>
    <w:rsid w:val="0036033C"/>
    <w:rsid w:val="00360441"/>
    <w:rsid w:val="00361A3A"/>
    <w:rsid w:val="00363B93"/>
    <w:rsid w:val="00366F83"/>
    <w:rsid w:val="00370AB1"/>
    <w:rsid w:val="003728E1"/>
    <w:rsid w:val="00372B5C"/>
    <w:rsid w:val="00375ADF"/>
    <w:rsid w:val="00376873"/>
    <w:rsid w:val="0037687E"/>
    <w:rsid w:val="003768A7"/>
    <w:rsid w:val="003826DF"/>
    <w:rsid w:val="00383221"/>
    <w:rsid w:val="0038339B"/>
    <w:rsid w:val="003851DF"/>
    <w:rsid w:val="00386070"/>
    <w:rsid w:val="003875EE"/>
    <w:rsid w:val="0039032C"/>
    <w:rsid w:val="00390D5D"/>
    <w:rsid w:val="00390EEF"/>
    <w:rsid w:val="003911F6"/>
    <w:rsid w:val="00392F3E"/>
    <w:rsid w:val="003944C9"/>
    <w:rsid w:val="0039453F"/>
    <w:rsid w:val="00395593"/>
    <w:rsid w:val="003963BA"/>
    <w:rsid w:val="00396FFC"/>
    <w:rsid w:val="003971DD"/>
    <w:rsid w:val="0039760C"/>
    <w:rsid w:val="003A0782"/>
    <w:rsid w:val="003A1391"/>
    <w:rsid w:val="003A3F02"/>
    <w:rsid w:val="003A62E6"/>
    <w:rsid w:val="003B092D"/>
    <w:rsid w:val="003B12E6"/>
    <w:rsid w:val="003B1318"/>
    <w:rsid w:val="003B24C9"/>
    <w:rsid w:val="003B288D"/>
    <w:rsid w:val="003B29C5"/>
    <w:rsid w:val="003B3FB0"/>
    <w:rsid w:val="003B4194"/>
    <w:rsid w:val="003B46A6"/>
    <w:rsid w:val="003B4AE3"/>
    <w:rsid w:val="003B7A75"/>
    <w:rsid w:val="003C38F5"/>
    <w:rsid w:val="003C397D"/>
    <w:rsid w:val="003C6A51"/>
    <w:rsid w:val="003C7AF9"/>
    <w:rsid w:val="003C7B32"/>
    <w:rsid w:val="003D10B3"/>
    <w:rsid w:val="003D1C49"/>
    <w:rsid w:val="003D2D6A"/>
    <w:rsid w:val="003D3DCB"/>
    <w:rsid w:val="003D49A4"/>
    <w:rsid w:val="003D70BD"/>
    <w:rsid w:val="003D73CE"/>
    <w:rsid w:val="003D7808"/>
    <w:rsid w:val="003D7BE1"/>
    <w:rsid w:val="003E2A67"/>
    <w:rsid w:val="003E4A74"/>
    <w:rsid w:val="003E4DF5"/>
    <w:rsid w:val="003F1046"/>
    <w:rsid w:val="003F2799"/>
    <w:rsid w:val="003F2963"/>
    <w:rsid w:val="003F2D51"/>
    <w:rsid w:val="003F37DE"/>
    <w:rsid w:val="003F3912"/>
    <w:rsid w:val="003F42E0"/>
    <w:rsid w:val="003F53E3"/>
    <w:rsid w:val="003F5F89"/>
    <w:rsid w:val="003F64B4"/>
    <w:rsid w:val="003F6AC9"/>
    <w:rsid w:val="003F6B81"/>
    <w:rsid w:val="003F7E0A"/>
    <w:rsid w:val="00401160"/>
    <w:rsid w:val="00401608"/>
    <w:rsid w:val="00401E4D"/>
    <w:rsid w:val="00401F11"/>
    <w:rsid w:val="00403EF7"/>
    <w:rsid w:val="004044BC"/>
    <w:rsid w:val="00404597"/>
    <w:rsid w:val="004045D2"/>
    <w:rsid w:val="0040492A"/>
    <w:rsid w:val="004065B8"/>
    <w:rsid w:val="004068F1"/>
    <w:rsid w:val="00407DC0"/>
    <w:rsid w:val="004104F8"/>
    <w:rsid w:val="00413993"/>
    <w:rsid w:val="00416210"/>
    <w:rsid w:val="004204F2"/>
    <w:rsid w:val="00421188"/>
    <w:rsid w:val="00421939"/>
    <w:rsid w:val="00421B66"/>
    <w:rsid w:val="004229C9"/>
    <w:rsid w:val="00423261"/>
    <w:rsid w:val="00424C8F"/>
    <w:rsid w:val="004252C7"/>
    <w:rsid w:val="00425EFB"/>
    <w:rsid w:val="004267CB"/>
    <w:rsid w:val="004304AE"/>
    <w:rsid w:val="004331AE"/>
    <w:rsid w:val="004331BA"/>
    <w:rsid w:val="00434979"/>
    <w:rsid w:val="00434F3A"/>
    <w:rsid w:val="00435525"/>
    <w:rsid w:val="004361C9"/>
    <w:rsid w:val="00442349"/>
    <w:rsid w:val="00442742"/>
    <w:rsid w:val="004449D6"/>
    <w:rsid w:val="004460F1"/>
    <w:rsid w:val="0044664A"/>
    <w:rsid w:val="00446FA4"/>
    <w:rsid w:val="0045027D"/>
    <w:rsid w:val="00450B62"/>
    <w:rsid w:val="004514EB"/>
    <w:rsid w:val="00452B69"/>
    <w:rsid w:val="00457D42"/>
    <w:rsid w:val="00461080"/>
    <w:rsid w:val="004615D7"/>
    <w:rsid w:val="004629E8"/>
    <w:rsid w:val="00462CAE"/>
    <w:rsid w:val="00463BB0"/>
    <w:rsid w:val="00464B2D"/>
    <w:rsid w:val="004652DF"/>
    <w:rsid w:val="00473125"/>
    <w:rsid w:val="00474025"/>
    <w:rsid w:val="00476407"/>
    <w:rsid w:val="00476458"/>
    <w:rsid w:val="00476521"/>
    <w:rsid w:val="00476BE2"/>
    <w:rsid w:val="00476C92"/>
    <w:rsid w:val="00477144"/>
    <w:rsid w:val="0047734A"/>
    <w:rsid w:val="00477A9A"/>
    <w:rsid w:val="00480EBA"/>
    <w:rsid w:val="004820DE"/>
    <w:rsid w:val="00483359"/>
    <w:rsid w:val="00483713"/>
    <w:rsid w:val="00493EB9"/>
    <w:rsid w:val="00493FE3"/>
    <w:rsid w:val="004944C1"/>
    <w:rsid w:val="0049496A"/>
    <w:rsid w:val="00494E29"/>
    <w:rsid w:val="004960F8"/>
    <w:rsid w:val="00497522"/>
    <w:rsid w:val="00497A61"/>
    <w:rsid w:val="004A0C72"/>
    <w:rsid w:val="004A1EF5"/>
    <w:rsid w:val="004A2737"/>
    <w:rsid w:val="004A44A3"/>
    <w:rsid w:val="004A4823"/>
    <w:rsid w:val="004A4EC8"/>
    <w:rsid w:val="004A52C5"/>
    <w:rsid w:val="004A7B43"/>
    <w:rsid w:val="004A7F6B"/>
    <w:rsid w:val="004B0B2F"/>
    <w:rsid w:val="004B19E7"/>
    <w:rsid w:val="004B228B"/>
    <w:rsid w:val="004B3B5E"/>
    <w:rsid w:val="004B3BDF"/>
    <w:rsid w:val="004B4A6D"/>
    <w:rsid w:val="004B638F"/>
    <w:rsid w:val="004B6CED"/>
    <w:rsid w:val="004C0F7A"/>
    <w:rsid w:val="004C169A"/>
    <w:rsid w:val="004C1B46"/>
    <w:rsid w:val="004C1D52"/>
    <w:rsid w:val="004C205C"/>
    <w:rsid w:val="004C2640"/>
    <w:rsid w:val="004C50BD"/>
    <w:rsid w:val="004C5918"/>
    <w:rsid w:val="004C7388"/>
    <w:rsid w:val="004D021A"/>
    <w:rsid w:val="004D0CF4"/>
    <w:rsid w:val="004D26F0"/>
    <w:rsid w:val="004D27D9"/>
    <w:rsid w:val="004D4313"/>
    <w:rsid w:val="004D50E9"/>
    <w:rsid w:val="004D5972"/>
    <w:rsid w:val="004D59E2"/>
    <w:rsid w:val="004D59FD"/>
    <w:rsid w:val="004D5CF3"/>
    <w:rsid w:val="004D5F18"/>
    <w:rsid w:val="004D6ED6"/>
    <w:rsid w:val="004D7B44"/>
    <w:rsid w:val="004D7CEE"/>
    <w:rsid w:val="004E4936"/>
    <w:rsid w:val="004E4D99"/>
    <w:rsid w:val="004E5633"/>
    <w:rsid w:val="004E59EC"/>
    <w:rsid w:val="004E6F4D"/>
    <w:rsid w:val="004F199E"/>
    <w:rsid w:val="004F327E"/>
    <w:rsid w:val="004F3BD2"/>
    <w:rsid w:val="004F45DC"/>
    <w:rsid w:val="004F65A7"/>
    <w:rsid w:val="004F683D"/>
    <w:rsid w:val="00500700"/>
    <w:rsid w:val="0050122D"/>
    <w:rsid w:val="00502396"/>
    <w:rsid w:val="00503A66"/>
    <w:rsid w:val="00504670"/>
    <w:rsid w:val="00505C91"/>
    <w:rsid w:val="005068BE"/>
    <w:rsid w:val="00506F6E"/>
    <w:rsid w:val="0050773F"/>
    <w:rsid w:val="00510FDB"/>
    <w:rsid w:val="00512005"/>
    <w:rsid w:val="00512D5C"/>
    <w:rsid w:val="00512DA0"/>
    <w:rsid w:val="0051310B"/>
    <w:rsid w:val="00513C60"/>
    <w:rsid w:val="00514B1A"/>
    <w:rsid w:val="00514F66"/>
    <w:rsid w:val="0051547E"/>
    <w:rsid w:val="00517A3C"/>
    <w:rsid w:val="00520B0F"/>
    <w:rsid w:val="00521A3C"/>
    <w:rsid w:val="00522914"/>
    <w:rsid w:val="00523736"/>
    <w:rsid w:val="0052570D"/>
    <w:rsid w:val="00526438"/>
    <w:rsid w:val="00526A93"/>
    <w:rsid w:val="005308E6"/>
    <w:rsid w:val="005311F7"/>
    <w:rsid w:val="00531254"/>
    <w:rsid w:val="005321A8"/>
    <w:rsid w:val="00533C29"/>
    <w:rsid w:val="00533E24"/>
    <w:rsid w:val="0053512A"/>
    <w:rsid w:val="005355C8"/>
    <w:rsid w:val="00540C08"/>
    <w:rsid w:val="00542C9D"/>
    <w:rsid w:val="00542EE6"/>
    <w:rsid w:val="005439FD"/>
    <w:rsid w:val="00543F5B"/>
    <w:rsid w:val="00544574"/>
    <w:rsid w:val="00545FC6"/>
    <w:rsid w:val="00546322"/>
    <w:rsid w:val="005466F4"/>
    <w:rsid w:val="0054673A"/>
    <w:rsid w:val="00547067"/>
    <w:rsid w:val="00547CAC"/>
    <w:rsid w:val="005501C6"/>
    <w:rsid w:val="00551617"/>
    <w:rsid w:val="0055238E"/>
    <w:rsid w:val="005524F8"/>
    <w:rsid w:val="00553819"/>
    <w:rsid w:val="005544E0"/>
    <w:rsid w:val="005553D1"/>
    <w:rsid w:val="005558D5"/>
    <w:rsid w:val="00560657"/>
    <w:rsid w:val="005607BD"/>
    <w:rsid w:val="00561319"/>
    <w:rsid w:val="00561CC4"/>
    <w:rsid w:val="0056200F"/>
    <w:rsid w:val="0056249D"/>
    <w:rsid w:val="00562806"/>
    <w:rsid w:val="00563A1E"/>
    <w:rsid w:val="00564EB8"/>
    <w:rsid w:val="005709DF"/>
    <w:rsid w:val="005710F0"/>
    <w:rsid w:val="00573D01"/>
    <w:rsid w:val="005741DE"/>
    <w:rsid w:val="00574F88"/>
    <w:rsid w:val="005755F8"/>
    <w:rsid w:val="005762BB"/>
    <w:rsid w:val="00577A15"/>
    <w:rsid w:val="00580B85"/>
    <w:rsid w:val="00580F44"/>
    <w:rsid w:val="00584F84"/>
    <w:rsid w:val="005862E4"/>
    <w:rsid w:val="00586CCF"/>
    <w:rsid w:val="005871CF"/>
    <w:rsid w:val="00591463"/>
    <w:rsid w:val="00591B20"/>
    <w:rsid w:val="00593615"/>
    <w:rsid w:val="00593708"/>
    <w:rsid w:val="00593782"/>
    <w:rsid w:val="005946D1"/>
    <w:rsid w:val="005A04AB"/>
    <w:rsid w:val="005A4A40"/>
    <w:rsid w:val="005B066B"/>
    <w:rsid w:val="005B0674"/>
    <w:rsid w:val="005B16BA"/>
    <w:rsid w:val="005B25BF"/>
    <w:rsid w:val="005B2714"/>
    <w:rsid w:val="005B2F91"/>
    <w:rsid w:val="005B402A"/>
    <w:rsid w:val="005B56E9"/>
    <w:rsid w:val="005B57D4"/>
    <w:rsid w:val="005B5FE4"/>
    <w:rsid w:val="005B66B6"/>
    <w:rsid w:val="005B7794"/>
    <w:rsid w:val="005C0BD9"/>
    <w:rsid w:val="005C10F4"/>
    <w:rsid w:val="005C13ED"/>
    <w:rsid w:val="005C1A6C"/>
    <w:rsid w:val="005C20FE"/>
    <w:rsid w:val="005C20FF"/>
    <w:rsid w:val="005C4088"/>
    <w:rsid w:val="005C5C5F"/>
    <w:rsid w:val="005C5CDE"/>
    <w:rsid w:val="005C5DD0"/>
    <w:rsid w:val="005C5FA1"/>
    <w:rsid w:val="005C609C"/>
    <w:rsid w:val="005D3770"/>
    <w:rsid w:val="005D4109"/>
    <w:rsid w:val="005D4791"/>
    <w:rsid w:val="005D77EC"/>
    <w:rsid w:val="005E0FE2"/>
    <w:rsid w:val="005E1E20"/>
    <w:rsid w:val="005E233F"/>
    <w:rsid w:val="005E37B1"/>
    <w:rsid w:val="005E413E"/>
    <w:rsid w:val="005E4804"/>
    <w:rsid w:val="005E7DDC"/>
    <w:rsid w:val="005F040D"/>
    <w:rsid w:val="005F046E"/>
    <w:rsid w:val="005F133D"/>
    <w:rsid w:val="005F2230"/>
    <w:rsid w:val="005F2239"/>
    <w:rsid w:val="005F463F"/>
    <w:rsid w:val="005F474A"/>
    <w:rsid w:val="005F6C1C"/>
    <w:rsid w:val="006015F3"/>
    <w:rsid w:val="00601FB8"/>
    <w:rsid w:val="00602C57"/>
    <w:rsid w:val="00603260"/>
    <w:rsid w:val="006034BB"/>
    <w:rsid w:val="00603C7B"/>
    <w:rsid w:val="006068FA"/>
    <w:rsid w:val="00606B32"/>
    <w:rsid w:val="00606B7F"/>
    <w:rsid w:val="0060700C"/>
    <w:rsid w:val="00610ED7"/>
    <w:rsid w:val="00610F0E"/>
    <w:rsid w:val="00611414"/>
    <w:rsid w:val="006117B4"/>
    <w:rsid w:val="00612DB2"/>
    <w:rsid w:val="00614943"/>
    <w:rsid w:val="00614A47"/>
    <w:rsid w:val="00614A95"/>
    <w:rsid w:val="00615C63"/>
    <w:rsid w:val="00616F8B"/>
    <w:rsid w:val="00621D2D"/>
    <w:rsid w:val="00622798"/>
    <w:rsid w:val="00623BDA"/>
    <w:rsid w:val="00623DAD"/>
    <w:rsid w:val="0062443E"/>
    <w:rsid w:val="006245B6"/>
    <w:rsid w:val="00624D82"/>
    <w:rsid w:val="006251A9"/>
    <w:rsid w:val="006253B0"/>
    <w:rsid w:val="00625870"/>
    <w:rsid w:val="0062781F"/>
    <w:rsid w:val="00627A0B"/>
    <w:rsid w:val="00627E3E"/>
    <w:rsid w:val="006318FF"/>
    <w:rsid w:val="006319ED"/>
    <w:rsid w:val="0063229F"/>
    <w:rsid w:val="00635B46"/>
    <w:rsid w:val="00635BC0"/>
    <w:rsid w:val="00637161"/>
    <w:rsid w:val="006378F8"/>
    <w:rsid w:val="0064016F"/>
    <w:rsid w:val="00640B88"/>
    <w:rsid w:val="00640BE1"/>
    <w:rsid w:val="006416E7"/>
    <w:rsid w:val="00641C1A"/>
    <w:rsid w:val="006433D6"/>
    <w:rsid w:val="00645D3B"/>
    <w:rsid w:val="00645FD8"/>
    <w:rsid w:val="00650561"/>
    <w:rsid w:val="006505A3"/>
    <w:rsid w:val="00650E15"/>
    <w:rsid w:val="00654AC4"/>
    <w:rsid w:val="00655428"/>
    <w:rsid w:val="00655F77"/>
    <w:rsid w:val="006560D1"/>
    <w:rsid w:val="00656939"/>
    <w:rsid w:val="00657490"/>
    <w:rsid w:val="00662AEB"/>
    <w:rsid w:val="006643E2"/>
    <w:rsid w:val="00665674"/>
    <w:rsid w:val="00666C55"/>
    <w:rsid w:val="00672DD6"/>
    <w:rsid w:val="006734E8"/>
    <w:rsid w:val="00673876"/>
    <w:rsid w:val="00673C53"/>
    <w:rsid w:val="00673FFF"/>
    <w:rsid w:val="00674523"/>
    <w:rsid w:val="00675A80"/>
    <w:rsid w:val="00676A77"/>
    <w:rsid w:val="00680AB5"/>
    <w:rsid w:val="00680E46"/>
    <w:rsid w:val="00683B27"/>
    <w:rsid w:val="00684A82"/>
    <w:rsid w:val="00685FAB"/>
    <w:rsid w:val="00691CA2"/>
    <w:rsid w:val="00692171"/>
    <w:rsid w:val="00692EB7"/>
    <w:rsid w:val="006948C1"/>
    <w:rsid w:val="00694EF1"/>
    <w:rsid w:val="0069532F"/>
    <w:rsid w:val="006953F6"/>
    <w:rsid w:val="00695CCA"/>
    <w:rsid w:val="006971B3"/>
    <w:rsid w:val="006A0809"/>
    <w:rsid w:val="006A27E7"/>
    <w:rsid w:val="006A2B27"/>
    <w:rsid w:val="006A3502"/>
    <w:rsid w:val="006A4E84"/>
    <w:rsid w:val="006A600E"/>
    <w:rsid w:val="006A6666"/>
    <w:rsid w:val="006A69AE"/>
    <w:rsid w:val="006B06D1"/>
    <w:rsid w:val="006B06E1"/>
    <w:rsid w:val="006B07DC"/>
    <w:rsid w:val="006B160B"/>
    <w:rsid w:val="006B1C65"/>
    <w:rsid w:val="006B4A03"/>
    <w:rsid w:val="006B4D08"/>
    <w:rsid w:val="006B50C8"/>
    <w:rsid w:val="006B642D"/>
    <w:rsid w:val="006C0473"/>
    <w:rsid w:val="006C0B3C"/>
    <w:rsid w:val="006C14A6"/>
    <w:rsid w:val="006C2B71"/>
    <w:rsid w:val="006C37B2"/>
    <w:rsid w:val="006C4DDB"/>
    <w:rsid w:val="006C6C44"/>
    <w:rsid w:val="006C73D5"/>
    <w:rsid w:val="006D04D3"/>
    <w:rsid w:val="006D2F1A"/>
    <w:rsid w:val="006D4E4C"/>
    <w:rsid w:val="006D6BF1"/>
    <w:rsid w:val="006D7495"/>
    <w:rsid w:val="006D77ED"/>
    <w:rsid w:val="006E0B36"/>
    <w:rsid w:val="006E1B6D"/>
    <w:rsid w:val="006E2741"/>
    <w:rsid w:val="006E4D85"/>
    <w:rsid w:val="006E5A8B"/>
    <w:rsid w:val="006E70AF"/>
    <w:rsid w:val="006E77B0"/>
    <w:rsid w:val="006F01D5"/>
    <w:rsid w:val="006F0930"/>
    <w:rsid w:val="006F15A2"/>
    <w:rsid w:val="006F1808"/>
    <w:rsid w:val="006F2279"/>
    <w:rsid w:val="006F25BB"/>
    <w:rsid w:val="006F48C0"/>
    <w:rsid w:val="00700667"/>
    <w:rsid w:val="00700EA1"/>
    <w:rsid w:val="0070163B"/>
    <w:rsid w:val="00701EC2"/>
    <w:rsid w:val="00702408"/>
    <w:rsid w:val="0070742B"/>
    <w:rsid w:val="007078F8"/>
    <w:rsid w:val="007108C5"/>
    <w:rsid w:val="00711A26"/>
    <w:rsid w:val="00711CEE"/>
    <w:rsid w:val="00711F64"/>
    <w:rsid w:val="007126CF"/>
    <w:rsid w:val="00713A2C"/>
    <w:rsid w:val="007155AA"/>
    <w:rsid w:val="0071602E"/>
    <w:rsid w:val="007202BC"/>
    <w:rsid w:val="00720A93"/>
    <w:rsid w:val="00723FA1"/>
    <w:rsid w:val="00726E08"/>
    <w:rsid w:val="00727507"/>
    <w:rsid w:val="00727E77"/>
    <w:rsid w:val="007317B4"/>
    <w:rsid w:val="00732949"/>
    <w:rsid w:val="007329CA"/>
    <w:rsid w:val="00732EDE"/>
    <w:rsid w:val="00732F70"/>
    <w:rsid w:val="00733BCB"/>
    <w:rsid w:val="00733FD6"/>
    <w:rsid w:val="0073514B"/>
    <w:rsid w:val="00737038"/>
    <w:rsid w:val="007375F4"/>
    <w:rsid w:val="007438F0"/>
    <w:rsid w:val="007447E0"/>
    <w:rsid w:val="00744F1B"/>
    <w:rsid w:val="00744F24"/>
    <w:rsid w:val="007458DF"/>
    <w:rsid w:val="00745A7F"/>
    <w:rsid w:val="007462B1"/>
    <w:rsid w:val="00746C8A"/>
    <w:rsid w:val="00747B09"/>
    <w:rsid w:val="007510D4"/>
    <w:rsid w:val="00751A3F"/>
    <w:rsid w:val="00753657"/>
    <w:rsid w:val="00754646"/>
    <w:rsid w:val="00760088"/>
    <w:rsid w:val="0076032D"/>
    <w:rsid w:val="0076044C"/>
    <w:rsid w:val="00760607"/>
    <w:rsid w:val="00760703"/>
    <w:rsid w:val="0076191A"/>
    <w:rsid w:val="00761D55"/>
    <w:rsid w:val="0076328D"/>
    <w:rsid w:val="00763D6B"/>
    <w:rsid w:val="0076507D"/>
    <w:rsid w:val="00765D68"/>
    <w:rsid w:val="00765EF3"/>
    <w:rsid w:val="00770025"/>
    <w:rsid w:val="00770661"/>
    <w:rsid w:val="00770E95"/>
    <w:rsid w:val="007728F6"/>
    <w:rsid w:val="00774963"/>
    <w:rsid w:val="007759EE"/>
    <w:rsid w:val="007765E0"/>
    <w:rsid w:val="00776E03"/>
    <w:rsid w:val="00780F20"/>
    <w:rsid w:val="00781F6E"/>
    <w:rsid w:val="00782EA7"/>
    <w:rsid w:val="00785CF3"/>
    <w:rsid w:val="00785EAB"/>
    <w:rsid w:val="00787E6A"/>
    <w:rsid w:val="007904CD"/>
    <w:rsid w:val="00790BE3"/>
    <w:rsid w:val="007946BC"/>
    <w:rsid w:val="00795333"/>
    <w:rsid w:val="007964BC"/>
    <w:rsid w:val="00796CB9"/>
    <w:rsid w:val="00797E77"/>
    <w:rsid w:val="007A02D9"/>
    <w:rsid w:val="007A059A"/>
    <w:rsid w:val="007A20D3"/>
    <w:rsid w:val="007A2296"/>
    <w:rsid w:val="007A2D5E"/>
    <w:rsid w:val="007A2EFC"/>
    <w:rsid w:val="007A2F21"/>
    <w:rsid w:val="007A334E"/>
    <w:rsid w:val="007A3CA5"/>
    <w:rsid w:val="007A3D32"/>
    <w:rsid w:val="007A59D8"/>
    <w:rsid w:val="007A6512"/>
    <w:rsid w:val="007A72F7"/>
    <w:rsid w:val="007A733F"/>
    <w:rsid w:val="007A775B"/>
    <w:rsid w:val="007B2D2D"/>
    <w:rsid w:val="007B343B"/>
    <w:rsid w:val="007B4126"/>
    <w:rsid w:val="007B517F"/>
    <w:rsid w:val="007B6598"/>
    <w:rsid w:val="007B728F"/>
    <w:rsid w:val="007B7A66"/>
    <w:rsid w:val="007C1026"/>
    <w:rsid w:val="007C28FD"/>
    <w:rsid w:val="007C2B7C"/>
    <w:rsid w:val="007C2DBB"/>
    <w:rsid w:val="007C642C"/>
    <w:rsid w:val="007C6A37"/>
    <w:rsid w:val="007C7AAD"/>
    <w:rsid w:val="007D01C9"/>
    <w:rsid w:val="007D200B"/>
    <w:rsid w:val="007D3685"/>
    <w:rsid w:val="007D4995"/>
    <w:rsid w:val="007D544D"/>
    <w:rsid w:val="007D5647"/>
    <w:rsid w:val="007D5E54"/>
    <w:rsid w:val="007D5F36"/>
    <w:rsid w:val="007E010D"/>
    <w:rsid w:val="007E0242"/>
    <w:rsid w:val="007E179C"/>
    <w:rsid w:val="007E183F"/>
    <w:rsid w:val="007E1B10"/>
    <w:rsid w:val="007E33A2"/>
    <w:rsid w:val="007E38EA"/>
    <w:rsid w:val="007E401E"/>
    <w:rsid w:val="007E4D17"/>
    <w:rsid w:val="007E52A6"/>
    <w:rsid w:val="007E6AC4"/>
    <w:rsid w:val="007E74DA"/>
    <w:rsid w:val="007F023A"/>
    <w:rsid w:val="007F1803"/>
    <w:rsid w:val="007F209C"/>
    <w:rsid w:val="007F2C65"/>
    <w:rsid w:val="007F4139"/>
    <w:rsid w:val="007F5256"/>
    <w:rsid w:val="007F5DF4"/>
    <w:rsid w:val="007F5FEB"/>
    <w:rsid w:val="007F6639"/>
    <w:rsid w:val="00800CB0"/>
    <w:rsid w:val="008013FB"/>
    <w:rsid w:val="00801533"/>
    <w:rsid w:val="00801B32"/>
    <w:rsid w:val="00802079"/>
    <w:rsid w:val="00804E10"/>
    <w:rsid w:val="00804F97"/>
    <w:rsid w:val="00805358"/>
    <w:rsid w:val="008063BF"/>
    <w:rsid w:val="008065B4"/>
    <w:rsid w:val="00806999"/>
    <w:rsid w:val="00806D8E"/>
    <w:rsid w:val="00807D16"/>
    <w:rsid w:val="00810760"/>
    <w:rsid w:val="0081243A"/>
    <w:rsid w:val="00812BD7"/>
    <w:rsid w:val="008131D9"/>
    <w:rsid w:val="00813570"/>
    <w:rsid w:val="00815496"/>
    <w:rsid w:val="00815AA2"/>
    <w:rsid w:val="008164A9"/>
    <w:rsid w:val="00816C43"/>
    <w:rsid w:val="00820617"/>
    <w:rsid w:val="008207FD"/>
    <w:rsid w:val="00820ECA"/>
    <w:rsid w:val="00821E5D"/>
    <w:rsid w:val="00822050"/>
    <w:rsid w:val="00822CC6"/>
    <w:rsid w:val="00824D18"/>
    <w:rsid w:val="0083231B"/>
    <w:rsid w:val="00834366"/>
    <w:rsid w:val="00834D8E"/>
    <w:rsid w:val="008352B2"/>
    <w:rsid w:val="00835455"/>
    <w:rsid w:val="00835F1E"/>
    <w:rsid w:val="00836535"/>
    <w:rsid w:val="0083663F"/>
    <w:rsid w:val="008369E2"/>
    <w:rsid w:val="00836C9D"/>
    <w:rsid w:val="00837401"/>
    <w:rsid w:val="00837F83"/>
    <w:rsid w:val="00840218"/>
    <w:rsid w:val="00840A26"/>
    <w:rsid w:val="00840F53"/>
    <w:rsid w:val="008431E3"/>
    <w:rsid w:val="00844492"/>
    <w:rsid w:val="00844F5D"/>
    <w:rsid w:val="008467B4"/>
    <w:rsid w:val="008508B4"/>
    <w:rsid w:val="00850E75"/>
    <w:rsid w:val="00850FB6"/>
    <w:rsid w:val="008532FB"/>
    <w:rsid w:val="00853A60"/>
    <w:rsid w:val="00855269"/>
    <w:rsid w:val="00855E4E"/>
    <w:rsid w:val="0085604D"/>
    <w:rsid w:val="008568A4"/>
    <w:rsid w:val="0086012D"/>
    <w:rsid w:val="00861040"/>
    <w:rsid w:val="008633BC"/>
    <w:rsid w:val="008634D3"/>
    <w:rsid w:val="008646FA"/>
    <w:rsid w:val="0086534C"/>
    <w:rsid w:val="00866773"/>
    <w:rsid w:val="008675E5"/>
    <w:rsid w:val="00870972"/>
    <w:rsid w:val="00871F10"/>
    <w:rsid w:val="008760CB"/>
    <w:rsid w:val="008773AF"/>
    <w:rsid w:val="008778F2"/>
    <w:rsid w:val="0088061C"/>
    <w:rsid w:val="00882362"/>
    <w:rsid w:val="00884DB1"/>
    <w:rsid w:val="00884E8E"/>
    <w:rsid w:val="0088558E"/>
    <w:rsid w:val="00886366"/>
    <w:rsid w:val="00887023"/>
    <w:rsid w:val="00890B36"/>
    <w:rsid w:val="00890DF5"/>
    <w:rsid w:val="00891AF0"/>
    <w:rsid w:val="00891BF1"/>
    <w:rsid w:val="008927FE"/>
    <w:rsid w:val="008938ED"/>
    <w:rsid w:val="00893B19"/>
    <w:rsid w:val="0089529E"/>
    <w:rsid w:val="008A2E29"/>
    <w:rsid w:val="008A57B5"/>
    <w:rsid w:val="008A586F"/>
    <w:rsid w:val="008A65D8"/>
    <w:rsid w:val="008B0258"/>
    <w:rsid w:val="008B1AD3"/>
    <w:rsid w:val="008B25F4"/>
    <w:rsid w:val="008B2B81"/>
    <w:rsid w:val="008B5A30"/>
    <w:rsid w:val="008B62F3"/>
    <w:rsid w:val="008B733A"/>
    <w:rsid w:val="008C0999"/>
    <w:rsid w:val="008C188A"/>
    <w:rsid w:val="008C323A"/>
    <w:rsid w:val="008C3AE1"/>
    <w:rsid w:val="008C57B8"/>
    <w:rsid w:val="008C6815"/>
    <w:rsid w:val="008C6DED"/>
    <w:rsid w:val="008C740D"/>
    <w:rsid w:val="008C7502"/>
    <w:rsid w:val="008D151A"/>
    <w:rsid w:val="008D2712"/>
    <w:rsid w:val="008D30C2"/>
    <w:rsid w:val="008D3C62"/>
    <w:rsid w:val="008D3E7B"/>
    <w:rsid w:val="008D4DC0"/>
    <w:rsid w:val="008D599B"/>
    <w:rsid w:val="008D5D62"/>
    <w:rsid w:val="008D643D"/>
    <w:rsid w:val="008D763C"/>
    <w:rsid w:val="008D7883"/>
    <w:rsid w:val="008E14E9"/>
    <w:rsid w:val="008E4B63"/>
    <w:rsid w:val="008E7EFC"/>
    <w:rsid w:val="008F0854"/>
    <w:rsid w:val="008F18CE"/>
    <w:rsid w:val="008F20E8"/>
    <w:rsid w:val="008F494C"/>
    <w:rsid w:val="008F4DCC"/>
    <w:rsid w:val="008F5E3B"/>
    <w:rsid w:val="008F610A"/>
    <w:rsid w:val="008F7C71"/>
    <w:rsid w:val="00900762"/>
    <w:rsid w:val="00901226"/>
    <w:rsid w:val="00901409"/>
    <w:rsid w:val="00901E06"/>
    <w:rsid w:val="009028C1"/>
    <w:rsid w:val="00902A5F"/>
    <w:rsid w:val="00902F5D"/>
    <w:rsid w:val="009033C4"/>
    <w:rsid w:val="00904EA5"/>
    <w:rsid w:val="00906775"/>
    <w:rsid w:val="00906A8E"/>
    <w:rsid w:val="009107CF"/>
    <w:rsid w:val="00910BFD"/>
    <w:rsid w:val="00912A13"/>
    <w:rsid w:val="00915C3F"/>
    <w:rsid w:val="00920118"/>
    <w:rsid w:val="00920B6C"/>
    <w:rsid w:val="00920D14"/>
    <w:rsid w:val="00923571"/>
    <w:rsid w:val="0092389B"/>
    <w:rsid w:val="00923E84"/>
    <w:rsid w:val="00925478"/>
    <w:rsid w:val="009256FA"/>
    <w:rsid w:val="009269FC"/>
    <w:rsid w:val="00926D2A"/>
    <w:rsid w:val="009273AA"/>
    <w:rsid w:val="00927546"/>
    <w:rsid w:val="00932DC9"/>
    <w:rsid w:val="00933D4C"/>
    <w:rsid w:val="00933DC1"/>
    <w:rsid w:val="00934448"/>
    <w:rsid w:val="009370D2"/>
    <w:rsid w:val="00937A80"/>
    <w:rsid w:val="00937FF7"/>
    <w:rsid w:val="009402A8"/>
    <w:rsid w:val="009410A3"/>
    <w:rsid w:val="0094141A"/>
    <w:rsid w:val="00942033"/>
    <w:rsid w:val="009424C1"/>
    <w:rsid w:val="00942705"/>
    <w:rsid w:val="009427C3"/>
    <w:rsid w:val="00942C0D"/>
    <w:rsid w:val="0094375A"/>
    <w:rsid w:val="0094412B"/>
    <w:rsid w:val="00944B94"/>
    <w:rsid w:val="00945CE0"/>
    <w:rsid w:val="009462F3"/>
    <w:rsid w:val="00947BA4"/>
    <w:rsid w:val="00950575"/>
    <w:rsid w:val="00951C84"/>
    <w:rsid w:val="009520DC"/>
    <w:rsid w:val="00952A1C"/>
    <w:rsid w:val="00954115"/>
    <w:rsid w:val="009546D1"/>
    <w:rsid w:val="009547CD"/>
    <w:rsid w:val="00955492"/>
    <w:rsid w:val="00957B00"/>
    <w:rsid w:val="009601ED"/>
    <w:rsid w:val="0096184B"/>
    <w:rsid w:val="00962602"/>
    <w:rsid w:val="009637D4"/>
    <w:rsid w:val="009656DC"/>
    <w:rsid w:val="009657C2"/>
    <w:rsid w:val="00965C54"/>
    <w:rsid w:val="00966377"/>
    <w:rsid w:val="009667AC"/>
    <w:rsid w:val="00966E9E"/>
    <w:rsid w:val="009679C5"/>
    <w:rsid w:val="00970A81"/>
    <w:rsid w:val="0097178E"/>
    <w:rsid w:val="00971DF6"/>
    <w:rsid w:val="00972764"/>
    <w:rsid w:val="00973AA4"/>
    <w:rsid w:val="00975C02"/>
    <w:rsid w:val="00977419"/>
    <w:rsid w:val="00977A9E"/>
    <w:rsid w:val="00983804"/>
    <w:rsid w:val="00985ABC"/>
    <w:rsid w:val="009868DC"/>
    <w:rsid w:val="00986CFD"/>
    <w:rsid w:val="0099118C"/>
    <w:rsid w:val="009928E6"/>
    <w:rsid w:val="00992B65"/>
    <w:rsid w:val="00992CED"/>
    <w:rsid w:val="00993ED1"/>
    <w:rsid w:val="00995553"/>
    <w:rsid w:val="009971C2"/>
    <w:rsid w:val="0099798A"/>
    <w:rsid w:val="009A10D0"/>
    <w:rsid w:val="009A2387"/>
    <w:rsid w:val="009A2C62"/>
    <w:rsid w:val="009A3E12"/>
    <w:rsid w:val="009A6616"/>
    <w:rsid w:val="009A6D68"/>
    <w:rsid w:val="009B0754"/>
    <w:rsid w:val="009B0B34"/>
    <w:rsid w:val="009B1DE0"/>
    <w:rsid w:val="009B34C0"/>
    <w:rsid w:val="009B42FD"/>
    <w:rsid w:val="009B4462"/>
    <w:rsid w:val="009B4659"/>
    <w:rsid w:val="009B7376"/>
    <w:rsid w:val="009B7BD4"/>
    <w:rsid w:val="009B7F74"/>
    <w:rsid w:val="009C0E6B"/>
    <w:rsid w:val="009C17AD"/>
    <w:rsid w:val="009C2285"/>
    <w:rsid w:val="009C2C8B"/>
    <w:rsid w:val="009C4AB3"/>
    <w:rsid w:val="009C5199"/>
    <w:rsid w:val="009C568B"/>
    <w:rsid w:val="009C5CB3"/>
    <w:rsid w:val="009C6F77"/>
    <w:rsid w:val="009C7697"/>
    <w:rsid w:val="009D0A7B"/>
    <w:rsid w:val="009D1282"/>
    <w:rsid w:val="009D1FD3"/>
    <w:rsid w:val="009D34CF"/>
    <w:rsid w:val="009D553A"/>
    <w:rsid w:val="009D5594"/>
    <w:rsid w:val="009D5B6A"/>
    <w:rsid w:val="009D5C6C"/>
    <w:rsid w:val="009D60F6"/>
    <w:rsid w:val="009D6EFB"/>
    <w:rsid w:val="009D7246"/>
    <w:rsid w:val="009E3865"/>
    <w:rsid w:val="009E3D41"/>
    <w:rsid w:val="009E5FC8"/>
    <w:rsid w:val="009E6172"/>
    <w:rsid w:val="009E73A7"/>
    <w:rsid w:val="009E766D"/>
    <w:rsid w:val="009E7E32"/>
    <w:rsid w:val="009F0BF5"/>
    <w:rsid w:val="009F1EC4"/>
    <w:rsid w:val="009F2323"/>
    <w:rsid w:val="009F380E"/>
    <w:rsid w:val="009F43BD"/>
    <w:rsid w:val="009F5E25"/>
    <w:rsid w:val="009F685C"/>
    <w:rsid w:val="009F6B67"/>
    <w:rsid w:val="009F7C1F"/>
    <w:rsid w:val="009F7EDE"/>
    <w:rsid w:val="009F7FEA"/>
    <w:rsid w:val="00A007A1"/>
    <w:rsid w:val="00A0160B"/>
    <w:rsid w:val="00A01693"/>
    <w:rsid w:val="00A0192B"/>
    <w:rsid w:val="00A033DA"/>
    <w:rsid w:val="00A04530"/>
    <w:rsid w:val="00A04928"/>
    <w:rsid w:val="00A0588D"/>
    <w:rsid w:val="00A05C7A"/>
    <w:rsid w:val="00A07201"/>
    <w:rsid w:val="00A07CAE"/>
    <w:rsid w:val="00A10B1A"/>
    <w:rsid w:val="00A1190C"/>
    <w:rsid w:val="00A12DF1"/>
    <w:rsid w:val="00A12F4E"/>
    <w:rsid w:val="00A132B0"/>
    <w:rsid w:val="00A13573"/>
    <w:rsid w:val="00A13DFB"/>
    <w:rsid w:val="00A1491D"/>
    <w:rsid w:val="00A1518E"/>
    <w:rsid w:val="00A16374"/>
    <w:rsid w:val="00A235C1"/>
    <w:rsid w:val="00A25297"/>
    <w:rsid w:val="00A258AF"/>
    <w:rsid w:val="00A3072E"/>
    <w:rsid w:val="00A312FC"/>
    <w:rsid w:val="00A31320"/>
    <w:rsid w:val="00A31B2F"/>
    <w:rsid w:val="00A323AE"/>
    <w:rsid w:val="00A32A7B"/>
    <w:rsid w:val="00A35370"/>
    <w:rsid w:val="00A35472"/>
    <w:rsid w:val="00A36153"/>
    <w:rsid w:val="00A375FA"/>
    <w:rsid w:val="00A37BE0"/>
    <w:rsid w:val="00A402B2"/>
    <w:rsid w:val="00A405D0"/>
    <w:rsid w:val="00A405EA"/>
    <w:rsid w:val="00A40FF0"/>
    <w:rsid w:val="00A43151"/>
    <w:rsid w:val="00A43597"/>
    <w:rsid w:val="00A43766"/>
    <w:rsid w:val="00A44A8F"/>
    <w:rsid w:val="00A458C3"/>
    <w:rsid w:val="00A45F6A"/>
    <w:rsid w:val="00A4663A"/>
    <w:rsid w:val="00A46A78"/>
    <w:rsid w:val="00A51A4A"/>
    <w:rsid w:val="00A52FB5"/>
    <w:rsid w:val="00A536C0"/>
    <w:rsid w:val="00A54A40"/>
    <w:rsid w:val="00A54D6D"/>
    <w:rsid w:val="00A559F1"/>
    <w:rsid w:val="00A55D05"/>
    <w:rsid w:val="00A579AE"/>
    <w:rsid w:val="00A57AFB"/>
    <w:rsid w:val="00A6025F"/>
    <w:rsid w:val="00A62E5E"/>
    <w:rsid w:val="00A63F8F"/>
    <w:rsid w:val="00A649B1"/>
    <w:rsid w:val="00A64FCC"/>
    <w:rsid w:val="00A65BC2"/>
    <w:rsid w:val="00A668C9"/>
    <w:rsid w:val="00A67346"/>
    <w:rsid w:val="00A70DD2"/>
    <w:rsid w:val="00A725F4"/>
    <w:rsid w:val="00A76BFD"/>
    <w:rsid w:val="00A779B1"/>
    <w:rsid w:val="00A77A84"/>
    <w:rsid w:val="00A804CA"/>
    <w:rsid w:val="00A81D3B"/>
    <w:rsid w:val="00A83466"/>
    <w:rsid w:val="00A83579"/>
    <w:rsid w:val="00A836AC"/>
    <w:rsid w:val="00A8463C"/>
    <w:rsid w:val="00A85F9A"/>
    <w:rsid w:val="00A8601B"/>
    <w:rsid w:val="00A86D0A"/>
    <w:rsid w:val="00A86E60"/>
    <w:rsid w:val="00A90272"/>
    <w:rsid w:val="00A906EC"/>
    <w:rsid w:val="00A909F1"/>
    <w:rsid w:val="00A91055"/>
    <w:rsid w:val="00A921AC"/>
    <w:rsid w:val="00A944CB"/>
    <w:rsid w:val="00A94EA3"/>
    <w:rsid w:val="00A96CB0"/>
    <w:rsid w:val="00A97065"/>
    <w:rsid w:val="00AA01A0"/>
    <w:rsid w:val="00AA164D"/>
    <w:rsid w:val="00AA1829"/>
    <w:rsid w:val="00AA1F49"/>
    <w:rsid w:val="00AA425E"/>
    <w:rsid w:val="00AA67C8"/>
    <w:rsid w:val="00AB1670"/>
    <w:rsid w:val="00AB281B"/>
    <w:rsid w:val="00AB2DC0"/>
    <w:rsid w:val="00AB416C"/>
    <w:rsid w:val="00AB5BBB"/>
    <w:rsid w:val="00AB7026"/>
    <w:rsid w:val="00AB7227"/>
    <w:rsid w:val="00AC154F"/>
    <w:rsid w:val="00AC17E6"/>
    <w:rsid w:val="00AC2171"/>
    <w:rsid w:val="00AC2B33"/>
    <w:rsid w:val="00AC2DF1"/>
    <w:rsid w:val="00AC3244"/>
    <w:rsid w:val="00AC3250"/>
    <w:rsid w:val="00AC4DDB"/>
    <w:rsid w:val="00AC55FF"/>
    <w:rsid w:val="00AC59CC"/>
    <w:rsid w:val="00AC5CA1"/>
    <w:rsid w:val="00AC63F0"/>
    <w:rsid w:val="00AC69A5"/>
    <w:rsid w:val="00AD2572"/>
    <w:rsid w:val="00AD2A1B"/>
    <w:rsid w:val="00AD2A37"/>
    <w:rsid w:val="00AD418D"/>
    <w:rsid w:val="00AD4831"/>
    <w:rsid w:val="00AD4D97"/>
    <w:rsid w:val="00AD4E6D"/>
    <w:rsid w:val="00AD52AC"/>
    <w:rsid w:val="00AD53EB"/>
    <w:rsid w:val="00AD6544"/>
    <w:rsid w:val="00AD662B"/>
    <w:rsid w:val="00AD7977"/>
    <w:rsid w:val="00AE0BAF"/>
    <w:rsid w:val="00AE19AF"/>
    <w:rsid w:val="00AE465D"/>
    <w:rsid w:val="00AE5A6F"/>
    <w:rsid w:val="00AE6421"/>
    <w:rsid w:val="00AE653D"/>
    <w:rsid w:val="00AE702B"/>
    <w:rsid w:val="00AE7F35"/>
    <w:rsid w:val="00AF0582"/>
    <w:rsid w:val="00AF1344"/>
    <w:rsid w:val="00AF1727"/>
    <w:rsid w:val="00AF3B34"/>
    <w:rsid w:val="00B00628"/>
    <w:rsid w:val="00B0145B"/>
    <w:rsid w:val="00B0158F"/>
    <w:rsid w:val="00B01C92"/>
    <w:rsid w:val="00B0248F"/>
    <w:rsid w:val="00B02F02"/>
    <w:rsid w:val="00B0344B"/>
    <w:rsid w:val="00B03587"/>
    <w:rsid w:val="00B048C1"/>
    <w:rsid w:val="00B068D1"/>
    <w:rsid w:val="00B068FC"/>
    <w:rsid w:val="00B06969"/>
    <w:rsid w:val="00B11A39"/>
    <w:rsid w:val="00B1357C"/>
    <w:rsid w:val="00B13B71"/>
    <w:rsid w:val="00B14531"/>
    <w:rsid w:val="00B1545D"/>
    <w:rsid w:val="00B15677"/>
    <w:rsid w:val="00B1679E"/>
    <w:rsid w:val="00B17BC5"/>
    <w:rsid w:val="00B17E97"/>
    <w:rsid w:val="00B2080A"/>
    <w:rsid w:val="00B209D6"/>
    <w:rsid w:val="00B20C50"/>
    <w:rsid w:val="00B21590"/>
    <w:rsid w:val="00B2323E"/>
    <w:rsid w:val="00B2325C"/>
    <w:rsid w:val="00B23357"/>
    <w:rsid w:val="00B23571"/>
    <w:rsid w:val="00B237F9"/>
    <w:rsid w:val="00B247E8"/>
    <w:rsid w:val="00B24970"/>
    <w:rsid w:val="00B272A0"/>
    <w:rsid w:val="00B27F65"/>
    <w:rsid w:val="00B306D0"/>
    <w:rsid w:val="00B3191E"/>
    <w:rsid w:val="00B3257B"/>
    <w:rsid w:val="00B32D85"/>
    <w:rsid w:val="00B32DFF"/>
    <w:rsid w:val="00B33A8D"/>
    <w:rsid w:val="00B34DBD"/>
    <w:rsid w:val="00B369CD"/>
    <w:rsid w:val="00B40A47"/>
    <w:rsid w:val="00B40B31"/>
    <w:rsid w:val="00B40F3E"/>
    <w:rsid w:val="00B41FB2"/>
    <w:rsid w:val="00B425DA"/>
    <w:rsid w:val="00B42B68"/>
    <w:rsid w:val="00B433ED"/>
    <w:rsid w:val="00B440DE"/>
    <w:rsid w:val="00B443C2"/>
    <w:rsid w:val="00B45843"/>
    <w:rsid w:val="00B45D04"/>
    <w:rsid w:val="00B462B0"/>
    <w:rsid w:val="00B4637E"/>
    <w:rsid w:val="00B46383"/>
    <w:rsid w:val="00B51C16"/>
    <w:rsid w:val="00B51CD2"/>
    <w:rsid w:val="00B51D22"/>
    <w:rsid w:val="00B51D9B"/>
    <w:rsid w:val="00B53E87"/>
    <w:rsid w:val="00B5432A"/>
    <w:rsid w:val="00B54EB1"/>
    <w:rsid w:val="00B54F28"/>
    <w:rsid w:val="00B55FE5"/>
    <w:rsid w:val="00B56C4D"/>
    <w:rsid w:val="00B60EE4"/>
    <w:rsid w:val="00B61309"/>
    <w:rsid w:val="00B62602"/>
    <w:rsid w:val="00B637F6"/>
    <w:rsid w:val="00B63A29"/>
    <w:rsid w:val="00B64ABE"/>
    <w:rsid w:val="00B64AF1"/>
    <w:rsid w:val="00B66B27"/>
    <w:rsid w:val="00B6750C"/>
    <w:rsid w:val="00B67BFA"/>
    <w:rsid w:val="00B7017A"/>
    <w:rsid w:val="00B70906"/>
    <w:rsid w:val="00B70BDC"/>
    <w:rsid w:val="00B714C2"/>
    <w:rsid w:val="00B7163D"/>
    <w:rsid w:val="00B71776"/>
    <w:rsid w:val="00B72042"/>
    <w:rsid w:val="00B7256A"/>
    <w:rsid w:val="00B74EC3"/>
    <w:rsid w:val="00B75A63"/>
    <w:rsid w:val="00B76570"/>
    <w:rsid w:val="00B77A82"/>
    <w:rsid w:val="00B814DF"/>
    <w:rsid w:val="00B81EFE"/>
    <w:rsid w:val="00B8335F"/>
    <w:rsid w:val="00B83EB1"/>
    <w:rsid w:val="00B842EE"/>
    <w:rsid w:val="00B84998"/>
    <w:rsid w:val="00B85A91"/>
    <w:rsid w:val="00B85EB3"/>
    <w:rsid w:val="00B861EE"/>
    <w:rsid w:val="00B8624E"/>
    <w:rsid w:val="00B92601"/>
    <w:rsid w:val="00B926A2"/>
    <w:rsid w:val="00B9274F"/>
    <w:rsid w:val="00B94470"/>
    <w:rsid w:val="00B94573"/>
    <w:rsid w:val="00B952BD"/>
    <w:rsid w:val="00B95C64"/>
    <w:rsid w:val="00B96185"/>
    <w:rsid w:val="00B971A7"/>
    <w:rsid w:val="00BA2157"/>
    <w:rsid w:val="00BA4AC8"/>
    <w:rsid w:val="00BA4E2E"/>
    <w:rsid w:val="00BA64BD"/>
    <w:rsid w:val="00BA7F9B"/>
    <w:rsid w:val="00BB1D22"/>
    <w:rsid w:val="00BB5105"/>
    <w:rsid w:val="00BB581F"/>
    <w:rsid w:val="00BB5AAD"/>
    <w:rsid w:val="00BB6258"/>
    <w:rsid w:val="00BB68C3"/>
    <w:rsid w:val="00BC01CA"/>
    <w:rsid w:val="00BC0415"/>
    <w:rsid w:val="00BC0EB1"/>
    <w:rsid w:val="00BC2BD3"/>
    <w:rsid w:val="00BC345D"/>
    <w:rsid w:val="00BC560F"/>
    <w:rsid w:val="00BC5C34"/>
    <w:rsid w:val="00BC6B81"/>
    <w:rsid w:val="00BC6DA8"/>
    <w:rsid w:val="00BD0E9D"/>
    <w:rsid w:val="00BD2567"/>
    <w:rsid w:val="00BD2E4A"/>
    <w:rsid w:val="00BD4EE1"/>
    <w:rsid w:val="00BD5530"/>
    <w:rsid w:val="00BD556C"/>
    <w:rsid w:val="00BD583B"/>
    <w:rsid w:val="00BD5E96"/>
    <w:rsid w:val="00BD5FC0"/>
    <w:rsid w:val="00BD64AC"/>
    <w:rsid w:val="00BD650C"/>
    <w:rsid w:val="00BD6B62"/>
    <w:rsid w:val="00BD710E"/>
    <w:rsid w:val="00BD73E3"/>
    <w:rsid w:val="00BE1949"/>
    <w:rsid w:val="00BE2170"/>
    <w:rsid w:val="00BE2569"/>
    <w:rsid w:val="00BE2963"/>
    <w:rsid w:val="00BE2C50"/>
    <w:rsid w:val="00BE3BB2"/>
    <w:rsid w:val="00BE3F4B"/>
    <w:rsid w:val="00BE435D"/>
    <w:rsid w:val="00BE69B6"/>
    <w:rsid w:val="00BE6E15"/>
    <w:rsid w:val="00BE7178"/>
    <w:rsid w:val="00BE7ED8"/>
    <w:rsid w:val="00BF1330"/>
    <w:rsid w:val="00BF423B"/>
    <w:rsid w:val="00BF4974"/>
    <w:rsid w:val="00BF5133"/>
    <w:rsid w:val="00BF55FA"/>
    <w:rsid w:val="00BF5E5B"/>
    <w:rsid w:val="00BF7D0B"/>
    <w:rsid w:val="00C006FD"/>
    <w:rsid w:val="00C024D3"/>
    <w:rsid w:val="00C025C6"/>
    <w:rsid w:val="00C02FAD"/>
    <w:rsid w:val="00C036B4"/>
    <w:rsid w:val="00C03EC6"/>
    <w:rsid w:val="00C04D9C"/>
    <w:rsid w:val="00C0506D"/>
    <w:rsid w:val="00C05E40"/>
    <w:rsid w:val="00C0656C"/>
    <w:rsid w:val="00C06CE2"/>
    <w:rsid w:val="00C078D3"/>
    <w:rsid w:val="00C10563"/>
    <w:rsid w:val="00C10C67"/>
    <w:rsid w:val="00C11A4B"/>
    <w:rsid w:val="00C12E37"/>
    <w:rsid w:val="00C13362"/>
    <w:rsid w:val="00C144FE"/>
    <w:rsid w:val="00C1504C"/>
    <w:rsid w:val="00C1541B"/>
    <w:rsid w:val="00C157AF"/>
    <w:rsid w:val="00C15EC1"/>
    <w:rsid w:val="00C160C3"/>
    <w:rsid w:val="00C2001F"/>
    <w:rsid w:val="00C2049F"/>
    <w:rsid w:val="00C208C7"/>
    <w:rsid w:val="00C20C14"/>
    <w:rsid w:val="00C221C8"/>
    <w:rsid w:val="00C24380"/>
    <w:rsid w:val="00C253F9"/>
    <w:rsid w:val="00C25C1E"/>
    <w:rsid w:val="00C26F46"/>
    <w:rsid w:val="00C27FD9"/>
    <w:rsid w:val="00C30429"/>
    <w:rsid w:val="00C306B1"/>
    <w:rsid w:val="00C31D00"/>
    <w:rsid w:val="00C354F8"/>
    <w:rsid w:val="00C35895"/>
    <w:rsid w:val="00C36708"/>
    <w:rsid w:val="00C3774A"/>
    <w:rsid w:val="00C37959"/>
    <w:rsid w:val="00C37C66"/>
    <w:rsid w:val="00C40EB7"/>
    <w:rsid w:val="00C415E3"/>
    <w:rsid w:val="00C419A4"/>
    <w:rsid w:val="00C42650"/>
    <w:rsid w:val="00C42841"/>
    <w:rsid w:val="00C42CDA"/>
    <w:rsid w:val="00C4357E"/>
    <w:rsid w:val="00C44296"/>
    <w:rsid w:val="00C45008"/>
    <w:rsid w:val="00C463F0"/>
    <w:rsid w:val="00C46D2F"/>
    <w:rsid w:val="00C46EE4"/>
    <w:rsid w:val="00C50571"/>
    <w:rsid w:val="00C51554"/>
    <w:rsid w:val="00C530E4"/>
    <w:rsid w:val="00C53BF2"/>
    <w:rsid w:val="00C54CD4"/>
    <w:rsid w:val="00C55C09"/>
    <w:rsid w:val="00C5646F"/>
    <w:rsid w:val="00C56B18"/>
    <w:rsid w:val="00C6051B"/>
    <w:rsid w:val="00C60A0C"/>
    <w:rsid w:val="00C61207"/>
    <w:rsid w:val="00C61400"/>
    <w:rsid w:val="00C622B7"/>
    <w:rsid w:val="00C62705"/>
    <w:rsid w:val="00C6295A"/>
    <w:rsid w:val="00C62B12"/>
    <w:rsid w:val="00C6456C"/>
    <w:rsid w:val="00C64A03"/>
    <w:rsid w:val="00C7157A"/>
    <w:rsid w:val="00C72655"/>
    <w:rsid w:val="00C72944"/>
    <w:rsid w:val="00C73B31"/>
    <w:rsid w:val="00C73ECE"/>
    <w:rsid w:val="00C73F3B"/>
    <w:rsid w:val="00C75A09"/>
    <w:rsid w:val="00C75B13"/>
    <w:rsid w:val="00C76106"/>
    <w:rsid w:val="00C779D6"/>
    <w:rsid w:val="00C819E3"/>
    <w:rsid w:val="00C82300"/>
    <w:rsid w:val="00C82A8E"/>
    <w:rsid w:val="00C82E92"/>
    <w:rsid w:val="00C838F1"/>
    <w:rsid w:val="00C83DF0"/>
    <w:rsid w:val="00C860B7"/>
    <w:rsid w:val="00C861CF"/>
    <w:rsid w:val="00C90CF6"/>
    <w:rsid w:val="00C9217F"/>
    <w:rsid w:val="00C94545"/>
    <w:rsid w:val="00C94992"/>
    <w:rsid w:val="00C9502E"/>
    <w:rsid w:val="00C952BD"/>
    <w:rsid w:val="00C97035"/>
    <w:rsid w:val="00CA08B7"/>
    <w:rsid w:val="00CA1567"/>
    <w:rsid w:val="00CA2CF8"/>
    <w:rsid w:val="00CA348B"/>
    <w:rsid w:val="00CA40A4"/>
    <w:rsid w:val="00CA4F16"/>
    <w:rsid w:val="00CA5234"/>
    <w:rsid w:val="00CB3851"/>
    <w:rsid w:val="00CB3B0E"/>
    <w:rsid w:val="00CB4A00"/>
    <w:rsid w:val="00CB546A"/>
    <w:rsid w:val="00CB5C65"/>
    <w:rsid w:val="00CB5CFC"/>
    <w:rsid w:val="00CB646D"/>
    <w:rsid w:val="00CB6E4A"/>
    <w:rsid w:val="00CB75B3"/>
    <w:rsid w:val="00CB7803"/>
    <w:rsid w:val="00CB7B9F"/>
    <w:rsid w:val="00CC096E"/>
    <w:rsid w:val="00CC09F7"/>
    <w:rsid w:val="00CC1D2E"/>
    <w:rsid w:val="00CC2781"/>
    <w:rsid w:val="00CC322E"/>
    <w:rsid w:val="00CC332E"/>
    <w:rsid w:val="00CC36E5"/>
    <w:rsid w:val="00CC3C6E"/>
    <w:rsid w:val="00CC5796"/>
    <w:rsid w:val="00CC598B"/>
    <w:rsid w:val="00CC5A93"/>
    <w:rsid w:val="00CC5ACC"/>
    <w:rsid w:val="00CC5C31"/>
    <w:rsid w:val="00CC646E"/>
    <w:rsid w:val="00CD0A47"/>
    <w:rsid w:val="00CD17AD"/>
    <w:rsid w:val="00CD2E04"/>
    <w:rsid w:val="00CD2E2B"/>
    <w:rsid w:val="00CD4880"/>
    <w:rsid w:val="00CD6B1E"/>
    <w:rsid w:val="00CE250F"/>
    <w:rsid w:val="00CE2676"/>
    <w:rsid w:val="00CE31DB"/>
    <w:rsid w:val="00CE3E59"/>
    <w:rsid w:val="00CE4AE0"/>
    <w:rsid w:val="00CE500C"/>
    <w:rsid w:val="00CE5EA8"/>
    <w:rsid w:val="00CE62AC"/>
    <w:rsid w:val="00CE7273"/>
    <w:rsid w:val="00CF12D4"/>
    <w:rsid w:val="00CF1953"/>
    <w:rsid w:val="00CF251D"/>
    <w:rsid w:val="00CF2D72"/>
    <w:rsid w:val="00CF3598"/>
    <w:rsid w:val="00CF493D"/>
    <w:rsid w:val="00CF4965"/>
    <w:rsid w:val="00CF4B71"/>
    <w:rsid w:val="00CF4E1E"/>
    <w:rsid w:val="00CF7D3A"/>
    <w:rsid w:val="00D00E68"/>
    <w:rsid w:val="00D012A4"/>
    <w:rsid w:val="00D01767"/>
    <w:rsid w:val="00D022DF"/>
    <w:rsid w:val="00D0282A"/>
    <w:rsid w:val="00D05892"/>
    <w:rsid w:val="00D0614A"/>
    <w:rsid w:val="00D0692C"/>
    <w:rsid w:val="00D0696E"/>
    <w:rsid w:val="00D06E16"/>
    <w:rsid w:val="00D117A7"/>
    <w:rsid w:val="00D11F45"/>
    <w:rsid w:val="00D12ECC"/>
    <w:rsid w:val="00D13073"/>
    <w:rsid w:val="00D13F77"/>
    <w:rsid w:val="00D15678"/>
    <w:rsid w:val="00D16992"/>
    <w:rsid w:val="00D2074A"/>
    <w:rsid w:val="00D2098D"/>
    <w:rsid w:val="00D21705"/>
    <w:rsid w:val="00D22A9A"/>
    <w:rsid w:val="00D234CC"/>
    <w:rsid w:val="00D24CB3"/>
    <w:rsid w:val="00D253C3"/>
    <w:rsid w:val="00D26364"/>
    <w:rsid w:val="00D26478"/>
    <w:rsid w:val="00D272C3"/>
    <w:rsid w:val="00D27401"/>
    <w:rsid w:val="00D31334"/>
    <w:rsid w:val="00D313C8"/>
    <w:rsid w:val="00D33136"/>
    <w:rsid w:val="00D3373C"/>
    <w:rsid w:val="00D352FB"/>
    <w:rsid w:val="00D35431"/>
    <w:rsid w:val="00D37219"/>
    <w:rsid w:val="00D3789A"/>
    <w:rsid w:val="00D400E0"/>
    <w:rsid w:val="00D41F79"/>
    <w:rsid w:val="00D42EA3"/>
    <w:rsid w:val="00D431C0"/>
    <w:rsid w:val="00D44DE7"/>
    <w:rsid w:val="00D458D6"/>
    <w:rsid w:val="00D45D79"/>
    <w:rsid w:val="00D475A5"/>
    <w:rsid w:val="00D47728"/>
    <w:rsid w:val="00D47F73"/>
    <w:rsid w:val="00D503D2"/>
    <w:rsid w:val="00D51580"/>
    <w:rsid w:val="00D522CF"/>
    <w:rsid w:val="00D532F9"/>
    <w:rsid w:val="00D53A07"/>
    <w:rsid w:val="00D545B8"/>
    <w:rsid w:val="00D54AB1"/>
    <w:rsid w:val="00D54BA7"/>
    <w:rsid w:val="00D561DB"/>
    <w:rsid w:val="00D5740D"/>
    <w:rsid w:val="00D62AE5"/>
    <w:rsid w:val="00D643F0"/>
    <w:rsid w:val="00D64D99"/>
    <w:rsid w:val="00D66A01"/>
    <w:rsid w:val="00D67768"/>
    <w:rsid w:val="00D67A8D"/>
    <w:rsid w:val="00D67B3E"/>
    <w:rsid w:val="00D67FBB"/>
    <w:rsid w:val="00D71717"/>
    <w:rsid w:val="00D73353"/>
    <w:rsid w:val="00D75FFC"/>
    <w:rsid w:val="00D77C5E"/>
    <w:rsid w:val="00D81D2C"/>
    <w:rsid w:val="00D83200"/>
    <w:rsid w:val="00D844AC"/>
    <w:rsid w:val="00D85EB6"/>
    <w:rsid w:val="00D86565"/>
    <w:rsid w:val="00D8672A"/>
    <w:rsid w:val="00D87EDF"/>
    <w:rsid w:val="00D90057"/>
    <w:rsid w:val="00D90941"/>
    <w:rsid w:val="00D90FA8"/>
    <w:rsid w:val="00D937F8"/>
    <w:rsid w:val="00DA5D78"/>
    <w:rsid w:val="00DA7324"/>
    <w:rsid w:val="00DA7745"/>
    <w:rsid w:val="00DB1457"/>
    <w:rsid w:val="00DB56BF"/>
    <w:rsid w:val="00DB7BB3"/>
    <w:rsid w:val="00DB7E55"/>
    <w:rsid w:val="00DB7FBF"/>
    <w:rsid w:val="00DC0293"/>
    <w:rsid w:val="00DC0FC8"/>
    <w:rsid w:val="00DC1362"/>
    <w:rsid w:val="00DC173F"/>
    <w:rsid w:val="00DC2C19"/>
    <w:rsid w:val="00DC3744"/>
    <w:rsid w:val="00DC374F"/>
    <w:rsid w:val="00DC395F"/>
    <w:rsid w:val="00DC3B14"/>
    <w:rsid w:val="00DC42D7"/>
    <w:rsid w:val="00DC5710"/>
    <w:rsid w:val="00DC6C5B"/>
    <w:rsid w:val="00DC757C"/>
    <w:rsid w:val="00DD119B"/>
    <w:rsid w:val="00DD181A"/>
    <w:rsid w:val="00DD2435"/>
    <w:rsid w:val="00DD3719"/>
    <w:rsid w:val="00DD3A69"/>
    <w:rsid w:val="00DD4BEA"/>
    <w:rsid w:val="00DD514E"/>
    <w:rsid w:val="00DD5313"/>
    <w:rsid w:val="00DD573C"/>
    <w:rsid w:val="00DD5D30"/>
    <w:rsid w:val="00DD6991"/>
    <w:rsid w:val="00DD699A"/>
    <w:rsid w:val="00DD720F"/>
    <w:rsid w:val="00DE2233"/>
    <w:rsid w:val="00DE322E"/>
    <w:rsid w:val="00DE3856"/>
    <w:rsid w:val="00DE614C"/>
    <w:rsid w:val="00DE683D"/>
    <w:rsid w:val="00DE7F9E"/>
    <w:rsid w:val="00DF0304"/>
    <w:rsid w:val="00DF05B0"/>
    <w:rsid w:val="00DF2942"/>
    <w:rsid w:val="00DF3062"/>
    <w:rsid w:val="00DF39C1"/>
    <w:rsid w:val="00DF4C79"/>
    <w:rsid w:val="00DF526A"/>
    <w:rsid w:val="00DF54A6"/>
    <w:rsid w:val="00DF5DCE"/>
    <w:rsid w:val="00DF68CA"/>
    <w:rsid w:val="00DF6FC7"/>
    <w:rsid w:val="00E0056A"/>
    <w:rsid w:val="00E00E3F"/>
    <w:rsid w:val="00E01C16"/>
    <w:rsid w:val="00E01CDD"/>
    <w:rsid w:val="00E02D8D"/>
    <w:rsid w:val="00E0518E"/>
    <w:rsid w:val="00E05885"/>
    <w:rsid w:val="00E0685A"/>
    <w:rsid w:val="00E07E96"/>
    <w:rsid w:val="00E106DA"/>
    <w:rsid w:val="00E1376F"/>
    <w:rsid w:val="00E13AF5"/>
    <w:rsid w:val="00E15295"/>
    <w:rsid w:val="00E16192"/>
    <w:rsid w:val="00E16649"/>
    <w:rsid w:val="00E16EED"/>
    <w:rsid w:val="00E17BFB"/>
    <w:rsid w:val="00E22DFF"/>
    <w:rsid w:val="00E23D53"/>
    <w:rsid w:val="00E23D8F"/>
    <w:rsid w:val="00E24534"/>
    <w:rsid w:val="00E249D2"/>
    <w:rsid w:val="00E2567A"/>
    <w:rsid w:val="00E301A2"/>
    <w:rsid w:val="00E3090B"/>
    <w:rsid w:val="00E30978"/>
    <w:rsid w:val="00E310F8"/>
    <w:rsid w:val="00E31545"/>
    <w:rsid w:val="00E3216A"/>
    <w:rsid w:val="00E33071"/>
    <w:rsid w:val="00E333AD"/>
    <w:rsid w:val="00E33D13"/>
    <w:rsid w:val="00E37E8E"/>
    <w:rsid w:val="00E37EA7"/>
    <w:rsid w:val="00E40169"/>
    <w:rsid w:val="00E40BA7"/>
    <w:rsid w:val="00E41473"/>
    <w:rsid w:val="00E42131"/>
    <w:rsid w:val="00E427C2"/>
    <w:rsid w:val="00E42D44"/>
    <w:rsid w:val="00E444DB"/>
    <w:rsid w:val="00E44F5E"/>
    <w:rsid w:val="00E450C1"/>
    <w:rsid w:val="00E45B92"/>
    <w:rsid w:val="00E46AE0"/>
    <w:rsid w:val="00E46D72"/>
    <w:rsid w:val="00E46FC1"/>
    <w:rsid w:val="00E47BB4"/>
    <w:rsid w:val="00E47DA6"/>
    <w:rsid w:val="00E508B0"/>
    <w:rsid w:val="00E50D3C"/>
    <w:rsid w:val="00E515BB"/>
    <w:rsid w:val="00E5409A"/>
    <w:rsid w:val="00E54A51"/>
    <w:rsid w:val="00E5798F"/>
    <w:rsid w:val="00E57A5E"/>
    <w:rsid w:val="00E620F0"/>
    <w:rsid w:val="00E627A4"/>
    <w:rsid w:val="00E63127"/>
    <w:rsid w:val="00E636D0"/>
    <w:rsid w:val="00E64077"/>
    <w:rsid w:val="00E64564"/>
    <w:rsid w:val="00E64A43"/>
    <w:rsid w:val="00E653D6"/>
    <w:rsid w:val="00E66600"/>
    <w:rsid w:val="00E7149B"/>
    <w:rsid w:val="00E73614"/>
    <w:rsid w:val="00E7432D"/>
    <w:rsid w:val="00E749AE"/>
    <w:rsid w:val="00E74DAB"/>
    <w:rsid w:val="00E760A9"/>
    <w:rsid w:val="00E7687D"/>
    <w:rsid w:val="00E8087E"/>
    <w:rsid w:val="00E828AB"/>
    <w:rsid w:val="00E85A8A"/>
    <w:rsid w:val="00E8630F"/>
    <w:rsid w:val="00E900F0"/>
    <w:rsid w:val="00E9039D"/>
    <w:rsid w:val="00E9103D"/>
    <w:rsid w:val="00E91096"/>
    <w:rsid w:val="00E92EE3"/>
    <w:rsid w:val="00E9341B"/>
    <w:rsid w:val="00E953C5"/>
    <w:rsid w:val="00E95A51"/>
    <w:rsid w:val="00E95CBA"/>
    <w:rsid w:val="00E96300"/>
    <w:rsid w:val="00E964D7"/>
    <w:rsid w:val="00EA1303"/>
    <w:rsid w:val="00EA1EA6"/>
    <w:rsid w:val="00EA23B4"/>
    <w:rsid w:val="00EA2AB8"/>
    <w:rsid w:val="00EA3470"/>
    <w:rsid w:val="00EA363A"/>
    <w:rsid w:val="00EA3690"/>
    <w:rsid w:val="00EA38C7"/>
    <w:rsid w:val="00EA3A9C"/>
    <w:rsid w:val="00EA4406"/>
    <w:rsid w:val="00EA475E"/>
    <w:rsid w:val="00EA4CDA"/>
    <w:rsid w:val="00EA5DE6"/>
    <w:rsid w:val="00EA6BFC"/>
    <w:rsid w:val="00EA71DE"/>
    <w:rsid w:val="00EA7438"/>
    <w:rsid w:val="00EA773A"/>
    <w:rsid w:val="00EA7E15"/>
    <w:rsid w:val="00EB07D8"/>
    <w:rsid w:val="00EB244D"/>
    <w:rsid w:val="00EB2F72"/>
    <w:rsid w:val="00EB3D85"/>
    <w:rsid w:val="00EB435A"/>
    <w:rsid w:val="00EB5151"/>
    <w:rsid w:val="00EB6258"/>
    <w:rsid w:val="00EC07A4"/>
    <w:rsid w:val="00EC1035"/>
    <w:rsid w:val="00EC1114"/>
    <w:rsid w:val="00EC1F1F"/>
    <w:rsid w:val="00EC25F5"/>
    <w:rsid w:val="00EC3FC9"/>
    <w:rsid w:val="00EC40D0"/>
    <w:rsid w:val="00EC5FC2"/>
    <w:rsid w:val="00EC69AA"/>
    <w:rsid w:val="00EC7275"/>
    <w:rsid w:val="00ED1E71"/>
    <w:rsid w:val="00ED2522"/>
    <w:rsid w:val="00ED3EA5"/>
    <w:rsid w:val="00ED3F19"/>
    <w:rsid w:val="00ED4878"/>
    <w:rsid w:val="00ED4A49"/>
    <w:rsid w:val="00ED534A"/>
    <w:rsid w:val="00ED7C35"/>
    <w:rsid w:val="00EE02BE"/>
    <w:rsid w:val="00EE54CB"/>
    <w:rsid w:val="00EE5C5D"/>
    <w:rsid w:val="00EF15DF"/>
    <w:rsid w:val="00EF1641"/>
    <w:rsid w:val="00EF1A0B"/>
    <w:rsid w:val="00EF36D2"/>
    <w:rsid w:val="00EF4DB9"/>
    <w:rsid w:val="00EF58AB"/>
    <w:rsid w:val="00EF58B7"/>
    <w:rsid w:val="00EF600D"/>
    <w:rsid w:val="00EF6016"/>
    <w:rsid w:val="00F02EA3"/>
    <w:rsid w:val="00F03830"/>
    <w:rsid w:val="00F059A6"/>
    <w:rsid w:val="00F05D04"/>
    <w:rsid w:val="00F07183"/>
    <w:rsid w:val="00F10437"/>
    <w:rsid w:val="00F114AB"/>
    <w:rsid w:val="00F11AB2"/>
    <w:rsid w:val="00F11CAA"/>
    <w:rsid w:val="00F11D18"/>
    <w:rsid w:val="00F13923"/>
    <w:rsid w:val="00F141E4"/>
    <w:rsid w:val="00F145BC"/>
    <w:rsid w:val="00F14944"/>
    <w:rsid w:val="00F14AD8"/>
    <w:rsid w:val="00F14CA1"/>
    <w:rsid w:val="00F210C2"/>
    <w:rsid w:val="00F21E3A"/>
    <w:rsid w:val="00F222C6"/>
    <w:rsid w:val="00F232DE"/>
    <w:rsid w:val="00F235A6"/>
    <w:rsid w:val="00F24DE9"/>
    <w:rsid w:val="00F24FE6"/>
    <w:rsid w:val="00F2602A"/>
    <w:rsid w:val="00F26F8C"/>
    <w:rsid w:val="00F27430"/>
    <w:rsid w:val="00F315FD"/>
    <w:rsid w:val="00F31D04"/>
    <w:rsid w:val="00F326FD"/>
    <w:rsid w:val="00F332BD"/>
    <w:rsid w:val="00F34551"/>
    <w:rsid w:val="00F35799"/>
    <w:rsid w:val="00F35A6C"/>
    <w:rsid w:val="00F36230"/>
    <w:rsid w:val="00F363F4"/>
    <w:rsid w:val="00F36DF5"/>
    <w:rsid w:val="00F3770C"/>
    <w:rsid w:val="00F37DCA"/>
    <w:rsid w:val="00F37F3D"/>
    <w:rsid w:val="00F4025E"/>
    <w:rsid w:val="00F407EC"/>
    <w:rsid w:val="00F40A72"/>
    <w:rsid w:val="00F40E2F"/>
    <w:rsid w:val="00F4229F"/>
    <w:rsid w:val="00F423AC"/>
    <w:rsid w:val="00F4556B"/>
    <w:rsid w:val="00F45947"/>
    <w:rsid w:val="00F45DB6"/>
    <w:rsid w:val="00F47C75"/>
    <w:rsid w:val="00F52ACA"/>
    <w:rsid w:val="00F53A93"/>
    <w:rsid w:val="00F54665"/>
    <w:rsid w:val="00F546D7"/>
    <w:rsid w:val="00F5544D"/>
    <w:rsid w:val="00F574C2"/>
    <w:rsid w:val="00F57C02"/>
    <w:rsid w:val="00F603E2"/>
    <w:rsid w:val="00F607B8"/>
    <w:rsid w:val="00F621AB"/>
    <w:rsid w:val="00F6396F"/>
    <w:rsid w:val="00F65278"/>
    <w:rsid w:val="00F65337"/>
    <w:rsid w:val="00F6749E"/>
    <w:rsid w:val="00F67519"/>
    <w:rsid w:val="00F67BC2"/>
    <w:rsid w:val="00F67CA1"/>
    <w:rsid w:val="00F70461"/>
    <w:rsid w:val="00F708B9"/>
    <w:rsid w:val="00F71496"/>
    <w:rsid w:val="00F717EB"/>
    <w:rsid w:val="00F73B7A"/>
    <w:rsid w:val="00F7420E"/>
    <w:rsid w:val="00F745BE"/>
    <w:rsid w:val="00F7555C"/>
    <w:rsid w:val="00F8161A"/>
    <w:rsid w:val="00F818B2"/>
    <w:rsid w:val="00F81AE2"/>
    <w:rsid w:val="00F81FBF"/>
    <w:rsid w:val="00F86358"/>
    <w:rsid w:val="00F86B72"/>
    <w:rsid w:val="00F86F6B"/>
    <w:rsid w:val="00F877AD"/>
    <w:rsid w:val="00F87AE0"/>
    <w:rsid w:val="00F9037A"/>
    <w:rsid w:val="00F90896"/>
    <w:rsid w:val="00F90A61"/>
    <w:rsid w:val="00F913DE"/>
    <w:rsid w:val="00F93013"/>
    <w:rsid w:val="00F947DC"/>
    <w:rsid w:val="00F95033"/>
    <w:rsid w:val="00F954AD"/>
    <w:rsid w:val="00FA31DF"/>
    <w:rsid w:val="00FA4936"/>
    <w:rsid w:val="00FA5206"/>
    <w:rsid w:val="00FA6182"/>
    <w:rsid w:val="00FA6AD2"/>
    <w:rsid w:val="00FB17AC"/>
    <w:rsid w:val="00FB1CFC"/>
    <w:rsid w:val="00FB2083"/>
    <w:rsid w:val="00FB2665"/>
    <w:rsid w:val="00FB3C15"/>
    <w:rsid w:val="00FB3F29"/>
    <w:rsid w:val="00FB40DB"/>
    <w:rsid w:val="00FB4A8B"/>
    <w:rsid w:val="00FB71EC"/>
    <w:rsid w:val="00FC001D"/>
    <w:rsid w:val="00FC03C6"/>
    <w:rsid w:val="00FC03FC"/>
    <w:rsid w:val="00FC1875"/>
    <w:rsid w:val="00FC198A"/>
    <w:rsid w:val="00FC1D42"/>
    <w:rsid w:val="00FC2767"/>
    <w:rsid w:val="00FC2E00"/>
    <w:rsid w:val="00FC38E5"/>
    <w:rsid w:val="00FC4558"/>
    <w:rsid w:val="00FC6382"/>
    <w:rsid w:val="00FC6D9F"/>
    <w:rsid w:val="00FC75B4"/>
    <w:rsid w:val="00FD0866"/>
    <w:rsid w:val="00FD17AC"/>
    <w:rsid w:val="00FD1DFE"/>
    <w:rsid w:val="00FD474D"/>
    <w:rsid w:val="00FD5315"/>
    <w:rsid w:val="00FD5A20"/>
    <w:rsid w:val="00FD642B"/>
    <w:rsid w:val="00FE375B"/>
    <w:rsid w:val="00FE3C9D"/>
    <w:rsid w:val="00FE62FF"/>
    <w:rsid w:val="00FE7834"/>
    <w:rsid w:val="00FE7C57"/>
    <w:rsid w:val="00FF2663"/>
    <w:rsid w:val="00FF31D3"/>
    <w:rsid w:val="00FF40AE"/>
    <w:rsid w:val="00FF40EE"/>
    <w:rsid w:val="00FF41F9"/>
    <w:rsid w:val="00FF4E48"/>
    <w:rsid w:val="00FF56AA"/>
    <w:rsid w:val="00FF58D6"/>
    <w:rsid w:val="00FF5CF5"/>
    <w:rsid w:val="00FF5D35"/>
    <w:rsid w:val="00FF69F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60B90"/>
  <w15:docId w15:val="{471C2050-70CA-406F-9DDC-64881E38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FD6"/>
  </w:style>
  <w:style w:type="paragraph" w:styleId="1">
    <w:name w:val="heading 1"/>
    <w:basedOn w:val="a"/>
    <w:next w:val="21"/>
    <w:link w:val="10"/>
    <w:qFormat/>
    <w:rsid w:val="00094143"/>
    <w:pPr>
      <w:keepNext/>
      <w:keepLines/>
      <w:widowControl w:val="0"/>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1">
    <w:name w:val="heading 2"/>
    <w:basedOn w:val="a"/>
    <w:link w:val="22"/>
    <w:qFormat/>
    <w:rsid w:val="00094143"/>
    <w:pPr>
      <w:widowControl w:val="0"/>
      <w:tabs>
        <w:tab w:val="left" w:pos="397"/>
      </w:tabs>
      <w:overflowPunct w:val="0"/>
      <w:autoSpaceDE w:val="0"/>
      <w:autoSpaceDN w:val="0"/>
      <w:adjustRightInd w:val="0"/>
      <w:spacing w:before="60"/>
      <w:textAlignment w:val="baseline"/>
      <w:outlineLvl w:val="1"/>
    </w:pPr>
    <w:rPr>
      <w:rFonts w:ascii="Times New Roman" w:eastAsia="Times New Roman" w:hAnsi="Times New Roman" w:cs="Times New Roman"/>
      <w:b/>
      <w:sz w:val="24"/>
      <w:szCs w:val="20"/>
      <w:lang w:eastAsia="ru-RU"/>
    </w:rPr>
  </w:style>
  <w:style w:type="paragraph" w:styleId="3">
    <w:name w:val="heading 3"/>
    <w:basedOn w:val="a"/>
    <w:link w:val="30"/>
    <w:qFormat/>
    <w:rsid w:val="00094143"/>
    <w:pPr>
      <w:widowControl w:val="0"/>
      <w:overflowPunct w:val="0"/>
      <w:autoSpaceDE w:val="0"/>
      <w:autoSpaceDN w:val="0"/>
      <w:adjustRightInd w:val="0"/>
      <w:spacing w:before="6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overflowPunct w:val="0"/>
      <w:autoSpaceDE w:val="0"/>
      <w:autoSpaceDN w:val="0"/>
      <w:adjustRightInd w:val="0"/>
      <w:spacing w:before="6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overflowPunct w:val="0"/>
      <w:autoSpaceDE w:val="0"/>
      <w:autoSpaceDN w:val="0"/>
      <w:adjustRightInd w:val="0"/>
      <w:spacing w:before="6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overflowPunct w:val="0"/>
      <w:autoSpaceDE w:val="0"/>
      <w:autoSpaceDN w:val="0"/>
      <w:adjustRightInd w:val="0"/>
      <w:spacing w:before="6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overflowPunct w:val="0"/>
      <w:autoSpaceDE w:val="0"/>
      <w:autoSpaceDN w:val="0"/>
      <w:adjustRightInd w:val="0"/>
      <w:spacing w:before="6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overflowPunct w:val="0"/>
      <w:autoSpaceDE w:val="0"/>
      <w:autoSpaceDN w:val="0"/>
      <w:adjustRightInd w:val="0"/>
      <w:spacing w:before="6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5F3"/>
    <w:pPr>
      <w:ind w:left="720"/>
      <w:contextualSpacing/>
    </w:pPr>
  </w:style>
  <w:style w:type="paragraph" w:styleId="a5">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1"/>
    <w:rsid w:val="000941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1"/>
    <w:link w:val="12"/>
    <w:rsid w:val="00094143"/>
    <w:pPr>
      <w:spacing w:after="60"/>
    </w:pPr>
    <w:rPr>
      <w:b w:val="0"/>
      <w:szCs w:val="22"/>
    </w:rPr>
  </w:style>
  <w:style w:type="paragraph" w:styleId="31">
    <w:name w:val="List 3"/>
    <w:basedOn w:val="23"/>
    <w:rsid w:val="00094143"/>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sz w:val="24"/>
      <w:lang w:eastAsia="ru-RU"/>
    </w:rPr>
  </w:style>
  <w:style w:type="paragraph" w:styleId="23">
    <w:name w:val="List 2"/>
    <w:basedOn w:val="a"/>
    <w:uiPriority w:val="99"/>
    <w:semiHidden/>
    <w:unhideWhenUsed/>
    <w:rsid w:val="00094143"/>
    <w:pPr>
      <w:ind w:left="566" w:hanging="283"/>
      <w:contextualSpacing/>
    </w:pPr>
  </w:style>
  <w:style w:type="paragraph" w:styleId="a6">
    <w:name w:val="footnote text"/>
    <w:basedOn w:val="a"/>
    <w:link w:val="a7"/>
    <w:unhideWhenUsed/>
    <w:rsid w:val="00E828AB"/>
    <w:rPr>
      <w:sz w:val="20"/>
      <w:szCs w:val="20"/>
    </w:rPr>
  </w:style>
  <w:style w:type="character" w:customStyle="1" w:styleId="a7">
    <w:name w:val="Текст сноски Знак"/>
    <w:basedOn w:val="a0"/>
    <w:link w:val="a6"/>
    <w:rsid w:val="00E828AB"/>
    <w:rPr>
      <w:sz w:val="20"/>
      <w:szCs w:val="20"/>
    </w:rPr>
  </w:style>
  <w:style w:type="character" w:styleId="a8">
    <w:name w:val="footnote reference"/>
    <w:basedOn w:val="a0"/>
    <w:rsid w:val="00E828AB"/>
    <w:rPr>
      <w:rFonts w:cs="Times New Roman"/>
      <w:sz w:val="20"/>
      <w:vertAlign w:val="superscript"/>
    </w:rPr>
  </w:style>
  <w:style w:type="paragraph" w:styleId="a9">
    <w:name w:val="Balloon Text"/>
    <w:basedOn w:val="a"/>
    <w:link w:val="aa"/>
    <w:uiPriority w:val="99"/>
    <w:semiHidden/>
    <w:unhideWhenUsed/>
    <w:rsid w:val="00290B74"/>
    <w:rPr>
      <w:rFonts w:ascii="Tahoma" w:hAnsi="Tahoma" w:cs="Tahoma"/>
      <w:sz w:val="16"/>
      <w:szCs w:val="16"/>
    </w:rPr>
  </w:style>
  <w:style w:type="character" w:customStyle="1" w:styleId="aa">
    <w:name w:val="Текст выноски Знак"/>
    <w:basedOn w:val="a0"/>
    <w:link w:val="a9"/>
    <w:uiPriority w:val="99"/>
    <w:semiHidden/>
    <w:rsid w:val="00290B74"/>
    <w:rPr>
      <w:rFonts w:ascii="Tahoma" w:hAnsi="Tahoma" w:cs="Tahoma"/>
      <w:sz w:val="16"/>
      <w:szCs w:val="16"/>
    </w:rPr>
  </w:style>
  <w:style w:type="paragraph" w:styleId="ab">
    <w:name w:val="header"/>
    <w:basedOn w:val="a"/>
    <w:link w:val="ac"/>
    <w:uiPriority w:val="99"/>
    <w:unhideWhenUsed/>
    <w:rsid w:val="00E8087E"/>
    <w:pPr>
      <w:tabs>
        <w:tab w:val="center" w:pos="4677"/>
        <w:tab w:val="right" w:pos="9355"/>
      </w:tabs>
    </w:pPr>
  </w:style>
  <w:style w:type="character" w:customStyle="1" w:styleId="ac">
    <w:name w:val="Верхний колонтитул Знак"/>
    <w:basedOn w:val="a0"/>
    <w:link w:val="ab"/>
    <w:uiPriority w:val="99"/>
    <w:rsid w:val="00E8087E"/>
  </w:style>
  <w:style w:type="paragraph" w:styleId="ad">
    <w:name w:val="footer"/>
    <w:basedOn w:val="a"/>
    <w:link w:val="ae"/>
    <w:uiPriority w:val="99"/>
    <w:unhideWhenUsed/>
    <w:rsid w:val="00E8087E"/>
    <w:pPr>
      <w:tabs>
        <w:tab w:val="center" w:pos="4677"/>
        <w:tab w:val="right" w:pos="9355"/>
      </w:tabs>
    </w:pPr>
  </w:style>
  <w:style w:type="character" w:customStyle="1" w:styleId="ae">
    <w:name w:val="Нижний колонтитул Знак"/>
    <w:basedOn w:val="a0"/>
    <w:link w:val="ad"/>
    <w:uiPriority w:val="99"/>
    <w:rsid w:val="00E8087E"/>
  </w:style>
  <w:style w:type="paragraph" w:customStyle="1" w:styleId="32">
    <w:name w:val="Титульный лист 3"/>
    <w:basedOn w:val="a"/>
    <w:rsid w:val="00C622B7"/>
    <w:pPr>
      <w:widowControl w:val="0"/>
      <w:overflowPunct w:val="0"/>
      <w:autoSpaceDE w:val="0"/>
      <w:autoSpaceDN w:val="0"/>
      <w:adjustRightInd w:val="0"/>
    </w:pPr>
    <w:rPr>
      <w:rFonts w:ascii="Times New Roman" w:eastAsia="Times New Roman" w:hAnsi="Times New Roman" w:cs="Times New Roman"/>
      <w:b/>
      <w:sz w:val="28"/>
      <w:szCs w:val="20"/>
      <w:lang w:eastAsia="ru-RU"/>
    </w:rPr>
  </w:style>
  <w:style w:type="paragraph" w:customStyle="1" w:styleId="20">
    <w:name w:val="Текст 2"/>
    <w:basedOn w:val="3"/>
    <w:rsid w:val="00EA2AB8"/>
    <w:pPr>
      <w:numPr>
        <w:numId w:val="1"/>
      </w:numPr>
      <w:ind w:left="993" w:hanging="567"/>
      <w:textAlignment w:val="auto"/>
    </w:pPr>
  </w:style>
  <w:style w:type="paragraph" w:customStyle="1" w:styleId="af">
    <w:name w:val="заголовок (ПОдразделыазделы)"/>
    <w:basedOn w:val="a"/>
    <w:next w:val="a"/>
    <w:autoRedefine/>
    <w:rsid w:val="000848E7"/>
    <w:pPr>
      <w:tabs>
        <w:tab w:val="left" w:pos="34"/>
      </w:tabs>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2"/>
      </w:numPr>
      <w:tabs>
        <w:tab w:val="right" w:leader="dot" w:pos="9639"/>
      </w:tabs>
      <w:overflowPunct w:val="0"/>
      <w:autoSpaceDE w:val="0"/>
      <w:autoSpaceDN w:val="0"/>
      <w:adjustRightInd w:val="0"/>
      <w:spacing w:before="6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0"/>
    <w:rsid w:val="00A8601B"/>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0">
    <w:name w:val="List Bullet"/>
    <w:basedOn w:val="a"/>
    <w:uiPriority w:val="99"/>
    <w:semiHidden/>
    <w:unhideWhenUsed/>
    <w:rsid w:val="00A8601B"/>
    <w:pPr>
      <w:tabs>
        <w:tab w:val="num" w:pos="1532"/>
      </w:tabs>
      <w:ind w:left="1532" w:hanging="397"/>
      <w:contextualSpacing/>
    </w:pPr>
  </w:style>
  <w:style w:type="paragraph" w:styleId="af1">
    <w:name w:val="Body Text Indent"/>
    <w:basedOn w:val="a"/>
    <w:link w:val="af2"/>
    <w:rsid w:val="0003742C"/>
    <w:pPr>
      <w:widowControl w:val="0"/>
      <w:ind w:firstLine="720"/>
    </w:pPr>
    <w:rPr>
      <w:rFonts w:ascii="Times New Roman" w:eastAsia="Times New Roman" w:hAnsi="Times New Roman" w:cs="Times New Roman"/>
      <w:snapToGrid w:val="0"/>
      <w:sz w:val="24"/>
      <w:szCs w:val="20"/>
      <w:lang w:eastAsia="ru-RU"/>
    </w:rPr>
  </w:style>
  <w:style w:type="character" w:customStyle="1" w:styleId="af2">
    <w:name w:val="Основной текст с отступом Знак"/>
    <w:basedOn w:val="a0"/>
    <w:link w:val="af1"/>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3">
    <w:name w:val="Hyperlink"/>
    <w:basedOn w:val="a0"/>
    <w:uiPriority w:val="99"/>
    <w:unhideWhenUsed/>
    <w:rsid w:val="00A312FC"/>
    <w:rPr>
      <w:color w:val="0000FF"/>
      <w:u w:val="single"/>
    </w:rPr>
  </w:style>
  <w:style w:type="character" w:styleId="af4">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5871CF"/>
    <w:rPr>
      <w:sz w:val="16"/>
      <w:szCs w:val="16"/>
    </w:rPr>
  </w:style>
  <w:style w:type="paragraph" w:styleId="af6">
    <w:name w:val="annotation text"/>
    <w:basedOn w:val="a"/>
    <w:link w:val="af7"/>
    <w:uiPriority w:val="99"/>
    <w:unhideWhenUsed/>
    <w:rsid w:val="005871CF"/>
    <w:rPr>
      <w:sz w:val="20"/>
      <w:szCs w:val="20"/>
    </w:rPr>
  </w:style>
  <w:style w:type="character" w:customStyle="1" w:styleId="af7">
    <w:name w:val="Текст примечания Знак"/>
    <w:basedOn w:val="a0"/>
    <w:link w:val="af6"/>
    <w:uiPriority w:val="99"/>
    <w:rsid w:val="005871CF"/>
    <w:rPr>
      <w:sz w:val="20"/>
      <w:szCs w:val="20"/>
    </w:rPr>
  </w:style>
  <w:style w:type="paragraph" w:styleId="af8">
    <w:name w:val="annotation subject"/>
    <w:basedOn w:val="af6"/>
    <w:next w:val="af6"/>
    <w:link w:val="af9"/>
    <w:uiPriority w:val="99"/>
    <w:semiHidden/>
    <w:unhideWhenUsed/>
    <w:rsid w:val="005871CF"/>
    <w:rPr>
      <w:b/>
      <w:bCs/>
    </w:rPr>
  </w:style>
  <w:style w:type="character" w:customStyle="1" w:styleId="af9">
    <w:name w:val="Тема примечания Знак"/>
    <w:basedOn w:val="af7"/>
    <w:link w:val="af8"/>
    <w:uiPriority w:val="99"/>
    <w:semiHidden/>
    <w:rsid w:val="005871CF"/>
    <w:rPr>
      <w:b/>
      <w:bCs/>
      <w:sz w:val="20"/>
      <w:szCs w:val="20"/>
    </w:rPr>
  </w:style>
  <w:style w:type="paragraph" w:customStyle="1" w:styleId="14">
    <w:name w:val="Стиль1"/>
    <w:basedOn w:val="21"/>
    <w:link w:val="15"/>
    <w:qFormat/>
    <w:rsid w:val="00611414"/>
    <w:pPr>
      <w:tabs>
        <w:tab w:val="clear" w:pos="397"/>
        <w:tab w:val="left" w:pos="0"/>
      </w:tabs>
      <w:spacing w:before="120"/>
    </w:pPr>
    <w:rPr>
      <w:rFonts w:eastAsia="Calibri"/>
      <w:b w:val="0"/>
      <w:szCs w:val="24"/>
    </w:rPr>
  </w:style>
  <w:style w:type="character" w:customStyle="1" w:styleId="15">
    <w:name w:val="Стиль1 Знак"/>
    <w:basedOn w:val="22"/>
    <w:link w:val="14"/>
    <w:rsid w:val="00611414"/>
    <w:rPr>
      <w:rFonts w:ascii="Times New Roman" w:eastAsia="Calibri" w:hAnsi="Times New Roman" w:cs="Times New Roman"/>
      <w:b w:val="0"/>
      <w:sz w:val="24"/>
      <w:szCs w:val="24"/>
      <w:lang w:eastAsia="ru-RU"/>
    </w:rPr>
  </w:style>
  <w:style w:type="paragraph" w:styleId="afa">
    <w:name w:val="TOC Heading"/>
    <w:basedOn w:val="1"/>
    <w:next w:val="a"/>
    <w:uiPriority w:val="39"/>
    <w:semiHidden/>
    <w:unhideWhenUsed/>
    <w:qFormat/>
    <w:rsid w:val="00C27FD9"/>
    <w:pPr>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rPr>
  </w:style>
  <w:style w:type="paragraph" w:styleId="16">
    <w:name w:val="toc 1"/>
    <w:basedOn w:val="a"/>
    <w:next w:val="a"/>
    <w:autoRedefine/>
    <w:uiPriority w:val="39"/>
    <w:unhideWhenUsed/>
    <w:qFormat/>
    <w:rsid w:val="004D50E9"/>
    <w:pPr>
      <w:widowControl w:val="0"/>
      <w:tabs>
        <w:tab w:val="left" w:pos="440"/>
        <w:tab w:val="right" w:leader="dot" w:pos="9627"/>
      </w:tabs>
      <w:overflowPunct w:val="0"/>
      <w:autoSpaceDE w:val="0"/>
      <w:autoSpaceDN w:val="0"/>
      <w:adjustRightInd w:val="0"/>
      <w:spacing w:before="60" w:line="360" w:lineRule="auto"/>
      <w:ind w:left="426" w:hanging="426"/>
      <w:jc w:val="left"/>
      <w:textAlignment w:val="baseline"/>
    </w:pPr>
  </w:style>
  <w:style w:type="paragraph" w:styleId="35">
    <w:name w:val="toc 3"/>
    <w:basedOn w:val="a"/>
    <w:next w:val="a"/>
    <w:autoRedefine/>
    <w:uiPriority w:val="39"/>
    <w:semiHidden/>
    <w:unhideWhenUsed/>
    <w:qFormat/>
    <w:rsid w:val="00C27FD9"/>
    <w:pPr>
      <w:spacing w:after="100"/>
      <w:ind w:left="440"/>
    </w:pPr>
    <w:rPr>
      <w:rFonts w:eastAsiaTheme="minorEastAsia"/>
      <w:lang w:eastAsia="ru-RU"/>
    </w:rPr>
  </w:style>
  <w:style w:type="paragraph" w:customStyle="1" w:styleId="ConsPlusNormal">
    <w:name w:val="ConsPlusNormal"/>
    <w:rsid w:val="000E2311"/>
    <w:pPr>
      <w:autoSpaceDE w:val="0"/>
      <w:autoSpaceDN w:val="0"/>
      <w:adjustRightInd w:val="0"/>
      <w:jc w:val="left"/>
    </w:pPr>
    <w:rPr>
      <w:rFonts w:ascii="Arial" w:hAnsi="Arial" w:cs="Arial"/>
      <w:sz w:val="24"/>
      <w:szCs w:val="24"/>
    </w:rPr>
  </w:style>
  <w:style w:type="paragraph" w:customStyle="1" w:styleId="afb">
    <w:name w:val="ОБычный"/>
    <w:basedOn w:val="a"/>
    <w:link w:val="afc"/>
    <w:qFormat/>
    <w:rsid w:val="00993ED1"/>
    <w:pPr>
      <w:widowControl w:val="0"/>
      <w:spacing w:before="60" w:line="312" w:lineRule="auto"/>
      <w:ind w:firstLine="709"/>
    </w:pPr>
    <w:rPr>
      <w:rFonts w:ascii="Times New Roman" w:eastAsia="Arial Unicode MS" w:hAnsi="Times New Roman" w:cs="Times New Roman"/>
      <w:sz w:val="24"/>
      <w:szCs w:val="24"/>
      <w:lang w:eastAsia="ru-RU" w:bidi="ru-RU"/>
    </w:rPr>
  </w:style>
  <w:style w:type="character" w:customStyle="1" w:styleId="afc">
    <w:name w:val="ОБычный Знак"/>
    <w:basedOn w:val="a0"/>
    <w:link w:val="afb"/>
    <w:rsid w:val="00993ED1"/>
    <w:rPr>
      <w:rFonts w:ascii="Times New Roman" w:eastAsia="Arial Unicode MS" w:hAnsi="Times New Roman" w:cs="Times New Roman"/>
      <w:sz w:val="24"/>
      <w:szCs w:val="24"/>
      <w:lang w:eastAsia="ru-RU" w:bidi="ru-RU"/>
    </w:rPr>
  </w:style>
  <w:style w:type="character" w:customStyle="1" w:styleId="24">
    <w:name w:val="Основной текст (2)_"/>
    <w:basedOn w:val="a0"/>
    <w:link w:val="210"/>
    <w:rsid w:val="00E900F0"/>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E900F0"/>
    <w:pPr>
      <w:widowControl w:val="0"/>
      <w:shd w:val="clear" w:color="auto" w:fill="FFFFFF"/>
      <w:spacing w:line="0" w:lineRule="atLeast"/>
      <w:jc w:val="left"/>
    </w:pPr>
    <w:rPr>
      <w:rFonts w:ascii="Times New Roman" w:eastAsia="Times New Roman" w:hAnsi="Times New Roman" w:cs="Times New Roman"/>
      <w:sz w:val="28"/>
      <w:szCs w:val="28"/>
    </w:rPr>
  </w:style>
  <w:style w:type="paragraph" w:styleId="afd">
    <w:name w:val="endnote text"/>
    <w:basedOn w:val="a"/>
    <w:link w:val="afe"/>
    <w:uiPriority w:val="99"/>
    <w:semiHidden/>
    <w:unhideWhenUsed/>
    <w:rsid w:val="006B642D"/>
    <w:rPr>
      <w:sz w:val="20"/>
      <w:szCs w:val="20"/>
    </w:rPr>
  </w:style>
  <w:style w:type="character" w:customStyle="1" w:styleId="afe">
    <w:name w:val="Текст концевой сноски Знак"/>
    <w:basedOn w:val="a0"/>
    <w:link w:val="afd"/>
    <w:uiPriority w:val="99"/>
    <w:semiHidden/>
    <w:rsid w:val="006B642D"/>
    <w:rPr>
      <w:sz w:val="20"/>
      <w:szCs w:val="20"/>
    </w:rPr>
  </w:style>
  <w:style w:type="character" w:styleId="aff">
    <w:name w:val="endnote reference"/>
    <w:basedOn w:val="a0"/>
    <w:uiPriority w:val="99"/>
    <w:semiHidden/>
    <w:unhideWhenUsed/>
    <w:rsid w:val="006B642D"/>
    <w:rPr>
      <w:vertAlign w:val="superscript"/>
    </w:rPr>
  </w:style>
  <w:style w:type="character" w:styleId="aff0">
    <w:name w:val="FollowedHyperlink"/>
    <w:basedOn w:val="a0"/>
    <w:uiPriority w:val="99"/>
    <w:semiHidden/>
    <w:unhideWhenUsed/>
    <w:rsid w:val="008C3AE1"/>
    <w:rPr>
      <w:color w:val="800080"/>
      <w:u w:val="single"/>
    </w:rPr>
  </w:style>
  <w:style w:type="paragraph" w:customStyle="1" w:styleId="17">
    <w:name w:val="Абзац списка1"/>
    <w:basedOn w:val="a"/>
    <w:rsid w:val="003944C9"/>
    <w:pPr>
      <w:spacing w:after="120"/>
      <w:ind w:left="720" w:firstLine="567"/>
    </w:pPr>
    <w:rPr>
      <w:rFonts w:ascii="Times New Roman" w:eastAsia="Calibri" w:hAnsi="Times New Roman" w:cs="Times New Roman"/>
      <w:sz w:val="24"/>
    </w:rPr>
  </w:style>
  <w:style w:type="paragraph" w:styleId="aff1">
    <w:name w:val="Revision"/>
    <w:hidden/>
    <w:uiPriority w:val="99"/>
    <w:semiHidden/>
    <w:rsid w:val="00804E10"/>
    <w:pPr>
      <w:jc w:val="left"/>
    </w:pPr>
  </w:style>
  <w:style w:type="character" w:customStyle="1" w:styleId="dropdown-user-name">
    <w:name w:val="dropdown-user-name"/>
    <w:basedOn w:val="a0"/>
    <w:rsid w:val="00D5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404">
      <w:bodyDiv w:val="1"/>
      <w:marLeft w:val="0"/>
      <w:marRight w:val="0"/>
      <w:marTop w:val="0"/>
      <w:marBottom w:val="0"/>
      <w:divBdr>
        <w:top w:val="none" w:sz="0" w:space="0" w:color="auto"/>
        <w:left w:val="none" w:sz="0" w:space="0" w:color="auto"/>
        <w:bottom w:val="none" w:sz="0" w:space="0" w:color="auto"/>
        <w:right w:val="none" w:sz="0" w:space="0" w:color="auto"/>
      </w:divBdr>
    </w:div>
    <w:div w:id="109205387">
      <w:bodyDiv w:val="1"/>
      <w:marLeft w:val="0"/>
      <w:marRight w:val="0"/>
      <w:marTop w:val="0"/>
      <w:marBottom w:val="0"/>
      <w:divBdr>
        <w:top w:val="none" w:sz="0" w:space="0" w:color="auto"/>
        <w:left w:val="none" w:sz="0" w:space="0" w:color="auto"/>
        <w:bottom w:val="none" w:sz="0" w:space="0" w:color="auto"/>
        <w:right w:val="none" w:sz="0" w:space="0" w:color="auto"/>
      </w:divBdr>
    </w:div>
    <w:div w:id="127405872">
      <w:bodyDiv w:val="1"/>
      <w:marLeft w:val="0"/>
      <w:marRight w:val="0"/>
      <w:marTop w:val="0"/>
      <w:marBottom w:val="0"/>
      <w:divBdr>
        <w:top w:val="none" w:sz="0" w:space="0" w:color="auto"/>
        <w:left w:val="none" w:sz="0" w:space="0" w:color="auto"/>
        <w:bottom w:val="none" w:sz="0" w:space="0" w:color="auto"/>
        <w:right w:val="none" w:sz="0" w:space="0" w:color="auto"/>
      </w:divBdr>
    </w:div>
    <w:div w:id="219095145">
      <w:bodyDiv w:val="1"/>
      <w:marLeft w:val="0"/>
      <w:marRight w:val="0"/>
      <w:marTop w:val="0"/>
      <w:marBottom w:val="0"/>
      <w:divBdr>
        <w:top w:val="none" w:sz="0" w:space="0" w:color="auto"/>
        <w:left w:val="none" w:sz="0" w:space="0" w:color="auto"/>
        <w:bottom w:val="none" w:sz="0" w:space="0" w:color="auto"/>
        <w:right w:val="none" w:sz="0" w:space="0" w:color="auto"/>
      </w:divBdr>
    </w:div>
    <w:div w:id="256404351">
      <w:bodyDiv w:val="1"/>
      <w:marLeft w:val="0"/>
      <w:marRight w:val="0"/>
      <w:marTop w:val="0"/>
      <w:marBottom w:val="0"/>
      <w:divBdr>
        <w:top w:val="none" w:sz="0" w:space="0" w:color="auto"/>
        <w:left w:val="none" w:sz="0" w:space="0" w:color="auto"/>
        <w:bottom w:val="none" w:sz="0" w:space="0" w:color="auto"/>
        <w:right w:val="none" w:sz="0" w:space="0" w:color="auto"/>
      </w:divBdr>
    </w:div>
    <w:div w:id="380058174">
      <w:bodyDiv w:val="1"/>
      <w:marLeft w:val="0"/>
      <w:marRight w:val="0"/>
      <w:marTop w:val="0"/>
      <w:marBottom w:val="0"/>
      <w:divBdr>
        <w:top w:val="none" w:sz="0" w:space="0" w:color="auto"/>
        <w:left w:val="none" w:sz="0" w:space="0" w:color="auto"/>
        <w:bottom w:val="none" w:sz="0" w:space="0" w:color="auto"/>
        <w:right w:val="none" w:sz="0" w:space="0" w:color="auto"/>
      </w:divBdr>
    </w:div>
    <w:div w:id="391735907">
      <w:bodyDiv w:val="1"/>
      <w:marLeft w:val="0"/>
      <w:marRight w:val="0"/>
      <w:marTop w:val="0"/>
      <w:marBottom w:val="0"/>
      <w:divBdr>
        <w:top w:val="none" w:sz="0" w:space="0" w:color="auto"/>
        <w:left w:val="none" w:sz="0" w:space="0" w:color="auto"/>
        <w:bottom w:val="none" w:sz="0" w:space="0" w:color="auto"/>
        <w:right w:val="none" w:sz="0" w:space="0" w:color="auto"/>
      </w:divBdr>
    </w:div>
    <w:div w:id="400908026">
      <w:bodyDiv w:val="1"/>
      <w:marLeft w:val="0"/>
      <w:marRight w:val="0"/>
      <w:marTop w:val="0"/>
      <w:marBottom w:val="0"/>
      <w:divBdr>
        <w:top w:val="none" w:sz="0" w:space="0" w:color="auto"/>
        <w:left w:val="none" w:sz="0" w:space="0" w:color="auto"/>
        <w:bottom w:val="none" w:sz="0" w:space="0" w:color="auto"/>
        <w:right w:val="none" w:sz="0" w:space="0" w:color="auto"/>
      </w:divBdr>
    </w:div>
    <w:div w:id="607548643">
      <w:bodyDiv w:val="1"/>
      <w:marLeft w:val="0"/>
      <w:marRight w:val="0"/>
      <w:marTop w:val="0"/>
      <w:marBottom w:val="0"/>
      <w:divBdr>
        <w:top w:val="none" w:sz="0" w:space="0" w:color="auto"/>
        <w:left w:val="none" w:sz="0" w:space="0" w:color="auto"/>
        <w:bottom w:val="none" w:sz="0" w:space="0" w:color="auto"/>
        <w:right w:val="none" w:sz="0" w:space="0" w:color="auto"/>
      </w:divBdr>
    </w:div>
    <w:div w:id="631902490">
      <w:bodyDiv w:val="1"/>
      <w:marLeft w:val="0"/>
      <w:marRight w:val="0"/>
      <w:marTop w:val="0"/>
      <w:marBottom w:val="0"/>
      <w:divBdr>
        <w:top w:val="none" w:sz="0" w:space="0" w:color="auto"/>
        <w:left w:val="none" w:sz="0" w:space="0" w:color="auto"/>
        <w:bottom w:val="none" w:sz="0" w:space="0" w:color="auto"/>
        <w:right w:val="none" w:sz="0" w:space="0" w:color="auto"/>
      </w:divBdr>
    </w:div>
    <w:div w:id="827600536">
      <w:bodyDiv w:val="1"/>
      <w:marLeft w:val="0"/>
      <w:marRight w:val="0"/>
      <w:marTop w:val="0"/>
      <w:marBottom w:val="0"/>
      <w:divBdr>
        <w:top w:val="none" w:sz="0" w:space="0" w:color="auto"/>
        <w:left w:val="none" w:sz="0" w:space="0" w:color="auto"/>
        <w:bottom w:val="none" w:sz="0" w:space="0" w:color="auto"/>
        <w:right w:val="none" w:sz="0" w:space="0" w:color="auto"/>
      </w:divBdr>
    </w:div>
    <w:div w:id="943265334">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175069051">
      <w:bodyDiv w:val="1"/>
      <w:marLeft w:val="0"/>
      <w:marRight w:val="0"/>
      <w:marTop w:val="0"/>
      <w:marBottom w:val="0"/>
      <w:divBdr>
        <w:top w:val="none" w:sz="0" w:space="0" w:color="auto"/>
        <w:left w:val="none" w:sz="0" w:space="0" w:color="auto"/>
        <w:bottom w:val="none" w:sz="0" w:space="0" w:color="auto"/>
        <w:right w:val="none" w:sz="0" w:space="0" w:color="auto"/>
      </w:divBdr>
    </w:div>
    <w:div w:id="1278028433">
      <w:bodyDiv w:val="1"/>
      <w:marLeft w:val="0"/>
      <w:marRight w:val="0"/>
      <w:marTop w:val="0"/>
      <w:marBottom w:val="0"/>
      <w:divBdr>
        <w:top w:val="none" w:sz="0" w:space="0" w:color="auto"/>
        <w:left w:val="none" w:sz="0" w:space="0" w:color="auto"/>
        <w:bottom w:val="none" w:sz="0" w:space="0" w:color="auto"/>
        <w:right w:val="none" w:sz="0" w:space="0" w:color="auto"/>
      </w:divBdr>
    </w:div>
    <w:div w:id="1338850046">
      <w:bodyDiv w:val="1"/>
      <w:marLeft w:val="0"/>
      <w:marRight w:val="0"/>
      <w:marTop w:val="0"/>
      <w:marBottom w:val="0"/>
      <w:divBdr>
        <w:top w:val="none" w:sz="0" w:space="0" w:color="auto"/>
        <w:left w:val="none" w:sz="0" w:space="0" w:color="auto"/>
        <w:bottom w:val="none" w:sz="0" w:space="0" w:color="auto"/>
        <w:right w:val="none" w:sz="0" w:space="0" w:color="auto"/>
      </w:divBdr>
    </w:div>
    <w:div w:id="1344237539">
      <w:bodyDiv w:val="1"/>
      <w:marLeft w:val="0"/>
      <w:marRight w:val="0"/>
      <w:marTop w:val="0"/>
      <w:marBottom w:val="0"/>
      <w:divBdr>
        <w:top w:val="none" w:sz="0" w:space="0" w:color="auto"/>
        <w:left w:val="none" w:sz="0" w:space="0" w:color="auto"/>
        <w:bottom w:val="none" w:sz="0" w:space="0" w:color="auto"/>
        <w:right w:val="none" w:sz="0" w:space="0" w:color="auto"/>
      </w:divBdr>
    </w:div>
    <w:div w:id="1418594908">
      <w:bodyDiv w:val="1"/>
      <w:marLeft w:val="0"/>
      <w:marRight w:val="0"/>
      <w:marTop w:val="0"/>
      <w:marBottom w:val="0"/>
      <w:divBdr>
        <w:top w:val="none" w:sz="0" w:space="0" w:color="auto"/>
        <w:left w:val="none" w:sz="0" w:space="0" w:color="auto"/>
        <w:bottom w:val="none" w:sz="0" w:space="0" w:color="auto"/>
        <w:right w:val="none" w:sz="0" w:space="0" w:color="auto"/>
      </w:divBdr>
    </w:div>
    <w:div w:id="1489860373">
      <w:bodyDiv w:val="1"/>
      <w:marLeft w:val="0"/>
      <w:marRight w:val="0"/>
      <w:marTop w:val="0"/>
      <w:marBottom w:val="0"/>
      <w:divBdr>
        <w:top w:val="none" w:sz="0" w:space="0" w:color="auto"/>
        <w:left w:val="none" w:sz="0" w:space="0" w:color="auto"/>
        <w:bottom w:val="none" w:sz="0" w:space="0" w:color="auto"/>
        <w:right w:val="none" w:sz="0" w:space="0" w:color="auto"/>
      </w:divBdr>
    </w:div>
    <w:div w:id="1493597304">
      <w:bodyDiv w:val="1"/>
      <w:marLeft w:val="0"/>
      <w:marRight w:val="0"/>
      <w:marTop w:val="0"/>
      <w:marBottom w:val="0"/>
      <w:divBdr>
        <w:top w:val="none" w:sz="0" w:space="0" w:color="auto"/>
        <w:left w:val="none" w:sz="0" w:space="0" w:color="auto"/>
        <w:bottom w:val="none" w:sz="0" w:space="0" w:color="auto"/>
        <w:right w:val="none" w:sz="0" w:space="0" w:color="auto"/>
      </w:divBdr>
    </w:div>
    <w:div w:id="1587375284">
      <w:bodyDiv w:val="1"/>
      <w:marLeft w:val="0"/>
      <w:marRight w:val="0"/>
      <w:marTop w:val="0"/>
      <w:marBottom w:val="0"/>
      <w:divBdr>
        <w:top w:val="none" w:sz="0" w:space="0" w:color="auto"/>
        <w:left w:val="none" w:sz="0" w:space="0" w:color="auto"/>
        <w:bottom w:val="none" w:sz="0" w:space="0" w:color="auto"/>
        <w:right w:val="none" w:sz="0" w:space="0" w:color="auto"/>
      </w:divBdr>
    </w:div>
    <w:div w:id="1711538678">
      <w:bodyDiv w:val="1"/>
      <w:marLeft w:val="0"/>
      <w:marRight w:val="0"/>
      <w:marTop w:val="0"/>
      <w:marBottom w:val="0"/>
      <w:divBdr>
        <w:top w:val="none" w:sz="0" w:space="0" w:color="auto"/>
        <w:left w:val="none" w:sz="0" w:space="0" w:color="auto"/>
        <w:bottom w:val="none" w:sz="0" w:space="0" w:color="auto"/>
        <w:right w:val="none" w:sz="0" w:space="0" w:color="auto"/>
      </w:divBdr>
    </w:div>
    <w:div w:id="1842237983">
      <w:bodyDiv w:val="1"/>
      <w:marLeft w:val="0"/>
      <w:marRight w:val="0"/>
      <w:marTop w:val="0"/>
      <w:marBottom w:val="0"/>
      <w:divBdr>
        <w:top w:val="none" w:sz="0" w:space="0" w:color="auto"/>
        <w:left w:val="none" w:sz="0" w:space="0" w:color="auto"/>
        <w:bottom w:val="none" w:sz="0" w:space="0" w:color="auto"/>
        <w:right w:val="none" w:sz="0" w:space="0" w:color="auto"/>
      </w:divBdr>
    </w:div>
    <w:div w:id="1866824997">
      <w:bodyDiv w:val="1"/>
      <w:marLeft w:val="0"/>
      <w:marRight w:val="0"/>
      <w:marTop w:val="0"/>
      <w:marBottom w:val="0"/>
      <w:divBdr>
        <w:top w:val="none" w:sz="0" w:space="0" w:color="auto"/>
        <w:left w:val="none" w:sz="0" w:space="0" w:color="auto"/>
        <w:bottom w:val="none" w:sz="0" w:space="0" w:color="auto"/>
        <w:right w:val="none" w:sz="0" w:space="0" w:color="auto"/>
      </w:divBdr>
    </w:div>
    <w:div w:id="1908875673">
      <w:bodyDiv w:val="1"/>
      <w:marLeft w:val="0"/>
      <w:marRight w:val="0"/>
      <w:marTop w:val="0"/>
      <w:marBottom w:val="0"/>
      <w:divBdr>
        <w:top w:val="none" w:sz="0" w:space="0" w:color="auto"/>
        <w:left w:val="none" w:sz="0" w:space="0" w:color="auto"/>
        <w:bottom w:val="none" w:sz="0" w:space="0" w:color="auto"/>
        <w:right w:val="none" w:sz="0" w:space="0" w:color="auto"/>
      </w:divBdr>
    </w:div>
    <w:div w:id="1914076149">
      <w:bodyDiv w:val="1"/>
      <w:marLeft w:val="0"/>
      <w:marRight w:val="0"/>
      <w:marTop w:val="0"/>
      <w:marBottom w:val="0"/>
      <w:divBdr>
        <w:top w:val="none" w:sz="0" w:space="0" w:color="auto"/>
        <w:left w:val="none" w:sz="0" w:space="0" w:color="auto"/>
        <w:bottom w:val="none" w:sz="0" w:space="0" w:color="auto"/>
        <w:right w:val="none" w:sz="0" w:space="0" w:color="auto"/>
      </w:divBdr>
    </w:div>
    <w:div w:id="1930499680">
      <w:bodyDiv w:val="1"/>
      <w:marLeft w:val="0"/>
      <w:marRight w:val="0"/>
      <w:marTop w:val="0"/>
      <w:marBottom w:val="0"/>
      <w:divBdr>
        <w:top w:val="none" w:sz="0" w:space="0" w:color="auto"/>
        <w:left w:val="none" w:sz="0" w:space="0" w:color="auto"/>
        <w:bottom w:val="none" w:sz="0" w:space="0" w:color="auto"/>
        <w:right w:val="none" w:sz="0" w:space="0" w:color="auto"/>
      </w:divBdr>
    </w:div>
    <w:div w:id="2003577361">
      <w:bodyDiv w:val="1"/>
      <w:marLeft w:val="0"/>
      <w:marRight w:val="0"/>
      <w:marTop w:val="0"/>
      <w:marBottom w:val="0"/>
      <w:divBdr>
        <w:top w:val="none" w:sz="0" w:space="0" w:color="auto"/>
        <w:left w:val="none" w:sz="0" w:space="0" w:color="auto"/>
        <w:bottom w:val="none" w:sz="0" w:space="0" w:color="auto"/>
        <w:right w:val="none" w:sz="0" w:space="0" w:color="auto"/>
      </w:divBdr>
    </w:div>
    <w:div w:id="2052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prf.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71164-25AE-496E-9C78-5C203B41E1C8}">
  <ds:schemaRefs>
    <ds:schemaRef ds:uri="http://schemas.microsoft.com/sharepoint/v3/contenttype/forms"/>
  </ds:schemaRefs>
</ds:datastoreItem>
</file>

<file path=customXml/itemProps2.xml><?xml version="1.0" encoding="utf-8"?>
<ds:datastoreItem xmlns:ds="http://schemas.openxmlformats.org/officeDocument/2006/customXml" ds:itemID="{1C7053F3-5109-4A8A-A08E-969CE44FBBEF}">
  <ds:schemaRefs>
    <ds:schemaRef ds:uri="http://schemas.openxmlformats.org/officeDocument/2006/bibliography"/>
  </ds:schemaRefs>
</ds:datastoreItem>
</file>

<file path=customXml/itemProps3.xml><?xml version="1.0" encoding="utf-8"?>
<ds:datastoreItem xmlns:ds="http://schemas.openxmlformats.org/officeDocument/2006/customXml" ds:itemID="{3BC77D10-52C4-4AE5-A73D-EBDE33CE2878}">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EBD49577-ED0B-4FD5-A3A2-9765DF81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4658</TotalTime>
  <Pages>19</Pages>
  <Words>6113</Words>
  <Characters>34849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Egorov Anatoliy</dc:creator>
  <cp:keywords>Письмо</cp:keywords>
  <cp:lastModifiedBy>slepnevvv</cp:lastModifiedBy>
  <cp:revision>76</cp:revision>
  <cp:lastPrinted>2022-05-20T06:51:00Z</cp:lastPrinted>
  <dcterms:created xsi:type="dcterms:W3CDTF">2021-06-24T06:47:00Z</dcterms:created>
  <dcterms:modified xsi:type="dcterms:W3CDTF">2022-05-20T06:51:00Z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