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6F1D3" w14:textId="77777777" w:rsidR="00F9486B" w:rsidRPr="00F9486B" w:rsidRDefault="00F9486B" w:rsidP="00F9486B">
      <w:pPr>
        <w:spacing w:line="254" w:lineRule="auto"/>
        <w:jc w:val="right"/>
        <w:rPr>
          <w:sz w:val="24"/>
          <w:szCs w:val="24"/>
        </w:rPr>
      </w:pPr>
      <w:r w:rsidRPr="00F9486B">
        <w:rPr>
          <w:b/>
          <w:sz w:val="24"/>
          <w:szCs w:val="24"/>
        </w:rPr>
        <w:t xml:space="preserve"> </w:t>
      </w:r>
    </w:p>
    <w:p w14:paraId="0E67FE0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6881161" w14:textId="35B8985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7F21AF">
        <w:rPr>
          <w:b/>
          <w:sz w:val="24"/>
          <w:szCs w:val="24"/>
        </w:rPr>
        <w:t>04-14/68</w:t>
      </w:r>
      <w:r w:rsidRPr="00F9486B">
        <w:rPr>
          <w:b/>
          <w:sz w:val="24"/>
          <w:szCs w:val="24"/>
        </w:rPr>
        <w:t xml:space="preserve"> от </w:t>
      </w:r>
      <w:r w:rsidR="007F21AF">
        <w:rPr>
          <w:b/>
          <w:sz w:val="24"/>
          <w:szCs w:val="24"/>
        </w:rPr>
        <w:t>29.03.2024</w:t>
      </w:r>
    </w:p>
    <w:p w14:paraId="6D0F85B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78A72C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6CCE21B"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625BA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63700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139F3A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D0AF66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9CC4E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3FA643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4560E8"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A354D7" w14:textId="5E703816" w:rsidR="00F9486B" w:rsidRPr="00F9486B" w:rsidRDefault="007F21A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«Гиппократ-инфо»</w:t>
            </w:r>
          </w:p>
        </w:tc>
      </w:tr>
      <w:tr w:rsidR="00DD23C4" w:rsidRPr="00F9486B" w14:paraId="5FBD32B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E28C7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334A7C" w14:textId="59424597" w:rsidR="00DD23C4" w:rsidRPr="00F9486B" w:rsidRDefault="007F21AF">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 в семи классах МКТУ</w:t>
            </w:r>
          </w:p>
        </w:tc>
      </w:tr>
      <w:tr w:rsidR="00F9486B" w:rsidRPr="00F9486B" w14:paraId="3A07E678"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4E7A40"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B4F42A"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42BEA7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21632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E4EB8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C37ED7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3CEA3F5"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974C7D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237B24" w14:textId="12248A46" w:rsidR="00F9486B" w:rsidRPr="00F9486B" w:rsidRDefault="007F21AF">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7E0B97F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89DE2D3"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C135E0B"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B359324"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DD20C5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303A34" w14:textId="1ED95096" w:rsidR="00F9486B" w:rsidRPr="00FF68C9" w:rsidRDefault="007F21AF">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68414F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15A930A"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C79AA2" w14:textId="11F543F7" w:rsidR="00F9486B" w:rsidRPr="00F9486B" w:rsidRDefault="007F21AF">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«Гиппократ-инфо», Адрес: г Улан-Удэ, </w:t>
            </w:r>
            <w:proofErr w:type="spellStart"/>
            <w:r>
              <w:rPr>
                <w:color w:val="000000"/>
                <w:sz w:val="24"/>
                <w:szCs w:val="24"/>
                <w:lang w:eastAsia="en-US"/>
              </w:rPr>
              <w:t>ул</w:t>
            </w:r>
            <w:proofErr w:type="spellEnd"/>
            <w:r>
              <w:rPr>
                <w:color w:val="000000"/>
                <w:sz w:val="24"/>
                <w:szCs w:val="24"/>
                <w:lang w:eastAsia="en-US"/>
              </w:rPr>
              <w:t xml:space="preserve"> Свердлова, д 1, офис 1, телефон: +79244567837, </w:t>
            </w:r>
            <w:proofErr w:type="spellStart"/>
            <w:r>
              <w:rPr>
                <w:color w:val="000000"/>
                <w:sz w:val="24"/>
                <w:szCs w:val="24"/>
                <w:lang w:eastAsia="en-US"/>
              </w:rPr>
              <w:t>e-mail</w:t>
            </w:r>
            <w:proofErr w:type="spellEnd"/>
            <w:r>
              <w:rPr>
                <w:color w:val="000000"/>
                <w:sz w:val="24"/>
                <w:szCs w:val="24"/>
                <w:lang w:eastAsia="en-US"/>
              </w:rPr>
              <w:t xml:space="preserve">: khamaganov@inbox.ru. </w:t>
            </w:r>
          </w:p>
        </w:tc>
      </w:tr>
      <w:tr w:rsidR="00F9486B" w:rsidRPr="00F9486B" w14:paraId="2C30472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4241E19"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A34F9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8D903F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326056C"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4AAD5CD"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1E5E059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79391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4D9F505"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905A48"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5E47312"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81F3734"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095B2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9EF1A2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4CAD85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6171071"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89986E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4D812D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057CFA4" w14:textId="05A91A60" w:rsidR="000A0BF3" w:rsidRPr="00F9486B" w:rsidRDefault="007F21AF"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3C5CB5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8A3AB1A"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DDE8350"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C6059C0"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75FCB61" w14:textId="43659012" w:rsidR="00F9486B" w:rsidRPr="00F9486B" w:rsidRDefault="007F21AF"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10A1DA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C20929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20C8BD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9E7E9E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104F44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61CD5F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B49FE3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0AB2DE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FA794C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5CEB2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5B52F3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2E2713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1DD89D"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80C01A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73A4E1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B031925"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0E8502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B587682" w14:textId="2A54C90C" w:rsidR="00F9486B" w:rsidRPr="00F9486B" w:rsidRDefault="007F21AF"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BC740D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60FCD0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C1944C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2D3283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BBA27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E54CE8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683F15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ECDE6B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23BBD2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070BD5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01CA92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691B18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E55740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F502F85"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11A913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8D592E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472B30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F4A724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60ECEC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11EAE8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A7D757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342B85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1A699A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F61706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82256B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864B4E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F9B9AF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0F09E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DFBAFF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B99A64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08C3FE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F7BE8B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F957B9A" w14:textId="77777777" w:rsidR="00F9486B" w:rsidRPr="00F9486B" w:rsidRDefault="00F9486B">
            <w:pPr>
              <w:spacing w:line="254" w:lineRule="auto"/>
              <w:ind w:left="-3894" w:right="60"/>
              <w:rPr>
                <w:color w:val="000000"/>
                <w:sz w:val="24"/>
                <w:szCs w:val="24"/>
                <w:lang w:val="en-US" w:eastAsia="en-US"/>
              </w:rPr>
            </w:pPr>
          </w:p>
          <w:p w14:paraId="24B3BCC8" w14:textId="77777777" w:rsidR="00F9486B" w:rsidRPr="00F9486B" w:rsidRDefault="00F9486B">
            <w:pPr>
              <w:spacing w:after="160" w:line="254" w:lineRule="auto"/>
              <w:rPr>
                <w:color w:val="000000"/>
                <w:sz w:val="24"/>
                <w:szCs w:val="24"/>
                <w:lang w:val="en-US" w:eastAsia="en-US"/>
              </w:rPr>
            </w:pPr>
          </w:p>
        </w:tc>
      </w:tr>
      <w:tr w:rsidR="00F9486B" w:rsidRPr="004C699A" w14:paraId="58D672DA"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0A6ABF" w14:textId="77777777" w:rsidR="00970C56" w:rsidRDefault="00970C56">
            <w:pPr>
              <w:spacing w:line="254" w:lineRule="auto"/>
              <w:ind w:left="2"/>
              <w:rPr>
                <w:sz w:val="24"/>
                <w:szCs w:val="24"/>
              </w:rPr>
            </w:pPr>
          </w:p>
          <w:p w14:paraId="62ADEDE3" w14:textId="77777777" w:rsidR="00970C56" w:rsidRDefault="00970C56">
            <w:pPr>
              <w:spacing w:line="254" w:lineRule="auto"/>
              <w:ind w:left="2"/>
              <w:rPr>
                <w:sz w:val="24"/>
                <w:szCs w:val="24"/>
              </w:rPr>
            </w:pPr>
          </w:p>
          <w:p w14:paraId="458C08C3"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838FEE0" w14:textId="77777777" w:rsidR="00970C56" w:rsidRDefault="00970C56">
            <w:pPr>
              <w:spacing w:line="254" w:lineRule="auto"/>
              <w:ind w:left="2"/>
              <w:rPr>
                <w:sz w:val="24"/>
                <w:szCs w:val="24"/>
              </w:rPr>
            </w:pPr>
          </w:p>
          <w:p w14:paraId="2D96AFA4"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917A3E" w14:textId="77777777" w:rsidR="007F21AF"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7F21AF">
              <w:rPr>
                <w:sz w:val="24"/>
                <w:szCs w:val="24"/>
              </w:rPr>
              <w:t xml:space="preserve"> До 12-00 местного времени 09 апреля 2024 года.</w:t>
            </w:r>
          </w:p>
          <w:p w14:paraId="08DCFF5F" w14:textId="530B7D2E" w:rsidR="00C01B0A" w:rsidRDefault="007F21AF" w:rsidP="00AD55E7">
            <w:pPr>
              <w:spacing w:line="254" w:lineRule="auto"/>
              <w:rPr>
                <w:sz w:val="24"/>
                <w:szCs w:val="24"/>
              </w:rPr>
            </w:pPr>
            <w:r>
              <w:rPr>
                <w:sz w:val="24"/>
                <w:szCs w:val="24"/>
              </w:rPr>
              <w:t>С пометкой «Заявка на участие в открытом конкурсе № 04-14/68 от 29.03.2024»</w:t>
            </w:r>
          </w:p>
          <w:p w14:paraId="213D9C5B" w14:textId="77777777" w:rsidR="00CA47FA" w:rsidRPr="004C699A" w:rsidRDefault="00CA47FA" w:rsidP="00AD55E7">
            <w:pPr>
              <w:spacing w:line="254" w:lineRule="auto"/>
              <w:rPr>
                <w:sz w:val="24"/>
                <w:szCs w:val="24"/>
              </w:rPr>
            </w:pPr>
          </w:p>
          <w:bookmarkStart w:id="10" w:name="Ссылка"/>
          <w:bookmarkEnd w:id="10"/>
          <w:p w14:paraId="53A4156A" w14:textId="617362F6" w:rsidR="004C699A" w:rsidRPr="004C699A" w:rsidRDefault="003B3C05" w:rsidP="00AD55E7">
            <w:pPr>
              <w:spacing w:line="254" w:lineRule="auto"/>
              <w:rPr>
                <w:color w:val="000000"/>
                <w:sz w:val="24"/>
                <w:szCs w:val="24"/>
                <w:lang w:eastAsia="en-US"/>
              </w:rPr>
            </w:pPr>
            <w:r>
              <w:rPr>
                <w:color w:val="000000"/>
              </w:rPr>
              <w:fldChar w:fldCharType="begin"/>
            </w:r>
            <w:r>
              <w:rPr>
                <w:color w:val="000000"/>
              </w:rPr>
              <w:instrText>HYPERLINK "</w:instrText>
            </w:r>
            <w:r w:rsidRPr="003B3C05">
              <w:rPr>
                <w:color w:val="000000"/>
              </w:rPr>
              <w:instrText>https://msp03.ru/konkursy/</w:instrText>
            </w:r>
            <w:r w:rsidRPr="003B3C05">
              <w:rPr>
                <w:color w:val="000000"/>
                <w:sz w:val="24"/>
                <w:szCs w:val="24"/>
                <w:lang w:eastAsia="en-US"/>
              </w:rPr>
              <w:instrText>16038</w:instrText>
            </w:r>
            <w:r>
              <w:rPr>
                <w:color w:val="000000"/>
              </w:rPr>
              <w:instrText>"</w:instrText>
            </w:r>
            <w:r>
              <w:rPr>
                <w:color w:val="000000"/>
              </w:rPr>
              <w:fldChar w:fldCharType="separate"/>
            </w:r>
            <w:r w:rsidRPr="004B1ECE">
              <w:rPr>
                <w:rStyle w:val="a5"/>
              </w:rPr>
              <w:t>https://msp03.ru/konkursy/</w:t>
            </w:r>
            <w:r w:rsidRPr="004B1ECE">
              <w:rPr>
                <w:rStyle w:val="a5"/>
                <w:sz w:val="24"/>
                <w:szCs w:val="24"/>
                <w:lang w:eastAsia="en-US"/>
              </w:rPr>
              <w:t>16038</w:t>
            </w:r>
            <w:r>
              <w:rPr>
                <w:color w:val="000000"/>
              </w:rPr>
              <w:fldChar w:fldCharType="end"/>
            </w:r>
            <w:r>
              <w:rPr>
                <w:color w:val="000000"/>
                <w:sz w:val="24"/>
                <w:szCs w:val="24"/>
                <w:lang w:eastAsia="en-US"/>
              </w:rPr>
              <w:t xml:space="preserve"> </w:t>
            </w:r>
          </w:p>
        </w:tc>
      </w:tr>
      <w:tr w:rsidR="00F9486B" w:rsidRPr="000D5107" w14:paraId="04D6C64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600EBE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66435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A338088"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E80BE8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C1AE244" w14:textId="77777777" w:rsidR="00D8622F" w:rsidRPr="00DD3F80" w:rsidRDefault="00D8622F">
      <w:pPr>
        <w:spacing w:after="200" w:line="276" w:lineRule="auto"/>
        <w:rPr>
          <w:sz w:val="24"/>
          <w:szCs w:val="24"/>
          <w:lang w:val="en-US"/>
        </w:rPr>
      </w:pPr>
      <w:r w:rsidRPr="00DD3F80">
        <w:rPr>
          <w:sz w:val="24"/>
          <w:szCs w:val="24"/>
          <w:lang w:val="en-US"/>
        </w:rPr>
        <w:br w:type="page"/>
      </w:r>
    </w:p>
    <w:p w14:paraId="5E6729A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6B5317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036DD72"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3DA41F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57229679"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64F37AB1"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B6D73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606BC0BB"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0CDBF18"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028CA8C"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7EF13A3"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9D0FF38"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1DC1196"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29B8647"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37B2304"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5FB2666"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EFCD7A4"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4E99E73"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1705C86"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E9A43BE"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F25994E"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077118A"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2E8AA8F"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2E3F81C"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EB1FA92"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0CE6C049"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0B6B63B3"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1DC7FD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320AB8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76126C5"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5192D67"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61EFC074"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5B6FBAE"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7E21E60"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8B40C62"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0E4BFEB2"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476A625"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26D084C0"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28819324"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DF69A4F"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88A6E1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1AE3456"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131A81C4"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7AF0EA5C"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075BB812" w14:textId="77777777" w:rsidR="00940A15" w:rsidRDefault="00940A15">
      <w:pPr>
        <w:spacing w:after="200" w:line="276" w:lineRule="auto"/>
        <w:rPr>
          <w:sz w:val="20"/>
          <w:szCs w:val="20"/>
        </w:rPr>
      </w:pPr>
      <w:r>
        <w:rPr>
          <w:sz w:val="20"/>
          <w:szCs w:val="20"/>
        </w:rPr>
        <w:br w:type="page"/>
      </w:r>
    </w:p>
    <w:p w14:paraId="64B14CB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0D857C8" w14:textId="77777777" w:rsidR="00940A15" w:rsidRPr="00A179EA" w:rsidRDefault="00940A15" w:rsidP="00940A15">
      <w:pPr>
        <w:spacing w:line="256" w:lineRule="auto"/>
        <w:rPr>
          <w:sz w:val="24"/>
          <w:szCs w:val="24"/>
        </w:rPr>
      </w:pPr>
    </w:p>
    <w:p w14:paraId="06AC449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9CFF96D" w14:textId="77777777" w:rsidR="00940A15" w:rsidRPr="00A179EA" w:rsidRDefault="00940A15" w:rsidP="00940A15">
      <w:pPr>
        <w:spacing w:line="256" w:lineRule="auto"/>
        <w:jc w:val="right"/>
        <w:rPr>
          <w:sz w:val="24"/>
          <w:szCs w:val="24"/>
        </w:rPr>
      </w:pPr>
      <w:r w:rsidRPr="00A179EA">
        <w:rPr>
          <w:sz w:val="24"/>
          <w:szCs w:val="24"/>
        </w:rPr>
        <w:t xml:space="preserve"> </w:t>
      </w:r>
    </w:p>
    <w:p w14:paraId="5AA07BC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9B9C484" w14:textId="02BDFBB1"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7F21AF">
        <w:rPr>
          <w:sz w:val="24"/>
          <w:szCs w:val="24"/>
        </w:rPr>
        <w:t>04-14/68</w:t>
      </w:r>
      <w:r w:rsidRPr="00A179EA">
        <w:rPr>
          <w:sz w:val="24"/>
          <w:szCs w:val="24"/>
        </w:rPr>
        <w:t xml:space="preserve"> от</w:t>
      </w:r>
      <w:r w:rsidR="007F21AF">
        <w:rPr>
          <w:sz w:val="24"/>
          <w:szCs w:val="24"/>
        </w:rPr>
        <w:t>29.03.2024</w:t>
      </w:r>
    </w:p>
    <w:p w14:paraId="46B4F317"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6DE8BDA" w14:textId="2A13EB9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7F21AF">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«Гиппократ-инфо»</w:t>
      </w:r>
      <w:r w:rsidRPr="00A179EA">
        <w:rPr>
          <w:sz w:val="24"/>
          <w:szCs w:val="24"/>
        </w:rPr>
        <w:t xml:space="preserve"> </w:t>
      </w:r>
    </w:p>
    <w:p w14:paraId="42A80383"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29B7FD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28477B4"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EF1265C"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459557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23078F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89E7C0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3098EB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0B3B48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920860A"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FC30B1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88C786B"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FF49AA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5DCF2B3" w14:textId="77777777"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857793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ED14789"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DB21A7A" w14:textId="5982B00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7F21AF">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«Гиппократ-инфо»</w:t>
      </w:r>
      <w:r w:rsidRPr="00A179EA">
        <w:rPr>
          <w:sz w:val="24"/>
          <w:szCs w:val="24"/>
        </w:rPr>
        <w:t xml:space="preserve"> составляет: </w:t>
      </w:r>
    </w:p>
    <w:p w14:paraId="24AE8DA4"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77CA5D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3F2299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C31E6C2"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16E921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9E67E1B"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52B0732"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A8082D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F2742F6"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040ADF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C5F757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B6846C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EBFAF4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AB5084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E0B1D1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69BDDEB"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A706CC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609ED6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5E468F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49D427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00B644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0131FF0"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8BCDE60"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0ABFED1"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15B557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7E9AEC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AE2448F"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56CF3F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7FD9538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F655BD9" w14:textId="77777777" w:rsidR="00F734D8" w:rsidRPr="00ED1E06" w:rsidRDefault="00F734D8" w:rsidP="00F734D8">
      <w:pPr>
        <w:jc w:val="center"/>
        <w:rPr>
          <w:b/>
          <w:color w:val="000000" w:themeColor="text1"/>
          <w:sz w:val="22"/>
          <w:szCs w:val="22"/>
        </w:rPr>
      </w:pPr>
    </w:p>
    <w:p w14:paraId="7E816187"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4487861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E30A2A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4ADBFF1C" w14:textId="77777777" w:rsidR="00F734D8" w:rsidRPr="00ED1E06" w:rsidRDefault="00F734D8" w:rsidP="00F734D8">
      <w:pPr>
        <w:widowControl w:val="0"/>
        <w:jc w:val="both"/>
        <w:rPr>
          <w:color w:val="000000" w:themeColor="text1"/>
          <w:sz w:val="22"/>
          <w:szCs w:val="22"/>
        </w:rPr>
      </w:pPr>
    </w:p>
    <w:p w14:paraId="74D6C257"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DEA7665"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6CCE50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D7AD30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BFF523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4D02068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61C1879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587B932E"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7CA380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43D563F3" w14:textId="77777777" w:rsidR="00F734D8" w:rsidRPr="00ED1E06" w:rsidRDefault="00F734D8" w:rsidP="00F734D8">
      <w:pPr>
        <w:tabs>
          <w:tab w:val="left" w:pos="709"/>
        </w:tabs>
        <w:suppressAutoHyphens/>
        <w:ind w:left="720" w:hanging="720"/>
        <w:jc w:val="both"/>
        <w:rPr>
          <w:color w:val="000000" w:themeColor="text1"/>
          <w:sz w:val="22"/>
          <w:szCs w:val="22"/>
        </w:rPr>
      </w:pPr>
    </w:p>
    <w:p w14:paraId="6C684C93"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84E816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6C87E0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497B261"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AA2F300"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685136F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0EB5A3A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6953166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3390439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407ECD1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5B8E597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7F0A5AC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B4A7C5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391A21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50385C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32FD2B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CB3DC3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B14487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42C6A81"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36FE7AC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BB8182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0845CE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0EDBD2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B7D43F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FA58F0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D6C1A9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745DF9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EA0571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838D02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6969C7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5AFC9C4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8051C7A"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7223A6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7266EB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871FCE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80114E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C8A83C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8ED6DA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794D19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33AA9D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C915D84"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FBD59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E18FD8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4FC3E4BC"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292AEA5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6E6C267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460C01B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55AB822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FAD11D9" w14:textId="77777777" w:rsidR="00F734D8" w:rsidRPr="00ED1E06" w:rsidRDefault="00F734D8" w:rsidP="00F734D8">
      <w:pPr>
        <w:rPr>
          <w:color w:val="000000" w:themeColor="text1"/>
          <w:sz w:val="22"/>
          <w:szCs w:val="22"/>
        </w:rPr>
      </w:pPr>
    </w:p>
    <w:p w14:paraId="1D92791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173C373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7C1F9E0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63FEA3A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AD9E69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470C27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04E045B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AE03196"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5DB1DB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21091C1" w14:textId="77777777" w:rsidR="00F734D8" w:rsidRPr="00ED1E06" w:rsidRDefault="00F734D8" w:rsidP="00F734D8">
      <w:pPr>
        <w:rPr>
          <w:color w:val="000000" w:themeColor="text1"/>
          <w:sz w:val="22"/>
          <w:szCs w:val="22"/>
        </w:rPr>
      </w:pPr>
    </w:p>
    <w:p w14:paraId="00B49F04"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C45005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E2B0A0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042CC6F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4DA8D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F6CE347" w14:textId="77777777" w:rsidR="00F734D8" w:rsidRPr="00ED1E06" w:rsidRDefault="00F734D8" w:rsidP="00F734D8">
      <w:pPr>
        <w:ind w:firstLine="709"/>
        <w:jc w:val="both"/>
        <w:rPr>
          <w:color w:val="000000" w:themeColor="text1"/>
          <w:sz w:val="22"/>
          <w:szCs w:val="22"/>
        </w:rPr>
      </w:pPr>
    </w:p>
    <w:p w14:paraId="5F57D5C3"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7B071C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70ACF1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4B87F3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4F598EE" w14:textId="77777777" w:rsidR="00F734D8" w:rsidRPr="00ED1E06" w:rsidRDefault="00F734D8" w:rsidP="00F734D8">
      <w:pPr>
        <w:rPr>
          <w:color w:val="000000" w:themeColor="text1"/>
          <w:sz w:val="22"/>
          <w:szCs w:val="22"/>
        </w:rPr>
      </w:pPr>
    </w:p>
    <w:p w14:paraId="1CF8B98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0CF24C6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466AF06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0F94799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4E09E3E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6C7928C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7F1D360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1EAF6492" w14:textId="77777777" w:rsidR="00F734D8" w:rsidRPr="00ED1E06" w:rsidRDefault="00F734D8" w:rsidP="00F734D8">
      <w:pPr>
        <w:tabs>
          <w:tab w:val="left" w:pos="709"/>
        </w:tabs>
        <w:suppressAutoHyphens/>
        <w:jc w:val="center"/>
        <w:rPr>
          <w:color w:val="000000" w:themeColor="text1"/>
          <w:sz w:val="22"/>
          <w:szCs w:val="22"/>
        </w:rPr>
      </w:pPr>
    </w:p>
    <w:p w14:paraId="49B1F26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4AAD508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75F82A1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4C7340F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7C8F4B2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2043A6D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E6511A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663E5D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174B08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14A54C4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246C888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72BE6E1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E93754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A05F7E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20563F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3D7DF6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BA25DD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EF7D34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4705B0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55FE88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B68D24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F58711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EF87EF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E2C89BF" w14:textId="77777777" w:rsidR="00F734D8" w:rsidRPr="00ED1E06" w:rsidRDefault="00F734D8" w:rsidP="00F734D8">
      <w:pPr>
        <w:keepNext/>
        <w:tabs>
          <w:tab w:val="left" w:pos="709"/>
        </w:tabs>
        <w:suppressAutoHyphens/>
        <w:jc w:val="center"/>
        <w:rPr>
          <w:bCs/>
          <w:color w:val="000000" w:themeColor="text1"/>
          <w:sz w:val="22"/>
          <w:szCs w:val="22"/>
        </w:rPr>
      </w:pPr>
    </w:p>
    <w:p w14:paraId="0DAD5C6D"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EBF74C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1EFAC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2A9D83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8D91C2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C1A2AB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2E656F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9A35EC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B77EDB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2E70482" w14:textId="77777777" w:rsidR="00F734D8" w:rsidRPr="00ED1E06" w:rsidRDefault="00F734D8" w:rsidP="00F734D8">
      <w:pPr>
        <w:tabs>
          <w:tab w:val="left" w:pos="709"/>
        </w:tabs>
        <w:suppressAutoHyphens/>
        <w:ind w:firstLine="567"/>
        <w:jc w:val="right"/>
        <w:rPr>
          <w:color w:val="000000" w:themeColor="text1"/>
          <w:sz w:val="22"/>
          <w:szCs w:val="22"/>
        </w:rPr>
      </w:pPr>
    </w:p>
    <w:p w14:paraId="43A4BB3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1AE9AC6" w14:textId="77777777" w:rsidR="00F734D8" w:rsidRPr="00ED1E06" w:rsidRDefault="00F734D8" w:rsidP="00F734D8">
      <w:pPr>
        <w:tabs>
          <w:tab w:val="left" w:pos="709"/>
        </w:tabs>
        <w:suppressAutoHyphens/>
        <w:ind w:firstLine="567"/>
        <w:rPr>
          <w:color w:val="000000" w:themeColor="text1"/>
          <w:sz w:val="22"/>
          <w:szCs w:val="22"/>
        </w:rPr>
      </w:pPr>
    </w:p>
    <w:p w14:paraId="4274727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08577B6D"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1F26A951" w14:textId="77777777" w:rsidR="00F734D8" w:rsidRPr="00ED1E06" w:rsidRDefault="00F734D8" w:rsidP="00F734D8">
      <w:pPr>
        <w:tabs>
          <w:tab w:val="left" w:pos="709"/>
        </w:tabs>
        <w:suppressAutoHyphens/>
        <w:rPr>
          <w:color w:val="000000" w:themeColor="text1"/>
          <w:sz w:val="22"/>
          <w:szCs w:val="22"/>
        </w:rPr>
      </w:pPr>
    </w:p>
    <w:p w14:paraId="293A3C0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A1E9E55"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43ACF40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D1A7F84" w14:textId="77777777" w:rsidR="00F734D8" w:rsidRPr="00ED1E06" w:rsidRDefault="00F734D8" w:rsidP="00F734D8">
      <w:pPr>
        <w:rPr>
          <w:color w:val="000000" w:themeColor="text1"/>
          <w:sz w:val="22"/>
          <w:szCs w:val="22"/>
        </w:rPr>
      </w:pPr>
    </w:p>
    <w:p w14:paraId="5C9AD60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B1193AC" w14:textId="77777777" w:rsidR="00F734D8" w:rsidRPr="00ED1E06" w:rsidRDefault="00F734D8" w:rsidP="00F734D8">
      <w:pPr>
        <w:tabs>
          <w:tab w:val="left" w:pos="567"/>
        </w:tabs>
        <w:suppressAutoHyphens/>
        <w:jc w:val="right"/>
        <w:rPr>
          <w:color w:val="000000" w:themeColor="text1"/>
          <w:sz w:val="22"/>
          <w:szCs w:val="22"/>
        </w:rPr>
      </w:pPr>
    </w:p>
    <w:p w14:paraId="2C5B121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CD2BA3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7B3E244B"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A03556C"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A57B50">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0CF0D39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DF25360" w14:textId="77777777" w:rsidR="00F734D8" w:rsidRPr="00ED1E06" w:rsidRDefault="003B3C0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5A61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24754598"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41FBA924"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6E94AA82"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85E34A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60C8A1B" w14:textId="77777777" w:rsidTr="00565768">
        <w:tc>
          <w:tcPr>
            <w:tcW w:w="4537" w:type="dxa"/>
            <w:tcBorders>
              <w:right w:val="single" w:sz="4" w:space="0" w:color="auto"/>
            </w:tcBorders>
            <w:shd w:val="clear" w:color="auto" w:fill="F2F2F2"/>
            <w:vAlign w:val="center"/>
          </w:tcPr>
          <w:p w14:paraId="311725EA"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01658C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4588AC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3D1E9BC"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700B687"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1671BBB"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B9FA1B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6A08E20" w14:textId="77777777" w:rsidTr="00565768">
        <w:tc>
          <w:tcPr>
            <w:tcW w:w="4537" w:type="dxa"/>
            <w:tcBorders>
              <w:right w:val="single" w:sz="4" w:space="0" w:color="auto"/>
            </w:tcBorders>
            <w:vAlign w:val="center"/>
          </w:tcPr>
          <w:p w14:paraId="4A1AFB5C"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0829D231"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771462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F9CB09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92F5EB5"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49511507"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7EB16CFA" w14:textId="77777777" w:rsidTr="00565768">
        <w:tc>
          <w:tcPr>
            <w:tcW w:w="10686" w:type="dxa"/>
            <w:gridSpan w:val="6"/>
          </w:tcPr>
          <w:p w14:paraId="187940A3"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77AEA2C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1A6FB1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DFA882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F45226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A44675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84349E4" w14:textId="77777777" w:rsidTr="00565768">
        <w:tc>
          <w:tcPr>
            <w:tcW w:w="3403" w:type="dxa"/>
            <w:shd w:val="clear" w:color="auto" w:fill="auto"/>
          </w:tcPr>
          <w:p w14:paraId="5D3E0DE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0A792A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7B2250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09303E6" w14:textId="77777777" w:rsidTr="00565768">
        <w:tc>
          <w:tcPr>
            <w:tcW w:w="3403" w:type="dxa"/>
            <w:shd w:val="clear" w:color="auto" w:fill="auto"/>
          </w:tcPr>
          <w:p w14:paraId="4876B38D"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CD30EA7" w14:textId="77777777" w:rsidR="00F734D8" w:rsidRPr="00ED1E06" w:rsidRDefault="00F734D8" w:rsidP="00565768">
            <w:pPr>
              <w:keepNext/>
              <w:tabs>
                <w:tab w:val="left" w:pos="709"/>
              </w:tabs>
              <w:suppressAutoHyphens/>
              <w:ind w:left="426"/>
              <w:rPr>
                <w:color w:val="000000" w:themeColor="text1"/>
                <w:sz w:val="22"/>
                <w:szCs w:val="22"/>
              </w:rPr>
            </w:pPr>
          </w:p>
          <w:p w14:paraId="17E5DBC3"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682C7911" w14:textId="77777777" w:rsidR="00F734D8" w:rsidRPr="00ED1E06" w:rsidRDefault="00F734D8" w:rsidP="00565768">
            <w:pPr>
              <w:keepNext/>
              <w:tabs>
                <w:tab w:val="left" w:pos="709"/>
              </w:tabs>
              <w:suppressAutoHyphens/>
              <w:rPr>
                <w:color w:val="000000" w:themeColor="text1"/>
                <w:sz w:val="22"/>
                <w:szCs w:val="22"/>
              </w:rPr>
            </w:pPr>
          </w:p>
          <w:p w14:paraId="0D2D67FB" w14:textId="77777777" w:rsidR="00F734D8" w:rsidRPr="00ED1E06" w:rsidRDefault="00F734D8" w:rsidP="00565768">
            <w:pPr>
              <w:keepNext/>
              <w:tabs>
                <w:tab w:val="left" w:pos="709"/>
              </w:tabs>
              <w:suppressAutoHyphens/>
              <w:rPr>
                <w:color w:val="000000" w:themeColor="text1"/>
                <w:sz w:val="22"/>
                <w:szCs w:val="22"/>
              </w:rPr>
            </w:pPr>
          </w:p>
          <w:p w14:paraId="21FAC3C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2C34861A" w14:textId="77777777" w:rsidR="00F734D8" w:rsidRPr="00ED1E06" w:rsidRDefault="00F734D8" w:rsidP="00565768">
            <w:pPr>
              <w:jc w:val="center"/>
              <w:rPr>
                <w:color w:val="000000" w:themeColor="text1"/>
                <w:sz w:val="22"/>
                <w:szCs w:val="22"/>
              </w:rPr>
            </w:pPr>
          </w:p>
        </w:tc>
        <w:tc>
          <w:tcPr>
            <w:tcW w:w="3686" w:type="dxa"/>
            <w:shd w:val="clear" w:color="auto" w:fill="auto"/>
          </w:tcPr>
          <w:p w14:paraId="760955C1"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5F2BC3CC" w14:textId="77777777" w:rsidR="00F734D8" w:rsidRPr="00ED1E06" w:rsidRDefault="00F734D8" w:rsidP="00565768">
            <w:pPr>
              <w:keepNext/>
              <w:tabs>
                <w:tab w:val="left" w:pos="709"/>
              </w:tabs>
              <w:suppressAutoHyphens/>
              <w:ind w:left="426"/>
              <w:rPr>
                <w:color w:val="000000" w:themeColor="text1"/>
                <w:sz w:val="22"/>
                <w:szCs w:val="22"/>
              </w:rPr>
            </w:pPr>
          </w:p>
          <w:p w14:paraId="2D035E86"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754E065B" w14:textId="77777777" w:rsidR="00F734D8" w:rsidRPr="00ED1E06" w:rsidRDefault="00F734D8" w:rsidP="00565768">
            <w:pPr>
              <w:keepNext/>
              <w:tabs>
                <w:tab w:val="left" w:pos="709"/>
              </w:tabs>
              <w:suppressAutoHyphens/>
              <w:rPr>
                <w:color w:val="000000" w:themeColor="text1"/>
                <w:sz w:val="22"/>
                <w:szCs w:val="22"/>
              </w:rPr>
            </w:pPr>
          </w:p>
          <w:p w14:paraId="4D56BC6E" w14:textId="77777777" w:rsidR="00F734D8" w:rsidRPr="00ED1E06" w:rsidRDefault="00F734D8" w:rsidP="00565768">
            <w:pPr>
              <w:keepNext/>
              <w:tabs>
                <w:tab w:val="left" w:pos="709"/>
              </w:tabs>
              <w:suppressAutoHyphens/>
              <w:rPr>
                <w:color w:val="000000" w:themeColor="text1"/>
                <w:sz w:val="22"/>
                <w:szCs w:val="22"/>
              </w:rPr>
            </w:pPr>
          </w:p>
          <w:p w14:paraId="1387AD0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570633BF" w14:textId="77777777" w:rsidR="00F734D8" w:rsidRPr="00ED1E06" w:rsidRDefault="00F734D8" w:rsidP="00565768">
            <w:pPr>
              <w:jc w:val="center"/>
              <w:rPr>
                <w:color w:val="000000" w:themeColor="text1"/>
                <w:sz w:val="22"/>
                <w:szCs w:val="22"/>
              </w:rPr>
            </w:pPr>
          </w:p>
        </w:tc>
        <w:tc>
          <w:tcPr>
            <w:tcW w:w="3969" w:type="dxa"/>
            <w:shd w:val="clear" w:color="auto" w:fill="auto"/>
          </w:tcPr>
          <w:p w14:paraId="23FBFB6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4E98B06" w14:textId="77777777" w:rsidR="00F734D8" w:rsidRPr="00ED1E06" w:rsidRDefault="00F734D8" w:rsidP="00565768">
            <w:pPr>
              <w:keepNext/>
              <w:tabs>
                <w:tab w:val="left" w:pos="709"/>
              </w:tabs>
              <w:suppressAutoHyphens/>
              <w:rPr>
                <w:color w:val="000000" w:themeColor="text1"/>
                <w:sz w:val="22"/>
                <w:szCs w:val="22"/>
              </w:rPr>
            </w:pPr>
          </w:p>
          <w:p w14:paraId="5E871369"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7F007FC1" w14:textId="77777777" w:rsidR="00F734D8" w:rsidRPr="00ED1E06" w:rsidRDefault="00F734D8" w:rsidP="00565768">
            <w:pPr>
              <w:keepNext/>
              <w:tabs>
                <w:tab w:val="left" w:pos="709"/>
              </w:tabs>
              <w:suppressAutoHyphens/>
              <w:rPr>
                <w:color w:val="000000" w:themeColor="text1"/>
                <w:sz w:val="22"/>
                <w:szCs w:val="22"/>
              </w:rPr>
            </w:pPr>
          </w:p>
          <w:p w14:paraId="5131FC6F" w14:textId="77777777" w:rsidR="00F734D8" w:rsidRPr="00ED1E06" w:rsidRDefault="00F734D8" w:rsidP="00565768">
            <w:pPr>
              <w:keepNext/>
              <w:tabs>
                <w:tab w:val="left" w:pos="709"/>
              </w:tabs>
              <w:suppressAutoHyphens/>
              <w:rPr>
                <w:color w:val="000000" w:themeColor="text1"/>
                <w:sz w:val="22"/>
                <w:szCs w:val="22"/>
              </w:rPr>
            </w:pPr>
          </w:p>
          <w:p w14:paraId="05AE08C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230946FA" w14:textId="77777777" w:rsidR="00F734D8" w:rsidRPr="00ED1E06" w:rsidRDefault="00F734D8" w:rsidP="00F734D8">
      <w:pPr>
        <w:tabs>
          <w:tab w:val="left" w:pos="567"/>
        </w:tabs>
        <w:suppressAutoHyphens/>
        <w:jc w:val="right"/>
        <w:rPr>
          <w:color w:val="000000" w:themeColor="text1"/>
          <w:sz w:val="22"/>
          <w:szCs w:val="22"/>
        </w:rPr>
      </w:pPr>
    </w:p>
    <w:p w14:paraId="35F4B60B"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7F8A57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8EFAF53" w14:textId="77777777" w:rsidR="00F734D8" w:rsidRPr="00ED1E06" w:rsidRDefault="00F734D8" w:rsidP="00F734D8">
      <w:pPr>
        <w:tabs>
          <w:tab w:val="left" w:pos="709"/>
        </w:tabs>
        <w:suppressAutoHyphens/>
        <w:ind w:firstLine="709"/>
        <w:jc w:val="right"/>
        <w:rPr>
          <w:color w:val="000000" w:themeColor="text1"/>
          <w:sz w:val="22"/>
          <w:szCs w:val="22"/>
        </w:rPr>
      </w:pPr>
    </w:p>
    <w:p w14:paraId="4E25E3B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E9E824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1F9D077"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27BF2ED0" w14:textId="77777777" w:rsidR="00F734D8" w:rsidRPr="00ED1E06" w:rsidRDefault="00F734D8" w:rsidP="00F734D8">
      <w:pPr>
        <w:tabs>
          <w:tab w:val="left" w:pos="709"/>
        </w:tabs>
        <w:suppressAutoHyphens/>
        <w:ind w:firstLine="709"/>
        <w:jc w:val="right"/>
        <w:rPr>
          <w:color w:val="000000" w:themeColor="text1"/>
          <w:sz w:val="22"/>
          <w:szCs w:val="22"/>
        </w:rPr>
      </w:pPr>
    </w:p>
    <w:p w14:paraId="6C73A34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2B4B99BC"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0E558AF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02C07B5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2D47D9F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881EF7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BCD6A9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27E4CE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25979D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3F4F67B" w14:textId="77777777" w:rsidTr="00565768">
        <w:tc>
          <w:tcPr>
            <w:tcW w:w="4785" w:type="dxa"/>
            <w:tcBorders>
              <w:top w:val="nil"/>
              <w:left w:val="nil"/>
              <w:bottom w:val="nil"/>
              <w:right w:val="nil"/>
            </w:tcBorders>
          </w:tcPr>
          <w:p w14:paraId="3DA2DB0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BB8A94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642F98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26CCA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2B2AA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B4816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79FF1D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E0EB66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579593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B5FDF0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7FCFAB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F2B4E7D" w14:textId="77777777" w:rsidR="00F734D8" w:rsidRPr="00ED1E06" w:rsidRDefault="00F734D8" w:rsidP="00565768">
            <w:pPr>
              <w:tabs>
                <w:tab w:val="left" w:pos="709"/>
              </w:tabs>
              <w:suppressAutoHyphens/>
              <w:ind w:firstLine="567"/>
              <w:jc w:val="right"/>
              <w:rPr>
                <w:color w:val="000000" w:themeColor="text1"/>
                <w:sz w:val="22"/>
                <w:szCs w:val="22"/>
              </w:rPr>
            </w:pPr>
          </w:p>
          <w:p w14:paraId="3B6F15F5"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2FAA3E48"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12427AC"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5312D151" w14:textId="77777777" w:rsidR="00F734D8" w:rsidRPr="00ED1E06" w:rsidRDefault="00F734D8" w:rsidP="00565768">
            <w:pPr>
              <w:tabs>
                <w:tab w:val="left" w:pos="567"/>
              </w:tabs>
              <w:suppressAutoHyphens/>
              <w:jc w:val="right"/>
              <w:rPr>
                <w:color w:val="000000" w:themeColor="text1"/>
                <w:sz w:val="22"/>
                <w:szCs w:val="22"/>
              </w:rPr>
            </w:pPr>
          </w:p>
        </w:tc>
      </w:tr>
    </w:tbl>
    <w:p w14:paraId="37A08F4C" w14:textId="67827519" w:rsidR="000D5107" w:rsidRDefault="000D5107" w:rsidP="00974326">
      <w:pPr>
        <w:tabs>
          <w:tab w:val="left" w:pos="0"/>
        </w:tabs>
        <w:spacing w:line="300" w:lineRule="auto"/>
        <w:ind w:firstLine="567"/>
        <w:jc w:val="right"/>
        <w:rPr>
          <w:sz w:val="20"/>
          <w:szCs w:val="20"/>
        </w:rPr>
      </w:pPr>
    </w:p>
    <w:p w14:paraId="12D330B4" w14:textId="77777777" w:rsidR="000D5107" w:rsidRDefault="000D5107">
      <w:pPr>
        <w:spacing w:after="200" w:line="276" w:lineRule="auto"/>
        <w:rPr>
          <w:sz w:val="20"/>
          <w:szCs w:val="20"/>
        </w:rPr>
      </w:pPr>
      <w:r>
        <w:rPr>
          <w:sz w:val="20"/>
          <w:szCs w:val="20"/>
        </w:rPr>
        <w:br w:type="page"/>
      </w:r>
    </w:p>
    <w:p w14:paraId="0789A276" w14:textId="77777777" w:rsidR="000D5107" w:rsidRDefault="000D5107" w:rsidP="000D5107">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14:paraId="462A499B" w14:textId="77777777" w:rsidR="000D5107" w:rsidRDefault="000D5107" w:rsidP="000D5107">
      <w:pPr>
        <w:widowControl w:val="0"/>
        <w:suppressAutoHyphens/>
        <w:ind w:firstLine="709"/>
        <w:jc w:val="center"/>
        <w:outlineLvl w:val="0"/>
        <w:rPr>
          <w:rFonts w:eastAsia="DejaVu Sans"/>
          <w:b/>
          <w:kern w:val="2"/>
          <w:sz w:val="24"/>
          <w:szCs w:val="24"/>
        </w:rPr>
      </w:pPr>
    </w:p>
    <w:p w14:paraId="5F5696C0" w14:textId="77777777" w:rsidR="000D5107" w:rsidRDefault="000D5107" w:rsidP="000D5107">
      <w:pPr>
        <w:widowControl w:val="0"/>
        <w:suppressAutoHyphens/>
        <w:ind w:firstLine="709"/>
        <w:jc w:val="center"/>
        <w:outlineLvl w:val="0"/>
        <w:rPr>
          <w:rFonts w:eastAsia="DejaVu Sans"/>
          <w:b/>
          <w:kern w:val="2"/>
          <w:sz w:val="24"/>
          <w:szCs w:val="24"/>
        </w:rPr>
      </w:pPr>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17E21C9E" w14:textId="77777777" w:rsidR="000D5107" w:rsidRDefault="000D5107" w:rsidP="000D5107">
      <w:pPr>
        <w:widowControl w:val="0"/>
        <w:suppressAutoHyphens/>
        <w:ind w:firstLine="709"/>
        <w:jc w:val="center"/>
        <w:outlineLvl w:val="0"/>
        <w:rPr>
          <w:rFonts w:eastAsia="DejaVu Sans"/>
          <w:b/>
          <w:kern w:val="2"/>
          <w:sz w:val="22"/>
          <w:szCs w:val="22"/>
          <w:lang w:val="pt-BR"/>
        </w:rPr>
      </w:pPr>
    </w:p>
    <w:p w14:paraId="58709D35" w14:textId="77777777" w:rsidR="000D5107" w:rsidRDefault="000D5107" w:rsidP="000D5107">
      <w:pPr>
        <w:pStyle w:val="msonormalbullet2gif"/>
        <w:tabs>
          <w:tab w:val="left" w:pos="0"/>
        </w:tabs>
        <w:spacing w:beforeAutospacing="0" w:afterAutospacing="0"/>
        <w:contextualSpacing/>
        <w:jc w:val="both"/>
        <w:rPr>
          <w:color w:val="000000"/>
        </w:rPr>
      </w:pPr>
      <w:r>
        <w:rPr>
          <w:b/>
          <w:bCs/>
          <w:color w:val="000000"/>
        </w:rPr>
        <w:t>1. Заказчик:</w:t>
      </w:r>
      <w:r>
        <w:rPr>
          <w:color w:val="000000"/>
        </w:rPr>
        <w:t xml:space="preserve"> Гарантийный фонд Бурятии</w:t>
      </w:r>
    </w:p>
    <w:p w14:paraId="734BE2DA" w14:textId="77777777" w:rsidR="000D5107" w:rsidRDefault="000D5107" w:rsidP="000D5107">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 xml:space="preserve">ООО «Гиппократ-инфо» </w:t>
      </w:r>
    </w:p>
    <w:p w14:paraId="414AB4EA" w14:textId="77777777" w:rsidR="000D5107" w:rsidRDefault="000D5107" w:rsidP="000D5107">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14:paraId="6A0B4840" w14:textId="77777777" w:rsidR="000D5107" w:rsidRDefault="000D5107" w:rsidP="000D5107">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4DDFB7E2" w14:textId="77777777" w:rsidR="000D5107" w:rsidRDefault="000D5107" w:rsidP="000D5107">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9, 10, 35, 36, 38, 42, 44</w:t>
      </w:r>
    </w:p>
    <w:p w14:paraId="1A9E43E1" w14:textId="77777777" w:rsidR="000D5107" w:rsidRDefault="000D5107" w:rsidP="000D5107">
      <w:pPr>
        <w:ind w:left="709" w:hanging="709"/>
        <w:jc w:val="both"/>
        <w:rPr>
          <w:b/>
          <w:color w:val="000000" w:themeColor="text1"/>
          <w:sz w:val="24"/>
          <w:szCs w:val="24"/>
        </w:rPr>
      </w:pPr>
      <w:r>
        <w:rPr>
          <w:b/>
          <w:color w:val="000000" w:themeColor="text1"/>
          <w:sz w:val="24"/>
          <w:szCs w:val="24"/>
        </w:rPr>
        <w:t>6. Основное содержание услуг: Указанные выше к заявке классы МКТУ охватывают все бизнес-процессы, происходящие в проекте «ФРЭМЗ» («Федеральный реестр электронных медицинских заключений»)</w:t>
      </w:r>
    </w:p>
    <w:p w14:paraId="449EBBFF"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(МКТУ - Международная классификация товаров и услуг, учрежденная Международным Соглашением о классификациях (</w:t>
      </w:r>
      <w:proofErr w:type="spellStart"/>
      <w:r>
        <w:rPr>
          <w:rFonts w:ascii="Times New Roman" w:eastAsiaTheme="minorEastAsia" w:hAnsi="Times New Roman" w:cs="Times New Roman"/>
          <w:color w:val="000000"/>
          <w:sz w:val="24"/>
          <w:szCs w:val="24"/>
          <w:lang w:val="ru-RU"/>
        </w:rPr>
        <w:t>Ниццкое</w:t>
      </w:r>
      <w:proofErr w:type="spellEnd"/>
      <w:r>
        <w:rPr>
          <w:rFonts w:ascii="Times New Roman" w:eastAsiaTheme="minorEastAsia" w:hAnsi="Times New Roman" w:cs="Times New Roman"/>
          <w:color w:val="000000"/>
          <w:sz w:val="24"/>
          <w:szCs w:val="24"/>
          <w:lang w:val="ru-RU"/>
        </w:rPr>
        <w:t xml:space="preserve"> соглашение)).</w:t>
      </w:r>
    </w:p>
    <w:p w14:paraId="189EF464"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 Изучение и предварительная экспертиза 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w:t>
      </w:r>
    </w:p>
    <w:p w14:paraId="25125022"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6.2.1. Исследование заявленного обозначения на предмет его соответствия требованиям ст. 1483 ГК РФ. </w:t>
      </w:r>
    </w:p>
    <w:p w14:paraId="4A98FDD8"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6.2.2. Проверка заявленного обозначения по официальным российским базам зарегистрированных товарных знаков и поданных заявок на регистрацию обозначений, а также международных товарных знаков, действующих на территории РФ. С целью выявления объектов, потенциально препятствующих регистрации заявленного обозначения. </w:t>
      </w:r>
    </w:p>
    <w:p w14:paraId="6A4F2AF9"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 элементов, которые могут воспрепятствовать регистрации заявленного обозначения в целом.</w:t>
      </w:r>
    </w:p>
    <w:p w14:paraId="7A3074AF"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w:t>
      </w:r>
      <w:proofErr w:type="spellStart"/>
      <w:r>
        <w:rPr>
          <w:rFonts w:ascii="Times New Roman" w:eastAsiaTheme="minorEastAsia" w:hAnsi="Times New Roman" w:cs="Times New Roman"/>
          <w:color w:val="000000"/>
          <w:sz w:val="24"/>
          <w:szCs w:val="24"/>
          <w:lang w:val="ru-RU"/>
        </w:rPr>
        <w:t>охраноспособности</w:t>
      </w:r>
      <w:proofErr w:type="spellEnd"/>
      <w:r>
        <w:rPr>
          <w:rFonts w:ascii="Times New Roman" w:eastAsiaTheme="minorEastAsia" w:hAnsi="Times New Roman" w:cs="Times New Roman"/>
          <w:color w:val="000000"/>
          <w:sz w:val="24"/>
          <w:szCs w:val="24"/>
          <w:lang w:val="ru-RU"/>
        </w:rPr>
        <w:t xml:space="preserve"> 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14:paraId="2FF962CC" w14:textId="77777777" w:rsidR="000D5107" w:rsidRDefault="000D5107" w:rsidP="000D5107">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 xml:space="preserve">6.5. Составление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Pr>
          <w:rFonts w:ascii="Times New Roman" w:eastAsiaTheme="minorEastAsia" w:hAnsi="Times New Roman" w:cs="Times New Roman"/>
          <w:b/>
          <w:bCs/>
          <w:color w:val="000000"/>
          <w:sz w:val="24"/>
          <w:szCs w:val="24"/>
          <w:lang w:val="ru-RU"/>
        </w:rPr>
        <w:t>Получателя услуги.</w:t>
      </w:r>
    </w:p>
    <w:p w14:paraId="0D500474"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lastRenderedPageBreak/>
        <w:t xml:space="preserve">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14:paraId="51C78F89"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14:paraId="6FDA59DA"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 пошлины: </w:t>
      </w:r>
    </w:p>
    <w:p w14:paraId="26B5ED4B"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 Приложения №1 к Положению о пошлинах «Регистрация заявки на регистрацию товарного знака.</w:t>
      </w:r>
    </w:p>
    <w:p w14:paraId="2C5D1BB5"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знака обслуживания (далее- заявка на товарный знак) и принятия решения по заявке на </w:t>
      </w:r>
    </w:p>
    <w:p w14:paraId="0AFCB0D8"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товарный знак по результатам формальной экспертизы». </w:t>
      </w:r>
    </w:p>
    <w:p w14:paraId="1B1909E4"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2.4. Приложения №1 к Положению о пошлинах. «Проведение экспертизы обозначения, заявленного в качестве товарного знака и принятие решения по ее результатам.» </w:t>
      </w:r>
    </w:p>
    <w:p w14:paraId="2A9D24E1"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14:paraId="699C964A"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взаимодействие со специалистами Роспатента, от имени и в интересах </w:t>
      </w:r>
      <w:r>
        <w:rPr>
          <w:rFonts w:ascii="Times New Roman" w:eastAsiaTheme="minorEastAsia" w:hAnsi="Times New Roman" w:cs="Times New Roman"/>
          <w:b/>
          <w:bCs/>
          <w:color w:val="000000"/>
          <w:sz w:val="24"/>
          <w:szCs w:val="24"/>
          <w:lang w:val="ru-RU"/>
        </w:rPr>
        <w:t xml:space="preserve">Получателя услуги, </w:t>
      </w:r>
      <w:r>
        <w:rPr>
          <w:rFonts w:ascii="Times New Roman" w:eastAsiaTheme="minorEastAsia" w:hAnsi="Times New Roman" w:cs="Times New Roman"/>
          <w:color w:val="000000"/>
          <w:sz w:val="24"/>
          <w:szCs w:val="24"/>
          <w:lang w:val="ru-RU"/>
        </w:rPr>
        <w:t xml:space="preserve">на этапах экспертизы заявленного обозначения в качестве товарного знака. </w:t>
      </w:r>
    </w:p>
    <w:p w14:paraId="373E8AD2" w14:textId="77777777" w:rsidR="000D5107" w:rsidRDefault="000D5107" w:rsidP="000D5107">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 поступающие от эксперта Роспатента, на этапе формальной экспертизы заявленного обозначения. В случае поступления таких запросов. </w:t>
      </w:r>
    </w:p>
    <w:p w14:paraId="75607061" w14:textId="77777777" w:rsidR="000D5107" w:rsidRDefault="000D5107" w:rsidP="000D5107">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6.9.2. В случае поступления от эксперта Роспатента Уведомления о результатах проверки соответствия заявленного обозначения требованиям законодательства,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0FC42E21" w14:textId="77777777" w:rsidR="000D5107" w:rsidRDefault="000D5107" w:rsidP="000D5107">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6.9.3. В случае отказа в регистрации, </w:t>
      </w:r>
      <w:r>
        <w:rPr>
          <w:rFonts w:ascii="Times New Roman" w:eastAsiaTheme="minorEastAsia" w:hAnsi="Times New Roman" w:cs="Times New Roman"/>
          <w:b/>
          <w:color w:val="000000"/>
          <w:sz w:val="24"/>
          <w:szCs w:val="24"/>
          <w:lang w:val="ru-RU"/>
        </w:rPr>
        <w:t xml:space="preserve">Исполнитель услуги </w:t>
      </w:r>
      <w:r>
        <w:rPr>
          <w:rFonts w:ascii="Times New Roman" w:eastAsiaTheme="minorEastAsia" w:hAnsi="Times New Roman" w:cs="Times New Roman"/>
          <w:color w:val="000000"/>
          <w:sz w:val="24"/>
          <w:szCs w:val="24"/>
          <w:lang w:val="ru-RU"/>
        </w:rPr>
        <w:t>осуществляет подготовку</w:t>
      </w:r>
      <w:r>
        <w:rPr>
          <w:rFonts w:ascii="Times New Roman" w:hAnsi="Times New Roman" w:cs="Times New Roman"/>
          <w:color w:val="1A1A1A"/>
          <w:sz w:val="24"/>
          <w:szCs w:val="24"/>
          <w:lang w:val="ru-RU"/>
        </w:rPr>
        <w:t xml:space="preserve"> документов для оспаривания решений Роспатента по заявке на товарный знак</w:t>
      </w:r>
    </w:p>
    <w:p w14:paraId="742A693F"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6.10. При принятии Роспатентом 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 Положения о пошлинах, Приложение №1 п. 2.11 и п.2.14. 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реквизиты для их оплаты. </w:t>
      </w:r>
    </w:p>
    <w:p w14:paraId="1A149E1C"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xml:space="preserve">, на основании расчета размера регистрационных пошлин и полученных реквизитов производит их оплату: </w:t>
      </w:r>
    </w:p>
    <w:p w14:paraId="24025457"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2.11. Приложения №1 к Положению о пошлинах. «Регистрация товарного знака и выдача свидетельства в форме электронного документа». </w:t>
      </w:r>
    </w:p>
    <w:p w14:paraId="086A61FA"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п.2.14. 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 по желанию Получателя услуги. </w:t>
      </w:r>
    </w:p>
    <w:p w14:paraId="743D7B86" w14:textId="77777777" w:rsidR="000D5107" w:rsidRDefault="000D5107" w:rsidP="000D5107">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 принятое по результатам рассмотрения заявки на регистрацию товарного знака; либо, при условии оплаты </w:t>
      </w:r>
      <w:r>
        <w:rPr>
          <w:rFonts w:ascii="Times New Roman" w:eastAsiaTheme="minorEastAsia" w:hAnsi="Times New Roman" w:cs="Times New Roman"/>
          <w:b/>
          <w:bCs/>
          <w:color w:val="000000"/>
          <w:sz w:val="24"/>
          <w:szCs w:val="24"/>
          <w:lang w:val="ru-RU"/>
        </w:rPr>
        <w:t xml:space="preserve">Получателем услуги </w:t>
      </w:r>
      <w:r>
        <w:rPr>
          <w:rFonts w:ascii="Times New Roman" w:eastAsiaTheme="minorEastAsia" w:hAnsi="Times New Roman" w:cs="Times New Roman"/>
          <w:color w:val="000000"/>
          <w:sz w:val="24"/>
          <w:szCs w:val="24"/>
          <w:lang w:val="ru-RU"/>
        </w:rPr>
        <w:t xml:space="preserve">пошлины по п. 2.14. Положения о пошлинах, Свидетельство о регистрации товарного знака на бумажном носителе. </w:t>
      </w:r>
    </w:p>
    <w:p w14:paraId="75B8BD5C" w14:textId="77777777" w:rsidR="000D5107" w:rsidRDefault="000D5107" w:rsidP="000D5107">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lastRenderedPageBreak/>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14:paraId="4B457206" w14:textId="77777777" w:rsidR="000D5107" w:rsidRDefault="000D5107" w:rsidP="000D5107">
      <w:pPr>
        <w:jc w:val="both"/>
        <w:rPr>
          <w:color w:val="000000"/>
          <w:sz w:val="24"/>
          <w:szCs w:val="24"/>
        </w:rPr>
      </w:pPr>
      <w:r>
        <w:rPr>
          <w:b/>
          <w:bCs/>
          <w:color w:val="000000"/>
          <w:sz w:val="24"/>
          <w:szCs w:val="24"/>
        </w:rPr>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423436E8" w14:textId="77777777" w:rsidR="000D5107" w:rsidRDefault="000D5107" w:rsidP="000D5107">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82B3D3E" w14:textId="77777777" w:rsidR="000D5107" w:rsidRDefault="000D5107" w:rsidP="000D5107">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п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14:paraId="5DD960FE" w14:textId="77777777" w:rsidR="000D5107" w:rsidRDefault="000D5107" w:rsidP="000D5107">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 xml:space="preserve">об </w:t>
      </w:r>
      <w:proofErr w:type="spellStart"/>
      <w:r>
        <w:rPr>
          <w:rFonts w:ascii="Times New Roman" w:eastAsiaTheme="minorEastAsia" w:hAnsi="Times New Roman"/>
          <w:color w:val="000000"/>
          <w:sz w:val="24"/>
          <w:szCs w:val="24"/>
        </w:rPr>
        <w:t>охраноспособности</w:t>
      </w:r>
      <w:proofErr w:type="spellEnd"/>
      <w:r>
        <w:rPr>
          <w:rFonts w:ascii="Times New Roman" w:eastAsiaTheme="minorEastAsia" w:hAnsi="Times New Roman"/>
          <w:color w:val="000000"/>
          <w:sz w:val="24"/>
          <w:szCs w:val="24"/>
        </w:rPr>
        <w:t xml:space="preserve"> заявленного обозначения (согласно п. 6.4.);</w:t>
      </w:r>
    </w:p>
    <w:p w14:paraId="776AD892" w14:textId="77777777" w:rsidR="000D5107" w:rsidRDefault="000D5107" w:rsidP="000D5107">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14:paraId="5903533F" w14:textId="77777777" w:rsidR="000D5107" w:rsidRDefault="000D5107" w:rsidP="000D5107">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14:paraId="6F9D7B9D" w14:textId="77777777" w:rsidR="000D5107" w:rsidRDefault="000D5107" w:rsidP="000D5107">
      <w:pPr>
        <w:pStyle w:val="a6"/>
        <w:ind w:left="851"/>
        <w:jc w:val="both"/>
        <w:rPr>
          <w:rFonts w:ascii="PT Sans" w:hAnsi="PT Sans"/>
          <w:color w:val="262626"/>
          <w:shd w:val="clear" w:color="auto" w:fill="FFFFFF"/>
        </w:rPr>
      </w:pPr>
      <w:r>
        <w:rPr>
          <w:rFonts w:ascii="Times New Roman" w:eastAsiaTheme="minorEastAsia" w:hAnsi="Times New Roman"/>
          <w:color w:val="000000"/>
          <w:sz w:val="24"/>
          <w:szCs w:val="24"/>
        </w:rPr>
        <w:t>10.4. Выписка из открытого реестра ФИПС о регистрации заявки с указанием правового статуса или состоянии делопроизводства, с информацией об оплате</w:t>
      </w:r>
      <w:r>
        <w:rPr>
          <w:rFonts w:ascii="PT Sans" w:hAnsi="PT Sans"/>
          <w:color w:val="262626"/>
          <w:shd w:val="clear" w:color="auto" w:fill="FFFFFF"/>
        </w:rPr>
        <w:t>.</w:t>
      </w:r>
    </w:p>
    <w:p w14:paraId="079C2D2D" w14:textId="77777777" w:rsidR="000D5107" w:rsidRDefault="000D5107" w:rsidP="000D5107">
      <w:pPr>
        <w:pStyle w:val="a6"/>
        <w:ind w:left="851"/>
        <w:jc w:val="both"/>
        <w:rPr>
          <w:rFonts w:ascii="Times New Roman" w:hAnsi="Times New Roman"/>
          <w:sz w:val="24"/>
          <w:szCs w:val="24"/>
        </w:rPr>
      </w:pPr>
    </w:p>
    <w:p w14:paraId="0D7DC3A2" w14:textId="77777777" w:rsidR="000D5107" w:rsidRDefault="000D5107" w:rsidP="000D5107">
      <w:pPr>
        <w:jc w:val="both"/>
        <w:rPr>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14:paraId="2CC6DEBE" w14:textId="77777777" w:rsidR="000D5107" w:rsidRDefault="000D5107" w:rsidP="000D5107">
      <w:pPr>
        <w:shd w:val="clear" w:color="auto" w:fill="FFFFFF"/>
        <w:jc w:val="both"/>
        <w:rPr>
          <w:b/>
          <w:bCs/>
          <w:color w:val="000000"/>
          <w:sz w:val="24"/>
          <w:szCs w:val="24"/>
        </w:rPr>
      </w:pPr>
      <w:r>
        <w:rPr>
          <w:b/>
          <w:bCs/>
          <w:color w:val="000000"/>
          <w:sz w:val="24"/>
          <w:szCs w:val="24"/>
        </w:rPr>
        <w:t>12.</w:t>
      </w:r>
      <w:r>
        <w:rPr>
          <w:bCs/>
          <w:color w:val="000000"/>
          <w:sz w:val="24"/>
          <w:szCs w:val="24"/>
        </w:rPr>
        <w:t xml:space="preserve"> В рамках оказания услуги сопровождение</w:t>
      </w:r>
      <w:r>
        <w:rPr>
          <w:b/>
          <w:bCs/>
          <w:color w:val="000000"/>
          <w:sz w:val="24"/>
          <w:szCs w:val="24"/>
        </w:rPr>
        <w:t xml:space="preserve"> Исполнителем</w:t>
      </w:r>
      <w:r>
        <w:rPr>
          <w:bCs/>
          <w:color w:val="000000"/>
          <w:sz w:val="24"/>
          <w:szCs w:val="24"/>
        </w:rPr>
        <w:t xml:space="preserve"> </w:t>
      </w:r>
      <w:r>
        <w:rPr>
          <w:b/>
          <w:bCs/>
          <w:color w:val="000000"/>
          <w:sz w:val="24"/>
          <w:szCs w:val="24"/>
        </w:rPr>
        <w:t>Получателя услуги</w:t>
      </w:r>
      <w:r>
        <w:rPr>
          <w:bCs/>
          <w:color w:val="000000"/>
          <w:sz w:val="24"/>
          <w:szCs w:val="24"/>
        </w:rPr>
        <w:t xml:space="preserve"> (</w:t>
      </w:r>
      <w:r>
        <w:rPr>
          <w:color w:val="1A1A1A"/>
          <w:sz w:val="24"/>
          <w:szCs w:val="24"/>
          <w:shd w:val="clear" w:color="auto" w:fill="FFFFFF"/>
        </w:rPr>
        <w:t xml:space="preserve">Ведение делопроизводства по заявке, </w:t>
      </w:r>
      <w:r>
        <w:rPr>
          <w:color w:val="1A1A1A"/>
          <w:sz w:val="24"/>
          <w:szCs w:val="24"/>
        </w:rPr>
        <w:t>Подготовка документов в случае дополнения, уточнения или исправления материалов заявки, в том числе путем подачи дополнительных материалов</w:t>
      </w:r>
      <w:r>
        <w:rPr>
          <w:bCs/>
          <w:color w:val="000000"/>
          <w:sz w:val="24"/>
          <w:szCs w:val="24"/>
        </w:rPr>
        <w:t xml:space="preserve">, </w:t>
      </w:r>
      <w:r>
        <w:rPr>
          <w:color w:val="1A1A1A"/>
          <w:sz w:val="24"/>
          <w:szCs w:val="24"/>
        </w:rPr>
        <w:t>Подготовка документов для оспаривания решений федерального органа исполнительной власти по интеллектуальной собственности по заявке на товарный знак</w:t>
      </w:r>
      <w:r>
        <w:rPr>
          <w:bCs/>
          <w:color w:val="000000"/>
          <w:sz w:val="24"/>
          <w:szCs w:val="24"/>
        </w:rPr>
        <w:t xml:space="preserve">, </w:t>
      </w:r>
      <w:r>
        <w:rPr>
          <w:color w:val="1A1A1A"/>
          <w:sz w:val="24"/>
          <w:szCs w:val="24"/>
        </w:rPr>
        <w:t>Подготовка ответов на запросы и уведомления экспертизы</w:t>
      </w:r>
      <w:r>
        <w:rPr>
          <w:bCs/>
          <w:color w:val="000000"/>
          <w:sz w:val="24"/>
          <w:szCs w:val="24"/>
        </w:rPr>
        <w:t xml:space="preserve">) до получения Свидетельства о регистрации товарного знака осуществляется за счёт </w:t>
      </w:r>
      <w:r>
        <w:rPr>
          <w:b/>
          <w:bCs/>
          <w:color w:val="000000"/>
          <w:sz w:val="24"/>
          <w:szCs w:val="24"/>
        </w:rPr>
        <w:t>Исполнителя.</w:t>
      </w:r>
    </w:p>
    <w:p w14:paraId="645BDE09" w14:textId="77777777" w:rsidR="000D5107" w:rsidRDefault="000D5107" w:rsidP="000D5107">
      <w:pPr>
        <w:jc w:val="both"/>
        <w:rPr>
          <w:color w:val="000000"/>
          <w:sz w:val="24"/>
          <w:szCs w:val="24"/>
        </w:rPr>
      </w:pPr>
      <w:r>
        <w:rPr>
          <w:b/>
          <w:bCs/>
          <w:color w:val="000000"/>
          <w:sz w:val="24"/>
          <w:szCs w:val="24"/>
        </w:rPr>
        <w:t>13. Место предоставления отчетных документов</w:t>
      </w:r>
      <w:r>
        <w:rPr>
          <w:color w:val="000000"/>
          <w:sz w:val="24"/>
          <w:szCs w:val="24"/>
        </w:rPr>
        <w:t>: 670000, г. Улан-Удэ, ул. Смолина 65.</w:t>
      </w:r>
    </w:p>
    <w:p w14:paraId="3361F642" w14:textId="77777777" w:rsidR="000D5107" w:rsidRDefault="000D5107" w:rsidP="000D5107">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14:paraId="50310689" w14:textId="77777777" w:rsidR="000D5107" w:rsidRDefault="000D5107" w:rsidP="000D5107"/>
    <w:p w14:paraId="494141B4"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7F2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2076737231">
    <w:abstractNumId w:val="13"/>
  </w:num>
  <w:num w:numId="2" w16cid:durableId="1204975094">
    <w:abstractNumId w:val="15"/>
  </w:num>
  <w:num w:numId="3" w16cid:durableId="416288880">
    <w:abstractNumId w:val="10"/>
  </w:num>
  <w:num w:numId="4" w16cid:durableId="884803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284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99337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36505">
    <w:abstractNumId w:val="5"/>
  </w:num>
  <w:num w:numId="8" w16cid:durableId="1429693130">
    <w:abstractNumId w:val="16"/>
  </w:num>
  <w:num w:numId="9" w16cid:durableId="160943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89740">
    <w:abstractNumId w:val="8"/>
  </w:num>
  <w:num w:numId="11" w16cid:durableId="896470949">
    <w:abstractNumId w:val="9"/>
  </w:num>
  <w:num w:numId="12" w16cid:durableId="1761752178">
    <w:abstractNumId w:val="2"/>
  </w:num>
  <w:num w:numId="13" w16cid:durableId="1691909745">
    <w:abstractNumId w:val="17"/>
  </w:num>
  <w:num w:numId="14" w16cid:durableId="1619795063">
    <w:abstractNumId w:val="6"/>
  </w:num>
  <w:num w:numId="15" w16cid:durableId="2024433300">
    <w:abstractNumId w:val="0"/>
    <w:lvlOverride w:ilvl="0">
      <w:startOverride w:val="1"/>
    </w:lvlOverride>
  </w:num>
  <w:num w:numId="16" w16cid:durableId="1824464870">
    <w:abstractNumId w:val="18"/>
  </w:num>
  <w:num w:numId="17" w16cid:durableId="1752654125">
    <w:abstractNumId w:val="4"/>
  </w:num>
  <w:num w:numId="18" w16cid:durableId="1351955249">
    <w:abstractNumId w:val="3"/>
  </w:num>
  <w:num w:numId="19" w16cid:durableId="1668896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7F21AF"/>
    <w:rsid w:val="00007966"/>
    <w:rsid w:val="000451C8"/>
    <w:rsid w:val="000A0BF3"/>
    <w:rsid w:val="000B314C"/>
    <w:rsid w:val="000C06C8"/>
    <w:rsid w:val="000D5107"/>
    <w:rsid w:val="000D5FA7"/>
    <w:rsid w:val="00124648"/>
    <w:rsid w:val="00127D13"/>
    <w:rsid w:val="0015526D"/>
    <w:rsid w:val="001A52F0"/>
    <w:rsid w:val="0020238F"/>
    <w:rsid w:val="0022567F"/>
    <w:rsid w:val="00242411"/>
    <w:rsid w:val="002814DA"/>
    <w:rsid w:val="003B3C05"/>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7F21AF"/>
    <w:rsid w:val="00811DEC"/>
    <w:rsid w:val="0083360B"/>
    <w:rsid w:val="00837D8B"/>
    <w:rsid w:val="00864623"/>
    <w:rsid w:val="00880DD3"/>
    <w:rsid w:val="00891452"/>
    <w:rsid w:val="008B450D"/>
    <w:rsid w:val="008B59B7"/>
    <w:rsid w:val="008C5C32"/>
    <w:rsid w:val="008F02F8"/>
    <w:rsid w:val="00904A44"/>
    <w:rsid w:val="00940A15"/>
    <w:rsid w:val="00954632"/>
    <w:rsid w:val="00970C56"/>
    <w:rsid w:val="00974326"/>
    <w:rsid w:val="00A454EA"/>
    <w:rsid w:val="00A56AD5"/>
    <w:rsid w:val="00A57B50"/>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775FDB"/>
  <w15:docId w15:val="{59B28841-15CF-412E-B18F-DDEFF1CE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7F21AF"/>
    <w:rPr>
      <w:color w:val="605E5C"/>
      <w:shd w:val="clear" w:color="auto" w:fill="E1DFDD"/>
    </w:rPr>
  </w:style>
  <w:style w:type="paragraph" w:customStyle="1" w:styleId="before">
    <w:name w:val="before"/>
    <w:basedOn w:val="a"/>
    <w:rsid w:val="000D5107"/>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0D51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8429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18</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2024-03-29T09:10:00Z</dcterms:created>
  <dcterms:modified xsi:type="dcterms:W3CDTF">2024-03-29T09:14:00Z</dcterms:modified>
</cp:coreProperties>
</file>