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2741C1">
        <w:rPr>
          <w:b/>
          <w:sz w:val="24"/>
          <w:szCs w:val="24"/>
        </w:rPr>
        <w:t>04-14/43</w:t>
      </w:r>
      <w:r w:rsidRPr="00F9486B">
        <w:rPr>
          <w:b/>
          <w:sz w:val="24"/>
          <w:szCs w:val="24"/>
        </w:rPr>
        <w:t xml:space="preserve"> от </w:t>
      </w:r>
      <w:r w:rsidR="002741C1">
        <w:rPr>
          <w:b/>
          <w:sz w:val="24"/>
          <w:szCs w:val="24"/>
        </w:rPr>
        <w:t>22.03.2023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2741C1">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Петрова Н.И.</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2741C1">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молочной продукции</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2741C1">
            <w:pPr>
              <w:spacing w:line="254" w:lineRule="auto"/>
              <w:rPr>
                <w:color w:val="000000"/>
                <w:sz w:val="24"/>
                <w:szCs w:val="24"/>
                <w:lang w:eastAsia="en-US"/>
              </w:rPr>
            </w:pPr>
            <w:bookmarkStart w:id="2" w:name="Цена"/>
            <w:bookmarkEnd w:id="2"/>
            <w:r>
              <w:rPr>
                <w:color w:val="000000"/>
                <w:sz w:val="24"/>
                <w:szCs w:val="24"/>
                <w:lang w:eastAsia="en-US"/>
              </w:rPr>
              <w:t>250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2741C1">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2741C1">
            <w:pPr>
              <w:spacing w:line="254" w:lineRule="auto"/>
              <w:rPr>
                <w:color w:val="000000"/>
                <w:sz w:val="24"/>
                <w:szCs w:val="24"/>
                <w:lang w:eastAsia="en-US"/>
              </w:rPr>
            </w:pPr>
            <w:bookmarkStart w:id="4" w:name="Получатель"/>
            <w:bookmarkEnd w:id="4"/>
            <w:r>
              <w:rPr>
                <w:color w:val="000000"/>
                <w:sz w:val="24"/>
                <w:szCs w:val="24"/>
                <w:lang w:eastAsia="en-US"/>
              </w:rPr>
              <w:t xml:space="preserve">ИП Петрова Н.И., Адрес: Республика Бурятия, </w:t>
            </w:r>
            <w:proofErr w:type="gramStart"/>
            <w:r>
              <w:rPr>
                <w:color w:val="000000"/>
                <w:sz w:val="24"/>
                <w:szCs w:val="24"/>
                <w:lang w:eastAsia="en-US"/>
              </w:rPr>
              <w:t>г</w:t>
            </w:r>
            <w:proofErr w:type="gramEnd"/>
            <w:r>
              <w:rPr>
                <w:color w:val="000000"/>
                <w:sz w:val="24"/>
                <w:szCs w:val="24"/>
                <w:lang w:eastAsia="en-US"/>
              </w:rPr>
              <w:t xml:space="preserve">. Улан-Удэ, 140А, д.1, кв.32, телефон: 69-24-99; 38-00-19, </w:t>
            </w:r>
            <w:proofErr w:type="spellStart"/>
            <w:r>
              <w:rPr>
                <w:color w:val="000000"/>
                <w:sz w:val="24"/>
                <w:szCs w:val="24"/>
                <w:lang w:eastAsia="en-US"/>
              </w:rPr>
              <w:t>e-mail</w:t>
            </w:r>
            <w:proofErr w:type="spellEnd"/>
            <w:r>
              <w:rPr>
                <w:color w:val="000000"/>
                <w:sz w:val="24"/>
                <w:szCs w:val="24"/>
                <w:lang w:eastAsia="en-US"/>
              </w:rPr>
              <w:t xml:space="preserve">: miss692499@mail.ru.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2741C1"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2741C1"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2741C1"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64719D"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2741C1">
              <w:rPr>
                <w:sz w:val="24"/>
                <w:szCs w:val="24"/>
              </w:rPr>
              <w:t>До 12-00 04 апреля 2023 года.</w:t>
            </w:r>
          </w:p>
          <w:p w:rsidR="00CA47FA" w:rsidRPr="0064719D"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64719D"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2741C1">
        <w:rPr>
          <w:sz w:val="24"/>
          <w:szCs w:val="24"/>
        </w:rPr>
        <w:t>04-14/43</w:t>
      </w:r>
      <w:r w:rsidRPr="00A179EA">
        <w:rPr>
          <w:sz w:val="24"/>
          <w:szCs w:val="24"/>
        </w:rPr>
        <w:t xml:space="preserve"> от</w:t>
      </w:r>
      <w:r w:rsidR="002741C1">
        <w:rPr>
          <w:sz w:val="24"/>
          <w:szCs w:val="24"/>
        </w:rPr>
        <w:t>22.03.2023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2741C1">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Петрова Н.И.</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2741C1">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Петрова Н.И.</w:t>
      </w:r>
      <w:r w:rsidRPr="00A179EA">
        <w:rPr>
          <w:sz w:val="24"/>
          <w:szCs w:val="24"/>
        </w:rPr>
        <w:t xml:space="preserve"> составляет: </w:t>
      </w:r>
      <w:proofErr w:type="gramEnd"/>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BC390F"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64719D" w:rsidRDefault="0064719D" w:rsidP="00974326">
      <w:pPr>
        <w:tabs>
          <w:tab w:val="left" w:pos="0"/>
        </w:tabs>
        <w:spacing w:line="300" w:lineRule="auto"/>
        <w:ind w:firstLine="567"/>
        <w:jc w:val="right"/>
        <w:rPr>
          <w:sz w:val="20"/>
          <w:szCs w:val="20"/>
        </w:rPr>
      </w:pPr>
    </w:p>
    <w:p w:rsidR="0064719D" w:rsidRDefault="0064719D">
      <w:pPr>
        <w:spacing w:after="200" w:line="276" w:lineRule="auto"/>
        <w:rPr>
          <w:sz w:val="20"/>
          <w:szCs w:val="20"/>
        </w:rPr>
      </w:pPr>
      <w:r>
        <w:rPr>
          <w:sz w:val="20"/>
          <w:szCs w:val="20"/>
        </w:rPr>
        <w:br w:type="page"/>
      </w:r>
    </w:p>
    <w:p w:rsidR="0064719D" w:rsidRPr="00CE4315" w:rsidRDefault="0064719D" w:rsidP="0064719D">
      <w:pPr>
        <w:ind w:left="720"/>
        <w:jc w:val="center"/>
        <w:outlineLvl w:val="0"/>
        <w:rPr>
          <w:b/>
          <w:sz w:val="22"/>
          <w:szCs w:val="22"/>
        </w:rPr>
      </w:pPr>
      <w:r w:rsidRPr="00CE4315">
        <w:rPr>
          <w:b/>
          <w:sz w:val="22"/>
          <w:szCs w:val="22"/>
        </w:rPr>
        <w:lastRenderedPageBreak/>
        <w:t>ТЕХНИЧЕСКОЕ ЗАДАНИЕ</w:t>
      </w:r>
    </w:p>
    <w:p w:rsidR="0064719D" w:rsidRPr="0064719D" w:rsidRDefault="0064719D" w:rsidP="0064719D">
      <w:pPr>
        <w:autoSpaceDE w:val="0"/>
        <w:autoSpaceDN w:val="0"/>
        <w:adjustRightInd w:val="0"/>
        <w:ind w:left="720"/>
        <w:jc w:val="center"/>
        <w:outlineLvl w:val="0"/>
        <w:rPr>
          <w:b/>
          <w:bCs/>
          <w:sz w:val="24"/>
          <w:szCs w:val="24"/>
        </w:rPr>
      </w:pPr>
      <w:r w:rsidRPr="0064719D">
        <w:rPr>
          <w:b/>
          <w:bCs/>
          <w:sz w:val="24"/>
          <w:szCs w:val="24"/>
        </w:rPr>
        <w:t>на оказание услуг по с</w:t>
      </w:r>
      <w:r w:rsidRPr="0064719D">
        <w:rPr>
          <w:b/>
          <w:sz w:val="24"/>
          <w:szCs w:val="24"/>
        </w:rPr>
        <w:t>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64719D" w:rsidRPr="0064719D" w:rsidRDefault="0064719D" w:rsidP="0064719D">
      <w:pPr>
        <w:autoSpaceDE w:val="0"/>
        <w:autoSpaceDN w:val="0"/>
        <w:adjustRightInd w:val="0"/>
        <w:ind w:left="720"/>
        <w:outlineLvl w:val="0"/>
        <w:rPr>
          <w:b/>
          <w:bCs/>
          <w:sz w:val="22"/>
          <w:szCs w:val="22"/>
        </w:rPr>
      </w:pPr>
    </w:p>
    <w:p w:rsidR="0064719D" w:rsidRPr="0064719D" w:rsidRDefault="0064719D" w:rsidP="0064719D">
      <w:pPr>
        <w:pStyle w:val="a3"/>
        <w:numPr>
          <w:ilvl w:val="0"/>
          <w:numId w:val="17"/>
        </w:numPr>
        <w:tabs>
          <w:tab w:val="left" w:pos="993"/>
        </w:tabs>
        <w:ind w:left="709" w:firstLine="0"/>
        <w:jc w:val="both"/>
        <w:rPr>
          <w:b/>
          <w:sz w:val="22"/>
          <w:szCs w:val="22"/>
        </w:rPr>
      </w:pPr>
      <w:r w:rsidRPr="0064719D">
        <w:rPr>
          <w:b/>
          <w:sz w:val="22"/>
          <w:szCs w:val="22"/>
        </w:rPr>
        <w:t>Заказчик</w:t>
      </w:r>
      <w:proofErr w:type="gramStart"/>
      <w:r w:rsidRPr="0064719D">
        <w:rPr>
          <w:b/>
          <w:sz w:val="22"/>
          <w:szCs w:val="22"/>
        </w:rPr>
        <w:t xml:space="preserve">: :  </w:t>
      </w:r>
      <w:proofErr w:type="gramEnd"/>
      <w:r w:rsidRPr="0064719D">
        <w:rPr>
          <w:b/>
          <w:sz w:val="22"/>
          <w:szCs w:val="22"/>
        </w:rPr>
        <w:t>Гарантийный фонд Бурятии</w:t>
      </w:r>
    </w:p>
    <w:p w:rsidR="0064719D" w:rsidRPr="0064719D" w:rsidRDefault="0064719D" w:rsidP="0064719D">
      <w:pPr>
        <w:pStyle w:val="a3"/>
        <w:numPr>
          <w:ilvl w:val="0"/>
          <w:numId w:val="17"/>
        </w:numPr>
        <w:tabs>
          <w:tab w:val="left" w:pos="993"/>
        </w:tabs>
        <w:ind w:left="709" w:firstLine="0"/>
        <w:jc w:val="both"/>
        <w:rPr>
          <w:b/>
          <w:sz w:val="22"/>
          <w:szCs w:val="22"/>
        </w:rPr>
      </w:pPr>
      <w:r w:rsidRPr="0064719D">
        <w:rPr>
          <w:b/>
          <w:sz w:val="22"/>
          <w:szCs w:val="22"/>
        </w:rPr>
        <w:t xml:space="preserve">Получатель услуги: ИП Петрова Надежда Ивановна </w:t>
      </w:r>
    </w:p>
    <w:p w:rsidR="0064719D" w:rsidRPr="0064719D" w:rsidRDefault="0064719D" w:rsidP="0064719D">
      <w:pPr>
        <w:pStyle w:val="a3"/>
        <w:numPr>
          <w:ilvl w:val="0"/>
          <w:numId w:val="17"/>
        </w:numPr>
        <w:tabs>
          <w:tab w:val="left" w:pos="993"/>
        </w:tabs>
        <w:ind w:left="709" w:firstLine="0"/>
        <w:jc w:val="both"/>
        <w:rPr>
          <w:b/>
          <w:sz w:val="22"/>
          <w:szCs w:val="22"/>
        </w:rPr>
      </w:pPr>
      <w:r w:rsidRPr="0064719D">
        <w:rPr>
          <w:b/>
          <w:sz w:val="22"/>
          <w:szCs w:val="22"/>
        </w:rPr>
        <w:t>Источник финансирования</w:t>
      </w:r>
      <w:r w:rsidRPr="0064719D">
        <w:rPr>
          <w:sz w:val="22"/>
          <w:szCs w:val="22"/>
        </w:rPr>
        <w:t>: средства субсидии</w:t>
      </w:r>
      <w:r w:rsidRPr="0064719D">
        <w:rPr>
          <w:b/>
          <w:sz w:val="22"/>
          <w:szCs w:val="22"/>
        </w:rPr>
        <w:t xml:space="preserve"> </w:t>
      </w:r>
      <w:r w:rsidRPr="0064719D">
        <w:rPr>
          <w:sz w:val="22"/>
          <w:szCs w:val="22"/>
        </w:rPr>
        <w:t>на создание и (или) развитие Регионального центра инжиниринга Республики Бурятия»</w:t>
      </w:r>
    </w:p>
    <w:p w:rsidR="0064719D" w:rsidRPr="0064719D" w:rsidRDefault="0064719D" w:rsidP="0064719D">
      <w:pPr>
        <w:pStyle w:val="a3"/>
        <w:tabs>
          <w:tab w:val="left" w:pos="993"/>
        </w:tabs>
        <w:ind w:left="709"/>
        <w:jc w:val="both"/>
        <w:rPr>
          <w:b/>
          <w:sz w:val="22"/>
          <w:szCs w:val="22"/>
        </w:rPr>
      </w:pPr>
      <w:r w:rsidRPr="0064719D">
        <w:rPr>
          <w:b/>
          <w:sz w:val="22"/>
          <w:szCs w:val="22"/>
        </w:rPr>
        <w:t>3.Основное содержание услуг</w:t>
      </w:r>
      <w:proofErr w:type="gramStart"/>
      <w:r w:rsidRPr="0064719D">
        <w:rPr>
          <w:b/>
          <w:sz w:val="22"/>
          <w:szCs w:val="22"/>
          <w:lang w:val="en-US"/>
        </w:rPr>
        <w:t>:</w:t>
      </w:r>
      <w:proofErr w:type="gramEnd"/>
    </w:p>
    <w:p w:rsidR="0064719D" w:rsidRPr="0064719D" w:rsidRDefault="0064719D" w:rsidP="0064719D">
      <w:pPr>
        <w:pStyle w:val="a3"/>
        <w:numPr>
          <w:ilvl w:val="1"/>
          <w:numId w:val="21"/>
        </w:numPr>
        <w:tabs>
          <w:tab w:val="left" w:pos="993"/>
          <w:tab w:val="left" w:pos="1134"/>
        </w:tabs>
        <w:ind w:left="0" w:firstLine="709"/>
        <w:jc w:val="both"/>
        <w:rPr>
          <w:sz w:val="22"/>
          <w:szCs w:val="22"/>
        </w:rPr>
      </w:pPr>
      <w:r w:rsidRPr="0064719D">
        <w:rPr>
          <w:sz w:val="22"/>
          <w:szCs w:val="22"/>
        </w:rPr>
        <w:t xml:space="preserve">. Наименование услуг: Содействие в проведении сертификации продукции субъектов малого и среднего предпринимательства в целях выхода на зарубежные рынки </w:t>
      </w:r>
      <w:r w:rsidRPr="0064719D">
        <w:rPr>
          <w:bCs/>
          <w:sz w:val="22"/>
          <w:szCs w:val="22"/>
        </w:rPr>
        <w:t xml:space="preserve">- </w:t>
      </w:r>
      <w:r w:rsidRPr="0064719D">
        <w:rPr>
          <w:sz w:val="22"/>
          <w:szCs w:val="22"/>
        </w:rPr>
        <w:t>декларирование продукции на соответствие требованиям Технического регламента Таможенного союза «О безопасности пищевой продукции» (</w:t>
      </w:r>
      <w:proofErr w:type="gramStart"/>
      <w:r w:rsidRPr="0064719D">
        <w:rPr>
          <w:sz w:val="22"/>
          <w:szCs w:val="22"/>
        </w:rPr>
        <w:t>ТР</w:t>
      </w:r>
      <w:proofErr w:type="gramEnd"/>
      <w:r w:rsidRPr="0064719D">
        <w:rPr>
          <w:sz w:val="22"/>
          <w:szCs w:val="22"/>
        </w:rPr>
        <w:t xml:space="preserve">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w:t>
      </w:r>
      <w:proofErr w:type="spellStart"/>
      <w:r w:rsidRPr="0064719D">
        <w:rPr>
          <w:sz w:val="22"/>
          <w:szCs w:val="22"/>
        </w:rPr>
        <w:t>ароматизаторов</w:t>
      </w:r>
      <w:proofErr w:type="spellEnd"/>
      <w:r w:rsidRPr="0064719D">
        <w:rPr>
          <w:sz w:val="22"/>
          <w:szCs w:val="22"/>
        </w:rPr>
        <w:t xml:space="preserve"> и технологических вспомогательных веществ» (</w:t>
      </w:r>
      <w:proofErr w:type="gramStart"/>
      <w:r w:rsidRPr="0064719D">
        <w:rPr>
          <w:sz w:val="22"/>
          <w:szCs w:val="22"/>
        </w:rPr>
        <w:t>ТР</w:t>
      </w:r>
      <w:proofErr w:type="gramEnd"/>
      <w:r w:rsidRPr="0064719D">
        <w:rPr>
          <w:sz w:val="22"/>
          <w:szCs w:val="22"/>
        </w:rPr>
        <w:t xml:space="preserve"> ТС 029/2012), Технического регламента Таможенного союза «О безопасности молока и молочной продукции» (ТР ТС 033/2013),</w:t>
      </w:r>
    </w:p>
    <w:p w:rsidR="0064719D" w:rsidRPr="0064719D" w:rsidRDefault="0064719D" w:rsidP="0064719D">
      <w:pPr>
        <w:pStyle w:val="a3"/>
        <w:tabs>
          <w:tab w:val="left" w:pos="993"/>
          <w:tab w:val="left" w:pos="1134"/>
        </w:tabs>
        <w:ind w:left="426" w:firstLine="283"/>
        <w:jc w:val="both"/>
        <w:rPr>
          <w:sz w:val="22"/>
          <w:szCs w:val="22"/>
        </w:rPr>
      </w:pPr>
      <w:r w:rsidRPr="0064719D">
        <w:rPr>
          <w:sz w:val="22"/>
          <w:szCs w:val="22"/>
        </w:rPr>
        <w:t xml:space="preserve">3.2. Цель проведения декларирования: </w:t>
      </w:r>
    </w:p>
    <w:p w:rsidR="0064719D" w:rsidRPr="0064719D" w:rsidRDefault="0064719D" w:rsidP="0064719D">
      <w:pPr>
        <w:pStyle w:val="a3"/>
        <w:tabs>
          <w:tab w:val="left" w:pos="993"/>
          <w:tab w:val="left" w:pos="1134"/>
        </w:tabs>
        <w:ind w:left="0" w:firstLine="709"/>
        <w:jc w:val="both"/>
        <w:rPr>
          <w:sz w:val="22"/>
          <w:szCs w:val="22"/>
        </w:rPr>
      </w:pPr>
      <w:r w:rsidRPr="0064719D">
        <w:rPr>
          <w:sz w:val="22"/>
          <w:szCs w:val="22"/>
        </w:rPr>
        <w:t>3.2.1. Получение необходимых разрешительных документов на продукцию:</w:t>
      </w:r>
    </w:p>
    <w:p w:rsidR="0064719D" w:rsidRPr="0064719D" w:rsidRDefault="0064719D" w:rsidP="0064719D">
      <w:pPr>
        <w:rPr>
          <w:b/>
          <w:sz w:val="22"/>
          <w:szCs w:val="22"/>
        </w:rPr>
      </w:pPr>
      <w:r w:rsidRPr="0064719D">
        <w:rPr>
          <w:b/>
          <w:sz w:val="22"/>
          <w:szCs w:val="22"/>
        </w:rPr>
        <w:t>1. Сливки питьевые с массовой долей жира:10%, 15%, 20%, 25%, 30%, 33%, 35%.</w:t>
      </w:r>
    </w:p>
    <w:p w:rsidR="0064719D" w:rsidRPr="0064719D" w:rsidRDefault="0064719D" w:rsidP="0064719D">
      <w:pPr>
        <w:rPr>
          <w:b/>
          <w:sz w:val="22"/>
          <w:szCs w:val="22"/>
        </w:rPr>
      </w:pPr>
      <w:r w:rsidRPr="0064719D">
        <w:rPr>
          <w:b/>
          <w:sz w:val="22"/>
          <w:szCs w:val="22"/>
        </w:rPr>
        <w:t xml:space="preserve">2. </w:t>
      </w:r>
      <w:proofErr w:type="gramStart"/>
      <w:r w:rsidRPr="0064719D">
        <w:rPr>
          <w:b/>
          <w:sz w:val="22"/>
          <w:szCs w:val="22"/>
        </w:rPr>
        <w:t>Творог</w:t>
      </w:r>
      <w:proofErr w:type="gramEnd"/>
      <w:r w:rsidRPr="0064719D">
        <w:rPr>
          <w:b/>
          <w:sz w:val="22"/>
          <w:szCs w:val="22"/>
        </w:rPr>
        <w:t xml:space="preserve"> обезжиренный с массовой долей жира: менее 1,8% (обезжиренный);2,0%, 5,0%, 9,0%</w:t>
      </w:r>
    </w:p>
    <w:p w:rsidR="0064719D" w:rsidRPr="0064719D" w:rsidRDefault="0064719D" w:rsidP="0064719D">
      <w:pPr>
        <w:rPr>
          <w:b/>
          <w:sz w:val="22"/>
          <w:szCs w:val="22"/>
        </w:rPr>
      </w:pPr>
      <w:r w:rsidRPr="0064719D">
        <w:rPr>
          <w:b/>
          <w:sz w:val="22"/>
          <w:szCs w:val="22"/>
        </w:rPr>
        <w:t>3. Молоко питьевое пастеризованное с массовой долей жира 2,5%; 3,2%; 3,5%;</w:t>
      </w:r>
      <w:r w:rsidRPr="0064719D">
        <w:rPr>
          <w:b/>
          <w:color w:val="000000"/>
          <w:sz w:val="22"/>
          <w:szCs w:val="22"/>
        </w:rPr>
        <w:t xml:space="preserve"> (</w:t>
      </w:r>
      <w:r w:rsidRPr="0064719D">
        <w:rPr>
          <w:rFonts w:eastAsia="DejaVu Sans"/>
          <w:b/>
          <w:color w:val="000000"/>
          <w:kern w:val="1"/>
          <w:sz w:val="22"/>
          <w:szCs w:val="22"/>
          <w:lang w:eastAsia="en-US"/>
        </w:rPr>
        <w:t>от 3,2% до 4,5%</w:t>
      </w:r>
      <w:r w:rsidRPr="0064719D">
        <w:rPr>
          <w:b/>
          <w:color w:val="000000"/>
          <w:sz w:val="22"/>
          <w:szCs w:val="22"/>
        </w:rPr>
        <w:t>)</w:t>
      </w:r>
    </w:p>
    <w:p w:rsidR="0064719D" w:rsidRPr="0064719D" w:rsidRDefault="0064719D" w:rsidP="0064719D">
      <w:pPr>
        <w:rPr>
          <w:b/>
          <w:sz w:val="22"/>
          <w:szCs w:val="22"/>
        </w:rPr>
      </w:pPr>
      <w:r w:rsidRPr="0064719D">
        <w:rPr>
          <w:b/>
          <w:sz w:val="22"/>
          <w:szCs w:val="22"/>
        </w:rPr>
        <w:t>4. Сметана с массовой долей жира</w:t>
      </w:r>
      <w:proofErr w:type="gramStart"/>
      <w:r w:rsidRPr="0064719D">
        <w:rPr>
          <w:b/>
          <w:sz w:val="22"/>
          <w:szCs w:val="22"/>
        </w:rPr>
        <w:t xml:space="preserve"> :</w:t>
      </w:r>
      <w:proofErr w:type="gramEnd"/>
      <w:r w:rsidRPr="0064719D">
        <w:rPr>
          <w:b/>
          <w:sz w:val="22"/>
          <w:szCs w:val="22"/>
        </w:rPr>
        <w:t xml:space="preserve"> 10%, 15%, 20%, 25%;</w:t>
      </w:r>
    </w:p>
    <w:p w:rsidR="0064719D" w:rsidRPr="0064719D" w:rsidRDefault="0064719D" w:rsidP="0064719D">
      <w:pPr>
        <w:rPr>
          <w:b/>
          <w:sz w:val="22"/>
          <w:szCs w:val="22"/>
        </w:rPr>
      </w:pPr>
      <w:r w:rsidRPr="0064719D">
        <w:rPr>
          <w:b/>
          <w:sz w:val="22"/>
          <w:szCs w:val="22"/>
        </w:rPr>
        <w:t>5. Масло сливочное с массовой долей жира</w:t>
      </w:r>
      <w:proofErr w:type="gramStart"/>
      <w:r w:rsidRPr="0064719D">
        <w:rPr>
          <w:b/>
          <w:sz w:val="22"/>
          <w:szCs w:val="22"/>
        </w:rPr>
        <w:t xml:space="preserve"> :</w:t>
      </w:r>
      <w:proofErr w:type="gramEnd"/>
      <w:r w:rsidRPr="0064719D">
        <w:rPr>
          <w:b/>
          <w:sz w:val="22"/>
          <w:szCs w:val="22"/>
        </w:rPr>
        <w:t xml:space="preserve"> 78%, 82,5 %;</w:t>
      </w:r>
    </w:p>
    <w:p w:rsidR="0064719D" w:rsidRPr="0064719D" w:rsidRDefault="0064719D" w:rsidP="0064719D">
      <w:pPr>
        <w:rPr>
          <w:b/>
          <w:sz w:val="22"/>
          <w:szCs w:val="22"/>
        </w:rPr>
      </w:pPr>
      <w:r w:rsidRPr="0064719D">
        <w:rPr>
          <w:b/>
          <w:sz w:val="22"/>
          <w:szCs w:val="22"/>
        </w:rPr>
        <w:t xml:space="preserve">6. </w:t>
      </w:r>
      <w:proofErr w:type="gramStart"/>
      <w:r w:rsidRPr="0064719D">
        <w:rPr>
          <w:b/>
          <w:sz w:val="22"/>
          <w:szCs w:val="22"/>
        </w:rPr>
        <w:t>Кефир</w:t>
      </w:r>
      <w:proofErr w:type="gramEnd"/>
      <w:r w:rsidRPr="0064719D">
        <w:rPr>
          <w:b/>
          <w:sz w:val="22"/>
          <w:szCs w:val="22"/>
        </w:rPr>
        <w:t xml:space="preserve"> обезжиренный с массовой долей жира 2,5%, 3,2%;</w:t>
      </w:r>
    </w:p>
    <w:p w:rsidR="0064719D" w:rsidRPr="0064719D" w:rsidRDefault="0064719D" w:rsidP="0064719D">
      <w:pPr>
        <w:rPr>
          <w:b/>
          <w:sz w:val="22"/>
          <w:szCs w:val="22"/>
        </w:rPr>
      </w:pPr>
      <w:r w:rsidRPr="0064719D">
        <w:rPr>
          <w:b/>
          <w:sz w:val="22"/>
          <w:szCs w:val="22"/>
        </w:rPr>
        <w:t>7. Йогурт с массовой долей жира 2,5%; 3,2%;</w:t>
      </w:r>
    </w:p>
    <w:p w:rsidR="0064719D" w:rsidRPr="0064719D" w:rsidRDefault="0064719D" w:rsidP="0064719D">
      <w:pPr>
        <w:rPr>
          <w:b/>
          <w:sz w:val="22"/>
          <w:szCs w:val="22"/>
        </w:rPr>
      </w:pPr>
      <w:r w:rsidRPr="0064719D">
        <w:rPr>
          <w:b/>
          <w:sz w:val="22"/>
          <w:szCs w:val="22"/>
        </w:rPr>
        <w:t>8 Снежок с массовой долей жира 2,5%, 3,2%</w:t>
      </w:r>
    </w:p>
    <w:p w:rsidR="0064719D" w:rsidRPr="0064719D" w:rsidRDefault="0064719D" w:rsidP="0064719D">
      <w:pPr>
        <w:pStyle w:val="a3"/>
        <w:tabs>
          <w:tab w:val="left" w:pos="993"/>
          <w:tab w:val="left" w:pos="1134"/>
        </w:tabs>
        <w:ind w:left="0" w:firstLine="709"/>
        <w:jc w:val="both"/>
        <w:rPr>
          <w:sz w:val="22"/>
          <w:szCs w:val="22"/>
        </w:rPr>
      </w:pPr>
      <w:r w:rsidRPr="0064719D">
        <w:rPr>
          <w:sz w:val="22"/>
          <w:szCs w:val="22"/>
        </w:rPr>
        <w:t>3.2.2. Полный список получаемой документации и реализуемых услуг:</w:t>
      </w:r>
    </w:p>
    <w:p w:rsidR="0064719D" w:rsidRPr="0064719D" w:rsidRDefault="0064719D" w:rsidP="0064719D">
      <w:pPr>
        <w:pStyle w:val="a3"/>
        <w:tabs>
          <w:tab w:val="left" w:pos="993"/>
          <w:tab w:val="left" w:pos="1134"/>
        </w:tabs>
        <w:ind w:left="0" w:firstLine="567"/>
        <w:jc w:val="both"/>
        <w:rPr>
          <w:sz w:val="22"/>
          <w:szCs w:val="22"/>
        </w:rPr>
      </w:pPr>
    </w:p>
    <w:tbl>
      <w:tblPr>
        <w:tblW w:w="779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3674"/>
        <w:gridCol w:w="3685"/>
      </w:tblGrid>
      <w:tr w:rsidR="0064719D" w:rsidRPr="0064719D" w:rsidTr="00023674">
        <w:trPr>
          <w:jc w:val="center"/>
        </w:trPr>
        <w:tc>
          <w:tcPr>
            <w:tcW w:w="438" w:type="dxa"/>
            <w:vAlign w:val="center"/>
          </w:tcPr>
          <w:p w:rsidR="0064719D" w:rsidRPr="0064719D" w:rsidRDefault="0064719D" w:rsidP="00023674">
            <w:pPr>
              <w:rPr>
                <w:b/>
                <w:sz w:val="22"/>
                <w:szCs w:val="22"/>
              </w:rPr>
            </w:pPr>
            <w:r w:rsidRPr="0064719D">
              <w:rPr>
                <w:b/>
                <w:sz w:val="22"/>
                <w:szCs w:val="22"/>
              </w:rPr>
              <w:t>№</w:t>
            </w:r>
          </w:p>
        </w:tc>
        <w:tc>
          <w:tcPr>
            <w:tcW w:w="3674" w:type="dxa"/>
            <w:vAlign w:val="center"/>
          </w:tcPr>
          <w:p w:rsidR="0064719D" w:rsidRPr="0064719D" w:rsidRDefault="0064719D" w:rsidP="00023674">
            <w:pPr>
              <w:rPr>
                <w:b/>
                <w:sz w:val="22"/>
                <w:szCs w:val="22"/>
              </w:rPr>
            </w:pPr>
            <w:r w:rsidRPr="0064719D">
              <w:rPr>
                <w:b/>
                <w:sz w:val="22"/>
                <w:szCs w:val="22"/>
              </w:rPr>
              <w:t>Услуга</w:t>
            </w:r>
          </w:p>
        </w:tc>
        <w:tc>
          <w:tcPr>
            <w:tcW w:w="3685" w:type="dxa"/>
            <w:vAlign w:val="center"/>
          </w:tcPr>
          <w:p w:rsidR="0064719D" w:rsidRPr="0064719D" w:rsidRDefault="0064719D" w:rsidP="00023674">
            <w:pPr>
              <w:rPr>
                <w:b/>
                <w:sz w:val="22"/>
                <w:szCs w:val="22"/>
              </w:rPr>
            </w:pPr>
            <w:r w:rsidRPr="0064719D">
              <w:rPr>
                <w:b/>
                <w:sz w:val="22"/>
                <w:szCs w:val="22"/>
              </w:rPr>
              <w:t>Итоговый документ</w:t>
            </w:r>
          </w:p>
        </w:tc>
      </w:tr>
      <w:tr w:rsidR="0064719D" w:rsidRPr="0064719D" w:rsidTr="00023674">
        <w:trPr>
          <w:jc w:val="center"/>
        </w:trPr>
        <w:tc>
          <w:tcPr>
            <w:tcW w:w="438" w:type="dxa"/>
            <w:vAlign w:val="center"/>
          </w:tcPr>
          <w:p w:rsidR="0064719D" w:rsidRPr="0064719D" w:rsidRDefault="0064719D" w:rsidP="00023674">
            <w:pPr>
              <w:rPr>
                <w:sz w:val="22"/>
                <w:szCs w:val="22"/>
              </w:rPr>
            </w:pPr>
            <w:r w:rsidRPr="0064719D">
              <w:rPr>
                <w:sz w:val="22"/>
                <w:szCs w:val="22"/>
              </w:rPr>
              <w:t>1</w:t>
            </w:r>
          </w:p>
        </w:tc>
        <w:tc>
          <w:tcPr>
            <w:tcW w:w="3674" w:type="dxa"/>
            <w:vAlign w:val="center"/>
          </w:tcPr>
          <w:p w:rsidR="0064719D" w:rsidRPr="0064719D" w:rsidRDefault="0064719D" w:rsidP="00023674">
            <w:pPr>
              <w:rPr>
                <w:sz w:val="22"/>
                <w:szCs w:val="22"/>
              </w:rPr>
            </w:pPr>
            <w:r w:rsidRPr="0064719D">
              <w:rPr>
                <w:sz w:val="22"/>
                <w:szCs w:val="22"/>
              </w:rPr>
              <w:t>Регистрация деклараций о соответствии на молочную продукцию.</w:t>
            </w:r>
          </w:p>
        </w:tc>
        <w:tc>
          <w:tcPr>
            <w:tcW w:w="3685" w:type="dxa"/>
            <w:vAlign w:val="center"/>
          </w:tcPr>
          <w:p w:rsidR="0064719D" w:rsidRPr="0064719D" w:rsidRDefault="0064719D" w:rsidP="00023674">
            <w:pPr>
              <w:rPr>
                <w:sz w:val="22"/>
                <w:szCs w:val="22"/>
              </w:rPr>
            </w:pPr>
            <w:r w:rsidRPr="0064719D">
              <w:rPr>
                <w:sz w:val="22"/>
                <w:szCs w:val="22"/>
              </w:rPr>
              <w:t>Декларации соответствия сроком на 3года</w:t>
            </w:r>
          </w:p>
        </w:tc>
      </w:tr>
      <w:tr w:rsidR="0064719D" w:rsidRPr="0064719D" w:rsidTr="00023674">
        <w:trPr>
          <w:jc w:val="center"/>
        </w:trPr>
        <w:tc>
          <w:tcPr>
            <w:tcW w:w="438" w:type="dxa"/>
            <w:vAlign w:val="center"/>
          </w:tcPr>
          <w:p w:rsidR="0064719D" w:rsidRPr="0064719D" w:rsidRDefault="0064719D" w:rsidP="00023674">
            <w:pPr>
              <w:rPr>
                <w:sz w:val="22"/>
                <w:szCs w:val="22"/>
              </w:rPr>
            </w:pPr>
            <w:r w:rsidRPr="0064719D">
              <w:rPr>
                <w:sz w:val="22"/>
                <w:szCs w:val="22"/>
              </w:rPr>
              <w:t>2</w:t>
            </w:r>
          </w:p>
        </w:tc>
        <w:tc>
          <w:tcPr>
            <w:tcW w:w="3674" w:type="dxa"/>
            <w:vAlign w:val="center"/>
          </w:tcPr>
          <w:p w:rsidR="0064719D" w:rsidRPr="0064719D" w:rsidRDefault="0064719D" w:rsidP="00023674">
            <w:pPr>
              <w:rPr>
                <w:sz w:val="22"/>
                <w:szCs w:val="22"/>
              </w:rPr>
            </w:pPr>
            <w:r w:rsidRPr="0064719D">
              <w:rPr>
                <w:sz w:val="22"/>
                <w:szCs w:val="22"/>
              </w:rPr>
              <w:t>Испытания продукции</w:t>
            </w:r>
          </w:p>
        </w:tc>
        <w:tc>
          <w:tcPr>
            <w:tcW w:w="3685" w:type="dxa"/>
            <w:vAlign w:val="center"/>
          </w:tcPr>
          <w:p w:rsidR="0064719D" w:rsidRPr="0064719D" w:rsidRDefault="0064719D" w:rsidP="00023674">
            <w:pPr>
              <w:rPr>
                <w:sz w:val="22"/>
                <w:szCs w:val="22"/>
              </w:rPr>
            </w:pPr>
            <w:r w:rsidRPr="0064719D">
              <w:rPr>
                <w:sz w:val="22"/>
                <w:szCs w:val="22"/>
              </w:rPr>
              <w:t>Протоколы испытаний</w:t>
            </w:r>
          </w:p>
        </w:tc>
      </w:tr>
      <w:tr w:rsidR="0064719D" w:rsidRPr="0064719D" w:rsidTr="00023674">
        <w:trPr>
          <w:jc w:val="center"/>
        </w:trPr>
        <w:tc>
          <w:tcPr>
            <w:tcW w:w="438" w:type="dxa"/>
            <w:vAlign w:val="center"/>
          </w:tcPr>
          <w:p w:rsidR="0064719D" w:rsidRPr="0064719D" w:rsidRDefault="0064719D" w:rsidP="00023674">
            <w:pPr>
              <w:rPr>
                <w:sz w:val="22"/>
                <w:szCs w:val="22"/>
              </w:rPr>
            </w:pPr>
            <w:r w:rsidRPr="0064719D">
              <w:rPr>
                <w:sz w:val="22"/>
                <w:szCs w:val="22"/>
              </w:rPr>
              <w:t>3</w:t>
            </w:r>
          </w:p>
        </w:tc>
        <w:tc>
          <w:tcPr>
            <w:tcW w:w="3674" w:type="dxa"/>
            <w:vAlign w:val="center"/>
          </w:tcPr>
          <w:p w:rsidR="0064719D" w:rsidRPr="0064719D" w:rsidRDefault="0064719D" w:rsidP="00023674">
            <w:pPr>
              <w:rPr>
                <w:sz w:val="22"/>
                <w:szCs w:val="22"/>
              </w:rPr>
            </w:pPr>
            <w:r w:rsidRPr="0064719D">
              <w:rPr>
                <w:sz w:val="22"/>
                <w:szCs w:val="22"/>
              </w:rPr>
              <w:t>План ХААСП</w:t>
            </w:r>
          </w:p>
        </w:tc>
        <w:tc>
          <w:tcPr>
            <w:tcW w:w="3685" w:type="dxa"/>
            <w:vAlign w:val="center"/>
          </w:tcPr>
          <w:p w:rsidR="0064719D" w:rsidRPr="0064719D" w:rsidRDefault="0064719D" w:rsidP="00023674">
            <w:pPr>
              <w:rPr>
                <w:sz w:val="22"/>
                <w:szCs w:val="22"/>
              </w:rPr>
            </w:pPr>
            <w:r w:rsidRPr="0064719D">
              <w:rPr>
                <w:sz w:val="22"/>
                <w:szCs w:val="22"/>
              </w:rPr>
              <w:t>План ХААСП</w:t>
            </w:r>
          </w:p>
        </w:tc>
      </w:tr>
      <w:tr w:rsidR="0064719D" w:rsidRPr="0064719D" w:rsidTr="00023674">
        <w:trPr>
          <w:jc w:val="center"/>
        </w:trPr>
        <w:tc>
          <w:tcPr>
            <w:tcW w:w="438" w:type="dxa"/>
            <w:vAlign w:val="center"/>
          </w:tcPr>
          <w:p w:rsidR="0064719D" w:rsidRPr="0064719D" w:rsidRDefault="0064719D" w:rsidP="00023674">
            <w:pPr>
              <w:rPr>
                <w:sz w:val="22"/>
                <w:szCs w:val="22"/>
              </w:rPr>
            </w:pPr>
            <w:r w:rsidRPr="0064719D">
              <w:rPr>
                <w:sz w:val="22"/>
                <w:szCs w:val="22"/>
              </w:rPr>
              <w:t>4</w:t>
            </w:r>
          </w:p>
        </w:tc>
        <w:tc>
          <w:tcPr>
            <w:tcW w:w="3674" w:type="dxa"/>
            <w:vAlign w:val="center"/>
          </w:tcPr>
          <w:p w:rsidR="0064719D" w:rsidRPr="0064719D" w:rsidRDefault="0064719D" w:rsidP="00023674">
            <w:pPr>
              <w:rPr>
                <w:sz w:val="22"/>
                <w:szCs w:val="22"/>
              </w:rPr>
            </w:pPr>
            <w:r w:rsidRPr="0064719D">
              <w:rPr>
                <w:sz w:val="22"/>
                <w:szCs w:val="22"/>
              </w:rPr>
              <w:t xml:space="preserve">Разработка программы производственного контроля </w:t>
            </w:r>
            <w:proofErr w:type="gramStart"/>
            <w:r w:rsidRPr="0064719D">
              <w:rPr>
                <w:sz w:val="22"/>
                <w:szCs w:val="22"/>
              </w:rPr>
              <w:t>на</w:t>
            </w:r>
            <w:proofErr w:type="gramEnd"/>
            <w:r w:rsidRPr="0064719D">
              <w:rPr>
                <w:sz w:val="22"/>
                <w:szCs w:val="22"/>
              </w:rPr>
              <w:t>:</w:t>
            </w:r>
          </w:p>
          <w:p w:rsidR="0064719D" w:rsidRPr="0064719D" w:rsidRDefault="0064719D" w:rsidP="00023674">
            <w:pPr>
              <w:rPr>
                <w:sz w:val="22"/>
                <w:szCs w:val="22"/>
              </w:rPr>
            </w:pPr>
            <w:r w:rsidRPr="0064719D">
              <w:rPr>
                <w:sz w:val="22"/>
                <w:szCs w:val="22"/>
              </w:rPr>
              <w:t>-на молочную продукцию;</w:t>
            </w:r>
          </w:p>
          <w:p w:rsidR="0064719D" w:rsidRPr="0064719D" w:rsidRDefault="0064719D" w:rsidP="00023674">
            <w:pPr>
              <w:rPr>
                <w:sz w:val="22"/>
                <w:szCs w:val="22"/>
              </w:rPr>
            </w:pPr>
          </w:p>
        </w:tc>
        <w:tc>
          <w:tcPr>
            <w:tcW w:w="3685" w:type="dxa"/>
            <w:vAlign w:val="center"/>
          </w:tcPr>
          <w:p w:rsidR="0064719D" w:rsidRPr="0064719D" w:rsidRDefault="0064719D" w:rsidP="00023674">
            <w:pPr>
              <w:rPr>
                <w:sz w:val="22"/>
                <w:szCs w:val="22"/>
              </w:rPr>
            </w:pPr>
            <w:r w:rsidRPr="0064719D">
              <w:rPr>
                <w:sz w:val="22"/>
                <w:szCs w:val="22"/>
              </w:rPr>
              <w:t>Программа производственного контроля</w:t>
            </w:r>
          </w:p>
        </w:tc>
      </w:tr>
      <w:tr w:rsidR="0064719D" w:rsidRPr="0064719D" w:rsidTr="00023674">
        <w:trPr>
          <w:jc w:val="center"/>
        </w:trPr>
        <w:tc>
          <w:tcPr>
            <w:tcW w:w="438" w:type="dxa"/>
            <w:vAlign w:val="center"/>
          </w:tcPr>
          <w:p w:rsidR="0064719D" w:rsidRPr="0064719D" w:rsidRDefault="0064719D" w:rsidP="00023674">
            <w:pPr>
              <w:rPr>
                <w:sz w:val="22"/>
                <w:szCs w:val="22"/>
              </w:rPr>
            </w:pPr>
            <w:r w:rsidRPr="0064719D">
              <w:rPr>
                <w:sz w:val="22"/>
                <w:szCs w:val="22"/>
              </w:rPr>
              <w:t>5</w:t>
            </w:r>
          </w:p>
        </w:tc>
        <w:tc>
          <w:tcPr>
            <w:tcW w:w="3674" w:type="dxa"/>
            <w:vAlign w:val="center"/>
          </w:tcPr>
          <w:p w:rsidR="0064719D" w:rsidRPr="0064719D" w:rsidRDefault="0064719D" w:rsidP="00023674">
            <w:pPr>
              <w:rPr>
                <w:sz w:val="22"/>
                <w:szCs w:val="22"/>
              </w:rPr>
            </w:pPr>
            <w:r w:rsidRPr="0064719D">
              <w:rPr>
                <w:sz w:val="22"/>
                <w:szCs w:val="22"/>
              </w:rPr>
              <w:t>Маркировка продукции</w:t>
            </w:r>
          </w:p>
        </w:tc>
        <w:tc>
          <w:tcPr>
            <w:tcW w:w="3685" w:type="dxa"/>
            <w:vAlign w:val="center"/>
          </w:tcPr>
          <w:p w:rsidR="0064719D" w:rsidRPr="0064719D" w:rsidRDefault="0064719D" w:rsidP="00023674">
            <w:pPr>
              <w:rPr>
                <w:sz w:val="22"/>
                <w:szCs w:val="22"/>
              </w:rPr>
            </w:pPr>
            <w:r w:rsidRPr="0064719D">
              <w:rPr>
                <w:sz w:val="22"/>
                <w:szCs w:val="22"/>
              </w:rPr>
              <w:t>Макеты этикеток продукции</w:t>
            </w:r>
          </w:p>
        </w:tc>
      </w:tr>
      <w:tr w:rsidR="0064719D" w:rsidRPr="0064719D" w:rsidTr="00023674">
        <w:trPr>
          <w:jc w:val="center"/>
        </w:trPr>
        <w:tc>
          <w:tcPr>
            <w:tcW w:w="438" w:type="dxa"/>
            <w:vAlign w:val="center"/>
          </w:tcPr>
          <w:p w:rsidR="0064719D" w:rsidRPr="0064719D" w:rsidRDefault="0064719D" w:rsidP="00023674">
            <w:pPr>
              <w:rPr>
                <w:sz w:val="22"/>
                <w:szCs w:val="22"/>
              </w:rPr>
            </w:pPr>
            <w:r w:rsidRPr="0064719D">
              <w:rPr>
                <w:sz w:val="22"/>
                <w:szCs w:val="22"/>
              </w:rPr>
              <w:t>6</w:t>
            </w:r>
          </w:p>
        </w:tc>
        <w:tc>
          <w:tcPr>
            <w:tcW w:w="3674" w:type="dxa"/>
            <w:vAlign w:val="center"/>
          </w:tcPr>
          <w:p w:rsidR="0064719D" w:rsidRPr="0064719D" w:rsidRDefault="0064719D" w:rsidP="00023674">
            <w:pPr>
              <w:rPr>
                <w:sz w:val="22"/>
                <w:szCs w:val="22"/>
              </w:rPr>
            </w:pPr>
            <w:proofErr w:type="spellStart"/>
            <w:proofErr w:type="gramStart"/>
            <w:r w:rsidRPr="0064719D">
              <w:rPr>
                <w:sz w:val="22"/>
                <w:szCs w:val="22"/>
              </w:rPr>
              <w:t>Штрих-коды</w:t>
            </w:r>
            <w:proofErr w:type="spellEnd"/>
            <w:proofErr w:type="gramEnd"/>
          </w:p>
        </w:tc>
        <w:tc>
          <w:tcPr>
            <w:tcW w:w="3685" w:type="dxa"/>
            <w:vAlign w:val="center"/>
          </w:tcPr>
          <w:p w:rsidR="0064719D" w:rsidRPr="0064719D" w:rsidRDefault="0064719D" w:rsidP="00023674">
            <w:pPr>
              <w:rPr>
                <w:sz w:val="22"/>
                <w:szCs w:val="22"/>
              </w:rPr>
            </w:pPr>
            <w:proofErr w:type="spellStart"/>
            <w:proofErr w:type="gramStart"/>
            <w:r w:rsidRPr="0064719D">
              <w:rPr>
                <w:sz w:val="22"/>
                <w:szCs w:val="22"/>
              </w:rPr>
              <w:t>Штрих-коды</w:t>
            </w:r>
            <w:proofErr w:type="spellEnd"/>
            <w:proofErr w:type="gramEnd"/>
          </w:p>
        </w:tc>
      </w:tr>
      <w:tr w:rsidR="0064719D" w:rsidRPr="0064719D" w:rsidTr="00023674">
        <w:trPr>
          <w:jc w:val="center"/>
        </w:trPr>
        <w:tc>
          <w:tcPr>
            <w:tcW w:w="438" w:type="dxa"/>
            <w:vAlign w:val="center"/>
          </w:tcPr>
          <w:p w:rsidR="0064719D" w:rsidRPr="0064719D" w:rsidRDefault="0064719D" w:rsidP="00023674">
            <w:pPr>
              <w:rPr>
                <w:sz w:val="22"/>
                <w:szCs w:val="22"/>
              </w:rPr>
            </w:pPr>
            <w:r w:rsidRPr="0064719D">
              <w:rPr>
                <w:sz w:val="22"/>
                <w:szCs w:val="22"/>
              </w:rPr>
              <w:t>7</w:t>
            </w:r>
          </w:p>
        </w:tc>
        <w:tc>
          <w:tcPr>
            <w:tcW w:w="3674" w:type="dxa"/>
            <w:vAlign w:val="center"/>
          </w:tcPr>
          <w:p w:rsidR="0064719D" w:rsidRPr="0064719D" w:rsidRDefault="0064719D" w:rsidP="00023674">
            <w:pPr>
              <w:rPr>
                <w:sz w:val="22"/>
                <w:szCs w:val="22"/>
              </w:rPr>
            </w:pPr>
            <w:r w:rsidRPr="0064719D">
              <w:rPr>
                <w:sz w:val="22"/>
                <w:szCs w:val="22"/>
              </w:rPr>
              <w:t>Разработка стандартов организации</w:t>
            </w:r>
          </w:p>
        </w:tc>
        <w:tc>
          <w:tcPr>
            <w:tcW w:w="3685" w:type="dxa"/>
            <w:vAlign w:val="center"/>
          </w:tcPr>
          <w:p w:rsidR="0064719D" w:rsidRPr="0064719D" w:rsidRDefault="0064719D" w:rsidP="00023674">
            <w:pPr>
              <w:rPr>
                <w:sz w:val="22"/>
                <w:szCs w:val="22"/>
              </w:rPr>
            </w:pPr>
            <w:r w:rsidRPr="0064719D">
              <w:rPr>
                <w:sz w:val="22"/>
                <w:szCs w:val="22"/>
              </w:rPr>
              <w:t>Стандарт организации</w:t>
            </w:r>
          </w:p>
        </w:tc>
      </w:tr>
    </w:tbl>
    <w:p w:rsidR="0064719D" w:rsidRPr="0064719D" w:rsidRDefault="0064719D" w:rsidP="0064719D">
      <w:pPr>
        <w:pStyle w:val="a3"/>
        <w:tabs>
          <w:tab w:val="left" w:pos="993"/>
          <w:tab w:val="left" w:pos="1134"/>
        </w:tabs>
        <w:ind w:left="709"/>
        <w:jc w:val="both"/>
        <w:rPr>
          <w:sz w:val="22"/>
          <w:szCs w:val="22"/>
        </w:rPr>
      </w:pPr>
    </w:p>
    <w:p w:rsidR="0064719D" w:rsidRPr="0064719D" w:rsidRDefault="0064719D" w:rsidP="0064719D">
      <w:pPr>
        <w:pStyle w:val="a3"/>
        <w:tabs>
          <w:tab w:val="left" w:pos="993"/>
        </w:tabs>
        <w:ind w:left="0"/>
        <w:jc w:val="both"/>
        <w:rPr>
          <w:sz w:val="22"/>
          <w:szCs w:val="22"/>
        </w:rPr>
      </w:pPr>
      <w:r w:rsidRPr="0064719D">
        <w:rPr>
          <w:b/>
          <w:sz w:val="22"/>
          <w:szCs w:val="22"/>
        </w:rPr>
        <w:t xml:space="preserve">4.1.  </w:t>
      </w:r>
      <w:r w:rsidRPr="0064719D">
        <w:rPr>
          <w:sz w:val="22"/>
          <w:szCs w:val="22"/>
          <w:lang w:eastAsia="en-US"/>
        </w:rPr>
        <w:t xml:space="preserve">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w:t>
      </w:r>
      <w:proofErr w:type="gramStart"/>
      <w:r w:rsidRPr="0064719D">
        <w:rPr>
          <w:sz w:val="22"/>
          <w:szCs w:val="22"/>
          <w:lang w:eastAsia="en-US"/>
        </w:rPr>
        <w:t>ТР</w:t>
      </w:r>
      <w:proofErr w:type="gramEnd"/>
      <w:r w:rsidRPr="0064719D">
        <w:rPr>
          <w:sz w:val="22"/>
          <w:szCs w:val="22"/>
          <w:lang w:eastAsia="en-US"/>
        </w:rPr>
        <w:t xml:space="preserve"> ТС 021/2011 «О безопасности пищевой продукции» следующей продукции и Технического регламента Таможенного союза ТР ТС 033/2013 «О безопасности молока и молочной продукции», оформление и получение протоколов испытаний на продукцию</w:t>
      </w:r>
      <w:r w:rsidRPr="0064719D">
        <w:rPr>
          <w:sz w:val="22"/>
          <w:szCs w:val="22"/>
        </w:rPr>
        <w:t>:.</w:t>
      </w:r>
    </w:p>
    <w:p w:rsidR="0064719D" w:rsidRPr="0064719D" w:rsidRDefault="0064719D" w:rsidP="0064719D">
      <w:pPr>
        <w:rPr>
          <w:b/>
          <w:sz w:val="22"/>
          <w:szCs w:val="22"/>
        </w:rPr>
      </w:pPr>
      <w:r w:rsidRPr="0064719D">
        <w:rPr>
          <w:b/>
          <w:sz w:val="22"/>
          <w:szCs w:val="22"/>
        </w:rPr>
        <w:t>1. Сливки питьевые с массовой долей жира:10%, 15%, 20%, 25%, 30%, 33%, 35%.</w:t>
      </w:r>
    </w:p>
    <w:p w:rsidR="0064719D" w:rsidRPr="0064719D" w:rsidRDefault="0064719D" w:rsidP="0064719D">
      <w:pPr>
        <w:rPr>
          <w:b/>
          <w:sz w:val="22"/>
          <w:szCs w:val="22"/>
        </w:rPr>
      </w:pPr>
      <w:r w:rsidRPr="0064719D">
        <w:rPr>
          <w:b/>
          <w:sz w:val="22"/>
          <w:szCs w:val="22"/>
        </w:rPr>
        <w:t xml:space="preserve">2. </w:t>
      </w:r>
      <w:proofErr w:type="gramStart"/>
      <w:r w:rsidRPr="0064719D">
        <w:rPr>
          <w:b/>
          <w:sz w:val="22"/>
          <w:szCs w:val="22"/>
        </w:rPr>
        <w:t>Творог</w:t>
      </w:r>
      <w:proofErr w:type="gramEnd"/>
      <w:r w:rsidRPr="0064719D">
        <w:rPr>
          <w:b/>
          <w:sz w:val="22"/>
          <w:szCs w:val="22"/>
        </w:rPr>
        <w:t xml:space="preserve"> обезжиренный с массовой долей жира: менее 1,8% (обезжиренный);2,0%, 5,0%, 9,0%</w:t>
      </w:r>
    </w:p>
    <w:p w:rsidR="0064719D" w:rsidRPr="0064719D" w:rsidRDefault="0064719D" w:rsidP="0064719D">
      <w:pPr>
        <w:rPr>
          <w:b/>
          <w:sz w:val="22"/>
          <w:szCs w:val="22"/>
        </w:rPr>
      </w:pPr>
      <w:r w:rsidRPr="0064719D">
        <w:rPr>
          <w:b/>
          <w:sz w:val="22"/>
          <w:szCs w:val="22"/>
        </w:rPr>
        <w:lastRenderedPageBreak/>
        <w:t>3. Молоко питьевое пастеризованное с массовой долей жира 2,5%; 3,2%; 3,5%;</w:t>
      </w:r>
      <w:r w:rsidRPr="0064719D">
        <w:rPr>
          <w:b/>
          <w:color w:val="000000"/>
          <w:sz w:val="22"/>
          <w:szCs w:val="22"/>
        </w:rPr>
        <w:t xml:space="preserve"> (</w:t>
      </w:r>
      <w:r w:rsidRPr="0064719D">
        <w:rPr>
          <w:rFonts w:eastAsia="DejaVu Sans"/>
          <w:b/>
          <w:color w:val="000000"/>
          <w:kern w:val="1"/>
          <w:sz w:val="22"/>
          <w:szCs w:val="22"/>
          <w:lang w:eastAsia="en-US"/>
        </w:rPr>
        <w:t>от 3,2% до 4,5%</w:t>
      </w:r>
      <w:r w:rsidRPr="0064719D">
        <w:rPr>
          <w:b/>
          <w:color w:val="000000"/>
          <w:sz w:val="22"/>
          <w:szCs w:val="22"/>
        </w:rPr>
        <w:t>)</w:t>
      </w:r>
    </w:p>
    <w:p w:rsidR="0064719D" w:rsidRPr="0064719D" w:rsidRDefault="0064719D" w:rsidP="0064719D">
      <w:pPr>
        <w:rPr>
          <w:b/>
          <w:sz w:val="22"/>
          <w:szCs w:val="22"/>
        </w:rPr>
      </w:pPr>
      <w:r w:rsidRPr="0064719D">
        <w:rPr>
          <w:b/>
          <w:sz w:val="22"/>
          <w:szCs w:val="22"/>
        </w:rPr>
        <w:t>4. Сметана с массовой долей жира</w:t>
      </w:r>
      <w:proofErr w:type="gramStart"/>
      <w:r w:rsidRPr="0064719D">
        <w:rPr>
          <w:b/>
          <w:sz w:val="22"/>
          <w:szCs w:val="22"/>
        </w:rPr>
        <w:t xml:space="preserve"> :</w:t>
      </w:r>
      <w:proofErr w:type="gramEnd"/>
      <w:r w:rsidRPr="0064719D">
        <w:rPr>
          <w:b/>
          <w:sz w:val="22"/>
          <w:szCs w:val="22"/>
        </w:rPr>
        <w:t xml:space="preserve"> 10%, 15%, 20%, 25%;</w:t>
      </w:r>
    </w:p>
    <w:p w:rsidR="0064719D" w:rsidRPr="0064719D" w:rsidRDefault="0064719D" w:rsidP="0064719D">
      <w:pPr>
        <w:rPr>
          <w:b/>
          <w:sz w:val="22"/>
          <w:szCs w:val="22"/>
        </w:rPr>
      </w:pPr>
      <w:r w:rsidRPr="0064719D">
        <w:rPr>
          <w:b/>
          <w:sz w:val="22"/>
          <w:szCs w:val="22"/>
        </w:rPr>
        <w:t>5. Масло сливочное с массовой долей жира</w:t>
      </w:r>
      <w:proofErr w:type="gramStart"/>
      <w:r w:rsidRPr="0064719D">
        <w:rPr>
          <w:b/>
          <w:sz w:val="22"/>
          <w:szCs w:val="22"/>
        </w:rPr>
        <w:t xml:space="preserve"> :</w:t>
      </w:r>
      <w:proofErr w:type="gramEnd"/>
      <w:r w:rsidRPr="0064719D">
        <w:rPr>
          <w:b/>
          <w:sz w:val="22"/>
          <w:szCs w:val="22"/>
        </w:rPr>
        <w:t xml:space="preserve"> 78%, 82,5 %;</w:t>
      </w:r>
    </w:p>
    <w:p w:rsidR="0064719D" w:rsidRPr="0064719D" w:rsidRDefault="0064719D" w:rsidP="0064719D">
      <w:pPr>
        <w:rPr>
          <w:b/>
          <w:sz w:val="22"/>
          <w:szCs w:val="22"/>
        </w:rPr>
      </w:pPr>
      <w:r w:rsidRPr="0064719D">
        <w:rPr>
          <w:b/>
          <w:sz w:val="22"/>
          <w:szCs w:val="22"/>
        </w:rPr>
        <w:t xml:space="preserve">6. </w:t>
      </w:r>
      <w:proofErr w:type="gramStart"/>
      <w:r w:rsidRPr="0064719D">
        <w:rPr>
          <w:b/>
          <w:sz w:val="22"/>
          <w:szCs w:val="22"/>
        </w:rPr>
        <w:t>Кефир</w:t>
      </w:r>
      <w:proofErr w:type="gramEnd"/>
      <w:r w:rsidRPr="0064719D">
        <w:rPr>
          <w:b/>
          <w:sz w:val="22"/>
          <w:szCs w:val="22"/>
        </w:rPr>
        <w:t xml:space="preserve"> обезжиренный с массовой долей жира 2,5%, 3,2%;</w:t>
      </w:r>
    </w:p>
    <w:p w:rsidR="0064719D" w:rsidRPr="0064719D" w:rsidRDefault="0064719D" w:rsidP="0064719D">
      <w:pPr>
        <w:rPr>
          <w:b/>
          <w:sz w:val="22"/>
          <w:szCs w:val="22"/>
        </w:rPr>
      </w:pPr>
      <w:r w:rsidRPr="0064719D">
        <w:rPr>
          <w:b/>
          <w:sz w:val="22"/>
          <w:szCs w:val="22"/>
        </w:rPr>
        <w:t>7. Йогурт с массовой долей жира 2,5%; 3,2%;</w:t>
      </w:r>
    </w:p>
    <w:p w:rsidR="0064719D" w:rsidRPr="0064719D" w:rsidRDefault="0064719D" w:rsidP="0064719D">
      <w:pPr>
        <w:rPr>
          <w:b/>
          <w:sz w:val="22"/>
          <w:szCs w:val="22"/>
        </w:rPr>
      </w:pPr>
      <w:r w:rsidRPr="0064719D">
        <w:rPr>
          <w:b/>
          <w:sz w:val="22"/>
          <w:szCs w:val="22"/>
        </w:rPr>
        <w:t>8 Снежок с массовой долей жира 2,5%, 3,2%</w:t>
      </w:r>
    </w:p>
    <w:p w:rsidR="0064719D" w:rsidRPr="0064719D" w:rsidRDefault="0064719D" w:rsidP="0064719D">
      <w:pPr>
        <w:pStyle w:val="a3"/>
        <w:tabs>
          <w:tab w:val="left" w:pos="993"/>
        </w:tabs>
        <w:ind w:left="0" w:firstLine="567"/>
        <w:jc w:val="both"/>
        <w:rPr>
          <w:b/>
          <w:color w:val="000000"/>
          <w:sz w:val="22"/>
          <w:szCs w:val="22"/>
        </w:rPr>
      </w:pPr>
    </w:p>
    <w:p w:rsidR="0064719D" w:rsidRPr="0064719D" w:rsidRDefault="0064719D" w:rsidP="0064719D">
      <w:pPr>
        <w:pStyle w:val="a3"/>
        <w:tabs>
          <w:tab w:val="left" w:pos="993"/>
        </w:tabs>
        <w:ind w:left="0" w:firstLine="567"/>
        <w:jc w:val="both"/>
        <w:rPr>
          <w:b/>
          <w:sz w:val="22"/>
          <w:szCs w:val="22"/>
        </w:rPr>
      </w:pPr>
      <w:r w:rsidRPr="0064719D">
        <w:rPr>
          <w:b/>
          <w:color w:val="000000"/>
          <w:sz w:val="22"/>
          <w:szCs w:val="22"/>
        </w:rPr>
        <w:t xml:space="preserve">4.3. </w:t>
      </w:r>
      <w:r w:rsidRPr="0064719D">
        <w:rPr>
          <w:b/>
          <w:sz w:val="22"/>
          <w:szCs w:val="22"/>
        </w:rPr>
        <w:t>Составление и получение Декларации Соответствия на 3 года</w:t>
      </w:r>
    </w:p>
    <w:p w:rsidR="0064719D" w:rsidRPr="0064719D" w:rsidRDefault="0064719D" w:rsidP="0064719D">
      <w:pPr>
        <w:pStyle w:val="a3"/>
        <w:numPr>
          <w:ilvl w:val="0"/>
          <w:numId w:val="19"/>
        </w:numPr>
        <w:tabs>
          <w:tab w:val="left" w:pos="993"/>
        </w:tabs>
        <w:ind w:left="0" w:firstLine="567"/>
        <w:jc w:val="both"/>
        <w:rPr>
          <w:sz w:val="22"/>
          <w:szCs w:val="22"/>
        </w:rPr>
      </w:pPr>
      <w:r w:rsidRPr="0064719D">
        <w:rPr>
          <w:sz w:val="22"/>
          <w:szCs w:val="22"/>
        </w:rPr>
        <w:t>Получатель услуги</w:t>
      </w:r>
      <w:r w:rsidRPr="0064719D">
        <w:rPr>
          <w:color w:val="000000"/>
          <w:sz w:val="22"/>
          <w:szCs w:val="22"/>
        </w:rPr>
        <w:t xml:space="preserve"> присылает полное описание продукции и реквизиты конечного получателя Услуги</w:t>
      </w:r>
    </w:p>
    <w:p w:rsidR="0064719D" w:rsidRPr="0064719D" w:rsidRDefault="0064719D" w:rsidP="0064719D">
      <w:pPr>
        <w:pStyle w:val="a3"/>
        <w:numPr>
          <w:ilvl w:val="0"/>
          <w:numId w:val="19"/>
        </w:numPr>
        <w:tabs>
          <w:tab w:val="left" w:pos="993"/>
        </w:tabs>
        <w:ind w:left="0" w:firstLine="567"/>
        <w:jc w:val="both"/>
        <w:rPr>
          <w:sz w:val="22"/>
          <w:szCs w:val="22"/>
        </w:rPr>
      </w:pPr>
      <w:r w:rsidRPr="0064719D">
        <w:rPr>
          <w:color w:val="000000"/>
          <w:sz w:val="22"/>
          <w:szCs w:val="22"/>
        </w:rPr>
        <w:t xml:space="preserve">Исполнитель подготавливает заявку для </w:t>
      </w:r>
      <w:proofErr w:type="spellStart"/>
      <w:r w:rsidRPr="0064719D">
        <w:rPr>
          <w:color w:val="000000"/>
          <w:sz w:val="22"/>
          <w:szCs w:val="22"/>
        </w:rPr>
        <w:t>декларироавния</w:t>
      </w:r>
      <w:proofErr w:type="spellEnd"/>
    </w:p>
    <w:p w:rsidR="0064719D" w:rsidRPr="0064719D" w:rsidRDefault="0064719D" w:rsidP="0064719D">
      <w:pPr>
        <w:pStyle w:val="a3"/>
        <w:numPr>
          <w:ilvl w:val="0"/>
          <w:numId w:val="19"/>
        </w:numPr>
        <w:tabs>
          <w:tab w:val="left" w:pos="993"/>
        </w:tabs>
        <w:ind w:left="0" w:firstLine="567"/>
        <w:jc w:val="both"/>
        <w:rPr>
          <w:sz w:val="22"/>
          <w:szCs w:val="22"/>
        </w:rPr>
      </w:pPr>
      <w:r w:rsidRPr="0064719D">
        <w:rPr>
          <w:sz w:val="22"/>
          <w:szCs w:val="22"/>
        </w:rPr>
        <w:t>Получатель услуги</w:t>
      </w:r>
      <w:r w:rsidRPr="0064719D">
        <w:rPr>
          <w:color w:val="000000"/>
          <w:sz w:val="22"/>
          <w:szCs w:val="22"/>
        </w:rPr>
        <w:t xml:space="preserve"> согласовывает заявку, подписывает ее и отправляет отсканированный электронный вариант Исполнителю</w:t>
      </w:r>
    </w:p>
    <w:p w:rsidR="0064719D" w:rsidRPr="0064719D" w:rsidRDefault="0064719D" w:rsidP="0064719D">
      <w:pPr>
        <w:pStyle w:val="a3"/>
        <w:numPr>
          <w:ilvl w:val="0"/>
          <w:numId w:val="19"/>
        </w:numPr>
        <w:tabs>
          <w:tab w:val="left" w:pos="993"/>
        </w:tabs>
        <w:ind w:left="0" w:firstLine="567"/>
        <w:jc w:val="both"/>
        <w:rPr>
          <w:sz w:val="22"/>
          <w:szCs w:val="22"/>
        </w:rPr>
      </w:pPr>
      <w:r w:rsidRPr="0064719D">
        <w:rPr>
          <w:color w:val="000000"/>
          <w:sz w:val="22"/>
          <w:szCs w:val="22"/>
        </w:rPr>
        <w:t xml:space="preserve">Исполнитель на основании заявки готовит макет </w:t>
      </w:r>
      <w:r w:rsidRPr="0064719D">
        <w:rPr>
          <w:sz w:val="22"/>
          <w:szCs w:val="22"/>
        </w:rPr>
        <w:t xml:space="preserve">Декларации </w:t>
      </w:r>
      <w:r w:rsidRPr="0064719D">
        <w:rPr>
          <w:color w:val="000000"/>
          <w:sz w:val="22"/>
          <w:szCs w:val="22"/>
        </w:rPr>
        <w:t xml:space="preserve">и отправляет </w:t>
      </w:r>
      <w:r w:rsidRPr="0064719D">
        <w:rPr>
          <w:sz w:val="22"/>
          <w:szCs w:val="22"/>
        </w:rPr>
        <w:t>Получателю услуги</w:t>
      </w:r>
      <w:r w:rsidRPr="0064719D">
        <w:rPr>
          <w:color w:val="000000"/>
          <w:sz w:val="22"/>
          <w:szCs w:val="22"/>
        </w:rPr>
        <w:t xml:space="preserve"> на согласование</w:t>
      </w:r>
    </w:p>
    <w:p w:rsidR="0064719D" w:rsidRPr="0064719D" w:rsidRDefault="0064719D" w:rsidP="0064719D">
      <w:pPr>
        <w:pStyle w:val="a3"/>
        <w:numPr>
          <w:ilvl w:val="0"/>
          <w:numId w:val="19"/>
        </w:numPr>
        <w:tabs>
          <w:tab w:val="left" w:pos="993"/>
        </w:tabs>
        <w:ind w:left="0" w:firstLine="567"/>
        <w:jc w:val="both"/>
        <w:rPr>
          <w:sz w:val="22"/>
          <w:szCs w:val="22"/>
        </w:rPr>
      </w:pPr>
      <w:r w:rsidRPr="0064719D">
        <w:rPr>
          <w:sz w:val="22"/>
          <w:szCs w:val="22"/>
        </w:rPr>
        <w:t>Получатель услуги</w:t>
      </w:r>
      <w:r w:rsidRPr="0064719D">
        <w:rPr>
          <w:color w:val="000000"/>
          <w:sz w:val="22"/>
          <w:szCs w:val="22"/>
        </w:rPr>
        <w:t xml:space="preserve"> согласовывает макет, подписывает его и отправляет отсканированный электронный вариант Исполнителю</w:t>
      </w:r>
    </w:p>
    <w:p w:rsidR="0064719D" w:rsidRPr="0064719D" w:rsidRDefault="0064719D" w:rsidP="0064719D">
      <w:pPr>
        <w:pStyle w:val="a3"/>
        <w:numPr>
          <w:ilvl w:val="0"/>
          <w:numId w:val="19"/>
        </w:numPr>
        <w:tabs>
          <w:tab w:val="left" w:pos="993"/>
        </w:tabs>
        <w:ind w:left="0" w:firstLine="567"/>
        <w:jc w:val="both"/>
        <w:rPr>
          <w:sz w:val="22"/>
          <w:szCs w:val="22"/>
        </w:rPr>
      </w:pPr>
      <w:r w:rsidRPr="0064719D">
        <w:rPr>
          <w:sz w:val="22"/>
          <w:szCs w:val="22"/>
        </w:rPr>
        <w:t xml:space="preserve">Исполнитель распечатывает Декларацию </w:t>
      </w:r>
      <w:r w:rsidRPr="0064719D">
        <w:rPr>
          <w:color w:val="000000"/>
          <w:sz w:val="22"/>
          <w:szCs w:val="22"/>
        </w:rPr>
        <w:t xml:space="preserve">и отправляет отсканированный электронный вариант </w:t>
      </w:r>
      <w:r w:rsidRPr="0064719D">
        <w:rPr>
          <w:sz w:val="22"/>
          <w:szCs w:val="22"/>
        </w:rPr>
        <w:t>Получателю услуги</w:t>
      </w:r>
    </w:p>
    <w:p w:rsidR="0064719D" w:rsidRPr="0064719D" w:rsidRDefault="0064719D" w:rsidP="0064719D">
      <w:pPr>
        <w:pStyle w:val="a3"/>
        <w:tabs>
          <w:tab w:val="left" w:pos="993"/>
        </w:tabs>
        <w:ind w:left="567"/>
        <w:jc w:val="both"/>
        <w:rPr>
          <w:sz w:val="22"/>
          <w:szCs w:val="22"/>
        </w:rPr>
      </w:pPr>
    </w:p>
    <w:p w:rsidR="0064719D" w:rsidRPr="0064719D" w:rsidRDefault="0064719D" w:rsidP="0064719D">
      <w:pPr>
        <w:pStyle w:val="a6"/>
        <w:rPr>
          <w:rFonts w:ascii="Times New Roman" w:hAnsi="Times New Roman"/>
        </w:rPr>
      </w:pPr>
    </w:p>
    <w:p w:rsidR="0064719D" w:rsidRPr="0064719D" w:rsidRDefault="0064719D" w:rsidP="0064719D">
      <w:pPr>
        <w:pStyle w:val="a6"/>
        <w:ind w:firstLine="567"/>
        <w:jc w:val="both"/>
        <w:rPr>
          <w:rFonts w:ascii="Times New Roman" w:hAnsi="Times New Roman"/>
          <w:b/>
        </w:rPr>
      </w:pPr>
      <w:r w:rsidRPr="0064719D">
        <w:rPr>
          <w:rFonts w:ascii="Times New Roman" w:hAnsi="Times New Roman"/>
          <w:b/>
        </w:rPr>
        <w:t>5. Исполнитель передает Заказчику и Получателю услуги</w:t>
      </w:r>
      <w:r w:rsidRPr="0064719D">
        <w:rPr>
          <w:rFonts w:ascii="Times New Roman" w:hAnsi="Times New Roman"/>
          <w:b/>
          <w:lang w:eastAsia="ru-RU"/>
        </w:rPr>
        <w:t xml:space="preserve"> </w:t>
      </w:r>
      <w:r w:rsidRPr="0064719D">
        <w:rPr>
          <w:rFonts w:ascii="Times New Roman" w:hAnsi="Times New Roman"/>
          <w:b/>
        </w:rPr>
        <w:t>следующую документацию:</w:t>
      </w:r>
    </w:p>
    <w:p w:rsidR="0064719D" w:rsidRPr="0064719D" w:rsidRDefault="0064719D" w:rsidP="0064719D">
      <w:pPr>
        <w:pStyle w:val="a6"/>
        <w:numPr>
          <w:ilvl w:val="0"/>
          <w:numId w:val="18"/>
        </w:numPr>
        <w:ind w:left="0" w:firstLine="567"/>
        <w:rPr>
          <w:rFonts w:ascii="Times New Roman" w:hAnsi="Times New Roman"/>
        </w:rPr>
      </w:pPr>
      <w:r w:rsidRPr="0064719D">
        <w:rPr>
          <w:rFonts w:ascii="Times New Roman" w:hAnsi="Times New Roman"/>
        </w:rPr>
        <w:t>Акт об оказанных услугах;</w:t>
      </w:r>
    </w:p>
    <w:p w:rsidR="0064719D" w:rsidRPr="0064719D" w:rsidRDefault="0064719D" w:rsidP="0064719D">
      <w:pPr>
        <w:pStyle w:val="a6"/>
        <w:numPr>
          <w:ilvl w:val="0"/>
          <w:numId w:val="18"/>
        </w:numPr>
        <w:ind w:left="0" w:firstLine="567"/>
        <w:rPr>
          <w:rFonts w:ascii="Times New Roman" w:hAnsi="Times New Roman"/>
        </w:rPr>
      </w:pPr>
      <w:r w:rsidRPr="0064719D">
        <w:rPr>
          <w:rFonts w:ascii="Times New Roman" w:hAnsi="Times New Roman"/>
        </w:rPr>
        <w:t>Оригиналы Деклараций сроком на 3года</w:t>
      </w:r>
    </w:p>
    <w:p w:rsidR="0064719D" w:rsidRPr="0064719D" w:rsidRDefault="0064719D" w:rsidP="0064719D">
      <w:pPr>
        <w:pStyle w:val="a6"/>
        <w:numPr>
          <w:ilvl w:val="0"/>
          <w:numId w:val="18"/>
        </w:numPr>
        <w:ind w:left="0" w:firstLine="567"/>
        <w:rPr>
          <w:rFonts w:ascii="Times New Roman" w:hAnsi="Times New Roman"/>
        </w:rPr>
      </w:pPr>
      <w:r w:rsidRPr="0064719D">
        <w:rPr>
          <w:rFonts w:ascii="Times New Roman" w:hAnsi="Times New Roman"/>
        </w:rPr>
        <w:t>Протоколы лабораторных испытаний</w:t>
      </w:r>
    </w:p>
    <w:p w:rsidR="0064719D" w:rsidRPr="0064719D" w:rsidRDefault="0064719D" w:rsidP="0064719D">
      <w:pPr>
        <w:pStyle w:val="a6"/>
        <w:numPr>
          <w:ilvl w:val="0"/>
          <w:numId w:val="18"/>
        </w:numPr>
        <w:ind w:left="0" w:firstLine="567"/>
        <w:rPr>
          <w:rFonts w:ascii="Times New Roman" w:hAnsi="Times New Roman"/>
        </w:rPr>
      </w:pPr>
      <w:r w:rsidRPr="0064719D">
        <w:rPr>
          <w:rFonts w:ascii="Times New Roman" w:hAnsi="Times New Roman"/>
        </w:rPr>
        <w:t>Программа производственного контроля</w:t>
      </w:r>
    </w:p>
    <w:p w:rsidR="0064719D" w:rsidRPr="0064719D" w:rsidRDefault="0064719D" w:rsidP="0064719D">
      <w:pPr>
        <w:pStyle w:val="a6"/>
        <w:numPr>
          <w:ilvl w:val="0"/>
          <w:numId w:val="18"/>
        </w:numPr>
        <w:ind w:left="0" w:firstLine="567"/>
        <w:rPr>
          <w:rFonts w:ascii="Times New Roman" w:hAnsi="Times New Roman"/>
        </w:rPr>
      </w:pPr>
      <w:r w:rsidRPr="0064719D">
        <w:rPr>
          <w:rFonts w:ascii="Times New Roman" w:hAnsi="Times New Roman"/>
        </w:rPr>
        <w:t>План ХААСП</w:t>
      </w:r>
    </w:p>
    <w:p w:rsidR="0064719D" w:rsidRPr="0064719D" w:rsidRDefault="0064719D" w:rsidP="0064719D">
      <w:pPr>
        <w:pStyle w:val="a6"/>
        <w:numPr>
          <w:ilvl w:val="0"/>
          <w:numId w:val="18"/>
        </w:numPr>
        <w:ind w:left="0" w:firstLine="567"/>
        <w:rPr>
          <w:rFonts w:ascii="Times New Roman" w:hAnsi="Times New Roman"/>
        </w:rPr>
      </w:pPr>
      <w:r w:rsidRPr="0064719D">
        <w:rPr>
          <w:rFonts w:ascii="Times New Roman" w:hAnsi="Times New Roman"/>
        </w:rPr>
        <w:t>Стандарт организации</w:t>
      </w:r>
    </w:p>
    <w:p w:rsidR="0064719D" w:rsidRPr="0064719D" w:rsidRDefault="0064719D" w:rsidP="0064719D">
      <w:pPr>
        <w:pStyle w:val="a6"/>
        <w:numPr>
          <w:ilvl w:val="0"/>
          <w:numId w:val="18"/>
        </w:numPr>
        <w:ind w:left="0" w:firstLine="567"/>
        <w:rPr>
          <w:rFonts w:ascii="Times New Roman" w:hAnsi="Times New Roman"/>
        </w:rPr>
      </w:pPr>
      <w:r w:rsidRPr="0064719D">
        <w:rPr>
          <w:rFonts w:ascii="Times New Roman" w:hAnsi="Times New Roman"/>
        </w:rPr>
        <w:t>Макеты этикеток и информационных листов</w:t>
      </w:r>
    </w:p>
    <w:p w:rsidR="0064719D" w:rsidRPr="0064719D" w:rsidRDefault="0064719D" w:rsidP="0064719D">
      <w:pPr>
        <w:pStyle w:val="a6"/>
        <w:numPr>
          <w:ilvl w:val="0"/>
          <w:numId w:val="18"/>
        </w:numPr>
        <w:ind w:left="0" w:firstLine="567"/>
        <w:rPr>
          <w:rFonts w:ascii="Times New Roman" w:hAnsi="Times New Roman"/>
        </w:rPr>
      </w:pPr>
      <w:proofErr w:type="spellStart"/>
      <w:proofErr w:type="gramStart"/>
      <w:r w:rsidRPr="0064719D">
        <w:rPr>
          <w:rFonts w:ascii="Times New Roman" w:hAnsi="Times New Roman"/>
        </w:rPr>
        <w:t>Штрих-коды</w:t>
      </w:r>
      <w:proofErr w:type="spellEnd"/>
      <w:proofErr w:type="gramEnd"/>
    </w:p>
    <w:p w:rsidR="0064719D" w:rsidRPr="0064719D" w:rsidRDefault="0064719D" w:rsidP="0064719D">
      <w:pPr>
        <w:pStyle w:val="a6"/>
        <w:ind w:left="567"/>
        <w:rPr>
          <w:rFonts w:ascii="Times New Roman" w:hAnsi="Times New Roman"/>
        </w:rPr>
      </w:pPr>
    </w:p>
    <w:p w:rsidR="0064719D" w:rsidRPr="0064719D" w:rsidRDefault="0064719D" w:rsidP="0064719D">
      <w:pPr>
        <w:pStyle w:val="a3"/>
        <w:numPr>
          <w:ilvl w:val="1"/>
          <w:numId w:val="20"/>
        </w:numPr>
        <w:tabs>
          <w:tab w:val="left" w:pos="993"/>
          <w:tab w:val="left" w:pos="1134"/>
        </w:tabs>
        <w:ind w:left="0" w:firstLine="567"/>
        <w:jc w:val="both"/>
        <w:rPr>
          <w:bCs/>
          <w:sz w:val="22"/>
          <w:szCs w:val="22"/>
        </w:rPr>
      </w:pPr>
      <w:r w:rsidRPr="0064719D">
        <w:rPr>
          <w:bCs/>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rsidR="0064719D" w:rsidRPr="0064719D" w:rsidRDefault="0064719D" w:rsidP="0064719D">
      <w:pPr>
        <w:pStyle w:val="a3"/>
        <w:numPr>
          <w:ilvl w:val="1"/>
          <w:numId w:val="20"/>
        </w:numPr>
        <w:tabs>
          <w:tab w:val="left" w:pos="993"/>
          <w:tab w:val="left" w:pos="1134"/>
          <w:tab w:val="left" w:pos="1276"/>
        </w:tabs>
        <w:ind w:left="0" w:firstLine="567"/>
        <w:jc w:val="both"/>
        <w:rPr>
          <w:sz w:val="22"/>
          <w:szCs w:val="22"/>
        </w:rPr>
      </w:pPr>
      <w:r w:rsidRPr="0064719D">
        <w:rPr>
          <w:sz w:val="22"/>
          <w:szCs w:val="22"/>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64719D" w:rsidRPr="0064719D" w:rsidRDefault="0064719D" w:rsidP="0064719D">
      <w:pPr>
        <w:pStyle w:val="a3"/>
        <w:numPr>
          <w:ilvl w:val="1"/>
          <w:numId w:val="20"/>
        </w:numPr>
        <w:tabs>
          <w:tab w:val="left" w:pos="993"/>
          <w:tab w:val="left" w:pos="1134"/>
        </w:tabs>
        <w:ind w:left="0" w:firstLine="567"/>
        <w:jc w:val="both"/>
        <w:outlineLvl w:val="0"/>
        <w:rPr>
          <w:bCs/>
          <w:sz w:val="22"/>
          <w:szCs w:val="22"/>
        </w:rPr>
      </w:pPr>
      <w:r w:rsidRPr="0064719D">
        <w:rPr>
          <w:bCs/>
          <w:sz w:val="22"/>
          <w:szCs w:val="22"/>
        </w:rPr>
        <w:t xml:space="preserve">Место предоставления отчетных документов: </w:t>
      </w:r>
      <w:proofErr w:type="gramStart"/>
      <w:r w:rsidRPr="0064719D">
        <w:rPr>
          <w:bCs/>
          <w:sz w:val="22"/>
          <w:szCs w:val="22"/>
        </w:rPr>
        <w:t>г</w:t>
      </w:r>
      <w:proofErr w:type="gramEnd"/>
      <w:r w:rsidRPr="0064719D">
        <w:rPr>
          <w:bCs/>
          <w:sz w:val="22"/>
          <w:szCs w:val="22"/>
        </w:rPr>
        <w:t>. Улан-Удэ, ул. Смолина, д.65.</w:t>
      </w:r>
    </w:p>
    <w:p w:rsidR="00974326" w:rsidRPr="0064719D" w:rsidRDefault="00974326" w:rsidP="00974326">
      <w:pPr>
        <w:tabs>
          <w:tab w:val="left" w:pos="0"/>
        </w:tabs>
        <w:spacing w:line="300" w:lineRule="auto"/>
        <w:ind w:firstLine="567"/>
        <w:jc w:val="right"/>
        <w:rPr>
          <w:sz w:val="22"/>
          <w:szCs w:val="22"/>
        </w:rPr>
      </w:pPr>
    </w:p>
    <w:sectPr w:rsidR="00974326" w:rsidRPr="0064719D"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065C28"/>
    <w:multiLevelType w:val="hybridMultilevel"/>
    <w:tmpl w:val="7A080BB0"/>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59997A8B"/>
    <w:multiLevelType w:val="multilevel"/>
    <w:tmpl w:val="FC4C75E0"/>
    <w:lvl w:ilvl="0">
      <w:start w:val="3"/>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nsid w:val="66CF5A67"/>
    <w:multiLevelType w:val="multilevel"/>
    <w:tmpl w:val="06600DB8"/>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nsid w:val="6CD04796"/>
    <w:multiLevelType w:val="multilevel"/>
    <w:tmpl w:val="A4A03E32"/>
    <w:lvl w:ilvl="0">
      <w:start w:val="4"/>
      <w:numFmt w:val="decimal"/>
      <w:lvlText w:val="%1."/>
      <w:lvlJc w:val="left"/>
      <w:pPr>
        <w:ind w:left="720" w:hanging="360"/>
      </w:pPr>
      <w:rPr>
        <w:rFonts w:hint="default"/>
      </w:rPr>
    </w:lvl>
    <w:lvl w:ilvl="1">
      <w:start w:val="6"/>
      <w:numFmt w:val="decimal"/>
      <w:lvlText w:val="%2."/>
      <w:lvlJc w:val="left"/>
      <w:pPr>
        <w:ind w:left="786"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6"/>
  </w:num>
  <w:num w:numId="14">
    <w:abstractNumId w:val="4"/>
  </w:num>
  <w:num w:numId="15">
    <w:abstractNumId w:val="0"/>
    <w:lvlOverride w:ilvl="0">
      <w:startOverride w:val="1"/>
    </w:lvlOverride>
  </w:num>
  <w:num w:numId="16">
    <w:abstractNumId w:val="18"/>
  </w:num>
  <w:num w:numId="17">
    <w:abstractNumId w:val="19"/>
  </w:num>
  <w:num w:numId="18">
    <w:abstractNumId w:val="7"/>
  </w:num>
  <w:num w:numId="19">
    <w:abstractNumId w:val="15"/>
  </w:num>
  <w:num w:numId="20">
    <w:abstractNumId w:val="2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2741C1"/>
    <w:rsid w:val="00007966"/>
    <w:rsid w:val="000451C8"/>
    <w:rsid w:val="000A0BF3"/>
    <w:rsid w:val="000B314C"/>
    <w:rsid w:val="000C06C8"/>
    <w:rsid w:val="00124648"/>
    <w:rsid w:val="00127D13"/>
    <w:rsid w:val="0015526D"/>
    <w:rsid w:val="0020238F"/>
    <w:rsid w:val="0022567F"/>
    <w:rsid w:val="00242411"/>
    <w:rsid w:val="002741C1"/>
    <w:rsid w:val="002814DA"/>
    <w:rsid w:val="003D046A"/>
    <w:rsid w:val="003D0644"/>
    <w:rsid w:val="003F5B8E"/>
    <w:rsid w:val="00493FE7"/>
    <w:rsid w:val="00502480"/>
    <w:rsid w:val="00506AC2"/>
    <w:rsid w:val="00553494"/>
    <w:rsid w:val="00574534"/>
    <w:rsid w:val="00576A1F"/>
    <w:rsid w:val="00593421"/>
    <w:rsid w:val="005F7401"/>
    <w:rsid w:val="00616DF2"/>
    <w:rsid w:val="00622BE2"/>
    <w:rsid w:val="00625795"/>
    <w:rsid w:val="006436AF"/>
    <w:rsid w:val="0064719D"/>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C390F"/>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5</TotalTime>
  <Pages>17</Pages>
  <Words>5925</Words>
  <Characters>33779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2</cp:revision>
  <cp:lastPrinted>2023-03-22T01:35:00Z</cp:lastPrinted>
  <dcterms:created xsi:type="dcterms:W3CDTF">2023-03-22T01:33:00Z</dcterms:created>
  <dcterms:modified xsi:type="dcterms:W3CDTF">2023-03-22T02:06:00Z</dcterms:modified>
</cp:coreProperties>
</file>