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8AA850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BF5324">
        <w:rPr>
          <w:rFonts w:ascii="Times New Roman" w:eastAsia="Times New Roman" w:hAnsi="Times New Roman" w:cs="Times New Roman"/>
          <w:b/>
          <w:color w:val="000000" w:themeColor="text1"/>
          <w:lang w:eastAsia="ru-RU"/>
        </w:rPr>
        <w:t>0</w:t>
      </w:r>
      <w:r w:rsidR="001A1993">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639DD31C"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1A1993">
        <w:rPr>
          <w:rFonts w:ascii="Times New Roman" w:eastAsiaTheme="minorEastAsia" w:hAnsi="Times New Roman" w:cs="Times New Roman"/>
          <w:b/>
          <w:bCs/>
          <w:color w:val="000000"/>
          <w:lang w:eastAsia="ru-RU"/>
        </w:rPr>
        <w:t>141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C0F99EF" w14:textId="12ED0A5E" w:rsidR="001A1993" w:rsidRPr="001A1993" w:rsidRDefault="00A731BF" w:rsidP="001A1993">
            <w:pPr>
              <w:tabs>
                <w:tab w:val="left" w:pos="709"/>
                <w:tab w:val="left" w:pos="851"/>
                <w:tab w:val="left" w:pos="900"/>
                <w:tab w:val="left" w:pos="1134"/>
              </w:tabs>
              <w:suppressAutoHyphens/>
              <w:spacing w:after="0" w:line="240" w:lineRule="auto"/>
              <w:jc w:val="both"/>
              <w:rPr>
                <w:rFonts w:ascii="Times New Roman" w:hAnsi="Times New Roman" w:cs="Times New Roman"/>
              </w:rPr>
            </w:pPr>
            <w:r w:rsidRPr="001A1993">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1A1993">
              <w:rPr>
                <w:rFonts w:ascii="Times New Roman" w:eastAsiaTheme="minorEastAsia" w:hAnsi="Times New Roman"/>
                <w:color w:val="000000"/>
                <w:lang w:eastAsia="ru-RU"/>
              </w:rPr>
              <w:t>и</w:t>
            </w:r>
            <w:r w:rsidRPr="001A1993">
              <w:rPr>
                <w:rFonts w:ascii="Times New Roman" w:eastAsiaTheme="minorEastAsia" w:hAnsi="Times New Roman"/>
                <w:color w:val="000000"/>
                <w:lang w:eastAsia="ru-RU"/>
              </w:rPr>
              <w:t xml:space="preserve"> по </w:t>
            </w:r>
            <w:bookmarkStart w:id="2" w:name="_Hlk136857778"/>
            <w:r w:rsidR="001A1993" w:rsidRPr="001A1993">
              <w:rPr>
                <w:rFonts w:ascii="Times New Roman" w:hAnsi="Times New Roman"/>
                <w:bCs/>
                <w:color w:val="000000"/>
              </w:rPr>
              <w:t>маркетинговому исследованию для СМСП, физического лица, применяющего специальный налоговый режим "Налог на профессиональный доход" (исследования рыночного потенциала, доли рынка, рыночных характеристик, товара, цены и др.)</w:t>
            </w:r>
            <w:r w:rsidR="001A1993" w:rsidRPr="001A1993">
              <w:rPr>
                <w:rFonts w:ascii="Times New Roman" w:eastAsia="Times New Roman" w:hAnsi="Times New Roman"/>
                <w:color w:val="000000"/>
              </w:rPr>
              <w:t>.</w:t>
            </w:r>
          </w:p>
          <w:bookmarkEnd w:id="2"/>
          <w:p w14:paraId="627AB1B4" w14:textId="77777777" w:rsidR="001A1993" w:rsidRDefault="001A1993" w:rsidP="00887A81">
            <w:pPr>
              <w:pStyle w:val="a6"/>
              <w:jc w:val="both"/>
              <w:rPr>
                <w:rFonts w:ascii="Times New Roman" w:eastAsiaTheme="minorEastAsia" w:hAnsi="Times New Roman"/>
                <w:color w:val="000000"/>
                <w:lang w:eastAsia="ru-RU"/>
              </w:rPr>
            </w:pPr>
          </w:p>
          <w:p w14:paraId="436111DD" w14:textId="0B5F4F87"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2D9CE3F" w:rsidR="00A731BF" w:rsidRPr="003D59FC" w:rsidRDefault="001A199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300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триста</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511AA5DB"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1A1993">
              <w:rPr>
                <w:rFonts w:ascii="Times New Roman" w:hAnsi="Times New Roman" w:cs="Times New Roman"/>
                <w:color w:val="000000" w:themeColor="text1"/>
              </w:rPr>
              <w:t>9</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617F7D76"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BF5324">
              <w:rPr>
                <w:rFonts w:ascii="Times New Roman" w:eastAsia="Times New Roman" w:hAnsi="Times New Roman" w:cs="Times New Roman"/>
                <w:lang w:eastAsia="ru-RU"/>
              </w:rPr>
              <w:t>29</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0091D">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53A6E084"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1A1993">
              <w:rPr>
                <w:rFonts w:ascii="Times New Roman" w:eastAsia="Times New Roman" w:hAnsi="Times New Roman" w:cs="Times New Roman"/>
                <w:lang w:eastAsia="ru-RU"/>
              </w:rPr>
              <w:t>648</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F94217E" w:rsidR="00B86534" w:rsidRPr="00082329" w:rsidRDefault="001A1993" w:rsidP="00B86534">
            <w:pPr>
              <w:spacing w:after="0" w:line="240" w:lineRule="auto"/>
              <w:jc w:val="both"/>
              <w:rPr>
                <w:rFonts w:ascii="Times New Roman" w:eastAsia="Times New Roman" w:hAnsi="Times New Roman"/>
                <w:color w:val="000000"/>
              </w:rPr>
            </w:pPr>
            <w:bookmarkStart w:id="3" w:name="_Hlk128659376"/>
            <w:r>
              <w:rPr>
                <w:rFonts w:ascii="Times New Roman" w:hAnsi="Times New Roman"/>
                <w:b/>
                <w:bCs/>
                <w:color w:val="000000" w:themeColor="text1"/>
              </w:rPr>
              <w:t>ООО «</w:t>
            </w:r>
            <w:proofErr w:type="spellStart"/>
            <w:r>
              <w:rPr>
                <w:rFonts w:ascii="Times New Roman" w:hAnsi="Times New Roman"/>
                <w:b/>
                <w:bCs/>
                <w:color w:val="000000" w:themeColor="text1"/>
              </w:rPr>
              <w:t>Сибдиджитал</w:t>
            </w:r>
            <w:proofErr w:type="spellEnd"/>
            <w:r>
              <w:rPr>
                <w:rFonts w:ascii="Times New Roman" w:hAnsi="Times New Roman"/>
                <w:b/>
                <w:bCs/>
                <w:color w:val="000000" w:themeColor="text1"/>
              </w:rPr>
              <w:t>»</w:t>
            </w:r>
          </w:p>
          <w:bookmarkEnd w:id="3"/>
          <w:p w14:paraId="4BD6A6B2" w14:textId="1FDDC92C"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A1993">
              <w:rPr>
                <w:rFonts w:ascii="Times New Roman" w:eastAsiaTheme="minorEastAsia" w:hAnsi="Times New Roman" w:cs="Times New Roman"/>
                <w:color w:val="000000"/>
                <w:lang w:eastAsia="ru-RU"/>
              </w:rPr>
              <w:t>0323407072</w:t>
            </w:r>
          </w:p>
          <w:p w14:paraId="06E149EF" w14:textId="64976FCF" w:rsidR="00D71003" w:rsidRPr="00E64D4C"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1A1993">
              <w:rPr>
                <w:rFonts w:ascii="Times New Roman" w:eastAsiaTheme="minorEastAsia" w:hAnsi="Times New Roman" w:cs="Times New Roman"/>
                <w:color w:val="000000"/>
                <w:lang w:eastAsia="ru-RU"/>
              </w:rPr>
              <w:t>1180327012876</w:t>
            </w:r>
          </w:p>
          <w:p w14:paraId="422725F0" w14:textId="2D448957"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1A1993">
              <w:rPr>
                <w:rFonts w:ascii="Times New Roman" w:hAnsi="Times New Roman"/>
                <w:color w:val="000000"/>
              </w:rPr>
              <w:t>г. Улан-Удэ, ул. Красной звезды, д. 23, офис 18</w:t>
            </w:r>
          </w:p>
          <w:p w14:paraId="3BC4087D" w14:textId="5C17C6D1"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74D55">
              <w:rPr>
                <w:rFonts w:ascii="Times New Roman" w:eastAsiaTheme="minorEastAsia" w:hAnsi="Times New Roman" w:cs="Times New Roman"/>
                <w:color w:val="000000"/>
                <w:lang w:eastAsia="ru-RU"/>
              </w:rPr>
              <w:t>8</w:t>
            </w:r>
            <w:r w:rsidR="001A1993">
              <w:rPr>
                <w:rFonts w:ascii="Times New Roman" w:eastAsiaTheme="minorEastAsia" w:hAnsi="Times New Roman" w:cs="Times New Roman"/>
                <w:color w:val="000000"/>
                <w:lang w:eastAsia="ru-RU"/>
              </w:rPr>
              <w:t>9021632777 – Александр Николаевич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5D6150D2" w:rsidR="00A731BF" w:rsidRPr="003D59FC" w:rsidRDefault="001A1993" w:rsidP="00CD240E">
            <w:pPr>
              <w:spacing w:after="0" w:line="256" w:lineRule="auto"/>
              <w:jc w:val="both"/>
              <w:rPr>
                <w:rFonts w:ascii="Times New Roman" w:eastAsia="Times New Roman" w:hAnsi="Times New Roman" w:cs="Times New Roman"/>
                <w:color w:val="FF0000"/>
              </w:rPr>
            </w:pPr>
            <w:r>
              <w:rPr>
                <w:rFonts w:ascii="Times New Roman" w:eastAsiaTheme="minorEastAsia" w:hAnsi="Times New Roman" w:cs="Times New Roman"/>
                <w:color w:val="000000"/>
                <w:lang w:eastAsia="ru-RU"/>
              </w:rPr>
              <w:t>Опыт в проведении маркетинговых исследований в области ИТ-технологий</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198DB8D"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552543">
              <w:rPr>
                <w:rFonts w:ascii="Times New Roman" w:hAnsi="Times New Roman"/>
                <w:b/>
                <w:bCs/>
                <w:color w:val="000000" w:themeColor="text1"/>
              </w:rPr>
              <w:t>1</w:t>
            </w:r>
            <w:r w:rsidR="001A1993">
              <w:rPr>
                <w:rFonts w:ascii="Times New Roman" w:hAnsi="Times New Roman"/>
                <w:b/>
                <w:bCs/>
                <w:color w:val="000000" w:themeColor="text1"/>
              </w:rPr>
              <w:t>9</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7B07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186DFF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52543">
              <w:rPr>
                <w:rFonts w:ascii="Times New Roman" w:eastAsiaTheme="minorEastAsia" w:hAnsi="Times New Roman" w:cs="Times New Roman"/>
                <w:b/>
                <w:bCs/>
                <w:i/>
                <w:color w:val="000000"/>
                <w:lang w:eastAsia="ru-RU"/>
              </w:rPr>
              <w:t>1</w:t>
            </w:r>
            <w:r w:rsidR="001A1993">
              <w:rPr>
                <w:rFonts w:ascii="Times New Roman" w:eastAsiaTheme="minorEastAsia" w:hAnsi="Times New Roman" w:cs="Times New Roman"/>
                <w:b/>
                <w:bCs/>
                <w:i/>
                <w:color w:val="000000"/>
                <w:lang w:eastAsia="ru-RU"/>
              </w:rPr>
              <w:t>41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BF5324">
              <w:rPr>
                <w:rFonts w:ascii="Times New Roman" w:eastAsia="Calibri" w:hAnsi="Times New Roman" w:cs="Times New Roman"/>
                <w:b/>
                <w:bCs/>
                <w:i/>
              </w:rPr>
              <w:t>0</w:t>
            </w:r>
            <w:r w:rsidR="001A1993">
              <w:rPr>
                <w:rFonts w:ascii="Times New Roman" w:eastAsia="Calibri" w:hAnsi="Times New Roman" w:cs="Times New Roman"/>
                <w:b/>
                <w:bCs/>
                <w:i/>
              </w:rPr>
              <w:t>5</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6D65C7FC" w:rsidR="00A731BF" w:rsidRPr="00BC682F" w:rsidRDefault="004871B7" w:rsidP="00CD240E">
            <w:pPr>
              <w:spacing w:after="13" w:line="300" w:lineRule="auto"/>
              <w:ind w:right="62"/>
              <w:jc w:val="both"/>
              <w:rPr>
                <w:rFonts w:ascii="Times New Roman" w:eastAsia="Times New Roman" w:hAnsi="Times New Roman" w:cs="Times New Roman"/>
                <w:color w:val="000000" w:themeColor="text1"/>
              </w:rPr>
            </w:pPr>
            <w:r w:rsidRPr="004871B7">
              <w:rPr>
                <w:rFonts w:ascii="Times New Roman" w:eastAsia="Times New Roman" w:hAnsi="Times New Roman" w:cs="Times New Roman"/>
                <w:color w:val="000000" w:themeColor="text1"/>
              </w:rPr>
              <w:t>https://msp03.ru/konkursy</w:t>
            </w:r>
            <w:r w:rsidR="00877D48">
              <w:rPr>
                <w:rFonts w:ascii="Times New Roman" w:eastAsia="Times New Roman" w:hAnsi="Times New Roman" w:cs="Times New Roman"/>
                <w:color w:val="000000" w:themeColor="text1"/>
              </w:rPr>
              <w:t>/</w:t>
            </w:r>
            <w:r w:rsidR="005F0D6A" w:rsidRPr="005F0D6A">
              <w:rPr>
                <w:rFonts w:ascii="Times New Roman" w:eastAsia="Times New Roman" w:hAnsi="Times New Roman" w:cs="Times New Roman"/>
                <w:color w:val="000000" w:themeColor="text1"/>
              </w:rPr>
              <w:t>14787</w:t>
            </w:r>
            <w:r w:rsidR="005F0D6A">
              <w:rPr>
                <w:rFonts w:ascii="Times New Roman" w:eastAsia="Times New Roman" w:hAnsi="Times New Roman" w:cs="Times New Roman"/>
                <w:color w:val="000000" w:themeColor="text1"/>
              </w:rPr>
              <w:t>/</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6301DA">
      <w:pPr>
        <w:spacing w:after="0" w:line="240" w:lineRule="auto"/>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6301DA">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6301DA">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5065DD06"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31B84A97"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0A1BE319"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445BA66F"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01C9208F"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4A7A89B4"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0ACC7A83"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4"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3FECE2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0091D">
        <w:rPr>
          <w:rFonts w:ascii="Times New Roman" w:eastAsia="Times New Roman" w:hAnsi="Times New Roman" w:cs="Times New Roman"/>
          <w:b/>
          <w:color w:val="000000" w:themeColor="text1"/>
          <w:lang w:eastAsia="ru-RU"/>
        </w:rPr>
        <w:t>1</w:t>
      </w:r>
      <w:r w:rsidR="001A1993">
        <w:rPr>
          <w:rFonts w:ascii="Times New Roman" w:eastAsia="Times New Roman" w:hAnsi="Times New Roman" w:cs="Times New Roman"/>
          <w:b/>
          <w:color w:val="000000" w:themeColor="text1"/>
          <w:lang w:eastAsia="ru-RU"/>
        </w:rPr>
        <w:t>41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BF5324">
        <w:rPr>
          <w:rFonts w:ascii="Times New Roman" w:eastAsia="Times New Roman" w:hAnsi="Times New Roman" w:cs="Times New Roman"/>
          <w:b/>
          <w:color w:val="000000" w:themeColor="text1"/>
          <w:lang w:eastAsia="ru-RU"/>
        </w:rPr>
        <w:t>0</w:t>
      </w:r>
      <w:r w:rsidR="001A1993">
        <w:rPr>
          <w:rFonts w:ascii="Times New Roman" w:eastAsia="Times New Roman" w:hAnsi="Times New Roman" w:cs="Times New Roman"/>
          <w:b/>
          <w:color w:val="000000" w:themeColor="text1"/>
          <w:lang w:eastAsia="ru-RU"/>
        </w:rPr>
        <w:t>5</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B0BAA5E" w:rsidR="00900256" w:rsidRPr="00767CD5" w:rsidRDefault="00A731BF" w:rsidP="00767CD5">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sidR="001A1993" w:rsidRPr="001A1993">
        <w:rPr>
          <w:rFonts w:ascii="Times New Roman" w:hAnsi="Times New Roman"/>
          <w:bCs/>
          <w:color w:val="000000"/>
        </w:rPr>
        <w:t>маркетинговому исследованию для СМСП, физического лица, применяющего специальный налоговый режим "Налог на профессиональный доход" (исследования рыночного потенциала, доли рынка, рыночных характеристик, товара, цены и др.)</w:t>
      </w:r>
      <w:r w:rsidR="001A1993">
        <w:rPr>
          <w:rFonts w:ascii="Times New Roman" w:eastAsia="Times New Roman" w:hAnsi="Times New Roman"/>
          <w:color w:val="000000"/>
        </w:rPr>
        <w:t xml:space="preserve"> </w:t>
      </w:r>
      <w:r w:rsidRPr="00BC682F">
        <w:rPr>
          <w:rFonts w:ascii="Times New Roman" w:hAnsi="Times New Roman" w:cs="Times New Roman"/>
          <w:color w:val="000000" w:themeColor="text1"/>
        </w:rPr>
        <w:t xml:space="preserve">для </w:t>
      </w:r>
      <w:r w:rsidR="00767CD5">
        <w:rPr>
          <w:rFonts w:ascii="Times New Roman" w:hAnsi="Times New Roman"/>
          <w:b/>
          <w:bCs/>
          <w:color w:val="000000" w:themeColor="text1"/>
        </w:rPr>
        <w:t>ООО «</w:t>
      </w:r>
      <w:proofErr w:type="spellStart"/>
      <w:r w:rsidR="00767CD5">
        <w:rPr>
          <w:rFonts w:ascii="Times New Roman" w:hAnsi="Times New Roman"/>
          <w:b/>
          <w:bCs/>
          <w:color w:val="000000" w:themeColor="text1"/>
        </w:rPr>
        <w:t>Сибдиджитал</w:t>
      </w:r>
      <w:proofErr w:type="spellEnd"/>
      <w:r w:rsidR="00767CD5">
        <w:rPr>
          <w:rFonts w:ascii="Times New Roman" w:hAnsi="Times New Roman"/>
          <w:b/>
          <w:bCs/>
          <w:color w:val="000000" w:themeColor="text1"/>
        </w:rPr>
        <w:t>»</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3444432" w:rsidR="00A731BF" w:rsidRPr="00767CD5" w:rsidRDefault="00A731BF" w:rsidP="00767CD5">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1A1993" w:rsidRPr="001A1993">
        <w:rPr>
          <w:rFonts w:ascii="Times New Roman" w:hAnsi="Times New Roman"/>
          <w:bCs/>
          <w:color w:val="000000"/>
        </w:rPr>
        <w:t>маркетинговому исследованию для СМСП, физического лица, применяющего специальный налоговый режим "Налог на профессиональный доход" (исследования рыночного потенциала, доли рынка, рыночных характеристик, товара, цены и др.)</w:t>
      </w:r>
      <w:r w:rsidR="001A1993">
        <w:rPr>
          <w:rFonts w:ascii="Times New Roman" w:eastAsia="Times New Roman" w:hAnsi="Times New Roman"/>
          <w:color w:val="000000"/>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767CD5">
        <w:rPr>
          <w:rFonts w:ascii="Times New Roman" w:hAnsi="Times New Roman"/>
          <w:b/>
          <w:bCs/>
          <w:color w:val="000000" w:themeColor="text1"/>
        </w:rPr>
        <w:t>ООО «</w:t>
      </w:r>
      <w:proofErr w:type="spellStart"/>
      <w:r w:rsidR="00767CD5">
        <w:rPr>
          <w:rFonts w:ascii="Times New Roman" w:hAnsi="Times New Roman"/>
          <w:b/>
          <w:bCs/>
          <w:color w:val="000000" w:themeColor="text1"/>
        </w:rPr>
        <w:t>Сибдиджитал</w:t>
      </w:r>
      <w:proofErr w:type="spellEnd"/>
      <w:r w:rsidR="00767CD5">
        <w:rPr>
          <w:rFonts w:ascii="Times New Roman" w:hAnsi="Times New Roman"/>
          <w:b/>
          <w:bCs/>
          <w:color w:val="000000" w:themeColor="text1"/>
        </w:rPr>
        <w:t>»</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3B035192" w14:textId="77777777" w:rsidR="001A1993" w:rsidRDefault="001A1993"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B014141"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7B0727">
        <w:rPr>
          <w:rFonts w:ascii="Times New Roman" w:eastAsiaTheme="minorEastAsia" w:hAnsi="Times New Roman" w:cs="Times New Roman"/>
          <w:b/>
          <w:bCs/>
          <w:color w:val="000000"/>
          <w:lang w:eastAsia="ru-RU"/>
        </w:rPr>
        <w:t>1</w:t>
      </w:r>
      <w:r w:rsidR="00767CD5">
        <w:rPr>
          <w:rFonts w:ascii="Times New Roman" w:eastAsiaTheme="minorEastAsia" w:hAnsi="Times New Roman" w:cs="Times New Roman"/>
          <w:b/>
          <w:bCs/>
          <w:color w:val="000000"/>
          <w:lang w:eastAsia="ru-RU"/>
        </w:rPr>
        <w:t>41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BF5324">
        <w:rPr>
          <w:rFonts w:ascii="Times New Roman" w:eastAsiaTheme="minorEastAsia" w:hAnsi="Times New Roman" w:cs="Times New Roman"/>
          <w:b/>
          <w:bCs/>
          <w:color w:val="000000"/>
          <w:lang w:eastAsia="ru-RU"/>
        </w:rPr>
        <w:t>0</w:t>
      </w:r>
      <w:r w:rsidR="00767CD5">
        <w:rPr>
          <w:rFonts w:ascii="Times New Roman" w:eastAsiaTheme="minorEastAsia" w:hAnsi="Times New Roman" w:cs="Times New Roman"/>
          <w:b/>
          <w:bCs/>
          <w:color w:val="000000"/>
          <w:lang w:eastAsia="ru-RU"/>
        </w:rPr>
        <w:t>5</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8"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9" w:name="Исполнитель"/>
      <w:r w:rsidR="00A731BF" w:rsidRPr="00BC682F">
        <w:rPr>
          <w:rFonts w:ascii="Times New Roman" w:eastAsia="Times New Roman" w:hAnsi="Times New Roman" w:cs="Times New Roman"/>
          <w:lang w:eastAsia="ru-RU"/>
        </w:rPr>
        <w:t>[Исполнитель]</w:t>
      </w:r>
      <w:bookmarkEnd w:id="9"/>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0" w:name="ИсполнителРук"/>
      <w:r w:rsidR="00A731BF" w:rsidRPr="00BC682F">
        <w:rPr>
          <w:rFonts w:ascii="Times New Roman" w:eastAsia="Times New Roman" w:hAnsi="Times New Roman" w:cs="Times New Roman"/>
          <w:noProof/>
          <w:lang w:eastAsia="ru-RU"/>
        </w:rPr>
        <w:t>[Руководитель исполнителя]</w:t>
      </w:r>
      <w:bookmarkEnd w:id="10"/>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1" w:name="ОснованиеИсп"/>
      <w:r w:rsidR="00A731BF" w:rsidRPr="00BC682F">
        <w:rPr>
          <w:rFonts w:ascii="Times New Roman" w:eastAsia="Times New Roman" w:hAnsi="Times New Roman" w:cs="Times New Roman"/>
          <w:lang w:eastAsia="ru-RU"/>
        </w:rPr>
        <w:t>[Основание исполнителя]</w:t>
      </w:r>
      <w:bookmarkEnd w:id="11"/>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00A731BF" w:rsidRPr="00BC682F">
        <w:rPr>
          <w:rFonts w:ascii="Times New Roman" w:eastAsia="Times New Roman" w:hAnsi="Times New Roman" w:cs="Times New Roman"/>
          <w:lang w:eastAsia="ru-RU"/>
        </w:rPr>
        <w:t>[Руководитель получателя услуги]</w:t>
      </w:r>
      <w:bookmarkEnd w:id="12"/>
      <w:r w:rsidR="00A731BF" w:rsidRPr="00BC682F">
        <w:rPr>
          <w:rFonts w:ascii="Times New Roman" w:eastAsia="Times New Roman" w:hAnsi="Times New Roman" w:cs="Times New Roman"/>
          <w:lang w:eastAsia="ru-RU"/>
        </w:rPr>
        <w:t xml:space="preserve">, действующего на основании </w:t>
      </w:r>
      <w:bookmarkStart w:id="13" w:name="ОснованиеПол"/>
      <w:r w:rsidR="00A731BF" w:rsidRPr="00BC682F">
        <w:rPr>
          <w:rFonts w:ascii="Times New Roman" w:eastAsia="Times New Roman" w:hAnsi="Times New Roman" w:cs="Times New Roman"/>
          <w:lang w:eastAsia="ru-RU"/>
        </w:rPr>
        <w:t>[Основание получателя]</w:t>
      </w:r>
      <w:bookmarkEnd w:id="13"/>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4" w:name="Датаком"/>
      <w:r w:rsidR="00A731BF" w:rsidRPr="00BC682F">
        <w:rPr>
          <w:rFonts w:ascii="Times New Roman" w:eastAsia="Times New Roman" w:hAnsi="Times New Roman" w:cs="Times New Roman"/>
          <w:lang w:eastAsia="ru-RU"/>
        </w:rPr>
        <w:t>[Дата]</w:t>
      </w:r>
      <w:bookmarkEnd w:id="14"/>
      <w:r w:rsidR="00A731BF" w:rsidRPr="00BC682F">
        <w:rPr>
          <w:rFonts w:ascii="Times New Roman" w:eastAsia="Times New Roman" w:hAnsi="Times New Roman" w:cs="Times New Roman"/>
          <w:lang w:eastAsia="ru-RU"/>
        </w:rPr>
        <w:t xml:space="preserve"> г. № </w:t>
      </w:r>
      <w:bookmarkStart w:id="15" w:name="Номерком"/>
      <w:r w:rsidR="00A731BF" w:rsidRPr="00BC682F">
        <w:rPr>
          <w:rFonts w:ascii="Times New Roman" w:eastAsia="Times New Roman" w:hAnsi="Times New Roman" w:cs="Times New Roman"/>
          <w:lang w:eastAsia="ru-RU"/>
        </w:rPr>
        <w:t>[Номер]</w:t>
      </w:r>
      <w:bookmarkEnd w:id="15"/>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6"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7" w:name="_ref_16211363"/>
      <w:r w:rsidRPr="00250733">
        <w:rPr>
          <w:rFonts w:ascii="Times New Roman" w:hAnsi="Times New Roman"/>
          <w:b/>
          <w:bCs/>
          <w:color w:val="000000" w:themeColor="text1"/>
        </w:rPr>
        <w:t>Качество услуг</w:t>
      </w:r>
      <w:bookmarkStart w:id="18" w:name="_ref_16215690"/>
      <w:bookmarkEnd w:id="17"/>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8"/>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6"/>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9" w:name="_ref_16521761"/>
      <w:r w:rsidRPr="009A6FE6">
        <w:rPr>
          <w:rFonts w:ascii="Times New Roman" w:eastAsia="Times New Roman" w:hAnsi="Times New Roman" w:cs="Times New Roman"/>
          <w:b/>
          <w:bCs/>
          <w:lang w:eastAsia="ru-RU"/>
        </w:rPr>
        <w:t>Цена услуг и порядок оплаты</w:t>
      </w:r>
      <w:bookmarkEnd w:id="19"/>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0" w:name="_ref_16595667"/>
      <w:r w:rsidRPr="009A6FE6">
        <w:rPr>
          <w:rFonts w:ascii="Times New Roman" w:eastAsia="Times New Roman" w:hAnsi="Times New Roman" w:cs="Times New Roman"/>
          <w:b/>
          <w:bCs/>
          <w:lang w:eastAsia="ru-RU"/>
        </w:rPr>
        <w:t>Сроки и условия оказания услуг</w:t>
      </w:r>
      <w:bookmarkEnd w:id="20"/>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1"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Срокдог"/>
      <w:bookmarkStart w:id="23" w:name="_ref_17050221"/>
      <w:bookmarkEnd w:id="21"/>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2"/>
    </w:p>
    <w:bookmarkEnd w:id="23"/>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4" w:name="_ref_17050226"/>
      <w:r w:rsidRPr="00F0489F">
        <w:rPr>
          <w:rFonts w:ascii="Times New Roman" w:hAnsi="Times New Roman" w:cs="Times New Roman"/>
          <w:color w:val="000000" w:themeColor="text1"/>
          <w:sz w:val="22"/>
          <w:szCs w:val="22"/>
        </w:rPr>
        <w:t>Подтверждение факта оказания услуг</w:t>
      </w:r>
      <w:bookmarkEnd w:id="24"/>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5" w:name="_ref_17050227"/>
      <w:bookmarkStart w:id="26"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5"/>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7"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8" w:name="_ref_17487076"/>
      <w:bookmarkEnd w:id="26"/>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9"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0" w:name="_ref_17050238"/>
      <w:bookmarkEnd w:id="29"/>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0"/>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1" w:name="_ref_17491884"/>
      <w:bookmarkEnd w:id="28"/>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1"/>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2"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3" w:name="_ref_43118238"/>
      <w:bookmarkEnd w:id="32"/>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4" w:name="_ref_17768679"/>
      <w:r w:rsidRPr="00F0489F">
        <w:rPr>
          <w:rFonts w:ascii="Times New Roman" w:hAnsi="Times New Roman" w:cs="Times New Roman"/>
          <w:b/>
          <w:bCs/>
          <w:color w:val="000000" w:themeColor="text1"/>
        </w:rPr>
        <w:t>Изменение и расторжение договора</w:t>
      </w:r>
      <w:bookmarkEnd w:id="34"/>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5"/>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50"/>
      <w:r w:rsidRPr="00F0489F">
        <w:rPr>
          <w:rFonts w:ascii="Times New Roman" w:hAnsi="Times New Roman" w:cs="Times New Roman"/>
          <w:color w:val="000000" w:themeColor="text1"/>
          <w:sz w:val="22"/>
          <w:szCs w:val="22"/>
        </w:rPr>
        <w:t>Расторжение Договора</w:t>
      </w:r>
      <w:bookmarkEnd w:id="36"/>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7"/>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8" w:name="_ref_17936647"/>
      <w:r w:rsidRPr="00F0489F">
        <w:rPr>
          <w:rFonts w:ascii="Times New Roman" w:hAnsi="Times New Roman" w:cs="Times New Roman"/>
          <w:b/>
          <w:bCs/>
          <w:color w:val="000000" w:themeColor="text1"/>
        </w:rPr>
        <w:t>Разрешение споров</w:t>
      </w:r>
      <w:bookmarkEnd w:id="38"/>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9"/>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3"/>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4"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5" w:name="_ref_18114473"/>
      <w:r w:rsidRPr="00F0489F">
        <w:rPr>
          <w:rFonts w:ascii="Times New Roman" w:hAnsi="Times New Roman" w:cs="Times New Roman"/>
          <w:b/>
          <w:bCs/>
          <w:color w:val="000000" w:themeColor="text1"/>
        </w:rPr>
        <w:lastRenderedPageBreak/>
        <w:t>Заключительные положения</w:t>
      </w:r>
      <w:bookmarkEnd w:id="45"/>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6"/>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7"/>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8"/>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9"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8"/>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8181DB4"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767CD5">
        <w:rPr>
          <w:rFonts w:ascii="Times New Roman" w:hAnsi="Times New Roman"/>
          <w:b/>
          <w:bCs/>
          <w:color w:val="000000" w:themeColor="text1"/>
        </w:rPr>
        <w:t>ООО «</w:t>
      </w:r>
      <w:proofErr w:type="spellStart"/>
      <w:r w:rsidR="00767CD5">
        <w:rPr>
          <w:rFonts w:ascii="Times New Roman" w:hAnsi="Times New Roman"/>
          <w:b/>
          <w:bCs/>
          <w:color w:val="000000" w:themeColor="text1"/>
        </w:rPr>
        <w:t>Сибдиджитал</w:t>
      </w:r>
      <w:proofErr w:type="spellEnd"/>
      <w:r w:rsidR="00767CD5">
        <w:rPr>
          <w:rFonts w:ascii="Times New Roman" w:hAnsi="Times New Roman"/>
          <w:b/>
          <w:bCs/>
          <w:color w:val="000000" w:themeColor="text1"/>
        </w:rPr>
        <w:t>»</w:t>
      </w:r>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95D281B" w14:textId="5BBFB0E9" w:rsidR="001A1993" w:rsidRPr="001A1993" w:rsidRDefault="00631B7B" w:rsidP="001A1993">
      <w:pPr>
        <w:tabs>
          <w:tab w:val="left" w:pos="709"/>
          <w:tab w:val="left" w:pos="851"/>
          <w:tab w:val="left" w:pos="900"/>
          <w:tab w:val="left" w:pos="1134"/>
        </w:tabs>
        <w:suppressAutoHyphens/>
        <w:spacing w:after="0" w:line="240" w:lineRule="auto"/>
        <w:jc w:val="both"/>
        <w:rPr>
          <w:rFonts w:ascii="Times New Roman" w:hAnsi="Times New Roman" w:cs="Times New Roman"/>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001A1993" w:rsidRPr="001A1993">
        <w:rPr>
          <w:rFonts w:ascii="Times New Roman" w:hAnsi="Times New Roman"/>
          <w:bCs/>
          <w:color w:val="000000"/>
        </w:rPr>
        <w:t>маркетингов</w:t>
      </w:r>
      <w:r w:rsidR="00767CD5">
        <w:rPr>
          <w:rFonts w:ascii="Times New Roman" w:hAnsi="Times New Roman"/>
          <w:bCs/>
          <w:color w:val="000000"/>
        </w:rPr>
        <w:t>ые</w:t>
      </w:r>
      <w:r w:rsidR="001A1993" w:rsidRPr="001A1993">
        <w:rPr>
          <w:rFonts w:ascii="Times New Roman" w:hAnsi="Times New Roman"/>
          <w:bCs/>
          <w:color w:val="000000"/>
        </w:rPr>
        <w:t xml:space="preserve"> исследовани</w:t>
      </w:r>
      <w:r w:rsidR="00767CD5">
        <w:rPr>
          <w:rFonts w:ascii="Times New Roman" w:hAnsi="Times New Roman"/>
          <w:bCs/>
          <w:color w:val="000000"/>
        </w:rPr>
        <w:t>я</w:t>
      </w:r>
      <w:r w:rsidR="001A1993" w:rsidRPr="001A1993">
        <w:rPr>
          <w:rFonts w:ascii="Times New Roman" w:hAnsi="Times New Roman"/>
          <w:bCs/>
          <w:color w:val="000000"/>
        </w:rPr>
        <w:t xml:space="preserve"> для СМСП, физического лица, применяющего специальный налоговый режим "Налог на профессиональный доход" (исследования рыночного потенциала, доли рынка, рыночных характеристик, товара, цены и др.)</w:t>
      </w:r>
      <w:r w:rsidR="001A1993" w:rsidRPr="001A1993">
        <w:rPr>
          <w:rFonts w:ascii="Times New Roman" w:eastAsia="Times New Roman" w:hAnsi="Times New Roman"/>
          <w:color w:val="000000"/>
        </w:rPr>
        <w:t>.</w:t>
      </w:r>
    </w:p>
    <w:p w14:paraId="07E075EF" w14:textId="77777777" w:rsidR="007B0727" w:rsidRPr="00767CD5" w:rsidRDefault="00631B7B" w:rsidP="00767CD5">
      <w:pPr>
        <w:spacing w:after="0" w:line="240" w:lineRule="auto"/>
        <w:jc w:val="both"/>
        <w:rPr>
          <w:rFonts w:ascii="Times New Roman" w:eastAsia="Calibri" w:hAnsi="Times New Roman" w:cs="Times New Roman"/>
          <w:b/>
          <w:color w:val="000000"/>
        </w:rPr>
      </w:pPr>
      <w:r w:rsidRPr="00CD2EDD">
        <w:rPr>
          <w:rFonts w:ascii="Times New Roman" w:eastAsia="Calibri" w:hAnsi="Times New Roman" w:cs="Times New Roman"/>
          <w:b/>
          <w:color w:val="000000"/>
        </w:rPr>
        <w:t>5.</w:t>
      </w:r>
      <w:r w:rsidR="003D59FC" w:rsidRPr="00CD2EDD">
        <w:rPr>
          <w:rFonts w:ascii="Times New Roman" w:eastAsia="Calibri" w:hAnsi="Times New Roman" w:cs="Times New Roman"/>
          <w:b/>
          <w:color w:val="000000"/>
        </w:rPr>
        <w:t xml:space="preserve"> </w:t>
      </w:r>
      <w:r w:rsidRPr="00767CD5">
        <w:rPr>
          <w:rFonts w:ascii="Times New Roman" w:eastAsia="Calibri" w:hAnsi="Times New Roman" w:cs="Times New Roman"/>
          <w:b/>
          <w:color w:val="000000"/>
        </w:rPr>
        <w:t>Основное содержание услуг:</w:t>
      </w:r>
      <w:r w:rsidR="007E3C7B" w:rsidRPr="00767CD5">
        <w:rPr>
          <w:rFonts w:ascii="Times New Roman" w:eastAsia="Calibri" w:hAnsi="Times New Roman" w:cs="Times New Roman"/>
          <w:b/>
          <w:color w:val="000000"/>
        </w:rPr>
        <w:t xml:space="preserve"> </w:t>
      </w:r>
      <w:bookmarkStart w:id="55" w:name="_Hlk86425854"/>
    </w:p>
    <w:p w14:paraId="4F55B53A" w14:textId="1C16207A" w:rsidR="00767CD5" w:rsidRPr="00767CD5" w:rsidRDefault="00767CD5" w:rsidP="00767CD5">
      <w:pPr>
        <w:pStyle w:val="a3"/>
        <w:keepNext/>
        <w:keepLines/>
        <w:numPr>
          <w:ilvl w:val="1"/>
          <w:numId w:val="55"/>
        </w:numPr>
        <w:spacing w:after="0" w:line="240" w:lineRule="auto"/>
        <w:outlineLvl w:val="0"/>
        <w:rPr>
          <w:rFonts w:ascii="Times New Roman" w:eastAsiaTheme="majorEastAsia" w:hAnsi="Times New Roman" w:cs="Times New Roman"/>
          <w:b/>
          <w:bCs/>
        </w:rPr>
      </w:pPr>
      <w:r w:rsidRPr="00767CD5">
        <w:rPr>
          <w:rFonts w:ascii="Times New Roman" w:eastAsiaTheme="majorEastAsia" w:hAnsi="Times New Roman" w:cs="Times New Roman"/>
          <w:b/>
          <w:bCs/>
        </w:rPr>
        <w:t xml:space="preserve"> Общие положения</w:t>
      </w:r>
    </w:p>
    <w:p w14:paraId="26163EF3"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 xml:space="preserve">Предметом исследования является оказание услуг по исследованию рынка информационных систем управления проектами. </w:t>
      </w:r>
    </w:p>
    <w:p w14:paraId="3E79B1B1"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Территорией проведения исследования являются Центральный, Сибирский и Дальневосточный федеральные округа РФ в сегментах высших учебных заведений и муниципальных проектных офисов.</w:t>
      </w:r>
    </w:p>
    <w:p w14:paraId="5DA29CBB" w14:textId="02C600DF" w:rsidR="00767CD5" w:rsidRPr="00767CD5" w:rsidRDefault="00767CD5" w:rsidP="00767CD5">
      <w:pPr>
        <w:pStyle w:val="a3"/>
        <w:keepNext/>
        <w:keepLines/>
        <w:numPr>
          <w:ilvl w:val="1"/>
          <w:numId w:val="55"/>
        </w:numPr>
        <w:spacing w:after="0" w:line="240" w:lineRule="auto"/>
        <w:outlineLvl w:val="0"/>
        <w:rPr>
          <w:rFonts w:ascii="Times New Roman" w:eastAsiaTheme="majorEastAsia" w:hAnsi="Times New Roman" w:cs="Times New Roman"/>
          <w:b/>
          <w:bCs/>
        </w:rPr>
      </w:pPr>
      <w:r w:rsidRPr="00767CD5">
        <w:rPr>
          <w:rFonts w:ascii="Times New Roman" w:eastAsiaTheme="majorEastAsia" w:hAnsi="Times New Roman" w:cs="Times New Roman"/>
          <w:b/>
          <w:bCs/>
        </w:rPr>
        <w:t>Цели и задачи исследования</w:t>
      </w:r>
    </w:p>
    <w:p w14:paraId="42638C13"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Целью исследования является подготовка рекомендаций по выводу на рынок информационных систем управления проектами информационной системы управления проектами «Цифровой проект» (далее – ИСУП «Цифровой проект»).</w:t>
      </w:r>
    </w:p>
    <w:p w14:paraId="00017C17"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Для достижения поставленной цели должны быть решены следующие задачи:</w:t>
      </w:r>
    </w:p>
    <w:p w14:paraId="540220E6" w14:textId="77777777" w:rsidR="00767CD5" w:rsidRPr="00767CD5" w:rsidRDefault="00767CD5" w:rsidP="00767CD5">
      <w:pPr>
        <w:numPr>
          <w:ilvl w:val="0"/>
          <w:numId w:val="50"/>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Выявить примерный объем, основные целевые сегменты, тренды и тенденции рынка информационных систем управления проектами</w:t>
      </w:r>
    </w:p>
    <w:p w14:paraId="70B4E747" w14:textId="77777777" w:rsidR="00767CD5" w:rsidRPr="00767CD5" w:rsidRDefault="00767CD5" w:rsidP="00767CD5">
      <w:pPr>
        <w:numPr>
          <w:ilvl w:val="0"/>
          <w:numId w:val="50"/>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 xml:space="preserve">Выявить потенциальных потребителей систем управления проектами, определить среди них наиболее перспективных; </w:t>
      </w:r>
    </w:p>
    <w:p w14:paraId="671980AF" w14:textId="77777777" w:rsidR="00767CD5" w:rsidRPr="00767CD5" w:rsidRDefault="00767CD5" w:rsidP="00767CD5">
      <w:pPr>
        <w:numPr>
          <w:ilvl w:val="0"/>
          <w:numId w:val="50"/>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 xml:space="preserve">Провести анализ потенциальных потребителей, в том числе методом опроса основных представителей целевых сегментов; </w:t>
      </w:r>
    </w:p>
    <w:p w14:paraId="586A9702" w14:textId="77777777" w:rsidR="00767CD5" w:rsidRPr="00767CD5" w:rsidRDefault="00767CD5" w:rsidP="00767CD5">
      <w:pPr>
        <w:numPr>
          <w:ilvl w:val="0"/>
          <w:numId w:val="50"/>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Провести конкурентный анализ компаний-разработчиков и создаваемых ими продуктов, в том числе со сравнительным анализом функциональности и ценовой политики.</w:t>
      </w:r>
    </w:p>
    <w:p w14:paraId="0C3014FA" w14:textId="77777777" w:rsidR="00767CD5" w:rsidRPr="00767CD5" w:rsidRDefault="00767CD5" w:rsidP="00767CD5">
      <w:pPr>
        <w:numPr>
          <w:ilvl w:val="0"/>
          <w:numId w:val="50"/>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Рекомендовать план мероприятий по выводу на рынок информационной системы управления проектами «Цифровой проект».</w:t>
      </w:r>
    </w:p>
    <w:p w14:paraId="2BA167DB" w14:textId="07B682A1" w:rsidR="00767CD5" w:rsidRPr="00767CD5" w:rsidRDefault="00767CD5" w:rsidP="00767CD5">
      <w:pPr>
        <w:pStyle w:val="a3"/>
        <w:keepNext/>
        <w:keepLines/>
        <w:numPr>
          <w:ilvl w:val="1"/>
          <w:numId w:val="50"/>
        </w:numPr>
        <w:spacing w:after="0" w:line="240" w:lineRule="auto"/>
        <w:ind w:left="0" w:firstLine="0"/>
        <w:outlineLvl w:val="0"/>
        <w:rPr>
          <w:rFonts w:ascii="Times New Roman" w:eastAsiaTheme="majorEastAsia" w:hAnsi="Times New Roman" w:cs="Times New Roman"/>
          <w:b/>
          <w:bCs/>
        </w:rPr>
      </w:pPr>
      <w:r w:rsidRPr="00767CD5">
        <w:rPr>
          <w:rFonts w:ascii="Times New Roman" w:eastAsiaTheme="majorEastAsia" w:hAnsi="Times New Roman" w:cs="Times New Roman"/>
          <w:b/>
          <w:bCs/>
        </w:rPr>
        <w:t>Мероприятия по сбору информации</w:t>
      </w:r>
    </w:p>
    <w:p w14:paraId="6A19F667"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Для решения поставленных задач в том числе должны быть проведены следующие мероприятия по сбору, систематизации и анализу информации:</w:t>
      </w:r>
    </w:p>
    <w:p w14:paraId="010EAFF4" w14:textId="77777777" w:rsidR="00767CD5" w:rsidRPr="00767CD5" w:rsidRDefault="00767CD5" w:rsidP="00767CD5">
      <w:pPr>
        <w:numPr>
          <w:ilvl w:val="0"/>
          <w:numId w:val="51"/>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 xml:space="preserve">Мониторинг текущих конкурентных предложений, сбор информации из открытых источников; </w:t>
      </w:r>
    </w:p>
    <w:p w14:paraId="2B80D1A6" w14:textId="77777777" w:rsidR="00767CD5" w:rsidRPr="00767CD5" w:rsidRDefault="00767CD5" w:rsidP="00767CD5">
      <w:pPr>
        <w:numPr>
          <w:ilvl w:val="0"/>
          <w:numId w:val="51"/>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Сбор информации о текущем использовании систем управления проектами в том числе с применением интервью и/или анализа официальных открытых источников;</w:t>
      </w:r>
    </w:p>
    <w:p w14:paraId="07F79504" w14:textId="77777777" w:rsidR="00767CD5" w:rsidRPr="00767CD5" w:rsidRDefault="00767CD5" w:rsidP="00767CD5">
      <w:pPr>
        <w:numPr>
          <w:ilvl w:val="0"/>
          <w:numId w:val="51"/>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Исследование спроса и мотивации к использованию систем управления проектами;</w:t>
      </w:r>
    </w:p>
    <w:p w14:paraId="401C72E9" w14:textId="77777777" w:rsidR="00767CD5" w:rsidRPr="00767CD5" w:rsidRDefault="00767CD5" w:rsidP="00767CD5">
      <w:pPr>
        <w:numPr>
          <w:ilvl w:val="0"/>
          <w:numId w:val="51"/>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Анализ востребованности различных моделей распространения программного обеспечения – в инфраструктуре заказчика и в облаке.</w:t>
      </w:r>
    </w:p>
    <w:p w14:paraId="1E713C89" w14:textId="77777777" w:rsidR="00767CD5" w:rsidRPr="00767CD5" w:rsidRDefault="00767CD5" w:rsidP="00767CD5">
      <w:pPr>
        <w:numPr>
          <w:ilvl w:val="0"/>
          <w:numId w:val="51"/>
        </w:numPr>
        <w:spacing w:after="0" w:line="240" w:lineRule="auto"/>
        <w:ind w:left="426"/>
        <w:contextualSpacing/>
        <w:jc w:val="both"/>
        <w:rPr>
          <w:rFonts w:ascii="Times New Roman" w:hAnsi="Times New Roman" w:cs="Times New Roman"/>
        </w:rPr>
      </w:pPr>
      <w:r w:rsidRPr="00767CD5">
        <w:rPr>
          <w:rFonts w:ascii="Times New Roman" w:hAnsi="Times New Roman" w:cs="Times New Roman"/>
        </w:rPr>
        <w:t>Анализ перспектив развития рынка, в том числе с оценкой основных тенденций и прогнозом роста или снижения объема рынка.</w:t>
      </w:r>
    </w:p>
    <w:p w14:paraId="792C1481" w14:textId="7BD65636" w:rsidR="00767CD5" w:rsidRPr="00767CD5" w:rsidRDefault="00767CD5" w:rsidP="00767CD5">
      <w:pPr>
        <w:pStyle w:val="a3"/>
        <w:keepNext/>
        <w:keepLines/>
        <w:numPr>
          <w:ilvl w:val="1"/>
          <w:numId w:val="51"/>
        </w:numPr>
        <w:spacing w:after="0" w:line="240" w:lineRule="auto"/>
        <w:ind w:left="284" w:hanging="284"/>
        <w:outlineLvl w:val="0"/>
        <w:rPr>
          <w:rFonts w:ascii="Times New Roman" w:eastAsiaTheme="majorEastAsia" w:hAnsi="Times New Roman" w:cs="Times New Roman"/>
          <w:b/>
          <w:bCs/>
        </w:rPr>
      </w:pPr>
      <w:r w:rsidRPr="00767CD5">
        <w:rPr>
          <w:rFonts w:ascii="Times New Roman" w:eastAsiaTheme="majorEastAsia" w:hAnsi="Times New Roman" w:cs="Times New Roman"/>
          <w:b/>
          <w:bCs/>
        </w:rPr>
        <w:t>Ожидаемый результат</w:t>
      </w:r>
    </w:p>
    <w:p w14:paraId="2B1B96AB"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Результатом проведения исследования должен быть отчет, включающий следующую информацию:</w:t>
      </w:r>
    </w:p>
    <w:p w14:paraId="5C6FF70F" w14:textId="77777777" w:rsidR="00767CD5" w:rsidRPr="00767CD5" w:rsidRDefault="00767CD5" w:rsidP="00767CD5">
      <w:pPr>
        <w:numPr>
          <w:ilvl w:val="0"/>
          <w:numId w:val="52"/>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Анализ выбора потребителей т.е. ранжирование факторов, определяющих выбор и предпочтения потенциального потребителя информационной системы управления проектами.</w:t>
      </w:r>
    </w:p>
    <w:p w14:paraId="4E65EB97" w14:textId="77777777" w:rsidR="00767CD5" w:rsidRPr="00767CD5" w:rsidRDefault="00767CD5" w:rsidP="00767CD5">
      <w:pPr>
        <w:numPr>
          <w:ilvl w:val="0"/>
          <w:numId w:val="52"/>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Сегментирование участников рынка, определение групп реальных или потенциальных потребителей.</w:t>
      </w:r>
    </w:p>
    <w:p w14:paraId="370BE456" w14:textId="77777777" w:rsidR="00767CD5" w:rsidRPr="00767CD5" w:rsidRDefault="00767CD5" w:rsidP="00767CD5">
      <w:pPr>
        <w:numPr>
          <w:ilvl w:val="0"/>
          <w:numId w:val="52"/>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Оценка уровня известности основных информационных систем управления проектами и их разработчиков.</w:t>
      </w:r>
    </w:p>
    <w:p w14:paraId="5E4380F8" w14:textId="77777777" w:rsidR="00767CD5" w:rsidRPr="00767CD5" w:rsidRDefault="00767CD5" w:rsidP="00767CD5">
      <w:pPr>
        <w:numPr>
          <w:ilvl w:val="0"/>
          <w:numId w:val="52"/>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Сравнительный анализ характеристик (в том числе ценовых, функциональных) основных информационных систем управления проектами.</w:t>
      </w:r>
    </w:p>
    <w:p w14:paraId="5EB7A01B" w14:textId="77777777" w:rsidR="00767CD5" w:rsidRPr="00767CD5" w:rsidRDefault="00767CD5" w:rsidP="00767CD5">
      <w:pPr>
        <w:numPr>
          <w:ilvl w:val="0"/>
          <w:numId w:val="52"/>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Прогноз динамики отраслевого спроса, в том числе с учетом импортозамещения.</w:t>
      </w:r>
    </w:p>
    <w:p w14:paraId="458608DF" w14:textId="77777777" w:rsidR="00767CD5" w:rsidRPr="00767CD5" w:rsidRDefault="00767CD5" w:rsidP="00767CD5">
      <w:pPr>
        <w:numPr>
          <w:ilvl w:val="0"/>
          <w:numId w:val="52"/>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lastRenderedPageBreak/>
        <w:t xml:space="preserve">Выявление перспективных рынков сбыта по отраслям, регионам и сегментам потребителей. </w:t>
      </w:r>
    </w:p>
    <w:p w14:paraId="420F1D6A" w14:textId="77777777" w:rsidR="00767CD5" w:rsidRPr="00767CD5" w:rsidRDefault="00767CD5" w:rsidP="00767CD5">
      <w:pPr>
        <w:numPr>
          <w:ilvl w:val="0"/>
          <w:numId w:val="52"/>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Возможность, целесообразность и эффективность проведения рекламных компаний.</w:t>
      </w:r>
    </w:p>
    <w:p w14:paraId="58E85382"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Отчет должен соответствовать следующим требованиям:</w:t>
      </w:r>
    </w:p>
    <w:p w14:paraId="63D8808F" w14:textId="77777777" w:rsidR="00767CD5" w:rsidRPr="00767CD5" w:rsidRDefault="00767CD5" w:rsidP="00767CD5">
      <w:pPr>
        <w:numPr>
          <w:ilvl w:val="0"/>
          <w:numId w:val="53"/>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Отчет об оказанных услугах предоставляется в объеме, необходимом для раскрытия темы и отображения результатов исследования.</w:t>
      </w:r>
    </w:p>
    <w:p w14:paraId="03C8E218" w14:textId="77777777" w:rsidR="00767CD5" w:rsidRPr="00767CD5" w:rsidRDefault="00767CD5" w:rsidP="00767CD5">
      <w:pPr>
        <w:numPr>
          <w:ilvl w:val="0"/>
          <w:numId w:val="53"/>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Отчет подписывается руководителем Исполнителя и удостоверяется печатью Исполнителя (при наличии).</w:t>
      </w:r>
    </w:p>
    <w:p w14:paraId="4C9654A9" w14:textId="77777777" w:rsidR="00767CD5" w:rsidRPr="00767CD5" w:rsidRDefault="00767CD5" w:rsidP="00767CD5">
      <w:pPr>
        <w:numPr>
          <w:ilvl w:val="0"/>
          <w:numId w:val="53"/>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Обязательно наличие титульного листа, оглавления (содержания) с наименованием разделов, подразделов и указанием страниц;</w:t>
      </w:r>
    </w:p>
    <w:p w14:paraId="3E3ABC19" w14:textId="77777777" w:rsidR="00767CD5" w:rsidRPr="00767CD5" w:rsidRDefault="00767CD5" w:rsidP="00767CD5">
      <w:pPr>
        <w:numPr>
          <w:ilvl w:val="0"/>
          <w:numId w:val="53"/>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 xml:space="preserve">Страницы текста должны быть пронумерованы, при наличии Приложений страницы текста и Приложений должны иметь сквозную нумерацию, на все приложения в тексте документа должны быть даны ссылки;  </w:t>
      </w:r>
    </w:p>
    <w:p w14:paraId="6E4EE9B7" w14:textId="77777777" w:rsidR="00767CD5" w:rsidRPr="00767CD5" w:rsidRDefault="00767CD5" w:rsidP="00767CD5">
      <w:pPr>
        <w:numPr>
          <w:ilvl w:val="0"/>
          <w:numId w:val="53"/>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Графики, таблицы, изображения должны иметь нумерацию и наименование; в тексте до размещения рисунка, таблицы должна быть обязательно сделана ссылка на них;</w:t>
      </w:r>
    </w:p>
    <w:p w14:paraId="6468FB21" w14:textId="77777777" w:rsidR="00767CD5" w:rsidRPr="00767CD5" w:rsidRDefault="00767CD5" w:rsidP="00767CD5">
      <w:pPr>
        <w:numPr>
          <w:ilvl w:val="0"/>
          <w:numId w:val="53"/>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 xml:space="preserve">Текст должен иметь абзацный отступ — 1,0 см, выравнивание — по ширине; вид основного шрифта: Times New </w:t>
      </w:r>
      <w:proofErr w:type="spellStart"/>
      <w:r w:rsidRPr="00767CD5">
        <w:rPr>
          <w:rFonts w:ascii="Times New Roman" w:hAnsi="Times New Roman" w:cs="Times New Roman"/>
        </w:rPr>
        <w:t>Roman</w:t>
      </w:r>
      <w:proofErr w:type="spellEnd"/>
      <w:r w:rsidRPr="00767CD5">
        <w:rPr>
          <w:rFonts w:ascii="Times New Roman" w:hAnsi="Times New Roman" w:cs="Times New Roman"/>
        </w:rPr>
        <w:t>; размер основного шрифта: для текста — 14, для таблиц — 12;</w:t>
      </w:r>
    </w:p>
    <w:p w14:paraId="2A76FF53" w14:textId="77777777" w:rsidR="00767CD5" w:rsidRPr="00767CD5" w:rsidRDefault="00767CD5" w:rsidP="00767CD5">
      <w:pPr>
        <w:numPr>
          <w:ilvl w:val="0"/>
          <w:numId w:val="53"/>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Объем отчета должен составлять не менее 20 страниц за исключением титульного листа, оглавления (содержания) и приложений.</w:t>
      </w:r>
    </w:p>
    <w:p w14:paraId="322DE0EE" w14:textId="77777777" w:rsidR="00767CD5" w:rsidRPr="00767CD5" w:rsidRDefault="00767CD5" w:rsidP="00767CD5">
      <w:pPr>
        <w:numPr>
          <w:ilvl w:val="0"/>
          <w:numId w:val="53"/>
        </w:numPr>
        <w:spacing w:after="0" w:line="240" w:lineRule="auto"/>
        <w:ind w:left="0" w:firstLine="0"/>
        <w:contextualSpacing/>
        <w:jc w:val="both"/>
        <w:rPr>
          <w:rFonts w:ascii="Times New Roman" w:hAnsi="Times New Roman" w:cs="Times New Roman"/>
        </w:rPr>
      </w:pPr>
      <w:r w:rsidRPr="00767CD5">
        <w:rPr>
          <w:rFonts w:ascii="Times New Roman" w:hAnsi="Times New Roman" w:cs="Times New Roman"/>
        </w:rPr>
        <w:t>Отчет предоставляется на русском языке на электронном носителе в формате Microsoft Word (.</w:t>
      </w:r>
      <w:proofErr w:type="spellStart"/>
      <w:r w:rsidRPr="00767CD5">
        <w:rPr>
          <w:rFonts w:ascii="Times New Roman" w:hAnsi="Times New Roman" w:cs="Times New Roman"/>
        </w:rPr>
        <w:t>doc</w:t>
      </w:r>
      <w:proofErr w:type="spellEnd"/>
      <w:r w:rsidRPr="00767CD5">
        <w:rPr>
          <w:rFonts w:ascii="Times New Roman" w:hAnsi="Times New Roman" w:cs="Times New Roman"/>
          <w:lang w:val="en-US"/>
        </w:rPr>
        <w:t>x</w:t>
      </w:r>
      <w:r w:rsidRPr="00767CD5">
        <w:rPr>
          <w:rFonts w:ascii="Times New Roman" w:hAnsi="Times New Roman" w:cs="Times New Roman"/>
        </w:rPr>
        <w:t>)</w:t>
      </w:r>
    </w:p>
    <w:p w14:paraId="251AD2C5" w14:textId="29ED6477" w:rsidR="00767CD5" w:rsidRPr="00767CD5" w:rsidRDefault="00767CD5" w:rsidP="00767CD5">
      <w:pPr>
        <w:pStyle w:val="a3"/>
        <w:keepNext/>
        <w:keepLines/>
        <w:numPr>
          <w:ilvl w:val="1"/>
          <w:numId w:val="51"/>
        </w:numPr>
        <w:spacing w:after="0" w:line="240" w:lineRule="auto"/>
        <w:ind w:left="426"/>
        <w:outlineLvl w:val="0"/>
        <w:rPr>
          <w:rFonts w:ascii="Times New Roman" w:eastAsiaTheme="majorEastAsia" w:hAnsi="Times New Roman" w:cs="Times New Roman"/>
          <w:b/>
          <w:bCs/>
        </w:rPr>
      </w:pPr>
      <w:r>
        <w:rPr>
          <w:rFonts w:ascii="Times New Roman" w:eastAsiaTheme="majorEastAsia" w:hAnsi="Times New Roman" w:cs="Times New Roman"/>
          <w:b/>
          <w:bCs/>
        </w:rPr>
        <w:t xml:space="preserve"> </w:t>
      </w:r>
      <w:r w:rsidRPr="00767CD5">
        <w:rPr>
          <w:rFonts w:ascii="Times New Roman" w:eastAsiaTheme="majorEastAsia" w:hAnsi="Times New Roman" w:cs="Times New Roman"/>
          <w:b/>
          <w:bCs/>
        </w:rPr>
        <w:t xml:space="preserve">Краткие сведения об информационных системах управления проектами </w:t>
      </w:r>
    </w:p>
    <w:p w14:paraId="11148DE9"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ИСУП – информационная система управления проектами, предназначенная для ведения проектной деятельности, контроля исполнения проектов, организации взаимодействия участников проектов, хранения документации по проектам.</w:t>
      </w:r>
    </w:p>
    <w:p w14:paraId="5C94DBEA"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 xml:space="preserve">К основным функциям информационных систем управления проектами относят: </w:t>
      </w:r>
    </w:p>
    <w:p w14:paraId="55C589A8"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построение календарно – сетевой модели проекта</w:t>
      </w:r>
    </w:p>
    <w:p w14:paraId="163ED038"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определение потребности в ресурсах (люди, механизмы, деньги)</w:t>
      </w:r>
    </w:p>
    <w:p w14:paraId="02C6B430"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расчет расписания проекта с учетом длительностей задач и ограниченности ресурсов</w:t>
      </w:r>
    </w:p>
    <w:p w14:paraId="1BFB3FA0"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планирование мероприятий и ресурсов для снижения вероятности возникновения рисков</w:t>
      </w:r>
    </w:p>
    <w:p w14:paraId="10C49AB9"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фиксация утвержденных параметров проекта в базовых планах</w:t>
      </w:r>
    </w:p>
    <w:p w14:paraId="61705B29"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прогнозирование хода выполнения проекта на основе информации о фактическом выполнении работ</w:t>
      </w:r>
    </w:p>
    <w:p w14:paraId="2E661753"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формирование отчетов о статусе проекта в любых разрезах</w:t>
      </w:r>
    </w:p>
    <w:p w14:paraId="1D99A66B"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предоставление информации ресурс-менеджерам о загрузке персонала в проектах</w:t>
      </w:r>
    </w:p>
    <w:p w14:paraId="2A92137D"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предоставление информации участникам проектов о текущих задачах в проектах</w:t>
      </w:r>
    </w:p>
    <w:p w14:paraId="41027A3A"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организация совместной работы команды проекта над проектной документацией</w:t>
      </w:r>
    </w:p>
    <w:p w14:paraId="1717D86B"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автоматизация проектного документооборота</w:t>
      </w:r>
    </w:p>
    <w:p w14:paraId="08D63014" w14:textId="77777777" w:rsidR="00767CD5" w:rsidRPr="00767CD5" w:rsidRDefault="00767CD5" w:rsidP="00767CD5">
      <w:pPr>
        <w:numPr>
          <w:ilvl w:val="0"/>
          <w:numId w:val="54"/>
        </w:numPr>
        <w:spacing w:after="0" w:line="240" w:lineRule="auto"/>
        <w:ind w:left="567" w:hanging="490"/>
        <w:contextualSpacing/>
        <w:jc w:val="both"/>
        <w:rPr>
          <w:rFonts w:ascii="Times New Roman" w:hAnsi="Times New Roman" w:cs="Times New Roman"/>
        </w:rPr>
      </w:pPr>
      <w:r w:rsidRPr="00767CD5">
        <w:rPr>
          <w:rFonts w:ascii="Times New Roman" w:hAnsi="Times New Roman" w:cs="Times New Roman"/>
        </w:rPr>
        <w:t>сохранение накопленного опыта и предоставление доступа к нему участникам проекта</w:t>
      </w:r>
    </w:p>
    <w:p w14:paraId="1BFF3361"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 xml:space="preserve">Среди основных участников рынка коммерческих ИСУП можно выделить зарубежные решения </w:t>
      </w:r>
      <w:r w:rsidRPr="00767CD5">
        <w:rPr>
          <w:rFonts w:ascii="Times New Roman" w:hAnsi="Times New Roman" w:cs="Times New Roman"/>
          <w:lang w:val="en-US"/>
        </w:rPr>
        <w:t>Microsoft</w:t>
      </w:r>
      <w:r w:rsidRPr="00767CD5">
        <w:rPr>
          <w:rFonts w:ascii="Times New Roman" w:hAnsi="Times New Roman" w:cs="Times New Roman"/>
        </w:rPr>
        <w:t xml:space="preserve"> </w:t>
      </w:r>
      <w:r w:rsidRPr="00767CD5">
        <w:rPr>
          <w:rFonts w:ascii="Times New Roman" w:hAnsi="Times New Roman" w:cs="Times New Roman"/>
          <w:lang w:val="en-US"/>
        </w:rPr>
        <w:t>Project</w:t>
      </w:r>
      <w:r w:rsidRPr="00767CD5">
        <w:rPr>
          <w:rFonts w:ascii="Times New Roman" w:hAnsi="Times New Roman" w:cs="Times New Roman"/>
        </w:rPr>
        <w:t xml:space="preserve"> и </w:t>
      </w:r>
      <w:r w:rsidRPr="00767CD5">
        <w:rPr>
          <w:rFonts w:ascii="Times New Roman" w:hAnsi="Times New Roman" w:cs="Times New Roman"/>
          <w:lang w:val="en-US"/>
        </w:rPr>
        <w:t>Oracle</w:t>
      </w:r>
      <w:r w:rsidRPr="00767CD5">
        <w:rPr>
          <w:rFonts w:ascii="Times New Roman" w:hAnsi="Times New Roman" w:cs="Times New Roman"/>
        </w:rPr>
        <w:t xml:space="preserve"> </w:t>
      </w:r>
      <w:r w:rsidRPr="00767CD5">
        <w:rPr>
          <w:rFonts w:ascii="Times New Roman" w:hAnsi="Times New Roman" w:cs="Times New Roman"/>
          <w:lang w:val="en-US"/>
        </w:rPr>
        <w:t>Primavera</w:t>
      </w:r>
      <w:r w:rsidRPr="00767CD5">
        <w:rPr>
          <w:rFonts w:ascii="Times New Roman" w:hAnsi="Times New Roman" w:cs="Times New Roman"/>
        </w:rPr>
        <w:t xml:space="preserve">, а также отечественные решения </w:t>
      </w:r>
      <w:proofErr w:type="spellStart"/>
      <w:r w:rsidRPr="00767CD5">
        <w:rPr>
          <w:rFonts w:ascii="Times New Roman" w:hAnsi="Times New Roman" w:cs="Times New Roman"/>
        </w:rPr>
        <w:t>Адванта</w:t>
      </w:r>
      <w:proofErr w:type="spellEnd"/>
      <w:r w:rsidRPr="00767CD5">
        <w:rPr>
          <w:rFonts w:ascii="Times New Roman" w:hAnsi="Times New Roman" w:cs="Times New Roman"/>
        </w:rPr>
        <w:t xml:space="preserve"> и </w:t>
      </w:r>
      <w:proofErr w:type="spellStart"/>
      <w:r w:rsidRPr="00767CD5">
        <w:rPr>
          <w:rFonts w:ascii="Times New Roman" w:hAnsi="Times New Roman" w:cs="Times New Roman"/>
        </w:rPr>
        <w:t>ПМ.Форсайт</w:t>
      </w:r>
      <w:proofErr w:type="spellEnd"/>
      <w:r w:rsidRPr="00767CD5">
        <w:rPr>
          <w:rFonts w:ascii="Times New Roman" w:hAnsi="Times New Roman" w:cs="Times New Roman"/>
        </w:rPr>
        <w:t>. На текущий момент использование зарубежных решений затруднено, во многих организациях составлены планы по импортозамещению.</w:t>
      </w:r>
    </w:p>
    <w:p w14:paraId="2862C7FD" w14:textId="02283001" w:rsidR="00767CD5" w:rsidRPr="00767CD5" w:rsidRDefault="00767CD5" w:rsidP="00767CD5">
      <w:pPr>
        <w:pStyle w:val="a3"/>
        <w:keepNext/>
        <w:keepLines/>
        <w:numPr>
          <w:ilvl w:val="1"/>
          <w:numId w:val="51"/>
        </w:numPr>
        <w:spacing w:after="0" w:line="240" w:lineRule="auto"/>
        <w:ind w:left="284"/>
        <w:outlineLvl w:val="0"/>
        <w:rPr>
          <w:rFonts w:ascii="Times New Roman" w:eastAsiaTheme="majorEastAsia" w:hAnsi="Times New Roman" w:cs="Times New Roman"/>
          <w:b/>
          <w:bCs/>
        </w:rPr>
      </w:pPr>
      <w:r w:rsidRPr="00767CD5">
        <w:rPr>
          <w:rFonts w:ascii="Times New Roman" w:eastAsiaTheme="majorEastAsia" w:hAnsi="Times New Roman" w:cs="Times New Roman"/>
          <w:b/>
          <w:bCs/>
        </w:rPr>
        <w:t xml:space="preserve">Краткие сведения об ИСУП «Цифровой проект» </w:t>
      </w:r>
    </w:p>
    <w:p w14:paraId="709EEDC7"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ИСУП «Цифровой проект» (</w:t>
      </w:r>
      <w:hyperlink r:id="rId10" w:history="1">
        <w:r w:rsidRPr="00767CD5">
          <w:rPr>
            <w:rFonts w:ascii="Times New Roman" w:hAnsi="Times New Roman" w:cs="Times New Roman"/>
          </w:rPr>
          <w:t>Запись № 5815 в Едином реестре российских программ для ЭВМ и БД</w:t>
        </w:r>
      </w:hyperlink>
      <w:r w:rsidRPr="00767CD5">
        <w:rPr>
          <w:rFonts w:ascii="Times New Roman" w:hAnsi="Times New Roman" w:cs="Times New Roman"/>
        </w:rPr>
        <w:t>) предназначена для повышения эффективности работы региональных и ведомственных проектных офисов. Пользователям для работы в системе необходим только браузер.</w:t>
      </w:r>
    </w:p>
    <w:p w14:paraId="1C14E654"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Особенностью системы является консолидация всех проектов в едином региональном или ведомственном ресурсе, доступном участникам проектов разного уровня (региональный, муниципальный, подрядчики и др.), который контролируется проектным офисом. Система предоставляет как консолидированную информацию, так и детальные данные по каждому проекту, который может быть настроен в соответствии со своими особенностями и потребностями команды. В системе реализованы интеграция с MS Project и ГИИС «Электронный бюджет».</w:t>
      </w:r>
    </w:p>
    <w:p w14:paraId="68D4E1E1"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ИСУП «Цифровой проект» размещается в инфраструктуре заказчика и поддерживает работу в российских операционных системах.</w:t>
      </w:r>
    </w:p>
    <w:p w14:paraId="49EA6BE0" w14:textId="77777777" w:rsidR="00767CD5" w:rsidRPr="00767CD5" w:rsidRDefault="00767CD5" w:rsidP="00767CD5">
      <w:pPr>
        <w:spacing w:after="0" w:line="240" w:lineRule="auto"/>
        <w:contextualSpacing/>
        <w:jc w:val="both"/>
        <w:rPr>
          <w:rFonts w:ascii="Times New Roman" w:hAnsi="Times New Roman" w:cs="Times New Roman"/>
        </w:rPr>
      </w:pPr>
      <w:r w:rsidRPr="00767CD5">
        <w:rPr>
          <w:rFonts w:ascii="Times New Roman" w:hAnsi="Times New Roman" w:cs="Times New Roman"/>
        </w:rPr>
        <w:t xml:space="preserve">Документация на систему и видео с демонстрацией работы доступны по ссылке: </w:t>
      </w:r>
      <w:hyperlink r:id="rId11" w:history="1">
        <w:r w:rsidRPr="00767CD5">
          <w:rPr>
            <w:rFonts w:ascii="Times New Roman" w:hAnsi="Times New Roman" w:cs="Times New Roman"/>
          </w:rPr>
          <w:t>http://sibdigital.net/tsifrovoj-proekt-2/</w:t>
        </w:r>
      </w:hyperlink>
      <w:r w:rsidRPr="00767CD5">
        <w:rPr>
          <w:rFonts w:ascii="Times New Roman" w:hAnsi="Times New Roman" w:cs="Times New Roman"/>
        </w:rPr>
        <w:t xml:space="preserve"> </w:t>
      </w:r>
    </w:p>
    <w:p w14:paraId="255A2795" w14:textId="1EB85DF9" w:rsidR="009B3F2C" w:rsidRPr="00767CD5" w:rsidRDefault="009B3F2C" w:rsidP="00767CD5">
      <w:pPr>
        <w:pStyle w:val="a3"/>
        <w:spacing w:after="0" w:line="240" w:lineRule="auto"/>
        <w:ind w:left="0"/>
        <w:jc w:val="both"/>
        <w:rPr>
          <w:rStyle w:val="af"/>
          <w:rFonts w:ascii="Times New Roman" w:hAnsi="Times New Roman" w:cs="Times New Roman"/>
          <w:color w:val="000000"/>
          <w:shd w:val="clear" w:color="auto" w:fill="FFFFFF"/>
        </w:rPr>
      </w:pPr>
    </w:p>
    <w:bookmarkEnd w:id="55"/>
    <w:p w14:paraId="7AB1F15E" w14:textId="3534E109" w:rsidR="00631B7B" w:rsidRPr="00767CD5" w:rsidRDefault="00631B7B" w:rsidP="00767CD5">
      <w:pPr>
        <w:widowControl w:val="0"/>
        <w:autoSpaceDE w:val="0"/>
        <w:autoSpaceDN w:val="0"/>
        <w:adjustRightInd w:val="0"/>
        <w:spacing w:after="0" w:line="240" w:lineRule="auto"/>
        <w:jc w:val="both"/>
        <w:rPr>
          <w:rFonts w:ascii="Times New Roman" w:eastAsia="Calibri" w:hAnsi="Times New Roman" w:cs="Times New Roman"/>
          <w:bCs/>
        </w:rPr>
      </w:pPr>
      <w:r w:rsidRPr="00767CD5">
        <w:rPr>
          <w:rFonts w:ascii="Times New Roman" w:eastAsia="Calibri" w:hAnsi="Times New Roman" w:cs="Times New Roman"/>
          <w:b/>
          <w:bCs/>
        </w:rPr>
        <w:lastRenderedPageBreak/>
        <w:t xml:space="preserve">6. Конфиденциальность информации: </w:t>
      </w:r>
      <w:r w:rsidRPr="00767CD5">
        <w:rPr>
          <w:rFonts w:ascii="Times New Roman" w:eastAsia="Calibri" w:hAnsi="Times New Roman" w:cs="Times New Roman"/>
          <w:bCs/>
        </w:rPr>
        <w:t xml:space="preserve">Результаты работы являются конфиденциальной информацией. </w:t>
      </w:r>
      <w:r w:rsidRPr="00767CD5">
        <w:rPr>
          <w:rFonts w:ascii="Times New Roman" w:eastAsia="Calibri" w:hAnsi="Times New Roman" w:cs="Times New Roman"/>
        </w:rPr>
        <w:t>Получатель услуги</w:t>
      </w:r>
      <w:r w:rsidRPr="00767CD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767CD5">
        <w:rPr>
          <w:rFonts w:ascii="Times New Roman" w:eastAsia="Calibri" w:hAnsi="Times New Roman" w:cs="Times New Roman"/>
        </w:rPr>
        <w:t>Получателя услуги</w:t>
      </w:r>
      <w:r w:rsidRPr="00767CD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767CD5">
        <w:rPr>
          <w:rFonts w:ascii="Times New Roman" w:eastAsia="Calibri" w:hAnsi="Times New Roman" w:cs="Times New Roman"/>
        </w:rPr>
        <w:t>Получателя услуги</w:t>
      </w:r>
      <w:r w:rsidRPr="00767CD5">
        <w:rPr>
          <w:rFonts w:ascii="Times New Roman" w:eastAsia="Calibri" w:hAnsi="Times New Roman" w:cs="Times New Roman"/>
          <w:bCs/>
        </w:rPr>
        <w:t xml:space="preserve">. </w:t>
      </w:r>
    </w:p>
    <w:p w14:paraId="17858DC6" w14:textId="0A5BB91C" w:rsidR="00631B7B" w:rsidRPr="00CD2EDD" w:rsidRDefault="00631B7B" w:rsidP="00767CD5">
      <w:pPr>
        <w:spacing w:after="0" w:line="240" w:lineRule="auto"/>
        <w:jc w:val="both"/>
        <w:rPr>
          <w:rFonts w:ascii="Times New Roman" w:eastAsia="Times New Roman" w:hAnsi="Times New Roman" w:cs="Times New Roman"/>
          <w:color w:val="000000"/>
          <w:lang w:eastAsia="ru-RU"/>
        </w:rPr>
      </w:pPr>
      <w:r w:rsidRPr="00767CD5">
        <w:rPr>
          <w:rFonts w:ascii="Times New Roman" w:eastAsia="Times New Roman" w:hAnsi="Times New Roman" w:cs="Times New Roman"/>
          <w:b/>
          <w:bCs/>
          <w:color w:val="000000"/>
          <w:lang w:eastAsia="ru-RU"/>
        </w:rPr>
        <w:t>7. По требованию Получателя</w:t>
      </w:r>
      <w:r w:rsidRPr="00767CD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w:t>
      </w:r>
      <w:r w:rsidRPr="00CD2EDD">
        <w:rPr>
          <w:rFonts w:ascii="Times New Roman" w:eastAsia="Times New Roman" w:hAnsi="Times New Roman" w:cs="Times New Roman"/>
          <w:color w:val="000000"/>
          <w:lang w:eastAsia="ru-RU"/>
        </w:rPr>
        <w:t xml:space="preserve">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5F1B92B7" w14:textId="25F712A4" w:rsidR="008C75E0" w:rsidRPr="00CD2EDD" w:rsidRDefault="00705A2B" w:rsidP="005E4A26">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EC347F7" w14:textId="0723C7CC" w:rsidR="00E64D4C" w:rsidRPr="00CD2EDD" w:rsidRDefault="00E64D4C" w:rsidP="006D451A">
      <w:pPr>
        <w:tabs>
          <w:tab w:val="left" w:pos="567"/>
        </w:tabs>
        <w:suppressAutoHyphens/>
        <w:jc w:val="right"/>
        <w:rPr>
          <w:rFonts w:ascii="Times New Roman" w:eastAsia="Times New Roman" w:hAnsi="Times New Roman" w:cs="Times New Roman"/>
          <w:lang w:eastAsia="ru-RU"/>
        </w:rPr>
      </w:pPr>
    </w:p>
    <w:p w14:paraId="61162054" w14:textId="6CB68635" w:rsidR="00E64D4C" w:rsidRPr="00CD2EDD" w:rsidRDefault="00E64D4C" w:rsidP="006D451A">
      <w:pPr>
        <w:tabs>
          <w:tab w:val="left" w:pos="567"/>
        </w:tabs>
        <w:suppressAutoHyphens/>
        <w:jc w:val="right"/>
        <w:rPr>
          <w:rFonts w:ascii="Times New Roman" w:eastAsia="Times New Roman" w:hAnsi="Times New Roman" w:cs="Times New Roman"/>
          <w:lang w:eastAsia="ru-RU"/>
        </w:rPr>
      </w:pPr>
    </w:p>
    <w:p w14:paraId="3208E56E" w14:textId="36458B7A" w:rsidR="00E64D4C" w:rsidRPr="00CD2EDD" w:rsidRDefault="00E64D4C" w:rsidP="00F47279">
      <w:pPr>
        <w:tabs>
          <w:tab w:val="left" w:pos="567"/>
        </w:tabs>
        <w:suppressAutoHyphens/>
        <w:rPr>
          <w:rFonts w:ascii="Times New Roman" w:eastAsia="Times New Roman" w:hAnsi="Times New Roman" w:cs="Times New Roman"/>
          <w:lang w:eastAsia="ru-RU"/>
        </w:rPr>
      </w:pPr>
    </w:p>
    <w:p w14:paraId="4A3E0820" w14:textId="77777777" w:rsidR="00552543" w:rsidRPr="00CD2EDD" w:rsidRDefault="00552543" w:rsidP="00BF5324">
      <w:pPr>
        <w:tabs>
          <w:tab w:val="left" w:pos="567"/>
        </w:tabs>
        <w:suppressAutoHyphens/>
        <w:rPr>
          <w:rFonts w:ascii="Times New Roman" w:eastAsia="Times New Roman" w:hAnsi="Times New Roman" w:cs="Times New Roman"/>
          <w:lang w:eastAsia="ru-RU"/>
        </w:rPr>
      </w:pPr>
    </w:p>
    <w:p w14:paraId="2769AB89" w14:textId="77777777" w:rsidR="00BF5324" w:rsidRPr="00CD2EDD" w:rsidRDefault="00BF5324" w:rsidP="00BF5324">
      <w:pPr>
        <w:tabs>
          <w:tab w:val="left" w:pos="567"/>
        </w:tabs>
        <w:suppressAutoHyphens/>
        <w:rPr>
          <w:rFonts w:ascii="Times New Roman" w:eastAsia="Times New Roman" w:hAnsi="Times New Roman" w:cs="Times New Roman"/>
          <w:lang w:eastAsia="ru-RU"/>
        </w:rPr>
      </w:pPr>
    </w:p>
    <w:p w14:paraId="20849EAB" w14:textId="0FD84215" w:rsidR="00552543" w:rsidRPr="00CD2EDD" w:rsidRDefault="00552543" w:rsidP="006D451A">
      <w:pPr>
        <w:tabs>
          <w:tab w:val="left" w:pos="567"/>
        </w:tabs>
        <w:suppressAutoHyphens/>
        <w:jc w:val="right"/>
        <w:rPr>
          <w:rFonts w:ascii="Times New Roman" w:eastAsia="Times New Roman" w:hAnsi="Times New Roman" w:cs="Times New Roman"/>
          <w:lang w:eastAsia="ru-RU"/>
        </w:rPr>
      </w:pPr>
    </w:p>
    <w:p w14:paraId="7D587B08" w14:textId="3C1A48B5" w:rsidR="00552543" w:rsidRDefault="00552543" w:rsidP="006D451A">
      <w:pPr>
        <w:tabs>
          <w:tab w:val="left" w:pos="567"/>
        </w:tabs>
        <w:suppressAutoHyphens/>
        <w:jc w:val="right"/>
        <w:rPr>
          <w:rFonts w:ascii="Times New Roman" w:eastAsia="Times New Roman" w:hAnsi="Times New Roman" w:cs="Times New Roman"/>
          <w:lang w:eastAsia="ru-RU"/>
        </w:rPr>
      </w:pPr>
    </w:p>
    <w:p w14:paraId="207C0C86"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6211947B"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0241CB35"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4E263E84"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2693359C"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5A4AA5E2"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05BFF73A"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24C7900D"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4471F886"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42FEEDFD"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279C4433"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2E09AA23"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39ABC151"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3C6F7B9E" w14:textId="77777777" w:rsidR="00CD2EDD" w:rsidRDefault="00CD2EDD" w:rsidP="006D451A">
      <w:pPr>
        <w:tabs>
          <w:tab w:val="left" w:pos="567"/>
        </w:tabs>
        <w:suppressAutoHyphens/>
        <w:jc w:val="right"/>
        <w:rPr>
          <w:rFonts w:ascii="Times New Roman" w:eastAsia="Times New Roman" w:hAnsi="Times New Roman" w:cs="Times New Roman"/>
          <w:lang w:eastAsia="ru-RU"/>
        </w:rPr>
      </w:pPr>
    </w:p>
    <w:p w14:paraId="52EB9332" w14:textId="77777777" w:rsidR="00CD2EDD" w:rsidRDefault="00CD2EDD" w:rsidP="00767CD5">
      <w:pPr>
        <w:tabs>
          <w:tab w:val="left" w:pos="567"/>
        </w:tabs>
        <w:suppressAutoHyphens/>
        <w:rPr>
          <w:rFonts w:ascii="Times New Roman" w:eastAsia="Times New Roman" w:hAnsi="Times New Roman" w:cs="Times New Roman"/>
          <w:lang w:eastAsia="ru-RU"/>
        </w:rPr>
      </w:pPr>
    </w:p>
    <w:p w14:paraId="4F389928" w14:textId="77777777" w:rsidR="00767CD5" w:rsidRPr="00CD2EDD" w:rsidRDefault="00767CD5" w:rsidP="00767CD5">
      <w:pPr>
        <w:tabs>
          <w:tab w:val="left" w:pos="567"/>
        </w:tabs>
        <w:suppressAutoHyphens/>
        <w:rPr>
          <w:rFonts w:ascii="Times New Roman" w:eastAsia="Times New Roman" w:hAnsi="Times New Roman" w:cs="Times New Roman"/>
          <w:lang w:eastAsia="ru-RU"/>
        </w:rPr>
      </w:pPr>
    </w:p>
    <w:p w14:paraId="0D4F7B22" w14:textId="77777777" w:rsidR="00552543" w:rsidRPr="00CD2EDD" w:rsidRDefault="00552543" w:rsidP="006D451A">
      <w:pPr>
        <w:tabs>
          <w:tab w:val="left" w:pos="567"/>
        </w:tabs>
        <w:suppressAutoHyphens/>
        <w:jc w:val="right"/>
        <w:rPr>
          <w:rFonts w:ascii="Times New Roman" w:eastAsia="Times New Roman" w:hAnsi="Times New Roman" w:cs="Times New Roman"/>
          <w:lang w:eastAsia="ru-RU"/>
        </w:rPr>
      </w:pPr>
    </w:p>
    <w:p w14:paraId="79721A67" w14:textId="77777777" w:rsidR="00552543" w:rsidRPr="00CD2EDD" w:rsidRDefault="00552543"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6" w:name="Номердог1"/>
      <w:r w:rsidRPr="00CD2EDD">
        <w:rPr>
          <w:rFonts w:ascii="Times New Roman" w:eastAsia="Arial" w:hAnsi="Times New Roman" w:cs="Times New Roman"/>
        </w:rPr>
        <w:t>____</w:t>
      </w:r>
      <w:bookmarkEnd w:id="56"/>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CD2EDD">
        <w:rPr>
          <w:rFonts w:ascii="Times New Roman" w:eastAsia="Times New Roman" w:hAnsi="Times New Roman" w:cs="Times New Roman"/>
          <w:lang w:eastAsia="ru-RU"/>
        </w:rPr>
        <w:t>[Исполнитель]</w:t>
      </w:r>
      <w:bookmarkEnd w:id="57"/>
      <w:r w:rsidRPr="00CD2EDD">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CD2EDD">
        <w:rPr>
          <w:rFonts w:ascii="Times New Roman" w:eastAsia="Times New Roman" w:hAnsi="Times New Roman" w:cs="Times New Roman"/>
          <w:lang w:eastAsia="ru-RU"/>
        </w:rPr>
        <w:t>[Руководитель исполнителя]</w:t>
      </w:r>
      <w:bookmarkEnd w:id="58"/>
      <w:r w:rsidRPr="00CD2EDD">
        <w:rPr>
          <w:rFonts w:ascii="Times New Roman" w:eastAsia="Times New Roman" w:hAnsi="Times New Roman" w:cs="Times New Roman"/>
          <w:lang w:eastAsia="ru-RU"/>
        </w:rPr>
        <w:t xml:space="preserve">, действующего на основании </w:t>
      </w:r>
      <w:bookmarkStart w:id="59" w:name="ОснованиеИсп1"/>
      <w:r w:rsidRPr="00CD2EDD">
        <w:rPr>
          <w:rFonts w:ascii="Times New Roman" w:eastAsia="Times New Roman" w:hAnsi="Times New Roman" w:cs="Times New Roman"/>
          <w:lang w:eastAsia="ru-RU"/>
        </w:rPr>
        <w:t>[Основание]</w:t>
      </w:r>
      <w:bookmarkEnd w:id="59"/>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CD2EDD">
        <w:rPr>
          <w:rFonts w:ascii="Times New Roman" w:eastAsia="Times New Roman" w:hAnsi="Times New Roman" w:cs="Times New Roman"/>
          <w:lang w:eastAsia="ru-RU"/>
        </w:rPr>
        <w:t>[Получатель]</w:t>
      </w:r>
      <w:bookmarkEnd w:id="60"/>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CE7491"/>
    <w:multiLevelType w:val="multilevel"/>
    <w:tmpl w:val="0994C7AE"/>
    <w:lvl w:ilvl="0">
      <w:start w:val="1"/>
      <w:numFmt w:val="decimal"/>
      <w:lvlText w:val="%1."/>
      <w:lvlJc w:val="left"/>
      <w:pPr>
        <w:ind w:left="2345" w:hanging="360"/>
      </w:pPr>
    </w:lvl>
    <w:lvl w:ilvl="1">
      <w:start w:val="3"/>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9068EE"/>
    <w:multiLevelType w:val="hybridMultilevel"/>
    <w:tmpl w:val="5592193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56A13300"/>
    <w:multiLevelType w:val="hybridMultilevel"/>
    <w:tmpl w:val="5592193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63F4119"/>
    <w:multiLevelType w:val="hybridMultilevel"/>
    <w:tmpl w:val="5592193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15:restartNumberingAfterBreak="0">
    <w:nsid w:val="67403E39"/>
    <w:multiLevelType w:val="multilevel"/>
    <w:tmpl w:val="42F29ECC"/>
    <w:lvl w:ilvl="0">
      <w:start w:val="1"/>
      <w:numFmt w:val="decimal"/>
      <w:lvlText w:val="%1."/>
      <w:lvlJc w:val="left"/>
      <w:pPr>
        <w:ind w:left="1571" w:hanging="360"/>
      </w:pPr>
    </w:lvl>
    <w:lvl w:ilvl="1">
      <w:start w:val="4"/>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7"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8" w15:restartNumberingAfterBreak="0">
    <w:nsid w:val="6BD21F27"/>
    <w:multiLevelType w:val="multilevel"/>
    <w:tmpl w:val="D914626E"/>
    <w:lvl w:ilvl="0">
      <w:start w:val="1"/>
      <w:numFmt w:val="decimal"/>
      <w:lvlText w:val="%1."/>
      <w:lvlJc w:val="left"/>
      <w:pPr>
        <w:ind w:left="2425" w:hanging="1290"/>
      </w:pPr>
    </w:lvl>
    <w:lvl w:ilvl="1">
      <w:start w:val="1"/>
      <w:numFmt w:val="decimal"/>
      <w:lvlText w:val="%1.%2."/>
      <w:lvlJc w:val="left"/>
      <w:pPr>
        <w:ind w:left="1858" w:hanging="1290"/>
      </w:pPr>
    </w:lvl>
    <w:lvl w:ilvl="2">
      <w:start w:val="1"/>
      <w:numFmt w:val="decimal"/>
      <w:lvlText w:val="%1.%2.%3."/>
      <w:lvlJc w:val="left"/>
      <w:pPr>
        <w:ind w:left="2708" w:hanging="1290"/>
      </w:pPr>
    </w:lvl>
    <w:lvl w:ilvl="3">
      <w:start w:val="1"/>
      <w:numFmt w:val="decimal"/>
      <w:lvlText w:val="%1.%2.%3.%4."/>
      <w:lvlJc w:val="left"/>
      <w:pPr>
        <w:ind w:left="3417" w:hanging="1290"/>
      </w:pPr>
    </w:lvl>
    <w:lvl w:ilvl="4">
      <w:start w:val="1"/>
      <w:numFmt w:val="decimal"/>
      <w:lvlText w:val="%1.%2.%3.%4.%5."/>
      <w:lvlJc w:val="left"/>
      <w:pPr>
        <w:ind w:left="4126" w:hanging="1290"/>
      </w:pPr>
    </w:lvl>
    <w:lvl w:ilvl="5">
      <w:start w:val="1"/>
      <w:numFmt w:val="decimal"/>
      <w:lvlText w:val="%1.%2.%3.%4.%5.%6."/>
      <w:lvlJc w:val="left"/>
      <w:pPr>
        <w:ind w:left="4835" w:hanging="129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4A229F5"/>
    <w:multiLevelType w:val="multilevel"/>
    <w:tmpl w:val="D2ACA9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7CC15BAB"/>
    <w:multiLevelType w:val="hybridMultilevel"/>
    <w:tmpl w:val="082A9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9"/>
  </w:num>
  <w:num w:numId="5" w16cid:durableId="850997169">
    <w:abstractNumId w:val="11"/>
  </w:num>
  <w:num w:numId="6" w16cid:durableId="1727560239">
    <w:abstractNumId w:val="40"/>
  </w:num>
  <w:num w:numId="7" w16cid:durableId="1470368110">
    <w:abstractNumId w:val="49"/>
  </w:num>
  <w:num w:numId="8" w16cid:durableId="1895583567">
    <w:abstractNumId w:val="5"/>
  </w:num>
  <w:num w:numId="9" w16cid:durableId="1247031269">
    <w:abstractNumId w:val="28"/>
  </w:num>
  <w:num w:numId="10" w16cid:durableId="723791874">
    <w:abstractNumId w:val="12"/>
  </w:num>
  <w:num w:numId="11" w16cid:durableId="36974686">
    <w:abstractNumId w:val="30"/>
  </w:num>
  <w:num w:numId="12" w16cid:durableId="1337999908">
    <w:abstractNumId w:val="41"/>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53"/>
  </w:num>
  <w:num w:numId="20" w16cid:durableId="276106678">
    <w:abstractNumId w:val="10"/>
  </w:num>
  <w:num w:numId="21" w16cid:durableId="1064914144">
    <w:abstractNumId w:val="22"/>
  </w:num>
  <w:num w:numId="22" w16cid:durableId="9723411">
    <w:abstractNumId w:val="6"/>
  </w:num>
  <w:num w:numId="23" w16cid:durableId="1303315469">
    <w:abstractNumId w:val="44"/>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54"/>
  </w:num>
  <w:num w:numId="29" w16cid:durableId="1211459723">
    <w:abstractNumId w:val="9"/>
  </w:num>
  <w:num w:numId="30" w16cid:durableId="1732339884">
    <w:abstractNumId w:val="43"/>
  </w:num>
  <w:num w:numId="31" w16cid:durableId="117916568">
    <w:abstractNumId w:val="42"/>
  </w:num>
  <w:num w:numId="32" w16cid:durableId="1994410923">
    <w:abstractNumId w:val="38"/>
  </w:num>
  <w:num w:numId="33" w16cid:durableId="39521354">
    <w:abstractNumId w:val="56"/>
  </w:num>
  <w:num w:numId="34" w16cid:durableId="34014460">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52"/>
  </w:num>
  <w:num w:numId="36" w16cid:durableId="389576227">
    <w:abstractNumId w:val="0"/>
  </w:num>
  <w:num w:numId="37" w16cid:durableId="1825775250">
    <w:abstractNumId w:val="32"/>
  </w:num>
  <w:num w:numId="38" w16cid:durableId="72051894">
    <w:abstractNumId w:val="25"/>
  </w:num>
  <w:num w:numId="39" w16cid:durableId="1468818329">
    <w:abstractNumId w:val="47"/>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50"/>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13445469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3573643">
    <w:abstractNumId w:val="55"/>
  </w:num>
  <w:num w:numId="50" w16cid:durableId="519199770">
    <w:abstractNumId w:val="13"/>
  </w:num>
  <w:num w:numId="51" w16cid:durableId="773789321">
    <w:abstractNumId w:val="46"/>
  </w:num>
  <w:num w:numId="52" w16cid:durableId="754480177">
    <w:abstractNumId w:val="45"/>
  </w:num>
  <w:num w:numId="53" w16cid:durableId="1088503675">
    <w:abstractNumId w:val="36"/>
  </w:num>
  <w:num w:numId="54" w16cid:durableId="316149372">
    <w:abstractNumId w:val="37"/>
  </w:num>
  <w:num w:numId="55" w16cid:durableId="862986262">
    <w:abstractNumId w:val="5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993"/>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0D6A"/>
    <w:rsid w:val="005F4363"/>
    <w:rsid w:val="005F61C6"/>
    <w:rsid w:val="00600097"/>
    <w:rsid w:val="0061208D"/>
    <w:rsid w:val="006125A5"/>
    <w:rsid w:val="00612EEE"/>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67CD5"/>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20975868">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digital.net/tsifrovoj-proekt-2/" TargetMode="External"/><Relationship Id="rId5" Type="http://schemas.openxmlformats.org/officeDocument/2006/relationships/webSettings" Target="webSettings.xml"/><Relationship Id="rId10" Type="http://schemas.openxmlformats.org/officeDocument/2006/relationships/hyperlink" Target="https://reestr.digital.gov.ru/reestr/307165/" TargetMode="External"/><Relationship Id="rId4" Type="http://schemas.openxmlformats.org/officeDocument/2006/relationships/settings" Target="settings.xml"/><Relationship Id="rId9" Type="http://schemas.openxmlformats.org/officeDocument/2006/relationships/hyperlink" Target="mailto:info@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15</Pages>
  <Words>6205</Words>
  <Characters>35375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134</cp:revision>
  <cp:lastPrinted>2023-04-17T05:52:00Z</cp:lastPrinted>
  <dcterms:created xsi:type="dcterms:W3CDTF">2021-07-27T07:59:00Z</dcterms:created>
  <dcterms:modified xsi:type="dcterms:W3CDTF">2023-06-05T03:53:00Z</dcterms:modified>
</cp:coreProperties>
</file>