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3EBB0F2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A50FB">
        <w:rPr>
          <w:rFonts w:ascii="Times New Roman" w:eastAsia="Times New Roman" w:hAnsi="Times New Roman" w:cs="Times New Roman"/>
          <w:b/>
          <w:color w:val="000000" w:themeColor="text1"/>
          <w:lang w:eastAsia="ru-RU"/>
        </w:rPr>
        <w:t>23</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1B4D16">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4EC83DFE"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3A50FB">
        <w:rPr>
          <w:rFonts w:ascii="Times New Roman" w:eastAsiaTheme="minorEastAsia" w:hAnsi="Times New Roman" w:cs="Times New Roman"/>
          <w:b/>
          <w:bCs/>
          <w:color w:val="000000"/>
          <w:lang w:eastAsia="ru-RU"/>
        </w:rPr>
        <w:t>325</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2940960C"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A554DC" w:rsidRPr="00A554DC">
              <w:rPr>
                <w:rFonts w:ascii="Times New Roman" w:hAnsi="Times New Roman"/>
                <w:bCs/>
                <w:sz w:val="24"/>
                <w:szCs w:val="24"/>
              </w:rPr>
              <w:t>изготовление</w:t>
            </w:r>
            <w:r w:rsidR="00410650">
              <w:rPr>
                <w:rFonts w:ascii="Times New Roman" w:hAnsi="Times New Roman"/>
                <w:bCs/>
                <w:sz w:val="24"/>
                <w:szCs w:val="24"/>
              </w:rPr>
              <w:t xml:space="preserve"> </w:t>
            </w:r>
            <w:r w:rsidR="00444A09">
              <w:rPr>
                <w:rFonts w:ascii="Times New Roman" w:hAnsi="Times New Roman"/>
                <w:bCs/>
                <w:sz w:val="24"/>
                <w:szCs w:val="24"/>
              </w:rPr>
              <w:t xml:space="preserve">вывески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50A065D" w:rsidR="00A731BF" w:rsidRPr="003D59FC" w:rsidRDefault="003A50FB"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100</w:t>
            </w:r>
            <w:r w:rsidR="00A731BF" w:rsidRPr="003D59FC">
              <w:rPr>
                <w:rFonts w:ascii="Times New Roman" w:eastAsia="Times New Roman" w:hAnsi="Times New Roman" w:cs="Times New Roman"/>
                <w:color w:val="000000" w:themeColor="text1"/>
                <w:lang w:eastAsia="ru-RU"/>
              </w:rPr>
              <w:t> 000 (</w:t>
            </w:r>
            <w:r w:rsidR="00410650">
              <w:rPr>
                <w:rFonts w:ascii="Times New Roman" w:eastAsia="Times New Roman" w:hAnsi="Times New Roman" w:cs="Times New Roman"/>
                <w:color w:val="000000" w:themeColor="text1"/>
                <w:lang w:eastAsia="ru-RU"/>
              </w:rPr>
              <w:t xml:space="preserve">сто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3B1DB814"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3A50FB">
              <w:rPr>
                <w:rFonts w:ascii="Times New Roman" w:eastAsia="Times New Roman" w:hAnsi="Times New Roman" w:cs="Times New Roman"/>
                <w:lang w:eastAsia="ru-RU"/>
              </w:rPr>
              <w:t>13</w:t>
            </w:r>
            <w:r>
              <w:rPr>
                <w:rFonts w:ascii="Times New Roman" w:eastAsia="Times New Roman" w:hAnsi="Times New Roman" w:cs="Times New Roman"/>
                <w:lang w:eastAsia="ru-RU"/>
              </w:rPr>
              <w:t>.0</w:t>
            </w:r>
            <w:r w:rsidR="001B4D16">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.2022 г. </w:t>
            </w:r>
          </w:p>
          <w:p w14:paraId="664A960E" w14:textId="3DEECACA"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3A50FB">
              <w:rPr>
                <w:rFonts w:ascii="Times New Roman" w:eastAsia="Times New Roman" w:hAnsi="Times New Roman" w:cs="Times New Roman"/>
                <w:lang w:eastAsia="ru-RU"/>
              </w:rPr>
              <w:t>702</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63A96C62" w:rsidR="00B86534" w:rsidRPr="00BF0692" w:rsidRDefault="00E81ABE"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r w:rsidR="003A50FB" w:rsidRPr="003A50FB">
              <w:rPr>
                <w:rFonts w:ascii="Times New Roman" w:hAnsi="Times New Roman"/>
                <w:b/>
                <w:bCs/>
                <w:color w:val="000000" w:themeColor="text1"/>
              </w:rPr>
              <w:t>Исмагилова Татьяна Тимофеевна</w:t>
            </w:r>
          </w:p>
          <w:p w14:paraId="4BD6A6B2" w14:textId="6209B703"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3A50FB" w:rsidRPr="003A50FB">
              <w:rPr>
                <w:rFonts w:ascii="Times New Roman" w:eastAsiaTheme="minorEastAsia" w:hAnsi="Times New Roman" w:cs="Times New Roman"/>
                <w:color w:val="000000"/>
                <w:lang w:eastAsia="ru-RU"/>
              </w:rPr>
              <w:t>031401724072</w:t>
            </w:r>
          </w:p>
          <w:p w14:paraId="5A205433" w14:textId="606EA91C" w:rsidR="00700CF8" w:rsidRPr="003D59FC" w:rsidRDefault="00BF0692"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3A50FB" w:rsidRPr="003A50FB">
              <w:rPr>
                <w:rFonts w:ascii="Times New Roman" w:eastAsiaTheme="minorEastAsia" w:hAnsi="Times New Roman" w:cs="Times New Roman"/>
                <w:color w:val="000000"/>
                <w:lang w:eastAsia="ru-RU"/>
              </w:rPr>
              <w:t>317032700004617</w:t>
            </w:r>
          </w:p>
          <w:p w14:paraId="422725F0" w14:textId="57956886" w:rsidR="008A23F1" w:rsidRPr="004D7347" w:rsidRDefault="00600097" w:rsidP="003A50FB">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3A50FB" w:rsidRPr="003A50FB">
              <w:rPr>
                <w:rFonts w:ascii="Times New Roman" w:hAnsi="Times New Roman"/>
                <w:color w:val="000000"/>
              </w:rPr>
              <w:t>ул. Пушкина, д. 3, кв. 2, п. Саган-Нур, Мухоршибирский район, Республика Бурятия, Россия, 671353</w:t>
            </w:r>
          </w:p>
          <w:p w14:paraId="3BC4087D" w14:textId="159504EF"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3A50FB">
              <w:rPr>
                <w:rFonts w:ascii="Times New Roman" w:eastAsiaTheme="minorEastAsia" w:hAnsi="Times New Roman" w:cs="Times New Roman"/>
                <w:color w:val="000000"/>
                <w:lang w:eastAsia="ru-RU"/>
              </w:rPr>
              <w:t>89146385251</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3A50FB" w:rsidRPr="003A50FB">
              <w:rPr>
                <w:rFonts w:ascii="Times New Roman" w:hAnsi="Times New Roman"/>
                <w:color w:val="000000" w:themeColor="text1"/>
              </w:rPr>
              <w:t>Исмагилова Татьяна Тимофеевна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2853F83"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3A50FB">
              <w:rPr>
                <w:rFonts w:ascii="Times New Roman" w:hAnsi="Times New Roman"/>
                <w:b/>
                <w:bCs/>
                <w:color w:val="000000" w:themeColor="text1"/>
              </w:rPr>
              <w:t>05</w:t>
            </w:r>
            <w:r w:rsidRPr="00645882">
              <w:rPr>
                <w:rFonts w:ascii="Times New Roman" w:eastAsiaTheme="minorEastAsia" w:hAnsi="Times New Roman"/>
                <w:b/>
                <w:bCs/>
                <w:color w:val="000000"/>
                <w:lang w:eastAsia="ru-RU"/>
              </w:rPr>
              <w:t>.</w:t>
            </w:r>
            <w:r w:rsidR="00EB508C">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77E48EE"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A50FB">
              <w:rPr>
                <w:rFonts w:ascii="Times New Roman" w:eastAsiaTheme="minorEastAsia" w:hAnsi="Times New Roman" w:cs="Times New Roman"/>
                <w:b/>
                <w:bCs/>
                <w:i/>
                <w:color w:val="000000"/>
                <w:lang w:eastAsia="ru-RU"/>
              </w:rPr>
              <w:t>325</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3A50FB">
              <w:rPr>
                <w:rFonts w:ascii="Times New Roman" w:eastAsia="Calibri" w:hAnsi="Times New Roman" w:cs="Times New Roman"/>
                <w:b/>
                <w:bCs/>
                <w:i/>
              </w:rPr>
              <w:t>23</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1B4D16">
              <w:rPr>
                <w:rFonts w:ascii="Times New Roman" w:eastAsia="Calibri" w:hAnsi="Times New Roman" w:cs="Times New Roman"/>
                <w:b/>
                <w:bCs/>
                <w:i/>
              </w:rPr>
              <w:t>9</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0C54EF4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EB508C">
        <w:rPr>
          <w:rFonts w:ascii="Times New Roman" w:eastAsia="Times New Roman" w:hAnsi="Times New Roman" w:cs="Times New Roman"/>
          <w:b/>
          <w:color w:val="000000" w:themeColor="text1"/>
          <w:lang w:eastAsia="ru-RU"/>
        </w:rPr>
        <w:t>32</w:t>
      </w:r>
      <w:r w:rsidR="003A50FB">
        <w:rPr>
          <w:rFonts w:ascii="Times New Roman" w:eastAsia="Times New Roman" w:hAnsi="Times New Roman" w:cs="Times New Roman"/>
          <w:b/>
          <w:color w:val="000000" w:themeColor="text1"/>
          <w:lang w:eastAsia="ru-RU"/>
        </w:rPr>
        <w:t>5</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EB508C">
        <w:rPr>
          <w:rFonts w:ascii="Times New Roman" w:eastAsia="Times New Roman" w:hAnsi="Times New Roman" w:cs="Times New Roman"/>
          <w:b/>
          <w:color w:val="000000" w:themeColor="text1"/>
          <w:lang w:eastAsia="ru-RU"/>
        </w:rPr>
        <w:t>2</w:t>
      </w:r>
      <w:r w:rsidR="003A50FB">
        <w:rPr>
          <w:rFonts w:ascii="Times New Roman" w:eastAsia="Times New Roman" w:hAnsi="Times New Roman" w:cs="Times New Roman"/>
          <w:b/>
          <w:color w:val="000000" w:themeColor="text1"/>
          <w:lang w:eastAsia="ru-RU"/>
        </w:rPr>
        <w:t>3</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1B4D16">
        <w:rPr>
          <w:rFonts w:ascii="Times New Roman" w:eastAsiaTheme="minorEastAsia" w:hAnsi="Times New Roman" w:cs="Times New Roman"/>
          <w:b/>
          <w:bCs/>
          <w:color w:val="000000"/>
          <w:lang w:eastAsia="ru-RU"/>
        </w:rPr>
        <w:t>9</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2E06611"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372072">
        <w:rPr>
          <w:rFonts w:ascii="Times New Roman" w:hAnsi="Times New Roman"/>
          <w:b/>
          <w:bCs/>
          <w:color w:val="000000" w:themeColor="text1"/>
        </w:rPr>
        <w:t xml:space="preserve">ИП </w:t>
      </w:r>
      <w:r w:rsidR="003A50FB" w:rsidRPr="003A50FB">
        <w:rPr>
          <w:rFonts w:ascii="Times New Roman" w:hAnsi="Times New Roman"/>
          <w:b/>
          <w:bCs/>
          <w:color w:val="000000" w:themeColor="text1"/>
        </w:rPr>
        <w:t>Исмагилова Татьяна Тимофеевна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5B9F7C71"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372072">
        <w:rPr>
          <w:rFonts w:ascii="Times New Roman" w:hAnsi="Times New Roman"/>
          <w:b/>
          <w:bCs/>
          <w:color w:val="000000" w:themeColor="text1"/>
        </w:rPr>
        <w:t xml:space="preserve">ИП </w:t>
      </w:r>
      <w:r w:rsidR="003A50FB" w:rsidRPr="003A50FB">
        <w:rPr>
          <w:rFonts w:ascii="Times New Roman" w:hAnsi="Times New Roman"/>
          <w:b/>
          <w:bCs/>
          <w:color w:val="000000" w:themeColor="text1"/>
        </w:rPr>
        <w:t>Исмагилова Татьяна Тимофеевна</w:t>
      </w:r>
      <w:r w:rsidR="00444A09" w:rsidRPr="00444A09">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52E7D90"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B508C">
        <w:rPr>
          <w:rFonts w:ascii="Times New Roman" w:eastAsiaTheme="minorEastAsia" w:hAnsi="Times New Roman" w:cs="Times New Roman"/>
          <w:b/>
          <w:bCs/>
          <w:color w:val="000000"/>
          <w:lang w:eastAsia="ru-RU"/>
        </w:rPr>
        <w:t>32</w:t>
      </w:r>
      <w:r w:rsidR="003A50FB">
        <w:rPr>
          <w:rFonts w:ascii="Times New Roman" w:eastAsiaTheme="minorEastAsia" w:hAnsi="Times New Roman" w:cs="Times New Roman"/>
          <w:b/>
          <w:bCs/>
          <w:color w:val="000000"/>
          <w:lang w:eastAsia="ru-RU"/>
        </w:rPr>
        <w:t>5</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EB508C">
        <w:rPr>
          <w:rFonts w:ascii="Times New Roman" w:eastAsiaTheme="minorEastAsia" w:hAnsi="Times New Roman" w:cs="Times New Roman"/>
          <w:b/>
          <w:bCs/>
          <w:color w:val="000000"/>
          <w:lang w:eastAsia="ru-RU"/>
        </w:rPr>
        <w:t>2</w:t>
      </w:r>
      <w:r w:rsidR="003A50FB">
        <w:rPr>
          <w:rFonts w:ascii="Times New Roman" w:eastAsiaTheme="minorEastAsia" w:hAnsi="Times New Roman" w:cs="Times New Roman"/>
          <w:b/>
          <w:bCs/>
          <w:color w:val="000000"/>
          <w:lang w:eastAsia="ru-RU"/>
        </w:rPr>
        <w:t>3</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1B4D16">
        <w:rPr>
          <w:rFonts w:ascii="Times New Roman" w:eastAsiaTheme="minorEastAsia" w:hAnsi="Times New Roman" w:cs="Times New Roman"/>
          <w:b/>
          <w:bCs/>
          <w:color w:val="000000"/>
          <w:lang w:eastAsia="ru-RU"/>
        </w:rPr>
        <w:t>9</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1CC39D36" w:rsidR="00631B7B" w:rsidRPr="004B27FC" w:rsidRDefault="00631B7B" w:rsidP="00B86534">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372072" w:rsidRPr="00372072">
        <w:rPr>
          <w:rFonts w:ascii="Times New Roman" w:eastAsia="Times New Roman" w:hAnsi="Times New Roman" w:cs="Times New Roman"/>
          <w:b/>
          <w:bCs/>
          <w:color w:val="000000"/>
          <w:lang w:eastAsia="ru-RU"/>
        </w:rPr>
        <w:t>ИП</w:t>
      </w:r>
      <w:r w:rsidR="00372072">
        <w:rPr>
          <w:rFonts w:ascii="Times New Roman" w:eastAsia="Times New Roman" w:hAnsi="Times New Roman" w:cs="Times New Roman"/>
          <w:color w:val="000000"/>
          <w:lang w:eastAsia="ru-RU"/>
        </w:rPr>
        <w:t xml:space="preserve"> </w:t>
      </w:r>
      <w:r w:rsidR="003A50FB" w:rsidRPr="003A50FB">
        <w:rPr>
          <w:rFonts w:ascii="Times New Roman" w:hAnsi="Times New Roman"/>
          <w:b/>
          <w:bCs/>
          <w:color w:val="000000" w:themeColor="text1"/>
        </w:rPr>
        <w:t>Исмагилова Татьяна Тимофеевна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FC9BC6D" w14:textId="70653CD6" w:rsidR="007E2D3C" w:rsidRDefault="00631B7B" w:rsidP="007E2D3C">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41C6577C" w14:textId="77777777" w:rsidR="00D55F84" w:rsidRPr="00D55F84" w:rsidRDefault="00D55F84" w:rsidP="00D55F84">
      <w:pPr>
        <w:spacing w:after="0" w:line="240" w:lineRule="auto"/>
        <w:jc w:val="both"/>
        <w:rPr>
          <w:rFonts w:ascii="Times New Roman" w:hAnsi="Times New Roman"/>
        </w:rPr>
      </w:pPr>
      <w:r w:rsidRPr="00D55F84">
        <w:rPr>
          <w:rFonts w:ascii="Times New Roman" w:hAnsi="Times New Roman"/>
          <w:b/>
        </w:rPr>
        <w:t xml:space="preserve">Изготовление световой вывески «Форт </w:t>
      </w:r>
      <w:proofErr w:type="spellStart"/>
      <w:r w:rsidRPr="00D55F84">
        <w:rPr>
          <w:rFonts w:ascii="Times New Roman" w:hAnsi="Times New Roman"/>
          <w:b/>
        </w:rPr>
        <w:t>Beer</w:t>
      </w:r>
      <w:proofErr w:type="spellEnd"/>
      <w:r w:rsidRPr="00D55F84">
        <w:rPr>
          <w:rFonts w:ascii="Times New Roman" w:hAnsi="Times New Roman"/>
          <w:b/>
        </w:rPr>
        <w:t xml:space="preserve">» </w:t>
      </w:r>
      <w:bookmarkStart w:id="86" w:name="_Hlk48573546"/>
      <w:r w:rsidRPr="00D55F84">
        <w:rPr>
          <w:rFonts w:ascii="Times New Roman" w:hAnsi="Times New Roman"/>
        </w:rPr>
        <w:t xml:space="preserve">  </w:t>
      </w:r>
    </w:p>
    <w:p w14:paraId="711706E3" w14:textId="77777777" w:rsidR="00D55F84" w:rsidRDefault="00D55F84" w:rsidP="00D55F84">
      <w:pPr>
        <w:spacing w:after="0" w:line="240" w:lineRule="auto"/>
        <w:jc w:val="both"/>
        <w:rPr>
          <w:rFonts w:ascii="Times New Roman" w:hAnsi="Times New Roman"/>
        </w:rPr>
      </w:pPr>
      <w:r>
        <w:rPr>
          <w:rFonts w:ascii="Times New Roman" w:hAnsi="Times New Roman"/>
        </w:rPr>
        <w:t>Габаритный размер вывески - длина 2000 мм, высота 1200 мм, объём 160 мм.</w:t>
      </w:r>
    </w:p>
    <w:p w14:paraId="37945BA1"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 xml:space="preserve">Основа: Короб световой инкрустированный (внутренняя инкрустация) из АКП 3мм на каркасе металлическом из трубы профильной 20 х 20 мм, размер - 2000 х 1200 х 80мм. АКП оклеивается плёнкой матовой с печатью интерьерной и ламинируется плёнкой защитной. Крепление к стене здания над входом. Графическая часть логотипа (кружка) выполняется нарезкой из плёнки </w:t>
      </w:r>
      <w:proofErr w:type="spellStart"/>
      <w:r>
        <w:rPr>
          <w:rFonts w:ascii="Times New Roman" w:hAnsi="Times New Roman"/>
        </w:rPr>
        <w:t>Оракал</w:t>
      </w:r>
      <w:proofErr w:type="spellEnd"/>
      <w:r>
        <w:rPr>
          <w:rFonts w:ascii="Times New Roman" w:hAnsi="Times New Roman"/>
        </w:rPr>
        <w:t xml:space="preserve"> серии 641 цвет – 080 (тёмно-коричневый).</w:t>
      </w:r>
    </w:p>
    <w:p w14:paraId="0268E30C"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 xml:space="preserve">Буквы объёмные световые «Форт </w:t>
      </w:r>
      <w:proofErr w:type="spellStart"/>
      <w:r>
        <w:rPr>
          <w:rFonts w:ascii="Times New Roman" w:hAnsi="Times New Roman"/>
        </w:rPr>
        <w:t>Beer</w:t>
      </w:r>
      <w:proofErr w:type="spellEnd"/>
      <w:r>
        <w:rPr>
          <w:rFonts w:ascii="Times New Roman" w:hAnsi="Times New Roman"/>
        </w:rPr>
        <w:t xml:space="preserve">» высотой 300 мм, объём - 80 мм: </w:t>
      </w:r>
    </w:p>
    <w:p w14:paraId="0CDAFC4F"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 xml:space="preserve">Лицевая стенка - акрил молочный </w:t>
      </w:r>
    </w:p>
    <w:p w14:paraId="480E17FA"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 xml:space="preserve">Боковая стенка - ПВХ 3 мм с оклейкой плёнкой </w:t>
      </w:r>
      <w:proofErr w:type="spellStart"/>
      <w:r>
        <w:rPr>
          <w:rFonts w:ascii="Times New Roman" w:hAnsi="Times New Roman"/>
        </w:rPr>
        <w:t>Оракал</w:t>
      </w:r>
      <w:proofErr w:type="spellEnd"/>
      <w:r>
        <w:rPr>
          <w:rFonts w:ascii="Times New Roman" w:hAnsi="Times New Roman"/>
        </w:rPr>
        <w:t xml:space="preserve"> 641-010 (белый);</w:t>
      </w:r>
    </w:p>
    <w:p w14:paraId="5FBAA1E8"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Задняя стенка – ПВХ 5 мм.</w:t>
      </w:r>
    </w:p>
    <w:p w14:paraId="22AC7298"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Подсветка: светодиодные кластеры, блок питания уличный (при расчете мощности блоков питания, обязательно учитывать запас по мощности не менее 30% от номинальной мощности светодиодных кластеров), фотореле, провод. Получатель услуги самостоятельно проводит питание к вывеске.</w:t>
      </w:r>
    </w:p>
    <w:p w14:paraId="4CB4F1CE" w14:textId="77777777" w:rsidR="00D55F84" w:rsidRDefault="00D55F84" w:rsidP="00D55F84">
      <w:pPr>
        <w:spacing w:after="0" w:line="240" w:lineRule="auto"/>
        <w:contextualSpacing/>
        <w:jc w:val="both"/>
        <w:rPr>
          <w:rFonts w:ascii="Times New Roman" w:hAnsi="Times New Roman"/>
        </w:rPr>
      </w:pPr>
    </w:p>
    <w:p w14:paraId="54AD5BB4" w14:textId="77777777" w:rsidR="00D55F84" w:rsidRDefault="00D55F84" w:rsidP="00D55F84">
      <w:pPr>
        <w:spacing w:after="0" w:line="240" w:lineRule="auto"/>
        <w:contextualSpacing/>
        <w:jc w:val="center"/>
        <w:rPr>
          <w:rFonts w:ascii="Times New Roman" w:hAnsi="Times New Roman"/>
        </w:rPr>
      </w:pPr>
      <w:r>
        <w:rPr>
          <w:noProof/>
        </w:rPr>
        <w:drawing>
          <wp:inline distT="0" distB="0" distL="0" distR="0" wp14:anchorId="1C294379" wp14:editId="760E4B4D">
            <wp:extent cx="5534025" cy="310686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pic:blipFill>
                  <pic:spPr>
                    <a:xfrm>
                      <a:off x="0" y="0"/>
                      <a:ext cx="5534025" cy="3106863"/>
                    </a:xfrm>
                    <a:prstGeom prst="rect">
                      <a:avLst/>
                    </a:prstGeom>
                  </pic:spPr>
                </pic:pic>
              </a:graphicData>
            </a:graphic>
          </wp:inline>
        </w:drawing>
      </w:r>
    </w:p>
    <w:bookmarkEnd w:id="86"/>
    <w:p w14:paraId="19A3E980" w14:textId="77777777" w:rsidR="00D55F84" w:rsidRDefault="00D55F84" w:rsidP="00D55F84">
      <w:pPr>
        <w:spacing w:after="0" w:line="240" w:lineRule="auto"/>
        <w:contextualSpacing/>
        <w:jc w:val="both"/>
        <w:rPr>
          <w:rFonts w:ascii="Times New Roman" w:hAnsi="Times New Roman"/>
        </w:rPr>
      </w:pPr>
    </w:p>
    <w:p w14:paraId="40419690" w14:textId="77777777" w:rsidR="00D55F84" w:rsidRDefault="00D55F84" w:rsidP="00D55F84">
      <w:pPr>
        <w:spacing w:after="0" w:line="240" w:lineRule="auto"/>
        <w:jc w:val="both"/>
        <w:rPr>
          <w:rFonts w:ascii="Times New Roman" w:hAnsi="Times New Roman"/>
        </w:rPr>
      </w:pPr>
      <w:r>
        <w:rPr>
          <w:rFonts w:ascii="Times New Roman" w:hAnsi="Times New Roman"/>
        </w:rPr>
        <w:t xml:space="preserve">Высота до низа вывески: </w:t>
      </w:r>
      <w:r>
        <w:rPr>
          <w:rFonts w:ascii="Times New Roman" w:hAnsi="Times New Roman"/>
          <w:color w:val="000000" w:themeColor="text1"/>
        </w:rPr>
        <w:t>2300</w:t>
      </w:r>
      <w:r>
        <w:rPr>
          <w:rFonts w:ascii="Times New Roman" w:hAnsi="Times New Roman"/>
          <w:color w:val="FF0000"/>
        </w:rPr>
        <w:t xml:space="preserve"> </w:t>
      </w:r>
      <w:r>
        <w:rPr>
          <w:rFonts w:ascii="Times New Roman" w:hAnsi="Times New Roman"/>
        </w:rPr>
        <w:t>мм.</w:t>
      </w:r>
    </w:p>
    <w:p w14:paraId="59AA226B" w14:textId="77777777" w:rsidR="00D55F84" w:rsidRDefault="00D55F84" w:rsidP="00D55F84">
      <w:pPr>
        <w:spacing w:after="0" w:line="240" w:lineRule="auto"/>
        <w:contextualSpacing/>
        <w:jc w:val="both"/>
        <w:rPr>
          <w:rFonts w:ascii="Times New Roman" w:hAnsi="Times New Roman"/>
        </w:rPr>
      </w:pPr>
      <w:r>
        <w:rPr>
          <w:rFonts w:ascii="Times New Roman" w:hAnsi="Times New Roman"/>
        </w:rPr>
        <w:t>Адрес установки: 671353, Республика Бурятия, Мухоршибирский район, п. Саган-Нур, ул. Молодёжная, дом 5 А. (отдалённость от г. Улан-Удэ 142 км)</w:t>
      </w:r>
    </w:p>
    <w:p w14:paraId="22D49DCE" w14:textId="15A646F7" w:rsidR="00D55F84" w:rsidRDefault="00D55F84" w:rsidP="00D55F84">
      <w:pPr>
        <w:spacing w:after="0" w:line="240" w:lineRule="auto"/>
        <w:contextualSpacing/>
        <w:jc w:val="center"/>
        <w:rPr>
          <w:rFonts w:ascii="Times New Roman" w:hAnsi="Times New Roman"/>
        </w:rPr>
      </w:pPr>
      <w:r>
        <w:rPr>
          <w:noProof/>
        </w:rPr>
        <w:lastRenderedPageBreak/>
        <w:drawing>
          <wp:inline distT="0" distB="0" distL="0" distR="0" wp14:anchorId="1D6BBAB7" wp14:editId="1AD13813">
            <wp:extent cx="2952750" cy="252412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2952950" cy="2524296"/>
                    </a:xfrm>
                    <a:prstGeom prst="rect">
                      <a:avLst/>
                    </a:prstGeom>
                  </pic:spPr>
                </pic:pic>
              </a:graphicData>
            </a:graphic>
          </wp:inline>
        </w:drawing>
      </w:r>
      <w:r>
        <w:rPr>
          <w:noProof/>
        </w:rPr>
        <w:drawing>
          <wp:inline distT="0" distB="0" distL="0" distR="0" wp14:anchorId="26FD2EA6" wp14:editId="752946E7">
            <wp:extent cx="2771775" cy="2524125"/>
            <wp:effectExtent l="0" t="0" r="9525" b="952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2771879" cy="2524220"/>
                    </a:xfrm>
                    <a:prstGeom prst="rect">
                      <a:avLst/>
                    </a:prstGeom>
                  </pic:spPr>
                </pic:pic>
              </a:graphicData>
            </a:graphic>
          </wp:inline>
        </w:drawing>
      </w:r>
    </w:p>
    <w:p w14:paraId="6731898F" w14:textId="77777777" w:rsidR="00D55F84" w:rsidRDefault="00D55F84" w:rsidP="00D55F84">
      <w:pPr>
        <w:spacing w:after="0" w:line="240" w:lineRule="auto"/>
        <w:contextualSpacing/>
        <w:rPr>
          <w:rFonts w:ascii="Times New Roman" w:hAnsi="Times New Roman"/>
        </w:rPr>
      </w:pPr>
    </w:p>
    <w:p w14:paraId="6EBE3A81" w14:textId="442D31DB" w:rsidR="00FB358F" w:rsidRDefault="00FB358F" w:rsidP="00E83636">
      <w:pPr>
        <w:spacing w:after="0" w:line="240" w:lineRule="auto"/>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00662C28">
        <w:rPr>
          <w:rFonts w:ascii="Times New Roman" w:hAnsi="Times New Roman"/>
          <w:b/>
          <w:color w:val="000000"/>
        </w:rPr>
        <w:t xml:space="preserve"> </w:t>
      </w:r>
      <w:r w:rsidRPr="00C86E6B">
        <w:rPr>
          <w:rFonts w:ascii="Times New Roman" w:hAnsi="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Pr>
          <w:rFonts w:ascii="Times New Roman" w:hAnsi="Times New Roman"/>
          <w:b/>
          <w:color w:val="000000"/>
        </w:rPr>
        <w:t xml:space="preserve">на вывеске </w:t>
      </w:r>
      <w:r w:rsidRPr="00C86E6B">
        <w:rPr>
          <w:rFonts w:ascii="Times New Roman" w:hAnsi="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15913BDB" w14:textId="77777777" w:rsidR="00426FF9" w:rsidRDefault="00426FF9" w:rsidP="00F74F6F">
      <w:pPr>
        <w:pStyle w:val="a3"/>
        <w:spacing w:after="0" w:line="240" w:lineRule="auto"/>
        <w:ind w:left="0"/>
        <w:jc w:val="both"/>
        <w:rPr>
          <w:rStyle w:val="af"/>
          <w:rFonts w:ascii="Times New Roman" w:hAnsi="Times New Roman" w:cs="Times New Roman"/>
          <w:color w:val="000000"/>
          <w:shd w:val="clear" w:color="auto" w:fill="FFFFFF"/>
        </w:rPr>
      </w:pPr>
      <w:bookmarkStart w:id="87" w:name="_Hlk86425854"/>
    </w:p>
    <w:p w14:paraId="3429A65D" w14:textId="7FB1FBC0" w:rsidR="00F74F6F" w:rsidRPr="00B37D40"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B37D4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B37D40">
        <w:rPr>
          <w:rFonts w:ascii="Times New Roman" w:eastAsia="Times New Roman" w:hAnsi="Times New Roman" w:cs="Times New Roman"/>
          <w:b/>
          <w:bCs/>
          <w:color w:val="FFFFFF"/>
          <w:bdr w:val="none" w:sz="0" w:space="0" w:color="auto" w:frame="1"/>
          <w:lang w:eastAsia="ru-RU"/>
        </w:rPr>
        <w:t>​</w:t>
      </w:r>
    </w:p>
    <w:p w14:paraId="1CF4C6EA" w14:textId="77777777" w:rsidR="00000131" w:rsidRDefault="00000131"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06B676C" w14:textId="77777777" w:rsidR="001E5EF9" w:rsidRDefault="001E5EF9" w:rsidP="00F74F6F">
      <w:pPr>
        <w:jc w:val="right"/>
        <w:rPr>
          <w:rFonts w:ascii="Times New Roman" w:hAnsi="Times New Roman" w:cs="Times New Roman"/>
          <w:bCs/>
          <w:sz w:val="24"/>
          <w:szCs w:val="24"/>
        </w:rPr>
      </w:pPr>
    </w:p>
    <w:p w14:paraId="0F89C976" w14:textId="77777777" w:rsidR="001E5EF9" w:rsidRDefault="001E5EF9" w:rsidP="00F74F6F">
      <w:pPr>
        <w:jc w:val="right"/>
        <w:rPr>
          <w:rFonts w:ascii="Times New Roman" w:hAnsi="Times New Roman" w:cs="Times New Roman"/>
          <w:bCs/>
          <w:sz w:val="24"/>
          <w:szCs w:val="24"/>
        </w:rPr>
      </w:pPr>
    </w:p>
    <w:p w14:paraId="5C2C422A" w14:textId="77777777" w:rsidR="001E5EF9" w:rsidRDefault="001E5EF9" w:rsidP="00F74F6F">
      <w:pPr>
        <w:jc w:val="right"/>
        <w:rPr>
          <w:rFonts w:ascii="Times New Roman" w:hAnsi="Times New Roman" w:cs="Times New Roman"/>
          <w:bCs/>
          <w:sz w:val="24"/>
          <w:szCs w:val="24"/>
        </w:rPr>
      </w:pPr>
    </w:p>
    <w:p w14:paraId="13A360BF" w14:textId="77777777" w:rsidR="001E5EF9" w:rsidRDefault="001E5EF9" w:rsidP="00F74F6F">
      <w:pPr>
        <w:jc w:val="right"/>
        <w:rPr>
          <w:rFonts w:ascii="Times New Roman" w:hAnsi="Times New Roman" w:cs="Times New Roman"/>
          <w:bCs/>
          <w:sz w:val="24"/>
          <w:szCs w:val="24"/>
        </w:rPr>
      </w:pPr>
    </w:p>
    <w:p w14:paraId="45A56CE5" w14:textId="77777777" w:rsidR="001E5EF9" w:rsidRDefault="001E5EF9" w:rsidP="00F74F6F">
      <w:pPr>
        <w:jc w:val="right"/>
        <w:rPr>
          <w:rFonts w:ascii="Times New Roman" w:hAnsi="Times New Roman" w:cs="Times New Roman"/>
          <w:bCs/>
          <w:sz w:val="24"/>
          <w:szCs w:val="24"/>
        </w:rPr>
      </w:pPr>
    </w:p>
    <w:p w14:paraId="5FFF6644" w14:textId="77777777" w:rsidR="001E5EF9" w:rsidRDefault="001E5EF9" w:rsidP="00F74F6F">
      <w:pPr>
        <w:jc w:val="right"/>
        <w:rPr>
          <w:rFonts w:ascii="Times New Roman" w:hAnsi="Times New Roman" w:cs="Times New Roman"/>
          <w:bCs/>
          <w:sz w:val="24"/>
          <w:szCs w:val="24"/>
        </w:rPr>
      </w:pPr>
    </w:p>
    <w:p w14:paraId="674CCD18" w14:textId="77777777" w:rsidR="001E5EF9" w:rsidRDefault="001E5EF9" w:rsidP="00F74F6F">
      <w:pPr>
        <w:jc w:val="right"/>
        <w:rPr>
          <w:rFonts w:ascii="Times New Roman" w:hAnsi="Times New Roman" w:cs="Times New Roman"/>
          <w:bCs/>
          <w:sz w:val="24"/>
          <w:szCs w:val="24"/>
        </w:rPr>
      </w:pPr>
    </w:p>
    <w:p w14:paraId="2753A915" w14:textId="77777777" w:rsidR="001E5EF9" w:rsidRDefault="001E5EF9" w:rsidP="00F74F6F">
      <w:pPr>
        <w:jc w:val="right"/>
        <w:rPr>
          <w:rFonts w:ascii="Times New Roman" w:hAnsi="Times New Roman" w:cs="Times New Roman"/>
          <w:bCs/>
          <w:sz w:val="24"/>
          <w:szCs w:val="24"/>
        </w:rPr>
      </w:pPr>
    </w:p>
    <w:p w14:paraId="08744158" w14:textId="77777777" w:rsidR="001E5EF9" w:rsidRDefault="001E5EF9" w:rsidP="00F74F6F">
      <w:pPr>
        <w:jc w:val="right"/>
        <w:rPr>
          <w:rFonts w:ascii="Times New Roman" w:hAnsi="Times New Roman" w:cs="Times New Roman"/>
          <w:bCs/>
          <w:sz w:val="24"/>
          <w:szCs w:val="24"/>
        </w:rPr>
      </w:pPr>
    </w:p>
    <w:p w14:paraId="3F593FA8" w14:textId="77777777" w:rsidR="001E5EF9" w:rsidRDefault="001E5EF9" w:rsidP="00F74F6F">
      <w:pPr>
        <w:jc w:val="right"/>
        <w:rPr>
          <w:rFonts w:ascii="Times New Roman" w:hAnsi="Times New Roman" w:cs="Times New Roman"/>
          <w:bCs/>
          <w:sz w:val="24"/>
          <w:szCs w:val="24"/>
        </w:rPr>
      </w:pPr>
    </w:p>
    <w:p w14:paraId="0874A8EE" w14:textId="67116778"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p>
    <w:p w14:paraId="7E817525" w14:textId="77777777" w:rsidR="00F74F6F" w:rsidRPr="00705A2B" w:rsidRDefault="00F74F6F" w:rsidP="00F74F6F">
      <w:pPr>
        <w:jc w:val="right"/>
        <w:rPr>
          <w:rFonts w:ascii="Times New Roman" w:hAnsi="Times New Roman" w:cs="Times New Roman"/>
          <w:b/>
          <w:sz w:val="24"/>
          <w:szCs w:val="24"/>
        </w:rPr>
      </w:pPr>
    </w:p>
    <w:p w14:paraId="4777FF9B" w14:textId="77777777"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7"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6ED774AB"/>
    <w:multiLevelType w:val="multilevel"/>
    <w:tmpl w:val="3EF6B4EE"/>
    <w:lvl w:ilvl="0">
      <w:start w:val="5"/>
      <w:numFmt w:val="decimal"/>
      <w:lvlText w:val="%1"/>
      <w:lvlJc w:val="left"/>
      <w:pPr>
        <w:ind w:left="360" w:hanging="360"/>
      </w:pPr>
      <w:rPr>
        <w:color w:val="000000"/>
      </w:rPr>
    </w:lvl>
    <w:lvl w:ilvl="1">
      <w:start w:val="1"/>
      <w:numFmt w:val="decimal"/>
      <w:lvlText w:val="%1.%2"/>
      <w:lvlJc w:val="left"/>
      <w:pPr>
        <w:ind w:left="786"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3"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7"/>
  </w:num>
  <w:num w:numId="4" w16cid:durableId="1246912238">
    <w:abstractNumId w:val="22"/>
  </w:num>
  <w:num w:numId="5" w16cid:durableId="850997169">
    <w:abstractNumId w:val="6"/>
  </w:num>
  <w:num w:numId="6" w16cid:durableId="805467950">
    <w:abstractNumId w:val="4"/>
    <w:lvlOverride w:ilvl="0">
      <w:startOverride w:val="1"/>
    </w:lvlOverride>
  </w:num>
  <w:num w:numId="7" w16cid:durableId="1727560239">
    <w:abstractNumId w:val="24"/>
  </w:num>
  <w:num w:numId="8" w16cid:durableId="1280184700">
    <w:abstractNumId w:val="9"/>
  </w:num>
  <w:num w:numId="9" w16cid:durableId="1470368110">
    <w:abstractNumId w:val="31"/>
  </w:num>
  <w:num w:numId="10" w16cid:durableId="1541433152">
    <w:abstractNumId w:val="23"/>
  </w:num>
  <w:num w:numId="11" w16cid:durableId="1105079913">
    <w:abstractNumId w:val="15"/>
  </w:num>
  <w:num w:numId="12" w16cid:durableId="57899814">
    <w:abstractNumId w:val="17"/>
  </w:num>
  <w:num w:numId="13" w16cid:durableId="1086532963">
    <w:abstractNumId w:val="27"/>
  </w:num>
  <w:num w:numId="14" w16cid:durableId="1703168022">
    <w:abstractNumId w:val="19"/>
  </w:num>
  <w:num w:numId="15" w16cid:durableId="1100906073">
    <w:abstractNumId w:val="29"/>
  </w:num>
  <w:num w:numId="16" w16cid:durableId="162935860">
    <w:abstractNumId w:val="32"/>
  </w:num>
  <w:num w:numId="17" w16cid:durableId="800684456">
    <w:abstractNumId w:val="21"/>
  </w:num>
  <w:num w:numId="18" w16cid:durableId="1422683825">
    <w:abstractNumId w:val="11"/>
  </w:num>
  <w:num w:numId="19" w16cid:durableId="1824277297">
    <w:abstractNumId w:val="18"/>
  </w:num>
  <w:num w:numId="20" w16cid:durableId="1895583567">
    <w:abstractNumId w:val="5"/>
  </w:num>
  <w:num w:numId="21" w16cid:durableId="1297180379">
    <w:abstractNumId w:val="13"/>
  </w:num>
  <w:num w:numId="22" w16cid:durableId="748965782">
    <w:abstractNumId w:val="28"/>
  </w:num>
  <w:num w:numId="23" w16cid:durableId="1312632203">
    <w:abstractNumId w:val="25"/>
  </w:num>
  <w:num w:numId="24" w16cid:durableId="593518018">
    <w:abstractNumId w:val="12"/>
  </w:num>
  <w:num w:numId="25" w16cid:durableId="1165390011">
    <w:abstractNumId w:val="8"/>
  </w:num>
  <w:num w:numId="26" w16cid:durableId="367533100">
    <w:abstractNumId w:val="34"/>
  </w:num>
  <w:num w:numId="27" w16cid:durableId="773596034">
    <w:abstractNumId w:val="16"/>
  </w:num>
  <w:num w:numId="28" w16cid:durableId="591819998">
    <w:abstractNumId w:val="33"/>
  </w:num>
  <w:num w:numId="29" w16cid:durableId="1870487922">
    <w:abstractNumId w:val="20"/>
  </w:num>
  <w:num w:numId="30" w16cid:durableId="275528260">
    <w:abstractNumId w:val="32"/>
  </w:num>
  <w:num w:numId="31" w16cid:durableId="1360467380">
    <w:abstractNumId w:val="21"/>
  </w:num>
  <w:num w:numId="32" w16cid:durableId="1633779409">
    <w:abstractNumId w:val="11"/>
  </w:num>
  <w:num w:numId="33" w16cid:durableId="1211457861">
    <w:abstractNumId w:val="18"/>
  </w:num>
  <w:num w:numId="34" w16cid:durableId="694426763">
    <w:abstractNumId w:val="10"/>
  </w:num>
  <w:num w:numId="35" w16cid:durableId="987708993">
    <w:abstractNumId w:val="26"/>
  </w:num>
  <w:num w:numId="36" w16cid:durableId="112161431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90CF3"/>
    <w:rsid w:val="0019227D"/>
    <w:rsid w:val="001946BA"/>
    <w:rsid w:val="001951C7"/>
    <w:rsid w:val="00196509"/>
    <w:rsid w:val="00196F5C"/>
    <w:rsid w:val="001A3592"/>
    <w:rsid w:val="001A705E"/>
    <w:rsid w:val="001B4D16"/>
    <w:rsid w:val="001B519C"/>
    <w:rsid w:val="001B567B"/>
    <w:rsid w:val="001C4BEA"/>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452E"/>
    <w:rsid w:val="00424DFE"/>
    <w:rsid w:val="00426A98"/>
    <w:rsid w:val="00426FF9"/>
    <w:rsid w:val="00431815"/>
    <w:rsid w:val="004346B6"/>
    <w:rsid w:val="00434A7C"/>
    <w:rsid w:val="004409F3"/>
    <w:rsid w:val="00444A09"/>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738"/>
    <w:rsid w:val="006B7D2E"/>
    <w:rsid w:val="006C0D9B"/>
    <w:rsid w:val="006C1BCF"/>
    <w:rsid w:val="006C4082"/>
    <w:rsid w:val="006C58A0"/>
    <w:rsid w:val="006F0AC3"/>
    <w:rsid w:val="006F0C66"/>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D16C2"/>
    <w:rsid w:val="008D5AC8"/>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37D40"/>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0B85"/>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6D12"/>
    <w:rsid w:val="00D858E7"/>
    <w:rsid w:val="00D959B6"/>
    <w:rsid w:val="00DA129C"/>
    <w:rsid w:val="00DA194A"/>
    <w:rsid w:val="00DA1F89"/>
    <w:rsid w:val="00DA2EB7"/>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17</Pages>
  <Words>6064</Words>
  <Characters>34568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90</cp:revision>
  <cp:lastPrinted>2022-09-23T01:21:00Z</cp:lastPrinted>
  <dcterms:created xsi:type="dcterms:W3CDTF">2021-07-27T07:59:00Z</dcterms:created>
  <dcterms:modified xsi:type="dcterms:W3CDTF">2022-09-23T01:22:00Z</dcterms:modified>
</cp:coreProperties>
</file>