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57C3E4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47F2C">
        <w:rPr>
          <w:rFonts w:ascii="Times New Roman" w:eastAsia="Times New Roman" w:hAnsi="Times New Roman" w:cs="Times New Roman"/>
          <w:b/>
          <w:color w:val="000000" w:themeColor="text1"/>
          <w:lang w:eastAsia="ru-RU"/>
        </w:rPr>
        <w:t>13</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447F2C">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7E1AF13A"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47F2C">
        <w:rPr>
          <w:rFonts w:ascii="Times New Roman" w:eastAsiaTheme="minorEastAsia" w:hAnsi="Times New Roman" w:cs="Times New Roman"/>
          <w:b/>
          <w:bCs/>
          <w:color w:val="000000"/>
          <w:lang w:eastAsia="ru-RU"/>
        </w:rPr>
        <w:t>311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BABB785" w14:textId="77777777" w:rsidR="00300490" w:rsidRPr="00300490" w:rsidRDefault="00631295" w:rsidP="00887A81">
            <w:pPr>
              <w:pStyle w:val="a6"/>
              <w:jc w:val="both"/>
              <w:rPr>
                <w:rFonts w:ascii="Times New Roman" w:eastAsiaTheme="minorEastAsia" w:hAnsi="Times New Roman"/>
                <w:color w:val="000000"/>
                <w:lang w:eastAsia="ru-RU"/>
              </w:rPr>
            </w:pPr>
            <w:r w:rsidRPr="00300490">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p>
          <w:p w14:paraId="4369F8DA" w14:textId="6AA53EA5" w:rsidR="00300490" w:rsidRPr="00300490" w:rsidRDefault="00300490" w:rsidP="00887A81">
            <w:pPr>
              <w:pStyle w:val="a6"/>
              <w:jc w:val="both"/>
              <w:rPr>
                <w:rFonts w:ascii="Times New Roman" w:eastAsiaTheme="minorEastAsia" w:hAnsi="Times New Roman"/>
                <w:color w:val="000000"/>
                <w:lang w:eastAsia="ru-RU"/>
              </w:rPr>
            </w:pPr>
            <w:r w:rsidRPr="00300490">
              <w:rPr>
                <w:rFonts w:ascii="Times New Roman" w:hAnsi="Times New Roman"/>
                <w:bCs/>
                <w:color w:val="000000"/>
              </w:rPr>
              <w:t>разработке, экспертизе бизнес-планов, технико-экономических обоснований реализации предпринимательского (инвестиционного) проекта</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3FB043A" w:rsidR="00A731BF" w:rsidRPr="00EF5AD6" w:rsidRDefault="00447F2C"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70</w:t>
            </w:r>
            <w:r w:rsidR="00A731BF" w:rsidRPr="00EF5AD6">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семьдесят</w:t>
            </w:r>
            <w:r w:rsidR="001B41C9" w:rsidRPr="00EF5AD6">
              <w:rPr>
                <w:rFonts w:ascii="Times New Roman" w:eastAsia="Times New Roman" w:hAnsi="Times New Roman" w:cs="Times New Roman"/>
                <w:color w:val="000000" w:themeColor="text1"/>
                <w:lang w:eastAsia="ru-RU"/>
              </w:rPr>
              <w:t xml:space="preserve"> тысяч</w:t>
            </w:r>
            <w:r w:rsidR="00A731BF" w:rsidRPr="00EF5AD6">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F5AD6"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F5AD6">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F5AD6">
              <w:rPr>
                <w:rFonts w:ascii="Times New Roman" w:eastAsiaTheme="minorEastAsia" w:hAnsi="Times New Roman" w:cs="Times New Roman"/>
                <w:color w:val="000000"/>
                <w:lang w:eastAsia="ru-RU"/>
              </w:rPr>
              <w:t>приема-передачи.</w:t>
            </w:r>
          </w:p>
          <w:p w14:paraId="574B0E8E" w14:textId="77777777" w:rsidR="00A731BF" w:rsidRPr="00EF5AD6"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Pr="00EF5AD6"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F5AD6">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664A960E" w14:textId="3FB86D98" w:rsidR="00A731BF" w:rsidRPr="00EF5AD6"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sidRPr="00EF5AD6">
              <w:rPr>
                <w:rFonts w:ascii="Times New Roman" w:eastAsia="Times New Roman" w:hAnsi="Times New Roman" w:cs="Times New Roman"/>
                <w:lang w:eastAsia="ru-RU"/>
              </w:rPr>
              <w:t>Заключение Соглашения на оказание услуги от</w:t>
            </w:r>
            <w:r w:rsidR="00662E7B" w:rsidRPr="00EF5AD6">
              <w:rPr>
                <w:rFonts w:ascii="Times New Roman" w:eastAsia="Times New Roman" w:hAnsi="Times New Roman" w:cs="Times New Roman"/>
                <w:lang w:eastAsia="ru-RU"/>
              </w:rPr>
              <w:t xml:space="preserve"> </w:t>
            </w:r>
            <w:r w:rsidR="00447F2C">
              <w:rPr>
                <w:rFonts w:ascii="Times New Roman" w:eastAsia="Times New Roman" w:hAnsi="Times New Roman" w:cs="Times New Roman"/>
                <w:lang w:eastAsia="ru-RU"/>
              </w:rPr>
              <w:t>01</w:t>
            </w:r>
            <w:r w:rsidRPr="00EF5AD6">
              <w:rPr>
                <w:rFonts w:ascii="Times New Roman" w:eastAsia="Times New Roman" w:hAnsi="Times New Roman" w:cs="Times New Roman"/>
                <w:lang w:eastAsia="ru-RU"/>
              </w:rPr>
              <w:t>.0</w:t>
            </w:r>
            <w:r w:rsidR="00447F2C">
              <w:rPr>
                <w:rFonts w:ascii="Times New Roman" w:eastAsia="Times New Roman" w:hAnsi="Times New Roman" w:cs="Times New Roman"/>
                <w:lang w:eastAsia="ru-RU"/>
              </w:rPr>
              <w:t>9</w:t>
            </w:r>
            <w:r w:rsidRPr="00EF5AD6">
              <w:rPr>
                <w:rFonts w:ascii="Times New Roman" w:eastAsia="Times New Roman" w:hAnsi="Times New Roman" w:cs="Times New Roman"/>
                <w:lang w:eastAsia="ru-RU"/>
              </w:rPr>
              <w:t>.2022 №ЦПП-08-12/</w:t>
            </w:r>
            <w:proofErr w:type="gramStart"/>
            <w:r w:rsidR="00447F2C">
              <w:rPr>
                <w:rFonts w:ascii="Times New Roman" w:eastAsia="Times New Roman" w:hAnsi="Times New Roman" w:cs="Times New Roman"/>
                <w:lang w:eastAsia="ru-RU"/>
              </w:rPr>
              <w:t>677</w:t>
            </w:r>
            <w:r w:rsidRPr="00EF5AD6">
              <w:rPr>
                <w:rFonts w:ascii="Times New Roman" w:eastAsia="Times New Roman" w:hAnsi="Times New Roman" w:cs="Times New Roman"/>
                <w:lang w:eastAsia="ru-RU"/>
              </w:rPr>
              <w:t xml:space="preserve">  является</w:t>
            </w:r>
            <w:proofErr w:type="gramEnd"/>
            <w:r w:rsidRPr="00EF5AD6">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53A18B3" w:rsidR="0057193E" w:rsidRPr="00EF5AD6" w:rsidRDefault="00EF5AD6" w:rsidP="00600097">
            <w:pPr>
              <w:spacing w:after="0" w:line="240" w:lineRule="auto"/>
              <w:rPr>
                <w:rFonts w:ascii="Times New Roman" w:hAnsi="Times New Roman" w:cs="Times New Roman"/>
                <w:b/>
                <w:bCs/>
              </w:rPr>
            </w:pPr>
            <w:bookmarkStart w:id="2" w:name="_Hlk101188696"/>
            <w:r w:rsidRPr="00EF5AD6">
              <w:rPr>
                <w:rFonts w:ascii="Times New Roman" w:eastAsia="Times New Roman" w:hAnsi="Times New Roman" w:cs="Times New Roman"/>
                <w:b/>
                <w:bCs/>
                <w:color w:val="000000"/>
              </w:rPr>
              <w:t xml:space="preserve">ИП </w:t>
            </w:r>
            <w:proofErr w:type="spellStart"/>
            <w:r w:rsidR="00447F2C">
              <w:rPr>
                <w:rFonts w:ascii="Times New Roman" w:eastAsia="Times New Roman" w:hAnsi="Times New Roman" w:cs="Times New Roman"/>
                <w:b/>
                <w:bCs/>
                <w:color w:val="000000"/>
              </w:rPr>
              <w:t>Дашиев</w:t>
            </w:r>
            <w:proofErr w:type="spellEnd"/>
            <w:r w:rsidR="00447F2C">
              <w:rPr>
                <w:rFonts w:ascii="Times New Roman" w:eastAsia="Times New Roman" w:hAnsi="Times New Roman" w:cs="Times New Roman"/>
                <w:b/>
                <w:bCs/>
                <w:color w:val="000000"/>
              </w:rPr>
              <w:t xml:space="preserve"> </w:t>
            </w:r>
            <w:proofErr w:type="spellStart"/>
            <w:r w:rsidR="00447F2C">
              <w:rPr>
                <w:rFonts w:ascii="Times New Roman" w:eastAsia="Times New Roman" w:hAnsi="Times New Roman" w:cs="Times New Roman"/>
                <w:b/>
                <w:bCs/>
                <w:color w:val="000000"/>
              </w:rPr>
              <w:t>Дамдин</w:t>
            </w:r>
            <w:proofErr w:type="spellEnd"/>
            <w:r w:rsidR="00447F2C">
              <w:rPr>
                <w:rFonts w:ascii="Times New Roman" w:eastAsia="Times New Roman" w:hAnsi="Times New Roman" w:cs="Times New Roman"/>
                <w:b/>
                <w:bCs/>
                <w:color w:val="000000"/>
              </w:rPr>
              <w:t xml:space="preserve"> </w:t>
            </w:r>
            <w:proofErr w:type="spellStart"/>
            <w:r w:rsidR="00447F2C">
              <w:rPr>
                <w:rFonts w:ascii="Times New Roman" w:eastAsia="Times New Roman" w:hAnsi="Times New Roman" w:cs="Times New Roman"/>
                <w:b/>
                <w:bCs/>
                <w:color w:val="000000"/>
              </w:rPr>
              <w:t>Аюрович</w:t>
            </w:r>
            <w:proofErr w:type="spellEnd"/>
          </w:p>
          <w:bookmarkEnd w:id="2"/>
          <w:p w14:paraId="04C5C812" w14:textId="19FF9E1A" w:rsidR="00600097" w:rsidRPr="00EF5AD6" w:rsidRDefault="00600097" w:rsidP="00EF5429">
            <w:pPr>
              <w:spacing w:after="0" w:line="240" w:lineRule="auto"/>
              <w:rPr>
                <w:rFonts w:ascii="Times New Roman" w:eastAsiaTheme="minorEastAsia" w:hAnsi="Times New Roman" w:cs="Times New Roman"/>
                <w:color w:val="000000"/>
                <w:lang w:eastAsia="ru-RU"/>
              </w:rPr>
            </w:pPr>
            <w:r w:rsidRPr="00EF5AD6">
              <w:rPr>
                <w:rFonts w:ascii="Times New Roman" w:eastAsiaTheme="minorEastAsia" w:hAnsi="Times New Roman" w:cs="Times New Roman"/>
                <w:color w:val="000000"/>
                <w:lang w:eastAsia="ru-RU"/>
              </w:rPr>
              <w:t xml:space="preserve">ИНН </w:t>
            </w:r>
            <w:r w:rsidR="00447F2C">
              <w:rPr>
                <w:rFonts w:ascii="Times New Roman" w:eastAsiaTheme="minorEastAsia" w:hAnsi="Times New Roman" w:cs="Times New Roman"/>
                <w:color w:val="000000"/>
                <w:lang w:eastAsia="ru-RU"/>
              </w:rPr>
              <w:t>032608393083</w:t>
            </w:r>
          </w:p>
          <w:p w14:paraId="73D5672F" w14:textId="4950F4AE" w:rsidR="00300490" w:rsidRPr="00EF5AD6" w:rsidRDefault="00300490" w:rsidP="00EF5429">
            <w:pPr>
              <w:spacing w:after="0" w:line="240" w:lineRule="auto"/>
              <w:rPr>
                <w:rFonts w:ascii="Times New Roman" w:eastAsiaTheme="minorEastAsia" w:hAnsi="Times New Roman" w:cs="Times New Roman"/>
                <w:color w:val="000000"/>
                <w:lang w:eastAsia="ru-RU"/>
              </w:rPr>
            </w:pPr>
            <w:r w:rsidRPr="00EF5AD6">
              <w:rPr>
                <w:rFonts w:ascii="Times New Roman" w:eastAsiaTheme="minorEastAsia" w:hAnsi="Times New Roman" w:cs="Times New Roman"/>
                <w:color w:val="000000"/>
                <w:lang w:eastAsia="ru-RU"/>
              </w:rPr>
              <w:t xml:space="preserve">ОГРН </w:t>
            </w:r>
            <w:r w:rsidR="00447F2C">
              <w:rPr>
                <w:rFonts w:ascii="Times New Roman" w:eastAsiaTheme="minorEastAsia" w:hAnsi="Times New Roman" w:cs="Times New Roman"/>
                <w:color w:val="000000"/>
                <w:lang w:eastAsia="ru-RU"/>
              </w:rPr>
              <w:t>305032622400037</w:t>
            </w:r>
          </w:p>
          <w:p w14:paraId="7F00AC93" w14:textId="63F43D54" w:rsidR="008A5873" w:rsidRPr="00EF5AD6" w:rsidRDefault="00600097" w:rsidP="008A5873">
            <w:pPr>
              <w:autoSpaceDE w:val="0"/>
              <w:autoSpaceDN w:val="0"/>
              <w:adjustRightInd w:val="0"/>
              <w:spacing w:after="0" w:line="240" w:lineRule="auto"/>
              <w:rPr>
                <w:rFonts w:ascii="Times New Roman" w:eastAsia="Times New Roman" w:hAnsi="Times New Roman" w:cs="Times New Roman"/>
                <w:color w:val="000000"/>
                <w:lang w:eastAsia="ru-RU"/>
              </w:rPr>
            </w:pPr>
            <w:r w:rsidRPr="00EF5AD6">
              <w:rPr>
                <w:rFonts w:ascii="Times New Roman" w:eastAsiaTheme="minorEastAsia" w:hAnsi="Times New Roman" w:cs="Times New Roman"/>
                <w:color w:val="000000"/>
                <w:lang w:eastAsia="ru-RU"/>
              </w:rPr>
              <w:t>Юридический адрес:</w:t>
            </w:r>
            <w:r w:rsidR="006B7655" w:rsidRPr="00EF5AD6">
              <w:rPr>
                <w:rFonts w:ascii="Times New Roman" w:eastAsiaTheme="minorEastAsia" w:hAnsi="Times New Roman"/>
                <w:color w:val="000000"/>
                <w:lang w:eastAsia="ru-RU"/>
              </w:rPr>
              <w:t xml:space="preserve"> </w:t>
            </w:r>
            <w:r w:rsidR="00EF5429" w:rsidRPr="00EF5AD6">
              <w:rPr>
                <w:rFonts w:ascii="Times New Roman" w:eastAsia="Times New Roman" w:hAnsi="Times New Roman" w:cs="Times New Roman"/>
                <w:color w:val="000000"/>
                <w:lang w:eastAsia="ru-RU"/>
              </w:rPr>
              <w:t>Республика Бурятия</w:t>
            </w:r>
            <w:r w:rsidR="0043412C" w:rsidRPr="00EF5AD6">
              <w:rPr>
                <w:rFonts w:ascii="Times New Roman" w:eastAsia="Times New Roman" w:hAnsi="Times New Roman" w:cs="Times New Roman"/>
                <w:color w:val="000000"/>
                <w:lang w:eastAsia="ru-RU"/>
              </w:rPr>
              <w:t xml:space="preserve">, </w:t>
            </w:r>
            <w:r w:rsidR="00EF5AD6" w:rsidRPr="00EF5AD6">
              <w:rPr>
                <w:rFonts w:ascii="Times New Roman" w:eastAsia="Times New Roman" w:hAnsi="Times New Roman" w:cs="Times New Roman"/>
                <w:color w:val="000000"/>
                <w:lang w:eastAsia="ru-RU"/>
              </w:rPr>
              <w:t xml:space="preserve">г. Улан-Удэ, ул. </w:t>
            </w:r>
            <w:proofErr w:type="spellStart"/>
            <w:r w:rsidR="00447F2C">
              <w:rPr>
                <w:rFonts w:ascii="Times New Roman" w:eastAsia="Times New Roman" w:hAnsi="Times New Roman" w:cs="Times New Roman"/>
                <w:color w:val="000000"/>
                <w:lang w:eastAsia="ru-RU"/>
              </w:rPr>
              <w:t>Ербанова</w:t>
            </w:r>
            <w:proofErr w:type="spellEnd"/>
            <w:r w:rsidR="00EF5AD6" w:rsidRPr="00EF5AD6">
              <w:rPr>
                <w:rFonts w:ascii="Times New Roman" w:eastAsia="Times New Roman" w:hAnsi="Times New Roman" w:cs="Times New Roman"/>
                <w:color w:val="000000"/>
                <w:lang w:eastAsia="ru-RU"/>
              </w:rPr>
              <w:t>, д. 2</w:t>
            </w:r>
            <w:r w:rsidR="00447F2C">
              <w:rPr>
                <w:rFonts w:ascii="Times New Roman" w:eastAsia="Times New Roman" w:hAnsi="Times New Roman" w:cs="Times New Roman"/>
                <w:color w:val="000000"/>
                <w:lang w:eastAsia="ru-RU"/>
              </w:rPr>
              <w:t>0, кв. 9</w:t>
            </w:r>
          </w:p>
          <w:p w14:paraId="3BC4087D" w14:textId="6C51BC06" w:rsidR="00A731BF" w:rsidRPr="00EF5AD6"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EF5AD6">
              <w:rPr>
                <w:rFonts w:ascii="Times New Roman" w:eastAsiaTheme="minorEastAsia" w:hAnsi="Times New Roman" w:cs="Times New Roman"/>
                <w:color w:val="000000"/>
                <w:lang w:eastAsia="ru-RU"/>
              </w:rPr>
              <w:t>Тел.:</w:t>
            </w:r>
            <w:r w:rsidR="0043412C" w:rsidRPr="00EF5AD6">
              <w:rPr>
                <w:rFonts w:ascii="Times New Roman" w:eastAsiaTheme="minorEastAsia" w:hAnsi="Times New Roman" w:cs="Times New Roman"/>
                <w:color w:val="000000"/>
                <w:lang w:eastAsia="ru-RU"/>
              </w:rPr>
              <w:t xml:space="preserve"> </w:t>
            </w:r>
            <w:r w:rsidR="00447F2C">
              <w:rPr>
                <w:rFonts w:ascii="Times New Roman" w:eastAsiaTheme="minorEastAsia" w:hAnsi="Times New Roman" w:cs="Times New Roman"/>
                <w:color w:val="000000"/>
                <w:lang w:eastAsia="ru-RU"/>
              </w:rPr>
              <w:t>89025651803</w:t>
            </w:r>
            <w:r w:rsidR="00EF5AD6" w:rsidRPr="00EF5AD6">
              <w:rPr>
                <w:rFonts w:ascii="Times New Roman" w:eastAsiaTheme="minorEastAsia" w:hAnsi="Times New Roman" w:cs="Times New Roman"/>
                <w:color w:val="000000"/>
                <w:lang w:eastAsia="ru-RU"/>
              </w:rPr>
              <w:t xml:space="preserve"> – </w:t>
            </w:r>
            <w:proofErr w:type="spellStart"/>
            <w:r w:rsidR="00447F2C" w:rsidRPr="00447F2C">
              <w:rPr>
                <w:rFonts w:ascii="Times New Roman" w:eastAsiaTheme="minorEastAsia" w:hAnsi="Times New Roman" w:cs="Times New Roman"/>
                <w:color w:val="000000"/>
                <w:lang w:eastAsia="ru-RU"/>
              </w:rPr>
              <w:t>Дашиев</w:t>
            </w:r>
            <w:proofErr w:type="spellEnd"/>
            <w:r w:rsidR="00447F2C" w:rsidRPr="00447F2C">
              <w:rPr>
                <w:rFonts w:ascii="Times New Roman" w:eastAsiaTheme="minorEastAsia" w:hAnsi="Times New Roman" w:cs="Times New Roman"/>
                <w:color w:val="000000"/>
                <w:lang w:eastAsia="ru-RU"/>
              </w:rPr>
              <w:t xml:space="preserve"> </w:t>
            </w:r>
            <w:proofErr w:type="spellStart"/>
            <w:r w:rsidR="00447F2C" w:rsidRPr="00447F2C">
              <w:rPr>
                <w:rFonts w:ascii="Times New Roman" w:eastAsiaTheme="minorEastAsia" w:hAnsi="Times New Roman" w:cs="Times New Roman"/>
                <w:color w:val="000000"/>
                <w:lang w:eastAsia="ru-RU"/>
              </w:rPr>
              <w:t>Дамдин</w:t>
            </w:r>
            <w:proofErr w:type="spellEnd"/>
            <w:r w:rsidR="00447F2C" w:rsidRPr="00447F2C">
              <w:rPr>
                <w:rFonts w:ascii="Times New Roman" w:eastAsiaTheme="minorEastAsia" w:hAnsi="Times New Roman" w:cs="Times New Roman"/>
                <w:color w:val="000000"/>
                <w:lang w:eastAsia="ru-RU"/>
              </w:rPr>
              <w:t xml:space="preserve"> </w:t>
            </w:r>
            <w:proofErr w:type="spellStart"/>
            <w:r w:rsidR="00447F2C" w:rsidRPr="00447F2C">
              <w:rPr>
                <w:rFonts w:ascii="Times New Roman" w:eastAsiaTheme="minorEastAsia" w:hAnsi="Times New Roman" w:cs="Times New Roman"/>
                <w:color w:val="000000"/>
                <w:lang w:eastAsia="ru-RU"/>
              </w:rPr>
              <w:t>Аюрович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76EB882"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47F2C">
              <w:rPr>
                <w:rFonts w:ascii="Times New Roman" w:eastAsiaTheme="minorEastAsia" w:hAnsi="Times New Roman"/>
                <w:b/>
                <w:bCs/>
                <w:color w:val="000000"/>
                <w:lang w:eastAsia="ru-RU"/>
              </w:rPr>
              <w:t>26</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447F2C">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426A2C8"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447F2C">
              <w:rPr>
                <w:rFonts w:ascii="Times New Roman" w:eastAsiaTheme="minorEastAsia" w:hAnsi="Times New Roman" w:cs="Times New Roman"/>
                <w:b/>
                <w:bCs/>
                <w:i/>
                <w:color w:val="000000"/>
                <w:lang w:eastAsia="ru-RU"/>
              </w:rPr>
              <w:t>311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47F2C">
              <w:rPr>
                <w:rFonts w:ascii="Times New Roman" w:eastAsia="Calibri" w:hAnsi="Times New Roman" w:cs="Times New Roman"/>
                <w:b/>
                <w:bCs/>
                <w:i/>
              </w:rPr>
              <w:t>13</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447F2C">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7BA4A9" w:rsidR="00A731BF" w:rsidRPr="00BC682F" w:rsidRDefault="00447F2C"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1BE34F96"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A529BC">
              <w:rPr>
                <w:rFonts w:ascii="Times New Roman" w:eastAsiaTheme="minorEastAsia" w:hAnsi="Times New Roman" w:cs="Times New Roman"/>
                <w:color w:val="000000"/>
                <w:lang w:eastAsia="ru-RU"/>
              </w:rPr>
              <w:t>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06C81F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529BC">
        <w:rPr>
          <w:rFonts w:ascii="Times New Roman" w:eastAsia="Times New Roman" w:hAnsi="Times New Roman" w:cs="Times New Roman"/>
          <w:b/>
          <w:color w:val="000000" w:themeColor="text1"/>
          <w:lang w:eastAsia="ru-RU"/>
        </w:rPr>
        <w:t>311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A529BC">
        <w:rPr>
          <w:rFonts w:ascii="Times New Roman" w:eastAsia="Times New Roman" w:hAnsi="Times New Roman" w:cs="Times New Roman"/>
          <w:b/>
          <w:color w:val="000000" w:themeColor="text1"/>
          <w:lang w:eastAsia="ru-RU"/>
        </w:rPr>
        <w:t>13</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A529BC">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49E403FE" w:rsidR="0027638B" w:rsidRPr="00942A18" w:rsidRDefault="00A731BF" w:rsidP="00A529BC">
      <w:pPr>
        <w:spacing w:after="0" w:line="240" w:lineRule="auto"/>
        <w:jc w:val="both"/>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w:t>
      </w:r>
      <w:r w:rsidRPr="00300490">
        <w:rPr>
          <w:rFonts w:ascii="Times New Roman" w:hAnsi="Times New Roman"/>
          <w:color w:val="000000" w:themeColor="text1"/>
        </w:rPr>
        <w:t xml:space="preserve">конкурса </w:t>
      </w:r>
      <w:bookmarkStart w:id="5" w:name="Предмет1"/>
      <w:bookmarkEnd w:id="5"/>
      <w:r w:rsidRPr="00300490">
        <w:rPr>
          <w:rFonts w:ascii="Times New Roman" w:hAnsi="Times New Roman"/>
          <w:color w:val="000000" w:themeColor="text1"/>
        </w:rPr>
        <w:t xml:space="preserve">по </w:t>
      </w:r>
      <w:r w:rsidRPr="00300490">
        <w:rPr>
          <w:rFonts w:ascii="Times New Roman" w:hAnsi="Times New Roman"/>
          <w:bCs/>
          <w:color w:val="000000" w:themeColor="text1"/>
        </w:rPr>
        <w:t>выбору исполнителя право заключения договора на</w:t>
      </w:r>
      <w:r w:rsidR="000350A3" w:rsidRPr="00300490">
        <w:rPr>
          <w:rFonts w:ascii="Times New Roman" w:hAnsi="Times New Roman"/>
          <w:bCs/>
          <w:color w:val="000000" w:themeColor="text1"/>
        </w:rPr>
        <w:t xml:space="preserve"> </w:t>
      </w:r>
      <w:r w:rsidRPr="00300490">
        <w:rPr>
          <w:rFonts w:ascii="Times New Roman" w:hAnsi="Times New Roman"/>
          <w:bCs/>
          <w:color w:val="000000" w:themeColor="text1"/>
        </w:rPr>
        <w:t>оказание услуги по</w:t>
      </w:r>
      <w:r w:rsidR="00631295" w:rsidRPr="00300490">
        <w:rPr>
          <w:rFonts w:ascii="Times New Roman" w:eastAsiaTheme="minorEastAsia" w:hAnsi="Times New Roman"/>
          <w:color w:val="000000"/>
          <w:lang w:eastAsia="ru-RU"/>
        </w:rPr>
        <w:t xml:space="preserve"> </w:t>
      </w:r>
      <w:r w:rsidR="00300490" w:rsidRPr="00300490">
        <w:rPr>
          <w:rFonts w:ascii="Times New Roman" w:hAnsi="Times New Roman" w:cs="Times New Roman"/>
          <w:bCs/>
          <w:color w:val="000000"/>
        </w:rPr>
        <w:t>разработке, экспертизе бизнес-планов, технико-экономических обоснований реализации предпринимательского (инвестиционного) проекта</w:t>
      </w:r>
      <w:r w:rsidR="00300490" w:rsidRPr="00300490">
        <w:rPr>
          <w:rFonts w:ascii="Times New Roman" w:eastAsia="Times New Roman" w:hAnsi="Times New Roman" w:cs="Times New Roman"/>
          <w:color w:val="000000"/>
        </w:rPr>
        <w:t xml:space="preserve"> </w:t>
      </w:r>
      <w:r w:rsidRPr="00300490">
        <w:rPr>
          <w:rFonts w:ascii="Times New Roman" w:hAnsi="Times New Roman"/>
          <w:color w:val="000000" w:themeColor="text1"/>
        </w:rPr>
        <w:t>для</w:t>
      </w:r>
      <w:r w:rsidR="00886665" w:rsidRPr="00300490">
        <w:rPr>
          <w:rFonts w:ascii="Times New Roman" w:hAnsi="Times New Roman"/>
          <w:color w:val="000000" w:themeColor="text1"/>
        </w:rPr>
        <w:t xml:space="preserve"> </w:t>
      </w:r>
      <w:r w:rsidR="00A529BC" w:rsidRPr="00EF5AD6">
        <w:rPr>
          <w:rFonts w:ascii="Times New Roman" w:eastAsia="Times New Roman" w:hAnsi="Times New Roman" w:cs="Times New Roman"/>
          <w:b/>
          <w:bCs/>
          <w:color w:val="000000"/>
        </w:rPr>
        <w:t xml:space="preserve">ИП </w:t>
      </w:r>
      <w:proofErr w:type="spellStart"/>
      <w:r w:rsidR="00A529BC">
        <w:rPr>
          <w:rFonts w:ascii="Times New Roman" w:eastAsia="Times New Roman" w:hAnsi="Times New Roman" w:cs="Times New Roman"/>
          <w:b/>
          <w:bCs/>
          <w:color w:val="000000"/>
        </w:rPr>
        <w:t>Дашиев</w:t>
      </w:r>
      <w:proofErr w:type="spellEnd"/>
      <w:r w:rsidR="00A529BC">
        <w:rPr>
          <w:rFonts w:ascii="Times New Roman" w:eastAsia="Times New Roman" w:hAnsi="Times New Roman" w:cs="Times New Roman"/>
          <w:b/>
          <w:bCs/>
          <w:color w:val="000000"/>
        </w:rPr>
        <w:t xml:space="preserve"> </w:t>
      </w:r>
      <w:proofErr w:type="spellStart"/>
      <w:r w:rsidR="00A529BC">
        <w:rPr>
          <w:rFonts w:ascii="Times New Roman" w:eastAsia="Times New Roman" w:hAnsi="Times New Roman" w:cs="Times New Roman"/>
          <w:b/>
          <w:bCs/>
          <w:color w:val="000000"/>
        </w:rPr>
        <w:t>Дамдин</w:t>
      </w:r>
      <w:proofErr w:type="spellEnd"/>
      <w:r w:rsidR="00A529BC">
        <w:rPr>
          <w:rFonts w:ascii="Times New Roman" w:eastAsia="Times New Roman" w:hAnsi="Times New Roman" w:cs="Times New Roman"/>
          <w:b/>
          <w:bCs/>
          <w:color w:val="000000"/>
        </w:rPr>
        <w:t xml:space="preserve"> </w:t>
      </w:r>
      <w:proofErr w:type="spellStart"/>
      <w:r w:rsidR="00A529BC">
        <w:rPr>
          <w:rFonts w:ascii="Times New Roman" w:eastAsia="Times New Roman" w:hAnsi="Times New Roman" w:cs="Times New Roman"/>
          <w:b/>
          <w:bCs/>
          <w:color w:val="000000"/>
        </w:rPr>
        <w:t>Аюрович</w:t>
      </w:r>
      <w:proofErr w:type="spellEnd"/>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80437">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6AD2024" w:rsidR="00A731BF" w:rsidRPr="00942A18" w:rsidRDefault="00A731BF" w:rsidP="00A529BC">
      <w:pPr>
        <w:spacing w:after="0" w:line="240" w:lineRule="auto"/>
        <w:jc w:val="both"/>
        <w:rPr>
          <w:rFonts w:ascii="Times New Roman" w:hAnsi="Times New Roman" w:cs="Times New Roman"/>
          <w:b/>
          <w:bCs/>
        </w:rPr>
      </w:pPr>
      <w:r w:rsidRPr="00AA0FBF">
        <w:rPr>
          <w:rFonts w:ascii="Times New Roman" w:hAnsi="Times New Roman"/>
          <w:color w:val="000000" w:themeColor="text1"/>
        </w:rPr>
        <w:lastRenderedPageBreak/>
        <w:t xml:space="preserve">Предлагаемая нами стоимость </w:t>
      </w:r>
      <w:r w:rsidRPr="002027E4">
        <w:rPr>
          <w:rFonts w:ascii="Times New Roman" w:hAnsi="Times New Roman"/>
          <w:color w:val="000000" w:themeColor="text1"/>
        </w:rPr>
        <w:t xml:space="preserve">услуг на проведение мероприятия на оказание услуги по </w:t>
      </w:r>
      <w:r w:rsidR="00631295" w:rsidRPr="002027E4">
        <w:rPr>
          <w:rFonts w:ascii="Times New Roman" w:hAnsi="Times New Roman"/>
          <w:bCs/>
          <w:color w:val="000000" w:themeColor="text1"/>
        </w:rPr>
        <w:t>оказание услуги по</w:t>
      </w:r>
      <w:r w:rsidR="00631295" w:rsidRPr="002027E4">
        <w:rPr>
          <w:rFonts w:ascii="Times New Roman" w:eastAsiaTheme="minorEastAsia" w:hAnsi="Times New Roman"/>
          <w:color w:val="000000"/>
          <w:lang w:eastAsia="ru-RU"/>
        </w:rPr>
        <w:t xml:space="preserve"> </w:t>
      </w:r>
      <w:r w:rsidR="002027E4" w:rsidRPr="002027E4">
        <w:rPr>
          <w:rFonts w:ascii="Times New Roman" w:hAnsi="Times New Roman" w:cs="Times New Roman"/>
          <w:bCs/>
          <w:color w:val="000000"/>
        </w:rPr>
        <w:t>разработке, экспертизе бизнес-планов, технико-экономических обоснований реализации предпринимательского (инвестиционного) проекта</w:t>
      </w:r>
      <w:r w:rsidR="002027E4" w:rsidRPr="002027E4">
        <w:rPr>
          <w:rFonts w:ascii="Times New Roman" w:eastAsia="Times New Roman" w:hAnsi="Times New Roman" w:cs="Times New Roman"/>
          <w:color w:val="000000"/>
        </w:rPr>
        <w:t xml:space="preserve"> </w:t>
      </w:r>
      <w:r w:rsidR="002C7722" w:rsidRPr="002027E4">
        <w:rPr>
          <w:rFonts w:ascii="Times New Roman" w:hAnsi="Times New Roman"/>
          <w:color w:val="000000" w:themeColor="text1"/>
        </w:rPr>
        <w:t>для</w:t>
      </w:r>
      <w:r w:rsidR="00637C1C" w:rsidRPr="002027E4">
        <w:rPr>
          <w:rFonts w:ascii="Times New Roman" w:hAnsi="Times New Roman"/>
          <w:b/>
          <w:bCs/>
          <w:color w:val="000000" w:themeColor="text1"/>
        </w:rPr>
        <w:t xml:space="preserve"> </w:t>
      </w:r>
      <w:r w:rsidR="00A529BC" w:rsidRPr="00EF5AD6">
        <w:rPr>
          <w:rFonts w:ascii="Times New Roman" w:eastAsia="Times New Roman" w:hAnsi="Times New Roman" w:cs="Times New Roman"/>
          <w:b/>
          <w:bCs/>
          <w:color w:val="000000"/>
        </w:rPr>
        <w:t xml:space="preserve">ИП </w:t>
      </w:r>
      <w:proofErr w:type="spellStart"/>
      <w:r w:rsidR="00A529BC">
        <w:rPr>
          <w:rFonts w:ascii="Times New Roman" w:eastAsia="Times New Roman" w:hAnsi="Times New Roman" w:cs="Times New Roman"/>
          <w:b/>
          <w:bCs/>
          <w:color w:val="000000"/>
        </w:rPr>
        <w:t>Дашиев</w:t>
      </w:r>
      <w:proofErr w:type="spellEnd"/>
      <w:r w:rsidR="00A529BC">
        <w:rPr>
          <w:rFonts w:ascii="Times New Roman" w:eastAsia="Times New Roman" w:hAnsi="Times New Roman" w:cs="Times New Roman"/>
          <w:b/>
          <w:bCs/>
          <w:color w:val="000000"/>
        </w:rPr>
        <w:t xml:space="preserve"> </w:t>
      </w:r>
      <w:proofErr w:type="spellStart"/>
      <w:r w:rsidR="00A529BC">
        <w:rPr>
          <w:rFonts w:ascii="Times New Roman" w:eastAsia="Times New Roman" w:hAnsi="Times New Roman" w:cs="Times New Roman"/>
          <w:b/>
          <w:bCs/>
          <w:color w:val="000000"/>
        </w:rPr>
        <w:t>Дамдин</w:t>
      </w:r>
      <w:proofErr w:type="spellEnd"/>
      <w:r w:rsidR="00A529BC">
        <w:rPr>
          <w:rFonts w:ascii="Times New Roman" w:eastAsia="Times New Roman" w:hAnsi="Times New Roman" w:cs="Times New Roman"/>
          <w:b/>
          <w:bCs/>
          <w:color w:val="000000"/>
        </w:rPr>
        <w:t xml:space="preserve"> </w:t>
      </w:r>
      <w:proofErr w:type="spellStart"/>
      <w:r w:rsidR="00A529BC">
        <w:rPr>
          <w:rFonts w:ascii="Times New Roman" w:eastAsia="Times New Roman" w:hAnsi="Times New Roman" w:cs="Times New Roman"/>
          <w:b/>
          <w:bCs/>
          <w:color w:val="000000"/>
        </w:rPr>
        <w:t>Аюрович</w:t>
      </w:r>
      <w:proofErr w:type="spellEnd"/>
      <w:r w:rsidR="00A529BC" w:rsidRPr="00AA0FBF">
        <w:rPr>
          <w:rFonts w:ascii="Times New Roman" w:hAnsi="Times New Roman"/>
          <w:color w:val="000000" w:themeColor="text1"/>
        </w:rPr>
        <w:t xml:space="preserve"> </w:t>
      </w:r>
      <w:r w:rsidRPr="00AA0FBF">
        <w:rPr>
          <w:rFonts w:ascii="Times New Roman" w:hAnsi="Times New Roman"/>
          <w:color w:val="000000" w:themeColor="text1"/>
        </w:rPr>
        <w:t xml:space="preserve">(________________________________)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0CEADFD0" w14:textId="77777777" w:rsidR="002027E4" w:rsidRDefault="002027E4" w:rsidP="00BE6393">
      <w:pPr>
        <w:spacing w:after="0" w:line="300" w:lineRule="auto"/>
        <w:jc w:val="right"/>
        <w:rPr>
          <w:rFonts w:ascii="Times New Roman" w:hAnsi="Times New Roman" w:cs="Times New Roman"/>
          <w:color w:val="000000" w:themeColor="text1"/>
        </w:rPr>
      </w:pPr>
    </w:p>
    <w:p w14:paraId="256E3A41" w14:textId="4191AEC7"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A8276F1"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529BC">
        <w:rPr>
          <w:rFonts w:ascii="Times New Roman" w:eastAsiaTheme="minorEastAsia" w:hAnsi="Times New Roman" w:cs="Times New Roman"/>
          <w:b/>
          <w:bCs/>
          <w:color w:val="000000"/>
          <w:lang w:eastAsia="ru-RU"/>
        </w:rPr>
        <w:t>311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A529BC">
        <w:rPr>
          <w:rFonts w:ascii="Times New Roman" w:eastAsiaTheme="minorEastAsia" w:hAnsi="Times New Roman" w:cs="Times New Roman"/>
          <w:b/>
          <w:bCs/>
          <w:color w:val="000000"/>
          <w:lang w:eastAsia="ru-RU"/>
        </w:rPr>
        <w:t>13</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A529BC">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376FA71"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086A8F" w:rsidRPr="00086A8F">
        <w:rPr>
          <w:rFonts w:ascii="Times New Roman" w:eastAsia="Times New Roman" w:hAnsi="Times New Roman" w:cs="Times New Roman"/>
          <w:b/>
          <w:bCs/>
          <w:color w:val="000000"/>
          <w:sz w:val="20"/>
          <w:szCs w:val="20"/>
        </w:rPr>
        <w:t xml:space="preserve"> </w:t>
      </w:r>
      <w:r w:rsidR="00A529BC" w:rsidRPr="00EF5AD6">
        <w:rPr>
          <w:rFonts w:ascii="Times New Roman" w:eastAsia="Times New Roman" w:hAnsi="Times New Roman" w:cs="Times New Roman"/>
          <w:b/>
          <w:bCs/>
          <w:color w:val="000000"/>
        </w:rPr>
        <w:t xml:space="preserve">ИП </w:t>
      </w:r>
      <w:proofErr w:type="spellStart"/>
      <w:r w:rsidR="00A529BC">
        <w:rPr>
          <w:rFonts w:ascii="Times New Roman" w:eastAsia="Times New Roman" w:hAnsi="Times New Roman" w:cs="Times New Roman"/>
          <w:b/>
          <w:bCs/>
          <w:color w:val="000000"/>
        </w:rPr>
        <w:t>Дашиев</w:t>
      </w:r>
      <w:proofErr w:type="spellEnd"/>
      <w:r w:rsidR="00A529BC">
        <w:rPr>
          <w:rFonts w:ascii="Times New Roman" w:eastAsia="Times New Roman" w:hAnsi="Times New Roman" w:cs="Times New Roman"/>
          <w:b/>
          <w:bCs/>
          <w:color w:val="000000"/>
        </w:rPr>
        <w:t xml:space="preserve"> </w:t>
      </w:r>
      <w:proofErr w:type="spellStart"/>
      <w:r w:rsidR="00A529BC">
        <w:rPr>
          <w:rFonts w:ascii="Times New Roman" w:eastAsia="Times New Roman" w:hAnsi="Times New Roman" w:cs="Times New Roman"/>
          <w:b/>
          <w:bCs/>
          <w:color w:val="000000"/>
        </w:rPr>
        <w:t>Дамдин</w:t>
      </w:r>
      <w:proofErr w:type="spellEnd"/>
      <w:r w:rsidR="00A529BC">
        <w:rPr>
          <w:rFonts w:ascii="Times New Roman" w:eastAsia="Times New Roman" w:hAnsi="Times New Roman" w:cs="Times New Roman"/>
          <w:b/>
          <w:bCs/>
          <w:color w:val="000000"/>
        </w:rPr>
        <w:t xml:space="preserve"> </w:t>
      </w:r>
      <w:proofErr w:type="spellStart"/>
      <w:r w:rsidR="00A529BC">
        <w:rPr>
          <w:rFonts w:ascii="Times New Roman" w:eastAsia="Times New Roman" w:hAnsi="Times New Roman" w:cs="Times New Roman"/>
          <w:b/>
          <w:bCs/>
          <w:color w:val="000000"/>
        </w:rPr>
        <w:t>Аюрович</w:t>
      </w:r>
      <w:proofErr w:type="spellEnd"/>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37966036" w:rsidR="00276ADC" w:rsidRPr="002027E4"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 xml:space="preserve">оказание </w:t>
      </w:r>
      <w:r w:rsidR="00631295" w:rsidRPr="002027E4">
        <w:rPr>
          <w:rFonts w:ascii="Times New Roman" w:hAnsi="Times New Roman" w:cs="Times New Roman"/>
          <w:bCs/>
          <w:color w:val="000000" w:themeColor="text1"/>
        </w:rPr>
        <w:t>услуги по</w:t>
      </w:r>
      <w:r w:rsidR="00631295" w:rsidRPr="002027E4">
        <w:rPr>
          <w:rFonts w:ascii="Times New Roman" w:eastAsiaTheme="minorEastAsia" w:hAnsi="Times New Roman"/>
          <w:color w:val="000000"/>
          <w:lang w:eastAsia="ru-RU"/>
        </w:rPr>
        <w:t xml:space="preserve"> </w:t>
      </w:r>
      <w:r w:rsidR="002027E4" w:rsidRPr="002027E4">
        <w:rPr>
          <w:rFonts w:ascii="Times New Roman" w:hAnsi="Times New Roman" w:cs="Times New Roman"/>
          <w:bCs/>
          <w:color w:val="000000"/>
        </w:rPr>
        <w:t>разработке, экспертизе бизнес-планов, технико-экономических обоснований реализации предпринимательского (инвестиционного) проекта</w:t>
      </w:r>
      <w:r w:rsidR="002027E4" w:rsidRPr="002027E4">
        <w:rPr>
          <w:rFonts w:ascii="Times New Roman" w:eastAsia="Times New Roman" w:hAnsi="Times New Roman" w:cs="Times New Roman"/>
          <w:color w:val="000000"/>
        </w:rPr>
        <w:t>.</w:t>
      </w:r>
    </w:p>
    <w:p w14:paraId="78B727A0" w14:textId="526889AD" w:rsidR="00B410B9" w:rsidRPr="00B80B16" w:rsidRDefault="00276ADC" w:rsidP="00A529BC">
      <w:pPr>
        <w:spacing w:line="240" w:lineRule="auto"/>
        <w:jc w:val="both"/>
        <w:rPr>
          <w:rFonts w:ascii="Times New Roman" w:eastAsia="Calibri" w:hAnsi="Times New Roman" w:cs="Times New Roman"/>
          <w:b/>
          <w:color w:val="000000"/>
        </w:rPr>
      </w:pPr>
      <w:r w:rsidRPr="00075F90">
        <w:rPr>
          <w:rFonts w:ascii="Times New Roman" w:eastAsia="Calibri" w:hAnsi="Times New Roman" w:cs="Times New Roman"/>
          <w:b/>
          <w:color w:val="000000"/>
        </w:rPr>
        <w:t xml:space="preserve">5. </w:t>
      </w:r>
      <w:r w:rsidRPr="00B80B16">
        <w:rPr>
          <w:rFonts w:ascii="Times New Roman" w:eastAsia="Calibri" w:hAnsi="Times New Roman" w:cs="Times New Roman"/>
          <w:b/>
          <w:color w:val="000000"/>
        </w:rPr>
        <w:t>Основное содержание услуг:</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127"/>
        <w:gridCol w:w="6775"/>
      </w:tblGrid>
      <w:tr w:rsidR="00A529BC" w14:paraId="071B21B7"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E966" w14:textId="77777777" w:rsidR="00A529BC" w:rsidRDefault="00A529BC" w:rsidP="00126286">
            <w:pPr>
              <w:pStyle w:val="32"/>
              <w:spacing w:line="240" w:lineRule="auto"/>
              <w:ind w:left="0" w:firstLine="0"/>
              <w:jc w:val="center"/>
              <w:rPr>
                <w:sz w:val="22"/>
              </w:rPr>
            </w:pPr>
            <w:r>
              <w:rPr>
                <w:sz w:val="22"/>
              </w:rPr>
              <w:t>N°</w:t>
            </w:r>
          </w:p>
          <w:p w14:paraId="1067A0EF" w14:textId="77777777" w:rsidR="00A529BC" w:rsidRDefault="00A529BC" w:rsidP="00126286">
            <w:pPr>
              <w:pStyle w:val="32"/>
              <w:spacing w:line="240" w:lineRule="auto"/>
              <w:ind w:left="0" w:firstLine="0"/>
              <w:jc w:val="center"/>
              <w:rPr>
                <w:sz w:val="22"/>
              </w:rPr>
            </w:pPr>
            <w:proofErr w:type="spellStart"/>
            <w:r>
              <w:rPr>
                <w:sz w:val="22"/>
              </w:rPr>
              <w:t>п.п</w:t>
            </w:r>
            <w:proofErr w:type="spellEnd"/>
            <w:r>
              <w:rPr>
                <w:sz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B11C" w14:textId="77777777" w:rsidR="00A529BC" w:rsidRDefault="00A529BC" w:rsidP="00126286">
            <w:pPr>
              <w:pStyle w:val="32"/>
              <w:spacing w:line="240" w:lineRule="auto"/>
              <w:ind w:left="0" w:firstLine="0"/>
              <w:jc w:val="center"/>
              <w:rPr>
                <w:sz w:val="22"/>
              </w:rPr>
            </w:pPr>
            <w:r>
              <w:rPr>
                <w:sz w:val="22"/>
              </w:rPr>
              <w:t>Наименование раздела</w:t>
            </w:r>
          </w:p>
        </w:tc>
        <w:tc>
          <w:tcPr>
            <w:tcW w:w="6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7987" w14:textId="77777777" w:rsidR="00A529BC" w:rsidRDefault="00A529BC" w:rsidP="00126286">
            <w:pPr>
              <w:pStyle w:val="32"/>
              <w:spacing w:line="240" w:lineRule="auto"/>
              <w:ind w:left="0" w:firstLine="0"/>
              <w:jc w:val="center"/>
              <w:rPr>
                <w:sz w:val="22"/>
              </w:rPr>
            </w:pPr>
            <w:r>
              <w:rPr>
                <w:sz w:val="22"/>
              </w:rPr>
              <w:t>Содержание раздела</w:t>
            </w:r>
          </w:p>
        </w:tc>
      </w:tr>
      <w:tr w:rsidR="00A529BC" w14:paraId="6AB925BF"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0BB9" w14:textId="77777777" w:rsidR="00A529BC" w:rsidRDefault="00A529BC" w:rsidP="00126286">
            <w:pPr>
              <w:pStyle w:val="32"/>
              <w:spacing w:line="240" w:lineRule="auto"/>
              <w:ind w:left="0" w:firstLine="0"/>
              <w:jc w:val="center"/>
              <w:rPr>
                <w:sz w:val="22"/>
              </w:rPr>
            </w:pPr>
            <w:r>
              <w:rPr>
                <w:sz w:val="22"/>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926C" w14:textId="77777777" w:rsidR="00A529BC" w:rsidRDefault="00A529BC" w:rsidP="00126286">
            <w:pPr>
              <w:pStyle w:val="32"/>
              <w:spacing w:line="240" w:lineRule="auto"/>
              <w:ind w:left="0" w:firstLine="0"/>
              <w:jc w:val="center"/>
              <w:rPr>
                <w:sz w:val="22"/>
              </w:rPr>
            </w:pPr>
            <w:r>
              <w:rPr>
                <w:sz w:val="22"/>
              </w:rPr>
              <w:t>2</w:t>
            </w:r>
          </w:p>
        </w:tc>
        <w:tc>
          <w:tcPr>
            <w:tcW w:w="6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0762" w14:textId="77777777" w:rsidR="00A529BC" w:rsidRDefault="00A529BC" w:rsidP="00126286">
            <w:pPr>
              <w:pStyle w:val="32"/>
              <w:spacing w:line="240" w:lineRule="auto"/>
              <w:ind w:left="0" w:firstLine="0"/>
              <w:jc w:val="center"/>
              <w:rPr>
                <w:sz w:val="22"/>
              </w:rPr>
            </w:pPr>
            <w:r>
              <w:rPr>
                <w:sz w:val="22"/>
              </w:rPr>
              <w:t>3</w:t>
            </w:r>
          </w:p>
        </w:tc>
      </w:tr>
      <w:tr w:rsidR="00A529BC" w14:paraId="1269CC31"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BEA06D9" w14:textId="77777777"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t xml:space="preserve">1.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C159357" w14:textId="77777777" w:rsidR="00A529BC" w:rsidRDefault="00A529BC" w:rsidP="00126286">
            <w:pPr>
              <w:pStyle w:val="32"/>
              <w:spacing w:line="240" w:lineRule="auto"/>
              <w:ind w:left="0" w:firstLine="0"/>
              <w:rPr>
                <w:sz w:val="22"/>
              </w:rPr>
            </w:pPr>
            <w:r>
              <w:rPr>
                <w:sz w:val="22"/>
              </w:rPr>
              <w:t>Заказчик работ</w:t>
            </w:r>
          </w:p>
        </w:tc>
        <w:tc>
          <w:tcPr>
            <w:tcW w:w="6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248A6" w14:textId="77777777" w:rsidR="00A529BC" w:rsidRDefault="00A529BC" w:rsidP="00126286">
            <w:pPr>
              <w:pStyle w:val="32"/>
              <w:spacing w:line="240" w:lineRule="auto"/>
              <w:ind w:left="0" w:firstLine="0"/>
              <w:rPr>
                <w:sz w:val="22"/>
              </w:rPr>
            </w:pPr>
            <w:r>
              <w:rPr>
                <w:sz w:val="22"/>
              </w:rPr>
              <w:t>Гарантийный фонд Бурятии</w:t>
            </w:r>
          </w:p>
        </w:tc>
      </w:tr>
      <w:tr w:rsidR="00A529BC" w14:paraId="7BCC52C9"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FCB3D01" w14:textId="77777777"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F03AF6" w14:textId="77777777" w:rsidR="00A529BC" w:rsidRDefault="00A529BC" w:rsidP="00126286">
            <w:pPr>
              <w:pStyle w:val="32"/>
              <w:spacing w:line="240" w:lineRule="auto"/>
              <w:ind w:left="0" w:firstLine="0"/>
              <w:rPr>
                <w:sz w:val="22"/>
              </w:rPr>
            </w:pPr>
            <w:r>
              <w:rPr>
                <w:sz w:val="22"/>
              </w:rPr>
              <w:t xml:space="preserve">Получатель услуги </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4512C2EA" w14:textId="77777777" w:rsidR="00A529BC" w:rsidRDefault="00A529BC" w:rsidP="00126286">
            <w:pPr>
              <w:pStyle w:val="32"/>
              <w:tabs>
                <w:tab w:val="left" w:pos="367"/>
              </w:tabs>
              <w:spacing w:line="240" w:lineRule="auto"/>
              <w:ind w:left="0" w:firstLine="0"/>
              <w:jc w:val="both"/>
              <w:rPr>
                <w:sz w:val="22"/>
              </w:rPr>
            </w:pPr>
            <w:r>
              <w:rPr>
                <w:sz w:val="22"/>
              </w:rPr>
              <w:t xml:space="preserve">ИП </w:t>
            </w:r>
            <w:proofErr w:type="spellStart"/>
            <w:r>
              <w:rPr>
                <w:sz w:val="22"/>
              </w:rPr>
              <w:t>Дашиев</w:t>
            </w:r>
            <w:proofErr w:type="spellEnd"/>
            <w:r>
              <w:rPr>
                <w:sz w:val="22"/>
              </w:rPr>
              <w:t xml:space="preserve"> </w:t>
            </w:r>
            <w:proofErr w:type="spellStart"/>
            <w:r>
              <w:rPr>
                <w:sz w:val="22"/>
              </w:rPr>
              <w:t>Дамдин</w:t>
            </w:r>
            <w:proofErr w:type="spellEnd"/>
            <w:r>
              <w:rPr>
                <w:sz w:val="22"/>
              </w:rPr>
              <w:t xml:space="preserve"> </w:t>
            </w:r>
            <w:proofErr w:type="spellStart"/>
            <w:r>
              <w:rPr>
                <w:sz w:val="22"/>
              </w:rPr>
              <w:t>Аюрович</w:t>
            </w:r>
            <w:proofErr w:type="spellEnd"/>
            <w:r>
              <w:rPr>
                <w:sz w:val="22"/>
              </w:rPr>
              <w:t xml:space="preserve"> </w:t>
            </w:r>
          </w:p>
        </w:tc>
      </w:tr>
      <w:tr w:rsidR="00A529BC" w14:paraId="7F419CD1"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890E9AB" w14:textId="77777777"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A6140AE" w14:textId="77777777" w:rsidR="00A529BC" w:rsidRDefault="00A529BC" w:rsidP="00126286">
            <w:pPr>
              <w:pStyle w:val="32"/>
              <w:spacing w:line="240" w:lineRule="auto"/>
              <w:ind w:left="0" w:firstLine="0"/>
              <w:rPr>
                <w:sz w:val="22"/>
              </w:rPr>
            </w:pPr>
            <w:r>
              <w:rPr>
                <w:sz w:val="22"/>
              </w:rPr>
              <w:t>Источник финансирования</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1FFB1AD8" w14:textId="77777777" w:rsidR="00A529BC" w:rsidRDefault="00A529BC" w:rsidP="00126286">
            <w:pPr>
              <w:pStyle w:val="32"/>
              <w:tabs>
                <w:tab w:val="left" w:pos="367"/>
              </w:tabs>
              <w:spacing w:line="240" w:lineRule="auto"/>
              <w:ind w:left="0" w:firstLine="0"/>
              <w:jc w:val="both"/>
              <w:rPr>
                <w:sz w:val="22"/>
              </w:rPr>
            </w:pPr>
            <w:r>
              <w:rPr>
                <w:sz w:val="22"/>
              </w:rPr>
              <w:t xml:space="preserve">средства субсидии на развитие Центра поддержки предпринимателей </w:t>
            </w:r>
          </w:p>
        </w:tc>
      </w:tr>
      <w:tr w:rsidR="00A529BC" w14:paraId="7D4B878D"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32A01A7" w14:textId="77777777"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D8E23BB" w14:textId="77777777" w:rsidR="00A529BC" w:rsidRDefault="00A529BC" w:rsidP="00126286">
            <w:pPr>
              <w:pStyle w:val="32"/>
              <w:spacing w:line="240" w:lineRule="auto"/>
              <w:ind w:left="0" w:firstLine="0"/>
              <w:rPr>
                <w:sz w:val="22"/>
              </w:rPr>
            </w:pPr>
            <w:r>
              <w:rPr>
                <w:sz w:val="22"/>
              </w:rPr>
              <w:t>Наименование проекта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60FDA263" w14:textId="77777777" w:rsidR="00A529BC" w:rsidRDefault="00A529BC" w:rsidP="00126286">
            <w:pPr>
              <w:pStyle w:val="32"/>
              <w:tabs>
                <w:tab w:val="left" w:pos="367"/>
              </w:tabs>
              <w:spacing w:line="240" w:lineRule="auto"/>
              <w:ind w:left="0" w:firstLine="0"/>
              <w:jc w:val="both"/>
              <w:rPr>
                <w:sz w:val="22"/>
              </w:rPr>
            </w:pPr>
            <w:r>
              <w:rPr>
                <w:sz w:val="22"/>
              </w:rPr>
              <w:t xml:space="preserve">Развитие придорожного комплекса на приграничной территории - </w:t>
            </w:r>
          </w:p>
        </w:tc>
      </w:tr>
      <w:tr w:rsidR="00A529BC" w14:paraId="1BC258BB"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59C3963" w14:textId="77777777"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t xml:space="preserve">3.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526CE5" w14:textId="77777777" w:rsidR="00A529BC" w:rsidRDefault="00A529BC" w:rsidP="00126286">
            <w:pPr>
              <w:pStyle w:val="32"/>
              <w:spacing w:line="240" w:lineRule="auto"/>
              <w:ind w:left="0" w:firstLine="0"/>
              <w:rPr>
                <w:sz w:val="22"/>
              </w:rPr>
            </w:pPr>
            <w:r>
              <w:rPr>
                <w:sz w:val="22"/>
              </w:rPr>
              <w:t>Краткое описание проекта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2628768B" w14:textId="77777777" w:rsidR="00A529BC" w:rsidRDefault="00A529BC" w:rsidP="00126286">
            <w:pPr>
              <w:pStyle w:val="32"/>
              <w:tabs>
                <w:tab w:val="left" w:pos="367"/>
              </w:tabs>
              <w:spacing w:line="240" w:lineRule="auto"/>
              <w:ind w:left="0" w:firstLine="0"/>
              <w:jc w:val="both"/>
              <w:rPr>
                <w:sz w:val="22"/>
              </w:rPr>
            </w:pPr>
            <w:r>
              <w:rPr>
                <w:sz w:val="22"/>
              </w:rPr>
              <w:t xml:space="preserve">Инвестиционный проект по созданию (Республика Бурятия) придорожного комплекса </w:t>
            </w:r>
          </w:p>
          <w:p w14:paraId="795874CE" w14:textId="77777777" w:rsidR="00A529BC" w:rsidRDefault="00A529BC" w:rsidP="00126286">
            <w:pPr>
              <w:pStyle w:val="32"/>
              <w:tabs>
                <w:tab w:val="left" w:pos="367"/>
              </w:tabs>
              <w:spacing w:line="240" w:lineRule="auto"/>
              <w:ind w:left="0" w:firstLine="0"/>
              <w:jc w:val="both"/>
              <w:rPr>
                <w:sz w:val="22"/>
              </w:rPr>
            </w:pPr>
            <w:r>
              <w:rPr>
                <w:sz w:val="22"/>
              </w:rPr>
              <w:t>Проект реализуется за счет собственных средств</w:t>
            </w:r>
          </w:p>
          <w:p w14:paraId="5185F986" w14:textId="77777777" w:rsidR="00A529BC" w:rsidRDefault="00A529BC" w:rsidP="00126286">
            <w:pPr>
              <w:pStyle w:val="32"/>
              <w:tabs>
                <w:tab w:val="left" w:pos="367"/>
              </w:tabs>
              <w:spacing w:line="240" w:lineRule="auto"/>
              <w:ind w:left="0" w:firstLine="0"/>
              <w:jc w:val="both"/>
              <w:rPr>
                <w:sz w:val="22"/>
              </w:rPr>
            </w:pPr>
            <w:r>
              <w:rPr>
                <w:sz w:val="22"/>
              </w:rPr>
              <w:t xml:space="preserve">Бизнес-план соответствует Приказу Минвостокразвития России от 28.09.2015 N 187 (ред. от 07.09.2018) «Об утверждении требований к бизнес-плану, представляемому для заключения соглашения об осуществлении деятельности в качестве резидента свободного порта Владивосток» </w:t>
            </w:r>
          </w:p>
        </w:tc>
      </w:tr>
      <w:tr w:rsidR="00A529BC" w14:paraId="4717BA24"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09D2C99D" w14:textId="77777777"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8D510B" w14:textId="77777777" w:rsidR="00A529BC" w:rsidRDefault="00A529BC" w:rsidP="00126286">
            <w:pPr>
              <w:pStyle w:val="32"/>
              <w:spacing w:line="240" w:lineRule="auto"/>
              <w:ind w:left="0" w:firstLine="0"/>
              <w:rPr>
                <w:sz w:val="22"/>
              </w:rPr>
            </w:pPr>
            <w:r>
              <w:rPr>
                <w:sz w:val="22"/>
              </w:rPr>
              <w:t>Цель работ</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266AF800" w14:textId="77777777" w:rsidR="00A529BC" w:rsidRDefault="00A529BC" w:rsidP="00126286">
            <w:pPr>
              <w:pStyle w:val="32"/>
              <w:tabs>
                <w:tab w:val="left" w:pos="367"/>
              </w:tabs>
              <w:spacing w:line="240" w:lineRule="auto"/>
              <w:ind w:left="0" w:firstLine="0"/>
              <w:jc w:val="both"/>
              <w:rPr>
                <w:sz w:val="22"/>
              </w:rPr>
            </w:pPr>
            <w:r>
              <w:rPr>
                <w:sz w:val="22"/>
              </w:rPr>
              <w:t>Составление бизнес-плана с целью:</w:t>
            </w:r>
          </w:p>
          <w:p w14:paraId="70B8EC24" w14:textId="77777777" w:rsidR="00A529BC" w:rsidRDefault="00A529BC" w:rsidP="00126286">
            <w:pPr>
              <w:pStyle w:val="32"/>
              <w:tabs>
                <w:tab w:val="left" w:pos="367"/>
              </w:tabs>
              <w:spacing w:line="240" w:lineRule="auto"/>
              <w:ind w:left="0" w:firstLine="0"/>
              <w:jc w:val="both"/>
              <w:rPr>
                <w:sz w:val="22"/>
              </w:rPr>
            </w:pPr>
            <w:r>
              <w:rPr>
                <w:sz w:val="22"/>
              </w:rPr>
              <w:t>- определения эффективности инвестиционного проекта;</w:t>
            </w:r>
          </w:p>
          <w:p w14:paraId="0148209C" w14:textId="77777777" w:rsidR="00A529BC" w:rsidRDefault="00A529BC" w:rsidP="00126286">
            <w:pPr>
              <w:pStyle w:val="32"/>
              <w:tabs>
                <w:tab w:val="left" w:pos="367"/>
              </w:tabs>
              <w:spacing w:line="240" w:lineRule="auto"/>
              <w:ind w:left="0" w:firstLine="0"/>
              <w:jc w:val="both"/>
              <w:rPr>
                <w:sz w:val="22"/>
              </w:rPr>
            </w:pPr>
            <w:r>
              <w:rPr>
                <w:sz w:val="22"/>
              </w:rPr>
              <w:t>- получение преференции СПВ</w:t>
            </w:r>
          </w:p>
        </w:tc>
      </w:tr>
      <w:tr w:rsidR="00A529BC" w14:paraId="788FA0CD"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44CDD21" w14:textId="364CD396"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t>5</w:t>
            </w:r>
            <w:r>
              <w:rPr>
                <w:rFonts w:ascii="Times New Roman" w:hAnsi="Times New Roman"/>
                <w:b w:val="0"/>
                <w:sz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3CC2F6D" w14:textId="77777777" w:rsidR="00A529BC" w:rsidRDefault="00A529BC" w:rsidP="00126286">
            <w:pPr>
              <w:pStyle w:val="32"/>
              <w:spacing w:line="240" w:lineRule="auto"/>
              <w:ind w:left="0" w:firstLine="0"/>
              <w:rPr>
                <w:sz w:val="22"/>
              </w:rPr>
            </w:pPr>
            <w:r>
              <w:rPr>
                <w:sz w:val="22"/>
              </w:rPr>
              <w:t>Требования к содержанию бизнес-плана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0B444CEE" w14:textId="77777777" w:rsidR="00A529BC" w:rsidRPr="00A529BC" w:rsidRDefault="00A529BC" w:rsidP="00126286">
            <w:pPr>
              <w:pStyle w:val="before"/>
              <w:spacing w:before="40"/>
              <w:ind w:left="120"/>
              <w:rPr>
                <w:sz w:val="22"/>
                <w:lang w:val="ru-RU"/>
              </w:rPr>
            </w:pPr>
            <w:r w:rsidRPr="00A529BC">
              <w:rPr>
                <w:sz w:val="22"/>
                <w:lang w:val="ru-RU"/>
              </w:rPr>
              <w:t>1. Информация о заявителе.</w:t>
            </w:r>
          </w:p>
          <w:p w14:paraId="56480241" w14:textId="77777777" w:rsidR="00A529BC" w:rsidRPr="00A529BC" w:rsidRDefault="00A529BC" w:rsidP="00126286">
            <w:pPr>
              <w:pStyle w:val="before"/>
              <w:spacing w:before="40"/>
              <w:ind w:left="120"/>
              <w:rPr>
                <w:sz w:val="22"/>
                <w:lang w:val="ru-RU"/>
              </w:rPr>
            </w:pPr>
            <w:r w:rsidRPr="00A529BC">
              <w:rPr>
                <w:sz w:val="22"/>
                <w:lang w:val="ru-RU"/>
              </w:rPr>
              <w:t>1.1. Наименование юридического лица (фамилия, имя, отчество (при наличии) индивидуального предпринимателя).</w:t>
            </w:r>
          </w:p>
          <w:p w14:paraId="238B4F82" w14:textId="77777777" w:rsidR="00A529BC" w:rsidRPr="00A529BC" w:rsidRDefault="00A529BC" w:rsidP="00126286">
            <w:pPr>
              <w:pStyle w:val="before"/>
              <w:spacing w:before="40"/>
              <w:ind w:left="120"/>
              <w:rPr>
                <w:sz w:val="22"/>
                <w:lang w:val="ru-RU"/>
              </w:rPr>
            </w:pPr>
            <w:r w:rsidRPr="00A529BC">
              <w:rPr>
                <w:sz w:val="22"/>
                <w:lang w:val="ru-RU"/>
              </w:rPr>
              <w:t>1.2. Организационно-правовая форма заявителя (для юридических лиц).</w:t>
            </w:r>
          </w:p>
          <w:p w14:paraId="3275E42D" w14:textId="77777777" w:rsidR="00A529BC" w:rsidRPr="00A529BC" w:rsidRDefault="00A529BC" w:rsidP="00126286">
            <w:pPr>
              <w:pStyle w:val="before"/>
              <w:spacing w:before="40"/>
              <w:ind w:left="120"/>
              <w:rPr>
                <w:sz w:val="22"/>
                <w:lang w:val="ru-RU"/>
              </w:rPr>
            </w:pPr>
            <w:r w:rsidRPr="00A529BC">
              <w:rPr>
                <w:sz w:val="22"/>
                <w:lang w:val="ru-RU"/>
              </w:rPr>
              <w:t>1.3. Дата регистрации, номер свидетельства о государственной регистрации юридического лица, наименование регистрирующего органа.</w:t>
            </w:r>
          </w:p>
          <w:p w14:paraId="6FBF63CB" w14:textId="77777777" w:rsidR="00A529BC" w:rsidRPr="00A529BC" w:rsidRDefault="00A529BC" w:rsidP="00126286">
            <w:pPr>
              <w:pStyle w:val="before"/>
              <w:spacing w:before="40"/>
              <w:ind w:left="120"/>
              <w:rPr>
                <w:sz w:val="22"/>
                <w:lang w:val="ru-RU"/>
              </w:rPr>
            </w:pPr>
            <w:r w:rsidRPr="00A529BC">
              <w:rPr>
                <w:sz w:val="22"/>
                <w:lang w:val="ru-RU"/>
              </w:rPr>
              <w:t>1.4. Номер, дата выдачи свидетельства о государственной регистрации физического лица в качестве индивидуального предпринимателя, наименование регистрирующего органа.</w:t>
            </w:r>
          </w:p>
          <w:p w14:paraId="1C644D99" w14:textId="77777777" w:rsidR="00A529BC" w:rsidRPr="00A529BC" w:rsidRDefault="00A529BC" w:rsidP="00126286">
            <w:pPr>
              <w:pStyle w:val="before"/>
              <w:spacing w:before="40"/>
              <w:ind w:left="120"/>
              <w:rPr>
                <w:sz w:val="22"/>
                <w:lang w:val="ru-RU"/>
              </w:rPr>
            </w:pPr>
            <w:r w:rsidRPr="00A529BC">
              <w:rPr>
                <w:sz w:val="22"/>
                <w:lang w:val="ru-RU"/>
              </w:rPr>
              <w:t>1.5. Место нахождения заявителя (для юридических лиц)/место жительства индивидуального предпринимателя (для индивидуальных предпринимателей).</w:t>
            </w:r>
          </w:p>
          <w:p w14:paraId="4F019AF5" w14:textId="77777777" w:rsidR="00A529BC" w:rsidRPr="00A529BC" w:rsidRDefault="00A529BC" w:rsidP="00126286">
            <w:pPr>
              <w:pStyle w:val="before"/>
              <w:spacing w:before="40"/>
              <w:ind w:left="120"/>
              <w:rPr>
                <w:sz w:val="22"/>
                <w:lang w:val="ru-RU"/>
              </w:rPr>
            </w:pPr>
            <w:r w:rsidRPr="00A529BC">
              <w:rPr>
                <w:sz w:val="22"/>
                <w:lang w:val="ru-RU"/>
              </w:rPr>
              <w:t>1.6. Фамилия, имя, отчество (при наличии), номера телефонов руководителя (руководителей) заявителя.</w:t>
            </w:r>
          </w:p>
          <w:p w14:paraId="0BA28193" w14:textId="77777777" w:rsidR="00A529BC" w:rsidRPr="00A529BC" w:rsidRDefault="00A529BC" w:rsidP="00126286">
            <w:pPr>
              <w:pStyle w:val="before"/>
              <w:spacing w:before="40"/>
              <w:ind w:left="120"/>
              <w:rPr>
                <w:sz w:val="22"/>
                <w:lang w:val="ru-RU"/>
              </w:rPr>
            </w:pPr>
            <w:r w:rsidRPr="00A529BC">
              <w:rPr>
                <w:sz w:val="22"/>
                <w:lang w:val="ru-RU"/>
              </w:rPr>
              <w:t>1.7. Вид (виды) предпринимательской деятельности заявителя. В случае, если на момент подачи заявки заявитель осуществляет несколько видов предпринимательской деятельности, указать процент прибыли (при наличии), приходящийся на каждый из видов деятельности в общем объеме прибыли в среднем за последний отчетный год деятельности.</w:t>
            </w:r>
          </w:p>
          <w:p w14:paraId="74518C56" w14:textId="77777777" w:rsidR="00A529BC" w:rsidRPr="00A529BC" w:rsidRDefault="00A529BC" w:rsidP="00126286">
            <w:pPr>
              <w:pStyle w:val="before"/>
              <w:spacing w:before="40"/>
              <w:ind w:left="120"/>
              <w:rPr>
                <w:sz w:val="22"/>
                <w:lang w:val="ru-RU"/>
              </w:rPr>
            </w:pPr>
            <w:r w:rsidRPr="00A529BC">
              <w:rPr>
                <w:sz w:val="22"/>
                <w:lang w:val="ru-RU"/>
              </w:rPr>
              <w:t>2. Сведения о проекте.</w:t>
            </w:r>
          </w:p>
          <w:p w14:paraId="7781B853" w14:textId="77777777" w:rsidR="00A529BC" w:rsidRPr="00A529BC" w:rsidRDefault="00A529BC" w:rsidP="00126286">
            <w:pPr>
              <w:pStyle w:val="before"/>
              <w:spacing w:before="40"/>
              <w:ind w:left="120"/>
              <w:rPr>
                <w:sz w:val="22"/>
                <w:lang w:val="ru-RU"/>
              </w:rPr>
            </w:pPr>
            <w:r w:rsidRPr="00A529BC">
              <w:rPr>
                <w:sz w:val="22"/>
                <w:lang w:val="ru-RU"/>
              </w:rPr>
              <w:lastRenderedPageBreak/>
              <w:t>2.1. Суть предполагаемого проекта, его цель и место реализации.</w:t>
            </w:r>
          </w:p>
          <w:p w14:paraId="4689365F" w14:textId="77777777" w:rsidR="00A529BC" w:rsidRPr="00A529BC" w:rsidRDefault="00A529BC" w:rsidP="00126286">
            <w:pPr>
              <w:pStyle w:val="before"/>
              <w:spacing w:before="40"/>
              <w:ind w:left="120"/>
              <w:rPr>
                <w:sz w:val="22"/>
                <w:lang w:val="ru-RU"/>
              </w:rPr>
            </w:pPr>
            <w:r w:rsidRPr="00A529BC">
              <w:rPr>
                <w:sz w:val="22"/>
                <w:lang w:val="ru-RU"/>
              </w:rPr>
              <w:t>2.2. Перечень и оценка рыночных рисков проекта.</w:t>
            </w:r>
          </w:p>
          <w:p w14:paraId="18F7BBD9" w14:textId="77777777" w:rsidR="00A529BC" w:rsidRPr="00A529BC" w:rsidRDefault="00A529BC" w:rsidP="00126286">
            <w:pPr>
              <w:pStyle w:val="before"/>
              <w:spacing w:before="40"/>
              <w:ind w:left="120"/>
              <w:rPr>
                <w:sz w:val="22"/>
                <w:lang w:val="ru-RU"/>
              </w:rPr>
            </w:pPr>
            <w:r w:rsidRPr="00A529BC">
              <w:rPr>
                <w:sz w:val="22"/>
                <w:lang w:val="ru-RU"/>
              </w:rPr>
              <w:t>2.3. Срок реализации проекта.</w:t>
            </w:r>
          </w:p>
          <w:p w14:paraId="72EE256F" w14:textId="77777777" w:rsidR="00A529BC" w:rsidRPr="00A529BC" w:rsidRDefault="00A529BC" w:rsidP="00126286">
            <w:pPr>
              <w:pStyle w:val="before"/>
              <w:spacing w:before="40"/>
              <w:ind w:left="120"/>
              <w:rPr>
                <w:sz w:val="22"/>
                <w:lang w:val="ru-RU"/>
              </w:rPr>
            </w:pPr>
            <w:r w:rsidRPr="00A529BC">
              <w:rPr>
                <w:sz w:val="22"/>
                <w:lang w:val="ru-RU"/>
              </w:rPr>
              <w:t>2.4. Срок окупаемости проекта.</w:t>
            </w:r>
          </w:p>
          <w:p w14:paraId="351EF69B" w14:textId="77777777" w:rsidR="00A529BC" w:rsidRPr="00A529BC" w:rsidRDefault="00A529BC" w:rsidP="00126286">
            <w:pPr>
              <w:pStyle w:val="before"/>
              <w:spacing w:before="40"/>
              <w:ind w:left="120"/>
              <w:rPr>
                <w:sz w:val="22"/>
                <w:lang w:val="ru-RU"/>
              </w:rPr>
            </w:pPr>
            <w:r w:rsidRPr="00A529BC">
              <w:rPr>
                <w:sz w:val="22"/>
                <w:lang w:val="ru-RU"/>
              </w:rPr>
              <w:t>2.5. Организационный план с указанием основных стадий реализации проекта (предынвестиционная, инвестиционная, операционная, ликвидационная).</w:t>
            </w:r>
          </w:p>
          <w:p w14:paraId="7FE765B5" w14:textId="77777777" w:rsidR="00A529BC" w:rsidRPr="00A529BC" w:rsidRDefault="00A529BC" w:rsidP="00126286">
            <w:pPr>
              <w:pStyle w:val="before"/>
              <w:spacing w:before="40"/>
              <w:ind w:left="120"/>
              <w:rPr>
                <w:sz w:val="22"/>
                <w:lang w:val="ru-RU"/>
              </w:rPr>
            </w:pPr>
            <w:r w:rsidRPr="00A529BC">
              <w:rPr>
                <w:sz w:val="22"/>
                <w:lang w:val="ru-RU"/>
              </w:rPr>
              <w:t>2.6. Общий предполагаемый объем прямых иностранных инвестиций в период деятельности заявителя на территории свободного порта Владивосток.</w:t>
            </w:r>
          </w:p>
          <w:p w14:paraId="6B35C2F1" w14:textId="77777777" w:rsidR="00A529BC" w:rsidRPr="00A529BC" w:rsidRDefault="00A529BC" w:rsidP="00126286">
            <w:pPr>
              <w:pStyle w:val="before"/>
              <w:spacing w:before="40"/>
              <w:ind w:left="120"/>
              <w:rPr>
                <w:sz w:val="22"/>
                <w:lang w:val="ru-RU"/>
              </w:rPr>
            </w:pPr>
            <w:r w:rsidRPr="00A529BC">
              <w:rPr>
                <w:sz w:val="22"/>
                <w:lang w:val="ru-RU"/>
              </w:rPr>
              <w:t>2.7. Общий объем капитальных вложений в проект на территории свободного порта Владивосток с разбивкой по годам.</w:t>
            </w:r>
          </w:p>
          <w:p w14:paraId="088490DD" w14:textId="77777777" w:rsidR="00A529BC" w:rsidRPr="00A529BC" w:rsidRDefault="00A529BC" w:rsidP="00126286">
            <w:pPr>
              <w:pStyle w:val="before"/>
              <w:spacing w:before="40"/>
              <w:ind w:left="120"/>
              <w:rPr>
                <w:sz w:val="22"/>
                <w:lang w:val="ru-RU"/>
              </w:rPr>
            </w:pPr>
            <w:r w:rsidRPr="00A529BC">
              <w:rPr>
                <w:sz w:val="22"/>
                <w:lang w:val="ru-RU"/>
              </w:rPr>
              <w:t>2.8. Планируемые источники денежных средств и их структура (собственные и заемные средства заявителя, бюджетное финансирование) на реализацию проекта.</w:t>
            </w:r>
          </w:p>
          <w:p w14:paraId="60B624C2" w14:textId="77777777" w:rsidR="00A529BC" w:rsidRPr="00A529BC" w:rsidRDefault="00A529BC" w:rsidP="00126286">
            <w:pPr>
              <w:pStyle w:val="before"/>
              <w:spacing w:before="40"/>
              <w:ind w:left="120"/>
              <w:rPr>
                <w:sz w:val="22"/>
                <w:lang w:val="ru-RU"/>
              </w:rPr>
            </w:pPr>
            <w:r w:rsidRPr="00A529BC">
              <w:rPr>
                <w:sz w:val="22"/>
                <w:lang w:val="ru-RU"/>
              </w:rPr>
              <w:t>2.9. Планируемые финансовые результаты реализации проекта (чистая текущая стоимость, внутренняя норма рентабельности, ежегодные суммы налоговых поступлений в бюджет Российской Федерации, бюджет субъекта Российской Федерации и местный бюджет, а также поступлений в государственные внебюджетные фонды на ближайшие десять лет).</w:t>
            </w:r>
          </w:p>
          <w:p w14:paraId="46AD0257" w14:textId="77777777" w:rsidR="00A529BC" w:rsidRPr="00A529BC" w:rsidRDefault="00A529BC" w:rsidP="00126286">
            <w:pPr>
              <w:pStyle w:val="before"/>
              <w:spacing w:before="40"/>
              <w:ind w:left="120"/>
              <w:rPr>
                <w:sz w:val="22"/>
                <w:lang w:val="ru-RU"/>
              </w:rPr>
            </w:pPr>
            <w:r w:rsidRPr="00A529BC">
              <w:rPr>
                <w:sz w:val="22"/>
                <w:lang w:val="ru-RU"/>
              </w:rPr>
              <w:t>2.10. Планируемый объем продаж и стратегия маркетинга с указанием динамики увеличения прогнозной доли рынка и инструментов их достижения.</w:t>
            </w:r>
          </w:p>
          <w:p w14:paraId="763F919A" w14:textId="77777777" w:rsidR="00A529BC" w:rsidRPr="00A529BC" w:rsidRDefault="00A529BC" w:rsidP="00126286">
            <w:pPr>
              <w:pStyle w:val="before"/>
              <w:spacing w:before="40"/>
              <w:ind w:left="120"/>
              <w:rPr>
                <w:sz w:val="22"/>
                <w:lang w:val="ru-RU"/>
              </w:rPr>
            </w:pPr>
            <w:r w:rsidRPr="00A529BC">
              <w:rPr>
                <w:sz w:val="22"/>
                <w:lang w:val="ru-RU"/>
              </w:rPr>
              <w:t>2.11. Планируемый объем поставки продукции на экспорт.</w:t>
            </w:r>
          </w:p>
          <w:p w14:paraId="7FC1C484" w14:textId="77777777" w:rsidR="00A529BC" w:rsidRPr="00A529BC" w:rsidRDefault="00A529BC" w:rsidP="00126286">
            <w:pPr>
              <w:pStyle w:val="before"/>
              <w:spacing w:before="40"/>
              <w:ind w:left="120"/>
              <w:rPr>
                <w:sz w:val="22"/>
                <w:lang w:val="ru-RU"/>
              </w:rPr>
            </w:pPr>
            <w:r w:rsidRPr="00A529BC">
              <w:rPr>
                <w:sz w:val="22"/>
                <w:lang w:val="ru-RU"/>
              </w:rPr>
              <w:t>2.12. Количество создаваемых рабочих мест и описание требуемой квалификации для создаваемых рабочих мест.</w:t>
            </w:r>
          </w:p>
          <w:p w14:paraId="479CFAA8" w14:textId="77777777" w:rsidR="00A529BC" w:rsidRPr="00A529BC" w:rsidRDefault="00A529BC" w:rsidP="00126286">
            <w:pPr>
              <w:pStyle w:val="before"/>
              <w:spacing w:before="40"/>
              <w:ind w:left="120"/>
              <w:rPr>
                <w:sz w:val="22"/>
                <w:lang w:val="ru-RU"/>
              </w:rPr>
            </w:pPr>
            <w:r w:rsidRPr="00A529BC">
              <w:rPr>
                <w:sz w:val="22"/>
                <w:lang w:val="ru-RU"/>
              </w:rPr>
              <w:t>2.13. Размер инвестиций на одно вновь созданное или модернизированное рабочее место.</w:t>
            </w:r>
          </w:p>
          <w:p w14:paraId="6C48DEDD" w14:textId="77777777" w:rsidR="00A529BC" w:rsidRPr="00A529BC" w:rsidRDefault="00A529BC" w:rsidP="00126286">
            <w:pPr>
              <w:pStyle w:val="before"/>
              <w:spacing w:before="40"/>
              <w:ind w:left="120"/>
              <w:rPr>
                <w:sz w:val="22"/>
                <w:lang w:val="ru-RU"/>
              </w:rPr>
            </w:pPr>
            <w:r w:rsidRPr="00A529BC">
              <w:rPr>
                <w:sz w:val="22"/>
                <w:lang w:val="ru-RU"/>
              </w:rPr>
              <w:t>2.14. Производительность труда в расчете на одно вновь созданное или модернизированное рабочее место.</w:t>
            </w:r>
          </w:p>
          <w:p w14:paraId="429AAA56" w14:textId="77777777" w:rsidR="00A529BC" w:rsidRPr="00A529BC" w:rsidRDefault="00A529BC" w:rsidP="00126286">
            <w:pPr>
              <w:pStyle w:val="before"/>
              <w:spacing w:before="40"/>
              <w:ind w:left="120"/>
              <w:rPr>
                <w:sz w:val="22"/>
                <w:lang w:val="ru-RU"/>
              </w:rPr>
            </w:pPr>
            <w:r w:rsidRPr="00A529BC">
              <w:rPr>
                <w:sz w:val="22"/>
                <w:lang w:val="ru-RU"/>
              </w:rPr>
              <w:t>2.15. Предполагаемые потребности проекта в земельных, энергетических и иных ресурсах, а также в дорожной, коммунальной и иной инфраструктуре.</w:t>
            </w:r>
          </w:p>
          <w:p w14:paraId="42858E5E" w14:textId="77777777" w:rsidR="00A529BC" w:rsidRPr="00A529BC" w:rsidRDefault="00A529BC" w:rsidP="00126286">
            <w:pPr>
              <w:pStyle w:val="before"/>
              <w:spacing w:before="40"/>
              <w:ind w:left="120"/>
              <w:rPr>
                <w:sz w:val="22"/>
                <w:lang w:val="ru-RU"/>
              </w:rPr>
            </w:pPr>
            <w:r w:rsidRPr="00A529BC">
              <w:rPr>
                <w:sz w:val="22"/>
                <w:lang w:val="ru-RU"/>
              </w:rPr>
              <w:t>3. Сведения о продукции (работах, услугах).</w:t>
            </w:r>
          </w:p>
          <w:p w14:paraId="18B37FEC" w14:textId="77777777" w:rsidR="00A529BC" w:rsidRPr="00A529BC" w:rsidRDefault="00A529BC" w:rsidP="00126286">
            <w:pPr>
              <w:pStyle w:val="before"/>
              <w:spacing w:before="40"/>
              <w:ind w:left="120"/>
              <w:rPr>
                <w:sz w:val="22"/>
                <w:lang w:val="ru-RU"/>
              </w:rPr>
            </w:pPr>
            <w:r w:rsidRPr="00A529BC">
              <w:rPr>
                <w:sz w:val="22"/>
                <w:lang w:val="ru-RU"/>
              </w:rPr>
              <w:t>3.1. Наличие опыта производства продукции (работ, услуг).</w:t>
            </w:r>
          </w:p>
          <w:p w14:paraId="393F370F" w14:textId="77777777" w:rsidR="00A529BC" w:rsidRPr="00A529BC" w:rsidRDefault="00A529BC" w:rsidP="00126286">
            <w:pPr>
              <w:pStyle w:val="before"/>
              <w:spacing w:before="40"/>
              <w:ind w:left="120"/>
              <w:rPr>
                <w:sz w:val="22"/>
                <w:lang w:val="ru-RU"/>
              </w:rPr>
            </w:pPr>
            <w:r w:rsidRPr="00A529BC">
              <w:rPr>
                <w:sz w:val="22"/>
                <w:lang w:val="ru-RU"/>
              </w:rPr>
              <w:t>4. Приложение к бизнес-плану.</w:t>
            </w:r>
          </w:p>
          <w:p w14:paraId="49300860" w14:textId="77777777" w:rsidR="00A529BC" w:rsidRPr="00A529BC" w:rsidRDefault="00A529BC" w:rsidP="00126286">
            <w:pPr>
              <w:pStyle w:val="before"/>
              <w:spacing w:before="40"/>
              <w:ind w:left="120"/>
              <w:rPr>
                <w:sz w:val="22"/>
                <w:lang w:val="ru-RU"/>
              </w:rPr>
            </w:pPr>
            <w:r w:rsidRPr="00A529BC">
              <w:rPr>
                <w:sz w:val="22"/>
                <w:lang w:val="ru-RU"/>
              </w:rPr>
              <w:t>4.1. Документы, подтверждающие сведения, представленные в бизнес-плане.</w:t>
            </w:r>
          </w:p>
          <w:p w14:paraId="52BE211E" w14:textId="77777777" w:rsidR="00A529BC" w:rsidRPr="00A529BC" w:rsidRDefault="00A529BC" w:rsidP="00126286">
            <w:pPr>
              <w:pStyle w:val="before"/>
              <w:spacing w:before="40"/>
              <w:ind w:left="120"/>
              <w:rPr>
                <w:sz w:val="22"/>
                <w:lang w:val="ru-RU"/>
              </w:rPr>
            </w:pPr>
            <w:r w:rsidRPr="00A529BC">
              <w:rPr>
                <w:sz w:val="22"/>
                <w:lang w:val="ru-RU"/>
              </w:rPr>
              <w:t>4.2. Бухгалтерская отчетность заявителя за три предыдущих года (при наличии).</w:t>
            </w:r>
          </w:p>
          <w:p w14:paraId="6309585C" w14:textId="77777777" w:rsidR="00A529BC" w:rsidRPr="00A529BC" w:rsidRDefault="00A529BC" w:rsidP="00126286">
            <w:pPr>
              <w:pStyle w:val="before"/>
              <w:spacing w:before="40"/>
              <w:ind w:left="120"/>
              <w:rPr>
                <w:sz w:val="22"/>
                <w:lang w:val="ru-RU"/>
              </w:rPr>
            </w:pPr>
            <w:r w:rsidRPr="00A529BC">
              <w:rPr>
                <w:sz w:val="22"/>
                <w:lang w:val="ru-RU"/>
              </w:rPr>
              <w:t>4.3. Перечень рабочих мест, относящихся к новым рабочим местам.</w:t>
            </w:r>
          </w:p>
        </w:tc>
      </w:tr>
      <w:tr w:rsidR="00A529BC" w14:paraId="610A55AE"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918E171" w14:textId="785B0D45"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lastRenderedPageBreak/>
              <w:t>6</w:t>
            </w:r>
            <w:r>
              <w:rPr>
                <w:rFonts w:ascii="Times New Roman" w:hAnsi="Times New Roman"/>
                <w:b w:val="0"/>
                <w:sz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8D8764" w14:textId="77777777" w:rsidR="00A529BC" w:rsidRDefault="00A529BC" w:rsidP="00126286">
            <w:pPr>
              <w:pStyle w:val="32"/>
              <w:spacing w:line="240" w:lineRule="auto"/>
              <w:ind w:left="0" w:firstLine="0"/>
              <w:rPr>
                <w:sz w:val="22"/>
              </w:rPr>
            </w:pPr>
            <w:r>
              <w:rPr>
                <w:sz w:val="22"/>
              </w:rPr>
              <w:t>Требования к содержанию финансово-экономической модели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728FCAE9" w14:textId="77777777" w:rsidR="00A529BC" w:rsidRDefault="00A529BC" w:rsidP="00126286">
            <w:pPr>
              <w:pStyle w:val="32"/>
              <w:spacing w:line="240" w:lineRule="auto"/>
              <w:ind w:left="0" w:firstLine="0"/>
              <w:jc w:val="both"/>
              <w:rPr>
                <w:sz w:val="22"/>
              </w:rPr>
            </w:pPr>
            <w:r>
              <w:rPr>
                <w:sz w:val="22"/>
              </w:rPr>
              <w:t>1. Финансово-экономическая модель должна содержать следующие разделы:</w:t>
            </w:r>
          </w:p>
          <w:p w14:paraId="116846B5" w14:textId="77777777" w:rsidR="00A529BC" w:rsidRDefault="00A529BC" w:rsidP="00126286">
            <w:pPr>
              <w:pStyle w:val="32"/>
              <w:spacing w:line="240" w:lineRule="auto"/>
              <w:ind w:left="0" w:firstLine="0"/>
              <w:jc w:val="both"/>
              <w:rPr>
                <w:sz w:val="22"/>
              </w:rPr>
            </w:pPr>
            <w:r>
              <w:rPr>
                <w:sz w:val="22"/>
              </w:rPr>
              <w:t>- оглавление;</w:t>
            </w:r>
          </w:p>
          <w:p w14:paraId="686D3D2E" w14:textId="77777777" w:rsidR="00A529BC" w:rsidRDefault="00A529BC" w:rsidP="00126286">
            <w:pPr>
              <w:pStyle w:val="32"/>
              <w:spacing w:line="240" w:lineRule="auto"/>
              <w:ind w:left="0" w:firstLine="0"/>
              <w:jc w:val="both"/>
              <w:rPr>
                <w:sz w:val="22"/>
              </w:rPr>
            </w:pPr>
            <w:r>
              <w:rPr>
                <w:sz w:val="22"/>
              </w:rPr>
              <w:t>- резюме;</w:t>
            </w:r>
          </w:p>
          <w:p w14:paraId="41D10D17" w14:textId="77777777" w:rsidR="00A529BC" w:rsidRDefault="00A529BC" w:rsidP="00126286">
            <w:pPr>
              <w:pStyle w:val="32"/>
              <w:spacing w:line="240" w:lineRule="auto"/>
              <w:ind w:left="0" w:firstLine="0"/>
              <w:jc w:val="both"/>
              <w:rPr>
                <w:sz w:val="22"/>
              </w:rPr>
            </w:pPr>
            <w:r>
              <w:rPr>
                <w:sz w:val="22"/>
              </w:rPr>
              <w:t>- предпосылки планирования;</w:t>
            </w:r>
          </w:p>
          <w:p w14:paraId="0BEFFD1B" w14:textId="77777777" w:rsidR="00A529BC" w:rsidRDefault="00A529BC" w:rsidP="00126286">
            <w:pPr>
              <w:pStyle w:val="32"/>
              <w:spacing w:line="240" w:lineRule="auto"/>
              <w:ind w:left="0" w:firstLine="0"/>
              <w:jc w:val="both"/>
              <w:rPr>
                <w:sz w:val="22"/>
              </w:rPr>
            </w:pPr>
            <w:r>
              <w:rPr>
                <w:sz w:val="22"/>
              </w:rPr>
              <w:t>- прогнозный отчет о финансовых результатах;</w:t>
            </w:r>
          </w:p>
          <w:p w14:paraId="10CDAECE" w14:textId="77777777" w:rsidR="00A529BC" w:rsidRDefault="00A529BC" w:rsidP="00126286">
            <w:pPr>
              <w:pStyle w:val="32"/>
              <w:spacing w:line="240" w:lineRule="auto"/>
              <w:ind w:left="0" w:firstLine="0"/>
              <w:jc w:val="both"/>
              <w:rPr>
                <w:sz w:val="22"/>
              </w:rPr>
            </w:pPr>
            <w:r>
              <w:rPr>
                <w:sz w:val="22"/>
              </w:rPr>
              <w:t>- прогнозный отчет о движении денежных средств;</w:t>
            </w:r>
          </w:p>
          <w:p w14:paraId="3DB7DEF1" w14:textId="77777777" w:rsidR="00A529BC" w:rsidRDefault="00A529BC" w:rsidP="00126286">
            <w:pPr>
              <w:pStyle w:val="32"/>
              <w:spacing w:line="240" w:lineRule="auto"/>
              <w:ind w:left="0" w:firstLine="0"/>
              <w:jc w:val="both"/>
              <w:rPr>
                <w:sz w:val="22"/>
              </w:rPr>
            </w:pPr>
            <w:r>
              <w:rPr>
                <w:sz w:val="22"/>
              </w:rPr>
              <w:t>- прогнозный баланс;</w:t>
            </w:r>
          </w:p>
          <w:p w14:paraId="51F08FAD" w14:textId="77777777" w:rsidR="00A529BC" w:rsidRDefault="00A529BC" w:rsidP="00126286">
            <w:pPr>
              <w:pStyle w:val="32"/>
              <w:spacing w:line="240" w:lineRule="auto"/>
              <w:ind w:left="0" w:firstLine="0"/>
              <w:jc w:val="both"/>
              <w:rPr>
                <w:sz w:val="22"/>
              </w:rPr>
            </w:pPr>
            <w:r>
              <w:rPr>
                <w:sz w:val="22"/>
              </w:rPr>
              <w:t>- расчет денежного потока проекта;</w:t>
            </w:r>
          </w:p>
          <w:p w14:paraId="14C4CEAB" w14:textId="77777777" w:rsidR="00A529BC" w:rsidRDefault="00A529BC" w:rsidP="00126286">
            <w:pPr>
              <w:pStyle w:val="32"/>
              <w:spacing w:line="240" w:lineRule="auto"/>
              <w:ind w:left="0" w:firstLine="0"/>
              <w:jc w:val="both"/>
              <w:rPr>
                <w:sz w:val="22"/>
              </w:rPr>
            </w:pPr>
            <w:r>
              <w:rPr>
                <w:sz w:val="22"/>
              </w:rPr>
              <w:t>- расчет налоговых и прочих обязательных платежей;</w:t>
            </w:r>
          </w:p>
          <w:p w14:paraId="5D394266" w14:textId="77777777" w:rsidR="00A529BC" w:rsidRDefault="00A529BC" w:rsidP="00126286">
            <w:pPr>
              <w:pStyle w:val="32"/>
              <w:spacing w:line="240" w:lineRule="auto"/>
              <w:ind w:left="0" w:firstLine="0"/>
              <w:jc w:val="both"/>
              <w:rPr>
                <w:sz w:val="22"/>
              </w:rPr>
            </w:pPr>
            <w:r>
              <w:rPr>
                <w:sz w:val="22"/>
              </w:rPr>
              <w:t>- анализ чувствительности.</w:t>
            </w:r>
          </w:p>
          <w:p w14:paraId="78B51972" w14:textId="77777777" w:rsidR="00A529BC" w:rsidRDefault="00A529BC" w:rsidP="00126286">
            <w:pPr>
              <w:pStyle w:val="32"/>
              <w:spacing w:line="240" w:lineRule="auto"/>
              <w:ind w:left="0" w:firstLine="0"/>
              <w:jc w:val="both"/>
              <w:rPr>
                <w:sz w:val="22"/>
              </w:rPr>
            </w:pPr>
            <w:r>
              <w:rPr>
                <w:sz w:val="22"/>
              </w:rPr>
              <w:t xml:space="preserve">2. Все принятые в финансово-экономической модели предпосылки </w:t>
            </w:r>
            <w:r>
              <w:rPr>
                <w:sz w:val="22"/>
              </w:rPr>
              <w:lastRenderedPageBreak/>
              <w:t>должны быть обоснованы и основные подтверждены коммерческими предложениями либо опытом реализации аналогичных проектов. А также описанием технологии и производственных мощностей.</w:t>
            </w:r>
          </w:p>
          <w:p w14:paraId="569E14D0" w14:textId="77777777" w:rsidR="00A529BC" w:rsidRDefault="00A529BC" w:rsidP="00126286">
            <w:pPr>
              <w:pStyle w:val="32"/>
              <w:spacing w:line="240" w:lineRule="auto"/>
              <w:ind w:left="0" w:firstLine="0"/>
              <w:jc w:val="both"/>
              <w:rPr>
                <w:sz w:val="22"/>
              </w:rPr>
            </w:pPr>
            <w:r>
              <w:rPr>
                <w:sz w:val="22"/>
              </w:rPr>
              <w:t>3. Горизонт планирования должен составлять не менее расчетного срока окупаемости плюс один год.</w:t>
            </w:r>
          </w:p>
          <w:p w14:paraId="099146B5" w14:textId="77777777" w:rsidR="00A529BC" w:rsidRDefault="00A529BC" w:rsidP="00126286">
            <w:pPr>
              <w:pStyle w:val="32"/>
              <w:spacing w:line="240" w:lineRule="auto"/>
              <w:ind w:left="0" w:firstLine="0"/>
              <w:jc w:val="both"/>
              <w:rPr>
                <w:sz w:val="22"/>
              </w:rPr>
            </w:pPr>
            <w:r>
              <w:rPr>
                <w:sz w:val="22"/>
              </w:rPr>
              <w:t>4. Расчет основных показателей осуществить в соответствии с требованиями целевых институтов развития.</w:t>
            </w:r>
          </w:p>
          <w:p w14:paraId="25524ABF" w14:textId="77777777" w:rsidR="00A529BC" w:rsidRDefault="00A529BC" w:rsidP="00126286">
            <w:pPr>
              <w:pStyle w:val="32"/>
              <w:spacing w:line="240" w:lineRule="auto"/>
              <w:ind w:left="0" w:firstLine="0"/>
              <w:jc w:val="both"/>
              <w:rPr>
                <w:sz w:val="22"/>
              </w:rPr>
            </w:pPr>
            <w:r>
              <w:rPr>
                <w:sz w:val="22"/>
              </w:rPr>
              <w:t>5. Шаг планирования выбрать в соответствии с требованиями целевых институтов развития.</w:t>
            </w:r>
          </w:p>
        </w:tc>
      </w:tr>
      <w:tr w:rsidR="00A529BC" w14:paraId="1CD36A5E"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485DB4F" w14:textId="526CF170"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lastRenderedPageBreak/>
              <w:t>7</w:t>
            </w:r>
            <w:r>
              <w:rPr>
                <w:rFonts w:ascii="Times New Roman" w:hAnsi="Times New Roman"/>
                <w:b w:val="0"/>
                <w:sz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3B6380" w14:textId="77777777" w:rsidR="00A529BC" w:rsidRDefault="00A529BC" w:rsidP="00126286">
            <w:pPr>
              <w:pStyle w:val="32"/>
              <w:spacing w:line="240" w:lineRule="auto"/>
              <w:ind w:left="0" w:firstLine="0"/>
              <w:rPr>
                <w:sz w:val="22"/>
              </w:rPr>
            </w:pPr>
            <w:r>
              <w:rPr>
                <w:sz w:val="22"/>
              </w:rPr>
              <w:t>Требования к результату выполнения работ</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476524BA" w14:textId="77777777" w:rsidR="00A529BC" w:rsidRDefault="00A529BC" w:rsidP="00126286">
            <w:pPr>
              <w:pStyle w:val="32"/>
              <w:spacing w:line="240" w:lineRule="auto"/>
              <w:ind w:left="0" w:firstLine="0"/>
              <w:jc w:val="both"/>
              <w:rPr>
                <w:sz w:val="22"/>
              </w:rPr>
            </w:pPr>
            <w:r>
              <w:rPr>
                <w:sz w:val="22"/>
              </w:rPr>
              <w:t>1. Бизнес-план в электронном виде, оформленный в соответствии с п.6 Технического задания.</w:t>
            </w:r>
          </w:p>
          <w:p w14:paraId="0E3EDDE6" w14:textId="77777777" w:rsidR="00A529BC" w:rsidRDefault="00A529BC" w:rsidP="00126286">
            <w:pPr>
              <w:pStyle w:val="32"/>
              <w:tabs>
                <w:tab w:val="left" w:pos="540"/>
              </w:tabs>
              <w:spacing w:line="240" w:lineRule="auto"/>
              <w:ind w:left="0" w:firstLine="0"/>
              <w:jc w:val="both"/>
              <w:rPr>
                <w:sz w:val="22"/>
              </w:rPr>
            </w:pPr>
            <w:r>
              <w:rPr>
                <w:sz w:val="22"/>
              </w:rPr>
              <w:t xml:space="preserve">2. Финансово-экономическая модель проекта в электронном виде в форматах </w:t>
            </w:r>
            <w:proofErr w:type="spellStart"/>
            <w:r>
              <w:rPr>
                <w:sz w:val="22"/>
              </w:rPr>
              <w:t>xls</w:t>
            </w:r>
            <w:proofErr w:type="spellEnd"/>
            <w:r>
              <w:rPr>
                <w:sz w:val="22"/>
              </w:rPr>
              <w:t xml:space="preserve"> или </w:t>
            </w:r>
            <w:proofErr w:type="spellStart"/>
            <w:r>
              <w:rPr>
                <w:sz w:val="22"/>
              </w:rPr>
              <w:t>xlsx</w:t>
            </w:r>
            <w:proofErr w:type="spellEnd"/>
            <w:r>
              <w:rPr>
                <w:sz w:val="22"/>
              </w:rPr>
              <w:t>, оформленная в соответствии с п.7 Технического задания, со связами.</w:t>
            </w:r>
          </w:p>
        </w:tc>
      </w:tr>
      <w:tr w:rsidR="00A529BC" w14:paraId="2A98BAA1" w14:textId="77777777" w:rsidTr="00A529B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5A45942" w14:textId="524F9E38" w:rsidR="00A529BC" w:rsidRDefault="00A529BC" w:rsidP="00126286">
            <w:pPr>
              <w:pStyle w:val="33"/>
              <w:spacing w:before="0" w:after="0" w:line="240" w:lineRule="auto"/>
              <w:rPr>
                <w:rFonts w:ascii="Times New Roman" w:hAnsi="Times New Roman"/>
                <w:b w:val="0"/>
                <w:sz w:val="22"/>
              </w:rPr>
            </w:pPr>
            <w:r>
              <w:rPr>
                <w:rFonts w:ascii="Times New Roman" w:hAnsi="Times New Roman"/>
                <w:b w:val="0"/>
                <w:sz w:val="22"/>
              </w:rPr>
              <w:t>8</w:t>
            </w:r>
            <w:r>
              <w:rPr>
                <w:rFonts w:ascii="Times New Roman" w:hAnsi="Times New Roman"/>
                <w:b w:val="0"/>
                <w:sz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013343" w14:textId="77777777" w:rsidR="00A529BC" w:rsidRDefault="00A529BC" w:rsidP="00126286">
            <w:pPr>
              <w:pStyle w:val="32"/>
              <w:spacing w:line="240" w:lineRule="auto"/>
              <w:ind w:left="0" w:firstLine="0"/>
              <w:rPr>
                <w:sz w:val="22"/>
              </w:rPr>
            </w:pPr>
            <w:r>
              <w:rPr>
                <w:sz w:val="22"/>
              </w:rPr>
              <w:t>Результат работы</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72185599" w14:textId="77777777" w:rsidR="00A529BC" w:rsidRDefault="00A529BC" w:rsidP="00126286">
            <w:pPr>
              <w:pStyle w:val="32"/>
              <w:tabs>
                <w:tab w:val="left" w:pos="250"/>
              </w:tabs>
              <w:spacing w:line="240" w:lineRule="auto"/>
              <w:ind w:left="0" w:firstLine="0"/>
              <w:jc w:val="both"/>
              <w:rPr>
                <w:sz w:val="22"/>
              </w:rPr>
            </w:pPr>
            <w:r>
              <w:rPr>
                <w:sz w:val="22"/>
              </w:rPr>
              <w:t xml:space="preserve">Конечным результатом проведенной работы программа является разработанный бизнес-план. </w:t>
            </w:r>
          </w:p>
        </w:tc>
      </w:tr>
    </w:tbl>
    <w:p w14:paraId="54370358" w14:textId="16729A98" w:rsidR="00631295" w:rsidRPr="00C84266" w:rsidRDefault="00631295" w:rsidP="00C84266">
      <w:pPr>
        <w:pStyle w:val="ae"/>
        <w:spacing w:before="0" w:beforeAutospacing="0" w:after="0" w:afterAutospacing="0"/>
        <w:jc w:val="both"/>
        <w:rPr>
          <w:color w:val="000000"/>
          <w:sz w:val="22"/>
          <w:szCs w:val="22"/>
        </w:rPr>
      </w:pPr>
    </w:p>
    <w:p w14:paraId="7AB1F15E" w14:textId="6798C8E0" w:rsidR="00631B7B" w:rsidRPr="00B80B16" w:rsidRDefault="00C84266" w:rsidP="00B80B16">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
          <w:bCs/>
        </w:rPr>
        <w:t>7</w:t>
      </w:r>
      <w:r w:rsidR="00631B7B" w:rsidRPr="00B80B16">
        <w:rPr>
          <w:rFonts w:ascii="Times New Roman" w:eastAsia="Calibri" w:hAnsi="Times New Roman" w:cs="Times New Roman"/>
          <w:b/>
          <w:bCs/>
        </w:rPr>
        <w:t xml:space="preserve">. Конфиденциальность информации: </w:t>
      </w:r>
      <w:r w:rsidR="00631B7B" w:rsidRPr="00B80B16">
        <w:rPr>
          <w:rFonts w:ascii="Times New Roman" w:eastAsia="Calibri" w:hAnsi="Times New Roman" w:cs="Times New Roman"/>
          <w:bCs/>
        </w:rPr>
        <w:t xml:space="preserve">Результаты работы являются конфиденциальной информацией. </w:t>
      </w:r>
      <w:r w:rsidR="00631B7B" w:rsidRPr="00B80B16">
        <w:rPr>
          <w:rFonts w:ascii="Times New Roman" w:eastAsia="Calibri" w:hAnsi="Times New Roman" w:cs="Times New Roman"/>
        </w:rPr>
        <w:t>Получатель услуги</w:t>
      </w:r>
      <w:r w:rsidR="00631B7B" w:rsidRPr="00B80B16">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B80B16">
        <w:rPr>
          <w:rFonts w:ascii="Times New Roman" w:eastAsia="Calibri" w:hAnsi="Times New Roman" w:cs="Times New Roman"/>
        </w:rPr>
        <w:t>Получателя услуги</w:t>
      </w:r>
      <w:r w:rsidR="00631B7B" w:rsidRPr="00B80B16">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631B7B" w:rsidRPr="00B80B16">
        <w:rPr>
          <w:rFonts w:ascii="Times New Roman" w:eastAsia="Calibri" w:hAnsi="Times New Roman" w:cs="Times New Roman"/>
        </w:rPr>
        <w:t>Получателя услуги</w:t>
      </w:r>
      <w:r w:rsidR="00631B7B" w:rsidRPr="00B80B16">
        <w:rPr>
          <w:rFonts w:ascii="Times New Roman" w:eastAsia="Calibri" w:hAnsi="Times New Roman" w:cs="Times New Roman"/>
          <w:bCs/>
        </w:rPr>
        <w:t xml:space="preserve">. </w:t>
      </w:r>
    </w:p>
    <w:p w14:paraId="17858DC6" w14:textId="3F339FC6" w:rsidR="00631B7B" w:rsidRPr="00E23905" w:rsidRDefault="00C84266" w:rsidP="00B80B1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631B7B" w:rsidRPr="00B80B16">
        <w:rPr>
          <w:rFonts w:ascii="Times New Roman" w:eastAsia="Times New Roman" w:hAnsi="Times New Roman" w:cs="Times New Roman"/>
          <w:b/>
          <w:bCs/>
          <w:color w:val="000000"/>
          <w:lang w:eastAsia="ru-RU"/>
        </w:rPr>
        <w:t>. По требованию</w:t>
      </w:r>
      <w:r w:rsidR="00631B7B" w:rsidRPr="00E23905">
        <w:rPr>
          <w:rFonts w:ascii="Times New Roman" w:eastAsia="Times New Roman" w:hAnsi="Times New Roman" w:cs="Times New Roman"/>
          <w:b/>
          <w:bCs/>
          <w:color w:val="000000"/>
          <w:lang w:eastAsia="ru-RU"/>
        </w:rPr>
        <w:t xml:space="preserve"> Получателя</w:t>
      </w:r>
      <w:r w:rsidR="00631B7B"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246294F8" w:rsidR="00631B7B" w:rsidRPr="00E23905" w:rsidRDefault="00C84266"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9</w:t>
      </w:r>
      <w:r w:rsidR="00631B7B" w:rsidRPr="00E23905">
        <w:rPr>
          <w:rFonts w:ascii="Times New Roman" w:eastAsia="Times New Roman" w:hAnsi="Times New Roman" w:cs="Times New Roman"/>
          <w:b/>
          <w:bCs/>
          <w:color w:val="000000"/>
          <w:lang w:eastAsia="ru-RU"/>
        </w:rPr>
        <w:t>. Исполнитель обязуется</w:t>
      </w:r>
      <w:r w:rsidR="00631B7B"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20FEA48A" w:rsidR="00631B7B" w:rsidRPr="00E23905" w:rsidRDefault="00C84266"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10</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2B21989"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w:t>
      </w:r>
      <w:r w:rsidR="00C84266">
        <w:rPr>
          <w:rFonts w:ascii="Times New Roman" w:eastAsia="Times New Roman" w:hAnsi="Times New Roman" w:cs="Times New Roman"/>
          <w:b/>
          <w:bCs/>
          <w:color w:val="000000"/>
          <w:lang w:eastAsia="ru-RU"/>
        </w:rPr>
        <w:t>1</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2BB07CFD" w14:textId="77777777" w:rsidR="008A7BB4" w:rsidRDefault="00705A2B" w:rsidP="008A7BB4">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5179CA5E" w14:textId="77777777" w:rsidR="00E56A97" w:rsidRDefault="00E56A97" w:rsidP="008A7BB4">
      <w:pPr>
        <w:spacing w:after="0" w:line="240" w:lineRule="auto"/>
        <w:jc w:val="right"/>
        <w:rPr>
          <w:rFonts w:ascii="Times New Roman" w:hAnsi="Times New Roman" w:cs="Times New Roman"/>
          <w:bCs/>
        </w:rPr>
      </w:pPr>
    </w:p>
    <w:p w14:paraId="0D95D8CF" w14:textId="77777777" w:rsidR="00E56A97" w:rsidRDefault="00E56A97" w:rsidP="008A7BB4">
      <w:pPr>
        <w:spacing w:after="0" w:line="240" w:lineRule="auto"/>
        <w:jc w:val="right"/>
        <w:rPr>
          <w:rFonts w:ascii="Times New Roman" w:hAnsi="Times New Roman" w:cs="Times New Roman"/>
          <w:bCs/>
        </w:rPr>
      </w:pPr>
    </w:p>
    <w:p w14:paraId="597CAD38" w14:textId="1F0E2D10" w:rsidR="002A2263" w:rsidRDefault="002A2263" w:rsidP="00A731BF">
      <w:pPr>
        <w:rPr>
          <w:rFonts w:ascii="Times New Roman" w:hAnsi="Times New Roman" w:cs="Times New Roman"/>
        </w:rPr>
      </w:pPr>
    </w:p>
    <w:p w14:paraId="7DE391FB" w14:textId="1E643BDA" w:rsidR="002A2263" w:rsidRDefault="002A2263" w:rsidP="00A731BF">
      <w:pPr>
        <w:rPr>
          <w:rFonts w:ascii="Times New Roman" w:hAnsi="Times New Roman" w:cs="Times New Roman"/>
        </w:rPr>
      </w:pPr>
    </w:p>
    <w:p w14:paraId="0658E2CE" w14:textId="1B01ACB0" w:rsidR="002A2263" w:rsidRDefault="002A2263" w:rsidP="00A731BF">
      <w:pPr>
        <w:rPr>
          <w:rFonts w:ascii="Times New Roman" w:hAnsi="Times New Roman" w:cs="Times New Roman"/>
        </w:rPr>
      </w:pPr>
    </w:p>
    <w:p w14:paraId="2A4AAA17" w14:textId="0D6BF925" w:rsidR="002A2263" w:rsidRDefault="002A2263" w:rsidP="00A731BF">
      <w:pPr>
        <w:rPr>
          <w:rFonts w:ascii="Times New Roman" w:hAnsi="Times New Roman" w:cs="Times New Roman"/>
        </w:rPr>
      </w:pPr>
    </w:p>
    <w:p w14:paraId="0241AA2E" w14:textId="2C2A60DB" w:rsidR="002A2263" w:rsidRDefault="002A2263" w:rsidP="00A731BF">
      <w:pPr>
        <w:rPr>
          <w:rFonts w:ascii="Times New Roman" w:hAnsi="Times New Roman" w:cs="Times New Roman"/>
        </w:rPr>
      </w:pPr>
    </w:p>
    <w:p w14:paraId="5DAA21D8" w14:textId="77777777" w:rsidR="002A2263" w:rsidRDefault="002A2263" w:rsidP="00A731BF">
      <w:pPr>
        <w:rPr>
          <w:rFonts w:ascii="Times New Roman" w:hAnsi="Times New Roman" w:cs="Times New Roman"/>
        </w:rPr>
      </w:pPr>
    </w:p>
    <w:sectPr w:rsidR="002A2263"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17750A"/>
    <w:multiLevelType w:val="multilevel"/>
    <w:tmpl w:val="99FA702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208" w:hanging="720"/>
      </w:pPr>
      <w:rPr>
        <w:rFonts w:hint="default"/>
      </w:rPr>
    </w:lvl>
    <w:lvl w:ilvl="3">
      <w:start w:val="1"/>
      <w:numFmt w:val="decimal"/>
      <w:lvlText w:val="%1.%2.%3.%4."/>
      <w:lvlJc w:val="left"/>
      <w:pPr>
        <w:ind w:left="4452" w:hanging="720"/>
      </w:pPr>
      <w:rPr>
        <w:rFonts w:hint="default"/>
      </w:rPr>
    </w:lvl>
    <w:lvl w:ilvl="4">
      <w:start w:val="1"/>
      <w:numFmt w:val="decimal"/>
      <w:lvlText w:val="%1.%2.%3.%4.%5."/>
      <w:lvlJc w:val="left"/>
      <w:pPr>
        <w:ind w:left="6056" w:hanging="1080"/>
      </w:pPr>
      <w:rPr>
        <w:rFonts w:hint="default"/>
      </w:rPr>
    </w:lvl>
    <w:lvl w:ilvl="5">
      <w:start w:val="1"/>
      <w:numFmt w:val="decimal"/>
      <w:lvlText w:val="%1.%2.%3.%4.%5.%6."/>
      <w:lvlJc w:val="left"/>
      <w:pPr>
        <w:ind w:left="7300" w:hanging="1080"/>
      </w:pPr>
      <w:rPr>
        <w:rFonts w:hint="default"/>
      </w:rPr>
    </w:lvl>
    <w:lvl w:ilvl="6">
      <w:start w:val="1"/>
      <w:numFmt w:val="decimal"/>
      <w:lvlText w:val="%1.%2.%3.%4.%5.%6.%7."/>
      <w:lvlJc w:val="left"/>
      <w:pPr>
        <w:ind w:left="8904" w:hanging="1440"/>
      </w:pPr>
      <w:rPr>
        <w:rFonts w:hint="default"/>
      </w:rPr>
    </w:lvl>
    <w:lvl w:ilvl="7">
      <w:start w:val="1"/>
      <w:numFmt w:val="decimal"/>
      <w:lvlText w:val="%1.%2.%3.%4.%5.%6.%7.%8."/>
      <w:lvlJc w:val="left"/>
      <w:pPr>
        <w:ind w:left="10148" w:hanging="1440"/>
      </w:pPr>
      <w:rPr>
        <w:rFonts w:hint="default"/>
      </w:rPr>
    </w:lvl>
    <w:lvl w:ilvl="8">
      <w:start w:val="1"/>
      <w:numFmt w:val="decimal"/>
      <w:lvlText w:val="%1.%2.%3.%4.%5.%6.%7.%8.%9."/>
      <w:lvlJc w:val="left"/>
      <w:pPr>
        <w:ind w:left="11752" w:hanging="1800"/>
      </w:pPr>
      <w:rPr>
        <w:rFonts w:hint="default"/>
      </w:rPr>
    </w:lvl>
  </w:abstractNum>
  <w:abstractNum w:abstractNumId="7"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8"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9518C7"/>
    <w:multiLevelType w:val="hybridMultilevel"/>
    <w:tmpl w:val="94CC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1673D"/>
    <w:multiLevelType w:val="hybridMultilevel"/>
    <w:tmpl w:val="7EE6D8AE"/>
    <w:lvl w:ilvl="0" w:tplc="62EEB286">
      <w:numFmt w:val="bullet"/>
      <w:lvlText w:val="•"/>
      <w:lvlJc w:val="left"/>
      <w:pPr>
        <w:ind w:left="705" w:hanging="705"/>
      </w:pPr>
      <w:rPr>
        <w:rFonts w:ascii="Calibri" w:eastAsia="Times New Roman" w:hAnsi="Calibri" w:cs="Calibr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4"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560C4"/>
    <w:multiLevelType w:val="hybridMultilevel"/>
    <w:tmpl w:val="060403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3F6912"/>
    <w:multiLevelType w:val="hybridMultilevel"/>
    <w:tmpl w:val="3236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C301A1"/>
    <w:multiLevelType w:val="multilevel"/>
    <w:tmpl w:val="42C61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1200D7B"/>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41033B3"/>
    <w:multiLevelType w:val="multilevel"/>
    <w:tmpl w:val="7BC0D708"/>
    <w:lvl w:ilvl="0">
      <w:start w:val="1"/>
      <w:numFmt w:val="decimal"/>
      <w:lvlText w:val="%1."/>
      <w:lvlJc w:val="left"/>
      <w:pPr>
        <w:ind w:left="900" w:hanging="360"/>
      </w:pPr>
      <w:rPr>
        <w:rFonts w:hint="default"/>
      </w:rPr>
    </w:lvl>
    <w:lvl w:ilvl="1">
      <w:start w:val="1"/>
      <w:numFmt w:val="decimal"/>
      <w:isLgl/>
      <w:lvlText w:val="%1.%2."/>
      <w:lvlJc w:val="left"/>
      <w:pPr>
        <w:ind w:left="1455" w:hanging="915"/>
      </w:pPr>
      <w:rPr>
        <w:rFonts w:hint="default"/>
      </w:rPr>
    </w:lvl>
    <w:lvl w:ilvl="2">
      <w:start w:val="1"/>
      <w:numFmt w:val="decimal"/>
      <w:isLgl/>
      <w:lvlText w:val="%1.%2.%3."/>
      <w:lvlJc w:val="left"/>
      <w:pPr>
        <w:ind w:left="1455" w:hanging="915"/>
      </w:pPr>
      <w:rPr>
        <w:rFonts w:hint="default"/>
      </w:rPr>
    </w:lvl>
    <w:lvl w:ilvl="3">
      <w:start w:val="1"/>
      <w:numFmt w:val="decimal"/>
      <w:isLgl/>
      <w:lvlText w:val="%1.%2.%3.%4."/>
      <w:lvlJc w:val="left"/>
      <w:pPr>
        <w:ind w:left="1455" w:hanging="91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24324C5B"/>
    <w:multiLevelType w:val="hybridMultilevel"/>
    <w:tmpl w:val="F4227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69790F"/>
    <w:multiLevelType w:val="hybridMultilevel"/>
    <w:tmpl w:val="E376B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24" w15:restartNumberingAfterBreak="0">
    <w:nsid w:val="2AEC586F"/>
    <w:multiLevelType w:val="hybridMultilevel"/>
    <w:tmpl w:val="CB88B42E"/>
    <w:lvl w:ilvl="0" w:tplc="D52A2472">
      <w:start w:val="1"/>
      <w:numFmt w:val="decimal"/>
      <w:lvlText w:val="%1."/>
      <w:lvlJc w:val="left"/>
      <w:pPr>
        <w:ind w:left="720" w:hanging="360"/>
      </w:pPr>
    </w:lvl>
    <w:lvl w:ilvl="1" w:tplc="9536AED0">
      <w:start w:val="1"/>
      <w:numFmt w:val="lowerLetter"/>
      <w:lvlText w:val="%2."/>
      <w:lvlJc w:val="left"/>
      <w:pPr>
        <w:ind w:left="1440" w:hanging="360"/>
      </w:pPr>
    </w:lvl>
    <w:lvl w:ilvl="2" w:tplc="F0467782">
      <w:start w:val="1"/>
      <w:numFmt w:val="lowerRoman"/>
      <w:lvlText w:val="%3."/>
      <w:lvlJc w:val="right"/>
      <w:pPr>
        <w:ind w:left="2160" w:hanging="180"/>
      </w:pPr>
    </w:lvl>
    <w:lvl w:ilvl="3" w:tplc="16261D2C">
      <w:start w:val="1"/>
      <w:numFmt w:val="decimal"/>
      <w:lvlText w:val="%4."/>
      <w:lvlJc w:val="left"/>
      <w:pPr>
        <w:ind w:left="2880" w:hanging="360"/>
      </w:pPr>
    </w:lvl>
    <w:lvl w:ilvl="4" w:tplc="6008B03E">
      <w:start w:val="1"/>
      <w:numFmt w:val="lowerLetter"/>
      <w:lvlText w:val="%5."/>
      <w:lvlJc w:val="left"/>
      <w:pPr>
        <w:ind w:left="3600" w:hanging="360"/>
      </w:pPr>
    </w:lvl>
    <w:lvl w:ilvl="5" w:tplc="AC247E80">
      <w:start w:val="1"/>
      <w:numFmt w:val="lowerRoman"/>
      <w:lvlText w:val="%6."/>
      <w:lvlJc w:val="right"/>
      <w:pPr>
        <w:ind w:left="4320" w:hanging="180"/>
      </w:pPr>
    </w:lvl>
    <w:lvl w:ilvl="6" w:tplc="834CA04A">
      <w:start w:val="1"/>
      <w:numFmt w:val="decimal"/>
      <w:lvlText w:val="%7."/>
      <w:lvlJc w:val="left"/>
      <w:pPr>
        <w:ind w:left="5040" w:hanging="360"/>
      </w:pPr>
    </w:lvl>
    <w:lvl w:ilvl="7" w:tplc="C3841844">
      <w:start w:val="1"/>
      <w:numFmt w:val="lowerLetter"/>
      <w:lvlText w:val="%8."/>
      <w:lvlJc w:val="left"/>
      <w:pPr>
        <w:ind w:left="5760" w:hanging="360"/>
      </w:pPr>
    </w:lvl>
    <w:lvl w:ilvl="8" w:tplc="69BCC5E2">
      <w:start w:val="1"/>
      <w:numFmt w:val="lowerRoman"/>
      <w:lvlText w:val="%9."/>
      <w:lvlJc w:val="right"/>
      <w:pPr>
        <w:ind w:left="6480" w:hanging="180"/>
      </w:pPr>
    </w:lvl>
  </w:abstractNum>
  <w:abstractNum w:abstractNumId="25" w15:restartNumberingAfterBreak="0">
    <w:nsid w:val="2BBA445C"/>
    <w:multiLevelType w:val="hybridMultilevel"/>
    <w:tmpl w:val="9D5E9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A43EF"/>
    <w:multiLevelType w:val="multilevel"/>
    <w:tmpl w:val="E9CA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29357A"/>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D43B0C"/>
    <w:multiLevelType w:val="hybridMultilevel"/>
    <w:tmpl w:val="F978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30" w15:restartNumberingAfterBreak="0">
    <w:nsid w:val="3A9237EE"/>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41CB4052"/>
    <w:multiLevelType w:val="hybridMultilevel"/>
    <w:tmpl w:val="82D25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33" w15:restartNumberingAfterBreak="0">
    <w:nsid w:val="47DF0272"/>
    <w:multiLevelType w:val="hybridMultilevel"/>
    <w:tmpl w:val="1F487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B3C7E41"/>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A221CB"/>
    <w:multiLevelType w:val="hybridMultilevel"/>
    <w:tmpl w:val="2544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8A6D7A"/>
    <w:multiLevelType w:val="multilevel"/>
    <w:tmpl w:val="B0320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5239F3"/>
    <w:multiLevelType w:val="multilevel"/>
    <w:tmpl w:val="D46A6E8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2513EA4"/>
    <w:multiLevelType w:val="hybridMultilevel"/>
    <w:tmpl w:val="95E87A6A"/>
    <w:lvl w:ilvl="0" w:tplc="0419000F">
      <w:start w:val="1"/>
      <w:numFmt w:val="decimal"/>
      <w:lvlText w:val="%1."/>
      <w:lvlJc w:val="left"/>
      <w:pPr>
        <w:ind w:left="720" w:hanging="360"/>
      </w:pPr>
    </w:lvl>
    <w:lvl w:ilvl="1" w:tplc="CA6663A4">
      <w:start w:val="1"/>
      <w:numFmt w:val="decimal"/>
      <w:lvlText w:val="%2)"/>
      <w:lvlJc w:val="left"/>
      <w:pPr>
        <w:ind w:left="1830" w:hanging="7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41" w15:restartNumberingAfterBreak="0">
    <w:nsid w:val="53B055D5"/>
    <w:multiLevelType w:val="multilevel"/>
    <w:tmpl w:val="5CB2B4DA"/>
    <w:lvl w:ilvl="0">
      <w:start w:val="1"/>
      <w:numFmt w:val="decimal"/>
      <w:lvlText w:val="%1."/>
      <w:lvlJc w:val="left"/>
      <w:pPr>
        <w:ind w:left="76" w:hanging="360"/>
      </w:pPr>
    </w:lvl>
    <w:lvl w:ilvl="1">
      <w:start w:val="1"/>
      <w:numFmt w:val="decimal"/>
      <w:isLgl/>
      <w:lvlText w:val="%1.%2"/>
      <w:lvlJc w:val="left"/>
      <w:pPr>
        <w:ind w:left="480" w:hanging="360"/>
      </w:pPr>
    </w:lvl>
    <w:lvl w:ilvl="2">
      <w:start w:val="1"/>
      <w:numFmt w:val="decimal"/>
      <w:isLgl/>
      <w:lvlText w:val="%1.%2.%3"/>
      <w:lvlJc w:val="left"/>
      <w:pPr>
        <w:ind w:left="1244" w:hanging="720"/>
      </w:pPr>
    </w:lvl>
    <w:lvl w:ilvl="3">
      <w:start w:val="1"/>
      <w:numFmt w:val="decimal"/>
      <w:isLgl/>
      <w:lvlText w:val="%1.%2.%3.%4"/>
      <w:lvlJc w:val="left"/>
      <w:pPr>
        <w:ind w:left="1648" w:hanging="720"/>
      </w:pPr>
    </w:lvl>
    <w:lvl w:ilvl="4">
      <w:start w:val="1"/>
      <w:numFmt w:val="decimal"/>
      <w:isLgl/>
      <w:lvlText w:val="%1.%2.%3.%4.%5"/>
      <w:lvlJc w:val="left"/>
      <w:pPr>
        <w:ind w:left="2412" w:hanging="1080"/>
      </w:pPr>
    </w:lvl>
    <w:lvl w:ilvl="5">
      <w:start w:val="1"/>
      <w:numFmt w:val="decimal"/>
      <w:isLgl/>
      <w:lvlText w:val="%1.%2.%3.%4.%5.%6"/>
      <w:lvlJc w:val="left"/>
      <w:pPr>
        <w:ind w:left="2816" w:hanging="1080"/>
      </w:pPr>
    </w:lvl>
    <w:lvl w:ilvl="6">
      <w:start w:val="1"/>
      <w:numFmt w:val="decimal"/>
      <w:isLgl/>
      <w:lvlText w:val="%1.%2.%3.%4.%5.%6.%7"/>
      <w:lvlJc w:val="left"/>
      <w:pPr>
        <w:ind w:left="3580" w:hanging="1440"/>
      </w:pPr>
    </w:lvl>
    <w:lvl w:ilvl="7">
      <w:start w:val="1"/>
      <w:numFmt w:val="decimal"/>
      <w:isLgl/>
      <w:lvlText w:val="%1.%2.%3.%4.%5.%6.%7.%8"/>
      <w:lvlJc w:val="left"/>
      <w:pPr>
        <w:ind w:left="3984" w:hanging="1440"/>
      </w:pPr>
    </w:lvl>
    <w:lvl w:ilvl="8">
      <w:start w:val="1"/>
      <w:numFmt w:val="decimal"/>
      <w:isLgl/>
      <w:lvlText w:val="%1.%2.%3.%4.%5.%6.%7.%8.%9"/>
      <w:lvlJc w:val="left"/>
      <w:pPr>
        <w:ind w:left="4748" w:hanging="1800"/>
      </w:pPr>
    </w:lvl>
  </w:abstractNum>
  <w:abstractNum w:abstractNumId="42" w15:restartNumberingAfterBreak="0">
    <w:nsid w:val="54EF0F94"/>
    <w:multiLevelType w:val="hybridMultilevel"/>
    <w:tmpl w:val="FB46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44" w15:restartNumberingAfterBreak="0">
    <w:nsid w:val="56B46FD6"/>
    <w:multiLevelType w:val="hybridMultilevel"/>
    <w:tmpl w:val="598AA0C2"/>
    <w:lvl w:ilvl="0" w:tplc="C2A823E8">
      <w:start w:val="1"/>
      <w:numFmt w:val="decimal"/>
      <w:lvlText w:val="%1."/>
      <w:lvlJc w:val="left"/>
      <w:pPr>
        <w:ind w:left="720" w:hanging="360"/>
      </w:pPr>
      <w:rPr>
        <w:strike w:val="0"/>
        <w:dstrike w:val="0"/>
        <w:u w:val="none"/>
        <w:effect w:val="none"/>
      </w:rPr>
    </w:lvl>
    <w:lvl w:ilvl="1" w:tplc="D194B832">
      <w:start w:val="1"/>
      <w:numFmt w:val="bullet"/>
      <w:lvlText w:val="○"/>
      <w:lvlJc w:val="left"/>
      <w:pPr>
        <w:ind w:left="1440" w:hanging="360"/>
      </w:pPr>
      <w:rPr>
        <w:strike w:val="0"/>
        <w:dstrike w:val="0"/>
        <w:u w:val="none"/>
        <w:effect w:val="none"/>
      </w:rPr>
    </w:lvl>
    <w:lvl w:ilvl="2" w:tplc="F2CE620E">
      <w:start w:val="1"/>
      <w:numFmt w:val="bullet"/>
      <w:lvlText w:val="■"/>
      <w:lvlJc w:val="left"/>
      <w:pPr>
        <w:ind w:left="2160" w:hanging="360"/>
      </w:pPr>
      <w:rPr>
        <w:strike w:val="0"/>
        <w:dstrike w:val="0"/>
        <w:u w:val="none"/>
        <w:effect w:val="none"/>
      </w:rPr>
    </w:lvl>
    <w:lvl w:ilvl="3" w:tplc="4E6CD8BA">
      <w:start w:val="1"/>
      <w:numFmt w:val="bullet"/>
      <w:lvlText w:val="●"/>
      <w:lvlJc w:val="left"/>
      <w:pPr>
        <w:ind w:left="2880" w:hanging="360"/>
      </w:pPr>
      <w:rPr>
        <w:strike w:val="0"/>
        <w:dstrike w:val="0"/>
        <w:u w:val="none"/>
        <w:effect w:val="none"/>
      </w:rPr>
    </w:lvl>
    <w:lvl w:ilvl="4" w:tplc="14427278">
      <w:start w:val="1"/>
      <w:numFmt w:val="bullet"/>
      <w:lvlText w:val="○"/>
      <w:lvlJc w:val="left"/>
      <w:pPr>
        <w:ind w:left="3600" w:hanging="360"/>
      </w:pPr>
      <w:rPr>
        <w:strike w:val="0"/>
        <w:dstrike w:val="0"/>
        <w:u w:val="none"/>
        <w:effect w:val="none"/>
      </w:rPr>
    </w:lvl>
    <w:lvl w:ilvl="5" w:tplc="09A2FEB4">
      <w:start w:val="1"/>
      <w:numFmt w:val="bullet"/>
      <w:lvlText w:val="■"/>
      <w:lvlJc w:val="left"/>
      <w:pPr>
        <w:ind w:left="4320" w:hanging="360"/>
      </w:pPr>
      <w:rPr>
        <w:strike w:val="0"/>
        <w:dstrike w:val="0"/>
        <w:u w:val="none"/>
        <w:effect w:val="none"/>
      </w:rPr>
    </w:lvl>
    <w:lvl w:ilvl="6" w:tplc="CEDEC4CA">
      <w:start w:val="1"/>
      <w:numFmt w:val="bullet"/>
      <w:lvlText w:val="●"/>
      <w:lvlJc w:val="left"/>
      <w:pPr>
        <w:ind w:left="5040" w:hanging="360"/>
      </w:pPr>
      <w:rPr>
        <w:strike w:val="0"/>
        <w:dstrike w:val="0"/>
        <w:u w:val="none"/>
        <w:effect w:val="none"/>
      </w:rPr>
    </w:lvl>
    <w:lvl w:ilvl="7" w:tplc="21DEB784">
      <w:start w:val="1"/>
      <w:numFmt w:val="bullet"/>
      <w:lvlText w:val="○"/>
      <w:lvlJc w:val="left"/>
      <w:pPr>
        <w:ind w:left="5760" w:hanging="360"/>
      </w:pPr>
      <w:rPr>
        <w:strike w:val="0"/>
        <w:dstrike w:val="0"/>
        <w:u w:val="none"/>
        <w:effect w:val="none"/>
      </w:rPr>
    </w:lvl>
    <w:lvl w:ilvl="8" w:tplc="EC947B2E">
      <w:start w:val="1"/>
      <w:numFmt w:val="bullet"/>
      <w:lvlText w:val="■"/>
      <w:lvlJc w:val="left"/>
      <w:pPr>
        <w:ind w:left="6480" w:hanging="360"/>
      </w:pPr>
      <w:rPr>
        <w:strike w:val="0"/>
        <w:dstrike w:val="0"/>
        <w:u w:val="none"/>
        <w:effect w:val="none"/>
      </w:rPr>
    </w:lvl>
  </w:abstractNum>
  <w:abstractNum w:abstractNumId="45" w15:restartNumberingAfterBreak="0">
    <w:nsid w:val="575B11C4"/>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59A26D53"/>
    <w:multiLevelType w:val="hybridMultilevel"/>
    <w:tmpl w:val="B7C0ED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59A67D27"/>
    <w:multiLevelType w:val="hybridMultilevel"/>
    <w:tmpl w:val="17B49B4C"/>
    <w:lvl w:ilvl="0" w:tplc="0419000F">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9" w15:restartNumberingAfterBreak="0">
    <w:nsid w:val="5A6A5AEE"/>
    <w:multiLevelType w:val="multilevel"/>
    <w:tmpl w:val="49F81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B7D07FD"/>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2"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53" w15:restartNumberingAfterBreak="0">
    <w:nsid w:val="61D44F81"/>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626162DD"/>
    <w:multiLevelType w:val="hybridMultilevel"/>
    <w:tmpl w:val="FA08CA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36F6A86"/>
    <w:multiLevelType w:val="hybridMultilevel"/>
    <w:tmpl w:val="D35887BA"/>
    <w:lvl w:ilvl="0" w:tplc="5A2E284E">
      <w:start w:val="1"/>
      <w:numFmt w:val="decimal"/>
      <w:lvlText w:val="%1."/>
      <w:lvlJc w:val="left"/>
      <w:pPr>
        <w:ind w:left="720" w:hanging="360"/>
      </w:pPr>
    </w:lvl>
    <w:lvl w:ilvl="1" w:tplc="C4FA437E">
      <w:start w:val="1"/>
      <w:numFmt w:val="lowerLetter"/>
      <w:lvlText w:val="%2."/>
      <w:lvlJc w:val="left"/>
      <w:pPr>
        <w:ind w:left="1440" w:hanging="360"/>
      </w:pPr>
    </w:lvl>
    <w:lvl w:ilvl="2" w:tplc="B57870A6">
      <w:start w:val="1"/>
      <w:numFmt w:val="lowerRoman"/>
      <w:lvlText w:val="%3."/>
      <w:lvlJc w:val="right"/>
      <w:pPr>
        <w:ind w:left="2160" w:hanging="180"/>
      </w:pPr>
    </w:lvl>
    <w:lvl w:ilvl="3" w:tplc="049A0840">
      <w:start w:val="1"/>
      <w:numFmt w:val="decimal"/>
      <w:lvlText w:val="%4."/>
      <w:lvlJc w:val="left"/>
      <w:pPr>
        <w:ind w:left="2880" w:hanging="360"/>
      </w:pPr>
    </w:lvl>
    <w:lvl w:ilvl="4" w:tplc="C2629E50">
      <w:start w:val="1"/>
      <w:numFmt w:val="lowerLetter"/>
      <w:lvlText w:val="%5."/>
      <w:lvlJc w:val="left"/>
      <w:pPr>
        <w:ind w:left="3600" w:hanging="360"/>
      </w:pPr>
    </w:lvl>
    <w:lvl w:ilvl="5" w:tplc="E2BABD5C">
      <w:start w:val="1"/>
      <w:numFmt w:val="lowerRoman"/>
      <w:lvlText w:val="%6."/>
      <w:lvlJc w:val="right"/>
      <w:pPr>
        <w:ind w:left="4320" w:hanging="180"/>
      </w:pPr>
    </w:lvl>
    <w:lvl w:ilvl="6" w:tplc="180873C6">
      <w:start w:val="1"/>
      <w:numFmt w:val="decimal"/>
      <w:lvlText w:val="%7."/>
      <w:lvlJc w:val="left"/>
      <w:pPr>
        <w:ind w:left="5040" w:hanging="360"/>
      </w:pPr>
    </w:lvl>
    <w:lvl w:ilvl="7" w:tplc="FEEEA228">
      <w:start w:val="1"/>
      <w:numFmt w:val="lowerLetter"/>
      <w:lvlText w:val="%8."/>
      <w:lvlJc w:val="left"/>
      <w:pPr>
        <w:ind w:left="5760" w:hanging="360"/>
      </w:pPr>
    </w:lvl>
    <w:lvl w:ilvl="8" w:tplc="493E4C78">
      <w:start w:val="1"/>
      <w:numFmt w:val="lowerRoman"/>
      <w:lvlText w:val="%9."/>
      <w:lvlJc w:val="right"/>
      <w:pPr>
        <w:ind w:left="6480" w:hanging="180"/>
      </w:pPr>
    </w:lvl>
  </w:abstractNum>
  <w:abstractNum w:abstractNumId="56" w15:restartNumberingAfterBreak="0">
    <w:nsid w:val="6DC03425"/>
    <w:multiLevelType w:val="hybridMultilevel"/>
    <w:tmpl w:val="79ECA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2FE426E"/>
    <w:multiLevelType w:val="hybridMultilevel"/>
    <w:tmpl w:val="52D4F10A"/>
    <w:lvl w:ilvl="0" w:tplc="A8EABA02">
      <w:start w:val="1"/>
      <w:numFmt w:val="decimal"/>
      <w:lvlText w:val="%1."/>
      <w:lvlJc w:val="left"/>
      <w:pPr>
        <w:ind w:left="855" w:hanging="360"/>
      </w:pPr>
    </w:lvl>
    <w:lvl w:ilvl="1" w:tplc="949A69B0">
      <w:start w:val="1"/>
      <w:numFmt w:val="lowerLetter"/>
      <w:lvlText w:val="%2."/>
      <w:lvlJc w:val="left"/>
      <w:pPr>
        <w:ind w:left="1575" w:hanging="360"/>
      </w:pPr>
    </w:lvl>
    <w:lvl w:ilvl="2" w:tplc="F654927C">
      <w:start w:val="1"/>
      <w:numFmt w:val="lowerRoman"/>
      <w:lvlText w:val="%3."/>
      <w:lvlJc w:val="right"/>
      <w:pPr>
        <w:ind w:left="2295" w:hanging="180"/>
      </w:pPr>
    </w:lvl>
    <w:lvl w:ilvl="3" w:tplc="3AA08CD6">
      <w:start w:val="1"/>
      <w:numFmt w:val="decimal"/>
      <w:lvlText w:val="%4."/>
      <w:lvlJc w:val="left"/>
      <w:pPr>
        <w:ind w:left="3015" w:hanging="360"/>
      </w:pPr>
    </w:lvl>
    <w:lvl w:ilvl="4" w:tplc="824C28B2">
      <w:start w:val="1"/>
      <w:numFmt w:val="lowerLetter"/>
      <w:lvlText w:val="%5."/>
      <w:lvlJc w:val="left"/>
      <w:pPr>
        <w:ind w:left="3735" w:hanging="360"/>
      </w:pPr>
    </w:lvl>
    <w:lvl w:ilvl="5" w:tplc="8ACE8E64">
      <w:start w:val="1"/>
      <w:numFmt w:val="lowerRoman"/>
      <w:lvlText w:val="%6."/>
      <w:lvlJc w:val="right"/>
      <w:pPr>
        <w:ind w:left="4455" w:hanging="180"/>
      </w:pPr>
    </w:lvl>
    <w:lvl w:ilvl="6" w:tplc="1BF4AE16">
      <w:start w:val="1"/>
      <w:numFmt w:val="decimal"/>
      <w:lvlText w:val="%7."/>
      <w:lvlJc w:val="left"/>
      <w:pPr>
        <w:ind w:left="5175" w:hanging="360"/>
      </w:pPr>
    </w:lvl>
    <w:lvl w:ilvl="7" w:tplc="00EA8C04">
      <w:start w:val="1"/>
      <w:numFmt w:val="lowerLetter"/>
      <w:lvlText w:val="%8."/>
      <w:lvlJc w:val="left"/>
      <w:pPr>
        <w:ind w:left="5895" w:hanging="360"/>
      </w:pPr>
    </w:lvl>
    <w:lvl w:ilvl="8" w:tplc="10144E14">
      <w:start w:val="1"/>
      <w:numFmt w:val="lowerRoman"/>
      <w:lvlText w:val="%9."/>
      <w:lvlJc w:val="right"/>
      <w:pPr>
        <w:ind w:left="6615" w:hanging="180"/>
      </w:pPr>
    </w:lvl>
  </w:abstractNum>
  <w:abstractNum w:abstractNumId="59" w15:restartNumberingAfterBreak="0">
    <w:nsid w:val="76DC1B5A"/>
    <w:multiLevelType w:val="hybridMultilevel"/>
    <w:tmpl w:val="E032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AA56C8D"/>
    <w:multiLevelType w:val="hybridMultilevel"/>
    <w:tmpl w:val="533E0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1767D3"/>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332C0F"/>
    <w:multiLevelType w:val="hybridMultilevel"/>
    <w:tmpl w:val="CC7E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64" w15:restartNumberingAfterBreak="0">
    <w:nsid w:val="7B5C4E75"/>
    <w:multiLevelType w:val="hybridMultilevel"/>
    <w:tmpl w:val="C032B4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C9B269F"/>
    <w:multiLevelType w:val="hybridMultilevel"/>
    <w:tmpl w:val="DAFC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D48066E"/>
    <w:multiLevelType w:val="hybridMultilevel"/>
    <w:tmpl w:val="BB5AE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C877F8"/>
    <w:multiLevelType w:val="hybridMultilevel"/>
    <w:tmpl w:val="52D4F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16cid:durableId="1015497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11"/>
  </w:num>
  <w:num w:numId="4" w16cid:durableId="307055790">
    <w:abstractNumId w:val="46"/>
  </w:num>
  <w:num w:numId="5" w16cid:durableId="1254825096">
    <w:abstractNumId w:val="9"/>
  </w:num>
  <w:num w:numId="6" w16cid:durableId="482359603">
    <w:abstractNumId w:val="4"/>
    <w:lvlOverride w:ilvl="0">
      <w:startOverride w:val="1"/>
    </w:lvlOverride>
  </w:num>
  <w:num w:numId="7" w16cid:durableId="193734352">
    <w:abstractNumId w:val="51"/>
  </w:num>
  <w:num w:numId="8" w16cid:durableId="2005039458">
    <w:abstractNumId w:val="14"/>
  </w:num>
  <w:num w:numId="9" w16cid:durableId="1453285402">
    <w:abstractNumId w:val="57"/>
  </w:num>
  <w:num w:numId="10" w16cid:durableId="725301923">
    <w:abstractNumId w:val="63"/>
  </w:num>
  <w:num w:numId="11" w16cid:durableId="1611473486">
    <w:abstractNumId w:val="40"/>
  </w:num>
  <w:num w:numId="12" w16cid:durableId="208734779">
    <w:abstractNumId w:val="29"/>
  </w:num>
  <w:num w:numId="13" w16cid:durableId="1680739736">
    <w:abstractNumId w:val="23"/>
  </w:num>
  <w:num w:numId="14" w16cid:durableId="1694649025">
    <w:abstractNumId w:val="13"/>
  </w:num>
  <w:num w:numId="15" w16cid:durableId="1748459677">
    <w:abstractNumId w:val="44"/>
    <w:lvlOverride w:ilvl="0">
      <w:startOverride w:val="1"/>
    </w:lvlOverride>
    <w:lvlOverride w:ilvl="1"/>
    <w:lvlOverride w:ilvl="2"/>
    <w:lvlOverride w:ilvl="3"/>
    <w:lvlOverride w:ilvl="4"/>
    <w:lvlOverride w:ilvl="5"/>
    <w:lvlOverride w:ilvl="6"/>
    <w:lvlOverride w:ilvl="7"/>
    <w:lvlOverride w:ilvl="8"/>
  </w:num>
  <w:num w:numId="16" w16cid:durableId="1892376980">
    <w:abstractNumId w:val="52"/>
  </w:num>
  <w:num w:numId="17" w16cid:durableId="50426829">
    <w:abstractNumId w:val="32"/>
    <w:lvlOverride w:ilvl="0">
      <w:startOverride w:val="1"/>
    </w:lvlOverride>
    <w:lvlOverride w:ilvl="1"/>
    <w:lvlOverride w:ilvl="2"/>
    <w:lvlOverride w:ilvl="3"/>
    <w:lvlOverride w:ilvl="4"/>
    <w:lvlOverride w:ilvl="5"/>
    <w:lvlOverride w:ilvl="6"/>
    <w:lvlOverride w:ilvl="7"/>
    <w:lvlOverride w:ilvl="8"/>
  </w:num>
  <w:num w:numId="18" w16cid:durableId="1436099124">
    <w:abstractNumId w:val="8"/>
  </w:num>
  <w:num w:numId="19" w16cid:durableId="6055080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5221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875944">
    <w:abstractNumId w:val="68"/>
  </w:num>
  <w:num w:numId="22" w16cid:durableId="2622301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5301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832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9768054">
    <w:abstractNumId w:val="12"/>
  </w:num>
  <w:num w:numId="26" w16cid:durableId="336469708">
    <w:abstractNumId w:val="59"/>
  </w:num>
  <w:num w:numId="27" w16cid:durableId="716973779">
    <w:abstractNumId w:val="37"/>
  </w:num>
  <w:num w:numId="28" w16cid:durableId="988047753">
    <w:abstractNumId w:val="17"/>
  </w:num>
  <w:num w:numId="29" w16cid:durableId="126094034">
    <w:abstractNumId w:val="30"/>
  </w:num>
  <w:num w:numId="30" w16cid:durableId="1080562989">
    <w:abstractNumId w:val="45"/>
  </w:num>
  <w:num w:numId="31" w16cid:durableId="136383351">
    <w:abstractNumId w:val="49"/>
  </w:num>
  <w:num w:numId="32" w16cid:durableId="109055918">
    <w:abstractNumId w:val="38"/>
  </w:num>
  <w:num w:numId="33" w16cid:durableId="1096025618">
    <w:abstractNumId w:val="26"/>
  </w:num>
  <w:num w:numId="34" w16cid:durableId="437649975">
    <w:abstractNumId w:val="50"/>
  </w:num>
  <w:num w:numId="35" w16cid:durableId="1813517707">
    <w:abstractNumId w:val="10"/>
  </w:num>
  <w:num w:numId="36" w16cid:durableId="1821262759">
    <w:abstractNumId w:val="16"/>
  </w:num>
  <w:num w:numId="37" w16cid:durableId="753936190">
    <w:abstractNumId w:val="67"/>
  </w:num>
  <w:num w:numId="38" w16cid:durableId="1006861849">
    <w:abstractNumId w:val="48"/>
  </w:num>
  <w:num w:numId="39" w16cid:durableId="1457487140">
    <w:abstractNumId w:val="60"/>
  </w:num>
  <w:num w:numId="40" w16cid:durableId="853613445">
    <w:abstractNumId w:val="27"/>
  </w:num>
  <w:num w:numId="41" w16cid:durableId="2006126453">
    <w:abstractNumId w:val="56"/>
  </w:num>
  <w:num w:numId="42" w16cid:durableId="707604256">
    <w:abstractNumId w:val="35"/>
  </w:num>
  <w:num w:numId="43" w16cid:durableId="409272929">
    <w:abstractNumId w:val="61"/>
  </w:num>
  <w:num w:numId="44" w16cid:durableId="1785927178">
    <w:abstractNumId w:val="21"/>
  </w:num>
  <w:num w:numId="45" w16cid:durableId="1112632464">
    <w:abstractNumId w:val="20"/>
  </w:num>
  <w:num w:numId="46" w16cid:durableId="449399565">
    <w:abstractNumId w:val="39"/>
  </w:num>
  <w:num w:numId="47" w16cid:durableId="1938518033">
    <w:abstractNumId w:val="33"/>
  </w:num>
  <w:num w:numId="48" w16cid:durableId="1970479190">
    <w:abstractNumId w:val="62"/>
  </w:num>
  <w:num w:numId="49" w16cid:durableId="1101412571">
    <w:abstractNumId w:val="28"/>
  </w:num>
  <w:num w:numId="50" w16cid:durableId="2062903199">
    <w:abstractNumId w:val="65"/>
  </w:num>
  <w:num w:numId="51" w16cid:durableId="517738404">
    <w:abstractNumId w:val="25"/>
  </w:num>
  <w:num w:numId="52" w16cid:durableId="821432961">
    <w:abstractNumId w:val="31"/>
  </w:num>
  <w:num w:numId="53" w16cid:durableId="1157187560">
    <w:abstractNumId w:val="36"/>
  </w:num>
  <w:num w:numId="54" w16cid:durableId="1653750545">
    <w:abstractNumId w:val="42"/>
  </w:num>
  <w:num w:numId="55" w16cid:durableId="1065882128">
    <w:abstractNumId w:val="66"/>
  </w:num>
  <w:num w:numId="56" w16cid:durableId="543563996">
    <w:abstractNumId w:val="64"/>
  </w:num>
  <w:num w:numId="57" w16cid:durableId="1117064940">
    <w:abstractNumId w:val="18"/>
  </w:num>
  <w:num w:numId="58" w16cid:durableId="947856192">
    <w:abstractNumId w:val="53"/>
  </w:num>
  <w:num w:numId="59" w16cid:durableId="474416826">
    <w:abstractNumId w:val="34"/>
  </w:num>
  <w:num w:numId="60" w16cid:durableId="20603223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842900">
    <w:abstractNumId w:val="6"/>
  </w:num>
  <w:num w:numId="62" w16cid:durableId="1842314332">
    <w:abstractNumId w:val="41"/>
  </w:num>
  <w:num w:numId="63" w16cid:durableId="1993021577">
    <w:abstractNumId w:val="19"/>
  </w:num>
  <w:num w:numId="64" w16cid:durableId="1983465895">
    <w:abstractNumId w:val="47"/>
  </w:num>
  <w:num w:numId="65" w16cid:durableId="1525440684">
    <w:abstractNumId w:val="15"/>
  </w:num>
  <w:num w:numId="66" w16cid:durableId="2056419069">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0946"/>
    <w:rsid w:val="00025A32"/>
    <w:rsid w:val="0003431E"/>
    <w:rsid w:val="000350A3"/>
    <w:rsid w:val="00052795"/>
    <w:rsid w:val="000642E0"/>
    <w:rsid w:val="00066C33"/>
    <w:rsid w:val="000730D3"/>
    <w:rsid w:val="00075F90"/>
    <w:rsid w:val="00077537"/>
    <w:rsid w:val="00077663"/>
    <w:rsid w:val="000825BF"/>
    <w:rsid w:val="00086A8F"/>
    <w:rsid w:val="000900A7"/>
    <w:rsid w:val="000901B9"/>
    <w:rsid w:val="00092611"/>
    <w:rsid w:val="000B106B"/>
    <w:rsid w:val="000C0BBE"/>
    <w:rsid w:val="000C7A22"/>
    <w:rsid w:val="000D57AD"/>
    <w:rsid w:val="000D7B96"/>
    <w:rsid w:val="000E2944"/>
    <w:rsid w:val="000F1185"/>
    <w:rsid w:val="000F1EBE"/>
    <w:rsid w:val="000F4EF2"/>
    <w:rsid w:val="000F745F"/>
    <w:rsid w:val="000F7D4D"/>
    <w:rsid w:val="0010110E"/>
    <w:rsid w:val="00104340"/>
    <w:rsid w:val="00105F77"/>
    <w:rsid w:val="0010743F"/>
    <w:rsid w:val="0011113F"/>
    <w:rsid w:val="00112812"/>
    <w:rsid w:val="00124F8F"/>
    <w:rsid w:val="00127711"/>
    <w:rsid w:val="00127ECF"/>
    <w:rsid w:val="00146A04"/>
    <w:rsid w:val="00151311"/>
    <w:rsid w:val="00153C98"/>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27E4"/>
    <w:rsid w:val="00205AC5"/>
    <w:rsid w:val="00210449"/>
    <w:rsid w:val="00213AE0"/>
    <w:rsid w:val="00215EFA"/>
    <w:rsid w:val="00223359"/>
    <w:rsid w:val="00223AE6"/>
    <w:rsid w:val="00237D14"/>
    <w:rsid w:val="0024001D"/>
    <w:rsid w:val="00242149"/>
    <w:rsid w:val="00252A41"/>
    <w:rsid w:val="0025343F"/>
    <w:rsid w:val="00254008"/>
    <w:rsid w:val="00265AF3"/>
    <w:rsid w:val="00266A70"/>
    <w:rsid w:val="002730CB"/>
    <w:rsid w:val="0027638B"/>
    <w:rsid w:val="00276ADC"/>
    <w:rsid w:val="00287601"/>
    <w:rsid w:val="0029295B"/>
    <w:rsid w:val="00292DE1"/>
    <w:rsid w:val="002A04D6"/>
    <w:rsid w:val="002A0D85"/>
    <w:rsid w:val="002A2263"/>
    <w:rsid w:val="002A4798"/>
    <w:rsid w:val="002A69B9"/>
    <w:rsid w:val="002C47CC"/>
    <w:rsid w:val="002C5778"/>
    <w:rsid w:val="002C7722"/>
    <w:rsid w:val="002C7B85"/>
    <w:rsid w:val="002D77DB"/>
    <w:rsid w:val="002E5A95"/>
    <w:rsid w:val="002F5764"/>
    <w:rsid w:val="002F7313"/>
    <w:rsid w:val="00300490"/>
    <w:rsid w:val="00306181"/>
    <w:rsid w:val="00312603"/>
    <w:rsid w:val="0031291B"/>
    <w:rsid w:val="00317150"/>
    <w:rsid w:val="00320DE8"/>
    <w:rsid w:val="003243C1"/>
    <w:rsid w:val="00325CE1"/>
    <w:rsid w:val="00330A0B"/>
    <w:rsid w:val="0033322B"/>
    <w:rsid w:val="00341669"/>
    <w:rsid w:val="003424ED"/>
    <w:rsid w:val="00342BA5"/>
    <w:rsid w:val="00345B20"/>
    <w:rsid w:val="00355797"/>
    <w:rsid w:val="003562A9"/>
    <w:rsid w:val="00356418"/>
    <w:rsid w:val="00356898"/>
    <w:rsid w:val="00361440"/>
    <w:rsid w:val="003653F5"/>
    <w:rsid w:val="00382317"/>
    <w:rsid w:val="0038716A"/>
    <w:rsid w:val="00392549"/>
    <w:rsid w:val="003972A2"/>
    <w:rsid w:val="003B3B22"/>
    <w:rsid w:val="003D59FC"/>
    <w:rsid w:val="003D739C"/>
    <w:rsid w:val="003E055E"/>
    <w:rsid w:val="00404D1F"/>
    <w:rsid w:val="0041452E"/>
    <w:rsid w:val="0043412C"/>
    <w:rsid w:val="004346B6"/>
    <w:rsid w:val="00437CB5"/>
    <w:rsid w:val="004409F3"/>
    <w:rsid w:val="0044250C"/>
    <w:rsid w:val="004444C8"/>
    <w:rsid w:val="00444F18"/>
    <w:rsid w:val="00447F2C"/>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62E7B"/>
    <w:rsid w:val="006675FF"/>
    <w:rsid w:val="00674035"/>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1882"/>
    <w:rsid w:val="007622FE"/>
    <w:rsid w:val="00762AF1"/>
    <w:rsid w:val="00773EC4"/>
    <w:rsid w:val="00780B22"/>
    <w:rsid w:val="0078568D"/>
    <w:rsid w:val="007A0037"/>
    <w:rsid w:val="007A003A"/>
    <w:rsid w:val="007A650F"/>
    <w:rsid w:val="007A7EE7"/>
    <w:rsid w:val="007B224D"/>
    <w:rsid w:val="007B24B3"/>
    <w:rsid w:val="007B3676"/>
    <w:rsid w:val="007B47CC"/>
    <w:rsid w:val="007B5951"/>
    <w:rsid w:val="007B6390"/>
    <w:rsid w:val="007C0AD9"/>
    <w:rsid w:val="007D22ED"/>
    <w:rsid w:val="007D2F64"/>
    <w:rsid w:val="007D5C3D"/>
    <w:rsid w:val="007E24D6"/>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6665"/>
    <w:rsid w:val="00887A81"/>
    <w:rsid w:val="00891F04"/>
    <w:rsid w:val="008A5873"/>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2EED"/>
    <w:rsid w:val="00A34724"/>
    <w:rsid w:val="00A471F6"/>
    <w:rsid w:val="00A529BC"/>
    <w:rsid w:val="00A60AB3"/>
    <w:rsid w:val="00A64943"/>
    <w:rsid w:val="00A731BF"/>
    <w:rsid w:val="00A74418"/>
    <w:rsid w:val="00A74AE5"/>
    <w:rsid w:val="00A74E5A"/>
    <w:rsid w:val="00A77736"/>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10182"/>
    <w:rsid w:val="00B12BC3"/>
    <w:rsid w:val="00B203C2"/>
    <w:rsid w:val="00B262DF"/>
    <w:rsid w:val="00B36D39"/>
    <w:rsid w:val="00B40445"/>
    <w:rsid w:val="00B410B9"/>
    <w:rsid w:val="00B44B7B"/>
    <w:rsid w:val="00B45D57"/>
    <w:rsid w:val="00B569D7"/>
    <w:rsid w:val="00B62814"/>
    <w:rsid w:val="00B65275"/>
    <w:rsid w:val="00B80437"/>
    <w:rsid w:val="00B80B16"/>
    <w:rsid w:val="00B94570"/>
    <w:rsid w:val="00B96E14"/>
    <w:rsid w:val="00BB08CE"/>
    <w:rsid w:val="00BB278A"/>
    <w:rsid w:val="00BC1BF4"/>
    <w:rsid w:val="00BC40DE"/>
    <w:rsid w:val="00BC682F"/>
    <w:rsid w:val="00BC7E9C"/>
    <w:rsid w:val="00BD1227"/>
    <w:rsid w:val="00BD47BF"/>
    <w:rsid w:val="00BD61FF"/>
    <w:rsid w:val="00BD6480"/>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39A5"/>
    <w:rsid w:val="00C84266"/>
    <w:rsid w:val="00C86E6B"/>
    <w:rsid w:val="00CA77DD"/>
    <w:rsid w:val="00CB0786"/>
    <w:rsid w:val="00CD240E"/>
    <w:rsid w:val="00CE2CB2"/>
    <w:rsid w:val="00CE54A3"/>
    <w:rsid w:val="00CE5CFC"/>
    <w:rsid w:val="00CF1380"/>
    <w:rsid w:val="00D03514"/>
    <w:rsid w:val="00D03B51"/>
    <w:rsid w:val="00D13EE3"/>
    <w:rsid w:val="00D25F6F"/>
    <w:rsid w:val="00D32AF1"/>
    <w:rsid w:val="00D43792"/>
    <w:rsid w:val="00D613CE"/>
    <w:rsid w:val="00D623C2"/>
    <w:rsid w:val="00D76D12"/>
    <w:rsid w:val="00D858E7"/>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56A97"/>
    <w:rsid w:val="00E66895"/>
    <w:rsid w:val="00E8343E"/>
    <w:rsid w:val="00E86A6A"/>
    <w:rsid w:val="00EA098D"/>
    <w:rsid w:val="00EA336D"/>
    <w:rsid w:val="00EA37C4"/>
    <w:rsid w:val="00EA61D8"/>
    <w:rsid w:val="00EB3B2E"/>
    <w:rsid w:val="00EC08BF"/>
    <w:rsid w:val="00EE16D2"/>
    <w:rsid w:val="00EE2A97"/>
    <w:rsid w:val="00EE66A5"/>
    <w:rsid w:val="00EE70D9"/>
    <w:rsid w:val="00EE7EEF"/>
    <w:rsid w:val="00EF4609"/>
    <w:rsid w:val="00EF5429"/>
    <w:rsid w:val="00EF5AD6"/>
    <w:rsid w:val="00EF5F95"/>
    <w:rsid w:val="00F01377"/>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semiHidden/>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semiHidden/>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 w:type="paragraph" w:customStyle="1" w:styleId="ConsPlusNormal">
    <w:name w:val="ConsPlusNormal"/>
    <w:rsid w:val="00B80B16"/>
    <w:pPr>
      <w:widowControl w:val="0"/>
      <w:autoSpaceDE w:val="0"/>
      <w:autoSpaceDN w:val="0"/>
      <w:spacing w:after="0" w:line="240" w:lineRule="auto"/>
    </w:pPr>
    <w:rPr>
      <w:rFonts w:ascii="Calibri" w:eastAsia="Times New Roman" w:hAnsi="Calibri" w:cs="Calibri"/>
      <w:szCs w:val="20"/>
      <w:lang w:eastAsia="ru-RU"/>
    </w:rPr>
  </w:style>
  <w:style w:type="paragraph" w:customStyle="1" w:styleId="32">
    <w:name w:val="Основной текст3"/>
    <w:basedOn w:val="a"/>
    <w:rsid w:val="00A529BC"/>
    <w:pPr>
      <w:widowControl w:val="0"/>
      <w:spacing w:after="0" w:line="410" w:lineRule="exact"/>
      <w:ind w:left="420" w:hanging="420"/>
    </w:pPr>
    <w:rPr>
      <w:rFonts w:ascii="Times New Roman" w:eastAsia="Times New Roman" w:hAnsi="Times New Roman" w:cs="Times New Roman"/>
      <w:color w:val="000000"/>
      <w:sz w:val="23"/>
      <w:szCs w:val="20"/>
      <w:lang w:eastAsia="ru-RU"/>
    </w:rPr>
  </w:style>
  <w:style w:type="paragraph" w:customStyle="1" w:styleId="33">
    <w:name w:val="Основной текст (3)"/>
    <w:basedOn w:val="a"/>
    <w:rsid w:val="00A529BC"/>
    <w:pPr>
      <w:widowControl w:val="0"/>
      <w:spacing w:before="840" w:after="240" w:line="324" w:lineRule="exact"/>
      <w:jc w:val="center"/>
    </w:pPr>
    <w:rPr>
      <w:rFonts w:eastAsia="Times New Roman" w:cs="Times New Roman"/>
      <w:b/>
      <w:color w:val="000000"/>
      <w:sz w:val="27"/>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17</Pages>
  <Words>6421</Words>
  <Characters>36602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80</cp:revision>
  <cp:lastPrinted>2022-09-13T08:35:00Z</cp:lastPrinted>
  <dcterms:created xsi:type="dcterms:W3CDTF">2021-07-27T07:59:00Z</dcterms:created>
  <dcterms:modified xsi:type="dcterms:W3CDTF">2022-09-13T08:35:00Z</dcterms:modified>
</cp:coreProperties>
</file>