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6E6B3" w14:textId="77777777" w:rsidR="00F9486B" w:rsidRPr="00F9486B" w:rsidRDefault="00F9486B" w:rsidP="00F9486B">
      <w:pPr>
        <w:spacing w:line="254" w:lineRule="auto"/>
        <w:jc w:val="right"/>
        <w:rPr>
          <w:sz w:val="24"/>
          <w:szCs w:val="24"/>
        </w:rPr>
      </w:pPr>
      <w:r w:rsidRPr="00F9486B">
        <w:rPr>
          <w:b/>
          <w:sz w:val="24"/>
          <w:szCs w:val="24"/>
        </w:rPr>
        <w:t xml:space="preserve"> </w:t>
      </w:r>
    </w:p>
    <w:p w14:paraId="583D51D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37AA09E" w14:textId="0002946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20BBB">
        <w:rPr>
          <w:b/>
          <w:sz w:val="24"/>
          <w:szCs w:val="24"/>
        </w:rPr>
        <w:t>04-14/82</w:t>
      </w:r>
      <w:r w:rsidRPr="00F9486B">
        <w:rPr>
          <w:b/>
          <w:sz w:val="24"/>
          <w:szCs w:val="24"/>
        </w:rPr>
        <w:t xml:space="preserve"> от </w:t>
      </w:r>
      <w:r w:rsidR="00120BBB">
        <w:rPr>
          <w:b/>
          <w:sz w:val="24"/>
          <w:szCs w:val="24"/>
        </w:rPr>
        <w:t>12.04.2024</w:t>
      </w:r>
    </w:p>
    <w:p w14:paraId="5270A79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6DB002F"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0DA9759"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A2F63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CCB8CE"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B98192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ECE30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CDADF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D68274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50AA684"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4A3079F" w14:textId="1DDC6E4C" w:rsidR="00F9486B" w:rsidRPr="00F9486B" w:rsidRDefault="00120BBB">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Цыденжапова</w:t>
            </w:r>
            <w:proofErr w:type="spellEnd"/>
            <w:r>
              <w:rPr>
                <w:color w:val="000000"/>
                <w:sz w:val="24"/>
                <w:szCs w:val="24"/>
                <w:lang w:eastAsia="en-US"/>
              </w:rPr>
              <w:t xml:space="preserve"> А. С.</w:t>
            </w:r>
          </w:p>
        </w:tc>
      </w:tr>
      <w:tr w:rsidR="00DD23C4" w:rsidRPr="00F9486B" w14:paraId="2A8047C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FB83B7E"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CF230B" w14:textId="76B07F62" w:rsidR="00DD23C4" w:rsidRPr="00F9486B" w:rsidRDefault="00120BBB">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мягких игрушек, оформление отказного письма на аксессуары для животных, интерьера, бижутерию и ювелирные украшения и др.</w:t>
            </w:r>
          </w:p>
        </w:tc>
      </w:tr>
      <w:tr w:rsidR="00F9486B" w:rsidRPr="00F9486B" w14:paraId="79464B9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4E2430"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CF143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C68C5E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CF4EC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0EF20D"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C11C0E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A7DC979"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6A6FF8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A585FA" w14:textId="2C8010AF" w:rsidR="00F9486B" w:rsidRPr="00F9486B" w:rsidRDefault="00120BBB">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426DF05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0224C2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CFBC0C"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DEF648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EA991D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4BEDD3" w14:textId="480CD075" w:rsidR="00F9486B" w:rsidRPr="00FF68C9" w:rsidRDefault="00120BB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D89492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3F0AE0B"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51A08F" w14:textId="2EA5EBE7" w:rsidR="00F9486B" w:rsidRPr="00F9486B" w:rsidRDefault="00120BBB">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Цыденжапова</w:t>
            </w:r>
            <w:proofErr w:type="spellEnd"/>
            <w:r>
              <w:rPr>
                <w:color w:val="000000"/>
                <w:sz w:val="24"/>
                <w:szCs w:val="24"/>
                <w:lang w:eastAsia="en-US"/>
              </w:rPr>
              <w:t xml:space="preserve"> А. С., Адрес: Республика Бурятия, г. Улан-Удэ, 112-й </w:t>
            </w:r>
            <w:proofErr w:type="spellStart"/>
            <w:r>
              <w:rPr>
                <w:color w:val="000000"/>
                <w:sz w:val="24"/>
                <w:szCs w:val="24"/>
                <w:lang w:eastAsia="en-US"/>
              </w:rPr>
              <w:t>мкр</w:t>
            </w:r>
            <w:proofErr w:type="spellEnd"/>
            <w:r>
              <w:rPr>
                <w:color w:val="000000"/>
                <w:sz w:val="24"/>
                <w:szCs w:val="24"/>
                <w:lang w:eastAsia="en-US"/>
              </w:rPr>
              <w:t xml:space="preserve">., д. 28, кв.19, телефон: +7914-832-50-20, </w:t>
            </w:r>
            <w:proofErr w:type="spellStart"/>
            <w:r>
              <w:rPr>
                <w:color w:val="000000"/>
                <w:sz w:val="24"/>
                <w:szCs w:val="24"/>
                <w:lang w:eastAsia="en-US"/>
              </w:rPr>
              <w:t>e-mail</w:t>
            </w:r>
            <w:proofErr w:type="spellEnd"/>
            <w:r>
              <w:rPr>
                <w:color w:val="000000"/>
                <w:sz w:val="24"/>
                <w:szCs w:val="24"/>
                <w:lang w:eastAsia="en-US"/>
              </w:rPr>
              <w:t xml:space="preserve">: athydenzhapova@gmail.com. </w:t>
            </w:r>
          </w:p>
        </w:tc>
      </w:tr>
      <w:tr w:rsidR="00F9486B" w:rsidRPr="00F9486B" w14:paraId="2183EF9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6C7D6F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8DFF32"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25D4BC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D8C3AB1"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7B47E47"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17C9FAB"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031C16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AE93F2A"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FD6572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CDA43D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C6A672C"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90506C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0E213F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C25382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EC644FA"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128EAC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9C48B5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421A242" w14:textId="23443A35" w:rsidR="000A0BF3" w:rsidRPr="00F9486B" w:rsidRDefault="00120BB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95A784F"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26D82F0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7511DE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DF54D7B"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6AA5FCB" w14:textId="0B79C6EB" w:rsidR="00F9486B" w:rsidRPr="00F9486B" w:rsidRDefault="00120BB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129CF2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BFDE8C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0A578F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E90E85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82F73A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F73CFA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8F18C7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5A75CF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707297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71E9FC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CE38AE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05486F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5C9F99B"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079ADA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90D1D1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8CFBA76"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4312C17"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D75456C" w14:textId="59D0D9AB" w:rsidR="00F9486B" w:rsidRPr="00F9486B" w:rsidRDefault="00120BB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6F51C9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457D82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96E07C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7213CD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128D7C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6E9EF7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795693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9F28F3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C50106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D2D375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AB184A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73A2E5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0FAFB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AD5EF74"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162891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692226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F3E7AF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AFF723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4CDEC8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AF76EC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F2593B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30F57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D44C69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283874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AE911A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A56CDE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34A05A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9FF4D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680F2F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BF4AD5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4A9C4E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FF2DE6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9C6DBE3" w14:textId="77777777" w:rsidR="00F9486B" w:rsidRPr="00F9486B" w:rsidRDefault="00F9486B">
            <w:pPr>
              <w:spacing w:line="254" w:lineRule="auto"/>
              <w:ind w:left="-3894" w:right="60"/>
              <w:rPr>
                <w:color w:val="000000"/>
                <w:sz w:val="24"/>
                <w:szCs w:val="24"/>
                <w:lang w:val="en-US" w:eastAsia="en-US"/>
              </w:rPr>
            </w:pPr>
          </w:p>
          <w:p w14:paraId="1CEE6A9C" w14:textId="77777777" w:rsidR="00F9486B" w:rsidRPr="00F9486B" w:rsidRDefault="00F9486B">
            <w:pPr>
              <w:spacing w:after="160" w:line="254" w:lineRule="auto"/>
              <w:rPr>
                <w:color w:val="000000"/>
                <w:sz w:val="24"/>
                <w:szCs w:val="24"/>
                <w:lang w:val="en-US" w:eastAsia="en-US"/>
              </w:rPr>
            </w:pPr>
          </w:p>
        </w:tc>
      </w:tr>
      <w:tr w:rsidR="00F9486B" w:rsidRPr="004C699A" w14:paraId="5917AB91"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506110E" w14:textId="77777777" w:rsidR="00970C56" w:rsidRDefault="00970C56">
            <w:pPr>
              <w:spacing w:line="254" w:lineRule="auto"/>
              <w:ind w:left="2"/>
              <w:rPr>
                <w:sz w:val="24"/>
                <w:szCs w:val="24"/>
              </w:rPr>
            </w:pPr>
          </w:p>
          <w:p w14:paraId="74C906D2" w14:textId="77777777" w:rsidR="00970C56" w:rsidRDefault="00970C56">
            <w:pPr>
              <w:spacing w:line="254" w:lineRule="auto"/>
              <w:ind w:left="2"/>
              <w:rPr>
                <w:sz w:val="24"/>
                <w:szCs w:val="24"/>
              </w:rPr>
            </w:pPr>
          </w:p>
          <w:p w14:paraId="5F17AF98"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AB841D9" w14:textId="77777777" w:rsidR="00970C56" w:rsidRDefault="00970C56">
            <w:pPr>
              <w:spacing w:line="254" w:lineRule="auto"/>
              <w:ind w:left="2"/>
              <w:rPr>
                <w:sz w:val="24"/>
                <w:szCs w:val="24"/>
              </w:rPr>
            </w:pPr>
          </w:p>
          <w:p w14:paraId="79C2DD52"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D4910D" w14:textId="77777777" w:rsidR="00120BBB"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20BBB">
              <w:rPr>
                <w:sz w:val="24"/>
                <w:szCs w:val="24"/>
              </w:rPr>
              <w:t xml:space="preserve"> До 12-00 местного времени 23 апреля 2024 года.</w:t>
            </w:r>
          </w:p>
          <w:p w14:paraId="43B19B89" w14:textId="4BCD7212" w:rsidR="00C01B0A" w:rsidRDefault="00120BBB" w:rsidP="00AD55E7">
            <w:pPr>
              <w:spacing w:line="254" w:lineRule="auto"/>
              <w:rPr>
                <w:sz w:val="24"/>
                <w:szCs w:val="24"/>
              </w:rPr>
            </w:pPr>
            <w:r>
              <w:rPr>
                <w:sz w:val="24"/>
                <w:szCs w:val="24"/>
              </w:rPr>
              <w:t>С пометкой «Заявка на участие в открытом конкурсе № 04-14/82 от 12.04.2024»</w:t>
            </w:r>
          </w:p>
          <w:p w14:paraId="0FA89D48"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52A683B5" w14:textId="163D00D5" w:rsidR="004C699A" w:rsidRPr="004C699A" w:rsidRDefault="00D64788" w:rsidP="00AD55E7">
            <w:pPr>
              <w:spacing w:line="254" w:lineRule="auto"/>
              <w:rPr>
                <w:color w:val="000000"/>
                <w:sz w:val="24"/>
                <w:szCs w:val="24"/>
                <w:lang w:eastAsia="en-US"/>
              </w:rPr>
            </w:pPr>
            <w:r>
              <w:rPr>
                <w:color w:val="000000"/>
              </w:rPr>
              <w:fldChar w:fldCharType="begin"/>
            </w:r>
            <w:r>
              <w:rPr>
                <w:color w:val="000000"/>
              </w:rPr>
              <w:instrText>HYPERLINK "</w:instrText>
            </w:r>
            <w:r w:rsidRPr="00D64788">
              <w:rPr>
                <w:color w:val="000000"/>
              </w:rPr>
              <w:instrText>https://msp03.ru/konkursy/</w:instrText>
            </w:r>
            <w:r w:rsidRPr="00D64788">
              <w:rPr>
                <w:color w:val="000000"/>
                <w:sz w:val="24"/>
                <w:szCs w:val="24"/>
                <w:lang w:eastAsia="en-US"/>
              </w:rPr>
              <w:instrText>16120</w:instrText>
            </w:r>
            <w:r>
              <w:rPr>
                <w:color w:val="000000"/>
              </w:rPr>
              <w:instrText>"</w:instrText>
            </w:r>
            <w:r>
              <w:rPr>
                <w:color w:val="000000"/>
              </w:rPr>
              <w:fldChar w:fldCharType="separate"/>
            </w:r>
            <w:r w:rsidRPr="009C1E11">
              <w:rPr>
                <w:rStyle w:val="a5"/>
              </w:rPr>
              <w:t>https://msp03.ru/konkursy/</w:t>
            </w:r>
            <w:r w:rsidRPr="009C1E11">
              <w:rPr>
                <w:rStyle w:val="a5"/>
                <w:sz w:val="24"/>
                <w:szCs w:val="24"/>
                <w:lang w:eastAsia="en-US"/>
              </w:rPr>
              <w:t>16120</w:t>
            </w:r>
            <w:r>
              <w:rPr>
                <w:color w:val="000000"/>
              </w:rPr>
              <w:fldChar w:fldCharType="end"/>
            </w:r>
            <w:r>
              <w:rPr>
                <w:color w:val="000000"/>
                <w:sz w:val="24"/>
                <w:szCs w:val="24"/>
                <w:lang w:eastAsia="en-US"/>
              </w:rPr>
              <w:t xml:space="preserve"> </w:t>
            </w:r>
          </w:p>
        </w:tc>
      </w:tr>
      <w:tr w:rsidR="00F9486B" w:rsidRPr="003C6634" w14:paraId="48F03F8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C1DBA5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8234D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D3297A3"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3C0F1EF"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C0E2EE5" w14:textId="77777777" w:rsidR="00D8622F" w:rsidRPr="00DD3F80" w:rsidRDefault="00D8622F">
      <w:pPr>
        <w:spacing w:after="200" w:line="276" w:lineRule="auto"/>
        <w:rPr>
          <w:sz w:val="24"/>
          <w:szCs w:val="24"/>
          <w:lang w:val="en-US"/>
        </w:rPr>
      </w:pPr>
      <w:r w:rsidRPr="00DD3F80">
        <w:rPr>
          <w:sz w:val="24"/>
          <w:szCs w:val="24"/>
          <w:lang w:val="en-US"/>
        </w:rPr>
        <w:br w:type="page"/>
      </w:r>
    </w:p>
    <w:p w14:paraId="2729F590"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FBE5E25"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52E7A33"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312B851"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035C155"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946C5C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B1E2C5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982FFF"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C75FF10"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5C6CFD8"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72072CC"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2E0FA71"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BF47E1D"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6D972029"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59B9A806"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426FD402"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72524CC"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701784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1E712C25"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6B738D1"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E0B9EA9"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ED2B999"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526F455"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42781AE0"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14ABCD7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DF6B3D0"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C5CFB05"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616BB1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21145E1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256B4292"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EE5B22F"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6CF17210"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05B1CA79"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0B144C6"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7BA817F9"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7AACA690"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C7ECCEF"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788D8F2"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7F799E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0D6F7AD"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1E85E66"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6A7A2B85"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6BE47D8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37B1B489"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3767C0AA" w14:textId="77777777" w:rsidR="00940A15" w:rsidRDefault="00940A15">
      <w:pPr>
        <w:spacing w:after="200" w:line="276" w:lineRule="auto"/>
        <w:rPr>
          <w:sz w:val="20"/>
          <w:szCs w:val="20"/>
        </w:rPr>
      </w:pPr>
      <w:r>
        <w:rPr>
          <w:sz w:val="20"/>
          <w:szCs w:val="20"/>
        </w:rPr>
        <w:br w:type="page"/>
      </w:r>
    </w:p>
    <w:p w14:paraId="22570BE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06F9394" w14:textId="77777777" w:rsidR="00940A15" w:rsidRPr="00A179EA" w:rsidRDefault="00940A15" w:rsidP="00940A15">
      <w:pPr>
        <w:spacing w:line="256" w:lineRule="auto"/>
        <w:rPr>
          <w:sz w:val="24"/>
          <w:szCs w:val="24"/>
        </w:rPr>
      </w:pPr>
    </w:p>
    <w:p w14:paraId="537D4A4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896E0B5" w14:textId="77777777" w:rsidR="00940A15" w:rsidRPr="00A179EA" w:rsidRDefault="00940A15" w:rsidP="00940A15">
      <w:pPr>
        <w:spacing w:line="256" w:lineRule="auto"/>
        <w:jc w:val="right"/>
        <w:rPr>
          <w:sz w:val="24"/>
          <w:szCs w:val="24"/>
        </w:rPr>
      </w:pPr>
      <w:r w:rsidRPr="00A179EA">
        <w:rPr>
          <w:sz w:val="24"/>
          <w:szCs w:val="24"/>
        </w:rPr>
        <w:t xml:space="preserve"> </w:t>
      </w:r>
    </w:p>
    <w:p w14:paraId="1F37421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5EE5680" w14:textId="774836F4"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20BBB">
        <w:rPr>
          <w:sz w:val="24"/>
          <w:szCs w:val="24"/>
        </w:rPr>
        <w:t>04-14/82</w:t>
      </w:r>
      <w:r w:rsidRPr="00A179EA">
        <w:rPr>
          <w:sz w:val="24"/>
          <w:szCs w:val="24"/>
        </w:rPr>
        <w:t xml:space="preserve"> от</w:t>
      </w:r>
      <w:r w:rsidR="00120BBB">
        <w:rPr>
          <w:sz w:val="24"/>
          <w:szCs w:val="24"/>
        </w:rPr>
        <w:t>12.04.2024</w:t>
      </w:r>
    </w:p>
    <w:p w14:paraId="43793B8D"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CEE5BE7" w14:textId="1A3B797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120BBB">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120BBB">
        <w:rPr>
          <w:sz w:val="24"/>
          <w:szCs w:val="24"/>
        </w:rPr>
        <w:t>Цыденжапова</w:t>
      </w:r>
      <w:proofErr w:type="spellEnd"/>
      <w:r w:rsidR="00120BBB">
        <w:rPr>
          <w:sz w:val="24"/>
          <w:szCs w:val="24"/>
        </w:rPr>
        <w:t xml:space="preserve"> А. С.</w:t>
      </w:r>
      <w:r w:rsidRPr="00A179EA">
        <w:rPr>
          <w:sz w:val="24"/>
          <w:szCs w:val="24"/>
        </w:rPr>
        <w:t xml:space="preserve"> </w:t>
      </w:r>
    </w:p>
    <w:p w14:paraId="7F4871EC"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947761B"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58A9796"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0E65506"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F58807F"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146869E"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9A7264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C7350B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EEBA8CA"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1B704F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546E27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B6B659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225720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195440D"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6606CB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C37284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B1030E9" w14:textId="282B616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20BBB">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120BBB">
        <w:rPr>
          <w:sz w:val="24"/>
          <w:szCs w:val="24"/>
        </w:rPr>
        <w:t>Цыденжапова</w:t>
      </w:r>
      <w:proofErr w:type="spellEnd"/>
      <w:r w:rsidR="00120BBB">
        <w:rPr>
          <w:sz w:val="24"/>
          <w:szCs w:val="24"/>
        </w:rPr>
        <w:t xml:space="preserve"> А. С.</w:t>
      </w:r>
      <w:r w:rsidRPr="00A179EA">
        <w:rPr>
          <w:sz w:val="24"/>
          <w:szCs w:val="24"/>
        </w:rPr>
        <w:t xml:space="preserve"> составляет: </w:t>
      </w:r>
    </w:p>
    <w:p w14:paraId="773138A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658437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321784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60F6D1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8D9FC86"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DB99EB5"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9A6D88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50A73AD"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D04793B"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FABADE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83BCFFC"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7B7F7D0"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0CE898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E7F57A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653CBA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5610A0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7AAF15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3F90CA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466C35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6CA2FB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596624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544A72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5CDD5A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489D72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711016A"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2700318"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E33836A"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9454F3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42FD361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711F2C5" w14:textId="77777777" w:rsidR="00F734D8" w:rsidRPr="00ED1E06" w:rsidRDefault="00F734D8" w:rsidP="00F734D8">
      <w:pPr>
        <w:jc w:val="center"/>
        <w:rPr>
          <w:b/>
          <w:color w:val="000000" w:themeColor="text1"/>
          <w:sz w:val="22"/>
          <w:szCs w:val="22"/>
        </w:rPr>
      </w:pPr>
    </w:p>
    <w:p w14:paraId="569B292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1987E41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D451A8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2F183371" w14:textId="77777777" w:rsidR="00F734D8" w:rsidRPr="00ED1E06" w:rsidRDefault="00F734D8" w:rsidP="00F734D8">
      <w:pPr>
        <w:widowControl w:val="0"/>
        <w:jc w:val="both"/>
        <w:rPr>
          <w:color w:val="000000" w:themeColor="text1"/>
          <w:sz w:val="22"/>
          <w:szCs w:val="22"/>
        </w:rPr>
      </w:pPr>
    </w:p>
    <w:p w14:paraId="4E7A53EF"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5F2E884"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2CEF0F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7FFD60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CC1B1C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4DCD780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5E829DD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53EE90F5"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023BDBE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4D6FD8AD" w14:textId="77777777" w:rsidR="00F734D8" w:rsidRPr="00ED1E06" w:rsidRDefault="00F734D8" w:rsidP="00F734D8">
      <w:pPr>
        <w:tabs>
          <w:tab w:val="left" w:pos="709"/>
        </w:tabs>
        <w:suppressAutoHyphens/>
        <w:ind w:left="720" w:hanging="720"/>
        <w:jc w:val="both"/>
        <w:rPr>
          <w:color w:val="000000" w:themeColor="text1"/>
          <w:sz w:val="22"/>
          <w:szCs w:val="22"/>
        </w:rPr>
      </w:pPr>
    </w:p>
    <w:p w14:paraId="56D841AF"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415CC97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FA8B8F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6CD7995"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3BE2165"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2013F87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393069E4"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115B163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6E6EF86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323CF79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67F22F4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510D443C"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4FF928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BA531F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B7B94C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F08206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5D149B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905FA5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5630951"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73695D8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C364D6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A43386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FD7FA7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BB1B89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C04877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4CE136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0CA7C0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305FCA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7BB5FA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A51453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6ADA0F2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4A84046A"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5AA27A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BC0270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5A53C7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F0C5DD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877FF8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E93C24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58FFF0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03740B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2BA03B8"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52D8AE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F35A438"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17E9C0F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7D9C047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56523E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741FFFF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0AAB311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4865C13" w14:textId="77777777" w:rsidR="00F734D8" w:rsidRPr="00ED1E06" w:rsidRDefault="00F734D8" w:rsidP="00F734D8">
      <w:pPr>
        <w:rPr>
          <w:color w:val="000000" w:themeColor="text1"/>
          <w:sz w:val="22"/>
          <w:szCs w:val="22"/>
        </w:rPr>
      </w:pPr>
    </w:p>
    <w:p w14:paraId="11872B4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09933B1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704F09C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2337972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6AF588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FE3782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44852C7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408735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33E2987"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2CBCDC0" w14:textId="77777777" w:rsidR="00F734D8" w:rsidRPr="00ED1E06" w:rsidRDefault="00F734D8" w:rsidP="00F734D8">
      <w:pPr>
        <w:rPr>
          <w:color w:val="000000" w:themeColor="text1"/>
          <w:sz w:val="22"/>
          <w:szCs w:val="22"/>
        </w:rPr>
      </w:pPr>
    </w:p>
    <w:p w14:paraId="6FA110F2"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113F7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6132596"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795B9D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60853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871F457" w14:textId="77777777" w:rsidR="00F734D8" w:rsidRPr="00ED1E06" w:rsidRDefault="00F734D8" w:rsidP="00F734D8">
      <w:pPr>
        <w:ind w:firstLine="709"/>
        <w:jc w:val="both"/>
        <w:rPr>
          <w:color w:val="000000" w:themeColor="text1"/>
          <w:sz w:val="22"/>
          <w:szCs w:val="22"/>
        </w:rPr>
      </w:pPr>
    </w:p>
    <w:p w14:paraId="06B78F3E"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AFEE4A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F96140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B8A85E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C403F24" w14:textId="77777777" w:rsidR="00F734D8" w:rsidRPr="00ED1E06" w:rsidRDefault="00F734D8" w:rsidP="00F734D8">
      <w:pPr>
        <w:rPr>
          <w:color w:val="000000" w:themeColor="text1"/>
          <w:sz w:val="22"/>
          <w:szCs w:val="22"/>
        </w:rPr>
      </w:pPr>
    </w:p>
    <w:p w14:paraId="47C33FD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2873F29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032E778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28AB51E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4F70D93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3748FCF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061DC3F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3EF27BBF" w14:textId="77777777" w:rsidR="00F734D8" w:rsidRPr="00ED1E06" w:rsidRDefault="00F734D8" w:rsidP="00F734D8">
      <w:pPr>
        <w:tabs>
          <w:tab w:val="left" w:pos="709"/>
        </w:tabs>
        <w:suppressAutoHyphens/>
        <w:jc w:val="center"/>
        <w:rPr>
          <w:color w:val="000000" w:themeColor="text1"/>
          <w:sz w:val="22"/>
          <w:szCs w:val="22"/>
        </w:rPr>
      </w:pPr>
    </w:p>
    <w:p w14:paraId="778212A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54122FF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58C7D40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051EDA1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0BA1059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3B5F260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C43982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8315C1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8A7FB6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5F65B9E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5C9A827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2E8B6F50"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63A1B5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E38ADA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F6BBF7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39CBDD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F2C1F9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7AC419E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022820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6E3B2A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84924D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916BE6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892F96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9763CDB" w14:textId="77777777" w:rsidR="00F734D8" w:rsidRPr="00ED1E06" w:rsidRDefault="00F734D8" w:rsidP="00F734D8">
      <w:pPr>
        <w:keepNext/>
        <w:tabs>
          <w:tab w:val="left" w:pos="709"/>
        </w:tabs>
        <w:suppressAutoHyphens/>
        <w:jc w:val="center"/>
        <w:rPr>
          <w:bCs/>
          <w:color w:val="000000" w:themeColor="text1"/>
          <w:sz w:val="22"/>
          <w:szCs w:val="22"/>
        </w:rPr>
      </w:pPr>
    </w:p>
    <w:p w14:paraId="78097AFE"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EC04F8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2B774D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30B0A1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98E087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8E792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6E6475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B4C64E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4CC7822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CD9E226" w14:textId="77777777" w:rsidR="00F734D8" w:rsidRPr="00ED1E06" w:rsidRDefault="00F734D8" w:rsidP="00F734D8">
      <w:pPr>
        <w:tabs>
          <w:tab w:val="left" w:pos="709"/>
        </w:tabs>
        <w:suppressAutoHyphens/>
        <w:ind w:firstLine="567"/>
        <w:jc w:val="right"/>
        <w:rPr>
          <w:color w:val="000000" w:themeColor="text1"/>
          <w:sz w:val="22"/>
          <w:szCs w:val="22"/>
        </w:rPr>
      </w:pPr>
    </w:p>
    <w:p w14:paraId="6DC5918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F6E1F46" w14:textId="77777777" w:rsidR="00F734D8" w:rsidRPr="00ED1E06" w:rsidRDefault="00F734D8" w:rsidP="00F734D8">
      <w:pPr>
        <w:tabs>
          <w:tab w:val="left" w:pos="709"/>
        </w:tabs>
        <w:suppressAutoHyphens/>
        <w:ind w:firstLine="567"/>
        <w:rPr>
          <w:color w:val="000000" w:themeColor="text1"/>
          <w:sz w:val="22"/>
          <w:szCs w:val="22"/>
        </w:rPr>
      </w:pPr>
    </w:p>
    <w:p w14:paraId="4EB291E0"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393293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2FA14A4C" w14:textId="77777777" w:rsidR="00F734D8" w:rsidRPr="00ED1E06" w:rsidRDefault="00F734D8" w:rsidP="00F734D8">
      <w:pPr>
        <w:tabs>
          <w:tab w:val="left" w:pos="709"/>
        </w:tabs>
        <w:suppressAutoHyphens/>
        <w:rPr>
          <w:color w:val="000000" w:themeColor="text1"/>
          <w:sz w:val="22"/>
          <w:szCs w:val="22"/>
        </w:rPr>
      </w:pPr>
    </w:p>
    <w:p w14:paraId="59AC103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8F7CAB4"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15282D5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16117AF" w14:textId="77777777" w:rsidR="00F734D8" w:rsidRPr="00ED1E06" w:rsidRDefault="00F734D8" w:rsidP="00F734D8">
      <w:pPr>
        <w:rPr>
          <w:color w:val="000000" w:themeColor="text1"/>
          <w:sz w:val="22"/>
          <w:szCs w:val="22"/>
        </w:rPr>
      </w:pPr>
    </w:p>
    <w:p w14:paraId="44D678A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2E07876" w14:textId="77777777" w:rsidR="00F734D8" w:rsidRPr="00ED1E06" w:rsidRDefault="00F734D8" w:rsidP="00F734D8">
      <w:pPr>
        <w:tabs>
          <w:tab w:val="left" w:pos="567"/>
        </w:tabs>
        <w:suppressAutoHyphens/>
        <w:jc w:val="right"/>
        <w:rPr>
          <w:color w:val="000000" w:themeColor="text1"/>
          <w:sz w:val="22"/>
          <w:szCs w:val="22"/>
        </w:rPr>
      </w:pPr>
    </w:p>
    <w:p w14:paraId="287A2B1F"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1D51F9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182A1A8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248A74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584525E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FCBFF15" w14:textId="77777777" w:rsidR="00F734D8" w:rsidRPr="00ED1E06" w:rsidRDefault="00D6478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E4B9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0005C59D"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787ACA9C"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19BBB3D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0EE24F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E0FC6C3" w14:textId="77777777" w:rsidTr="00565768">
        <w:tc>
          <w:tcPr>
            <w:tcW w:w="4537" w:type="dxa"/>
            <w:tcBorders>
              <w:right w:val="single" w:sz="4" w:space="0" w:color="auto"/>
            </w:tcBorders>
            <w:shd w:val="clear" w:color="auto" w:fill="F2F2F2"/>
            <w:vAlign w:val="center"/>
          </w:tcPr>
          <w:p w14:paraId="5B0D72A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DF500E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B2FB41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01DD0D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2E0CDAB"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53F20F8"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1E089B5"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6B8587F" w14:textId="77777777" w:rsidTr="00565768">
        <w:tc>
          <w:tcPr>
            <w:tcW w:w="4537" w:type="dxa"/>
            <w:tcBorders>
              <w:right w:val="single" w:sz="4" w:space="0" w:color="auto"/>
            </w:tcBorders>
            <w:vAlign w:val="center"/>
          </w:tcPr>
          <w:p w14:paraId="2E48F0CC"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3F4A804D"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828DAA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259C40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8C18487"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0305F5EE"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4416CBB8" w14:textId="77777777" w:rsidTr="00565768">
        <w:tc>
          <w:tcPr>
            <w:tcW w:w="10686" w:type="dxa"/>
            <w:gridSpan w:val="6"/>
          </w:tcPr>
          <w:p w14:paraId="3927B9F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39921D2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575035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50DCD7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D9106A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FBA2BF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244C0DA" w14:textId="77777777" w:rsidTr="00565768">
        <w:tc>
          <w:tcPr>
            <w:tcW w:w="3403" w:type="dxa"/>
            <w:shd w:val="clear" w:color="auto" w:fill="auto"/>
          </w:tcPr>
          <w:p w14:paraId="4436362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EC8DE5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B07B8A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B0858A4" w14:textId="77777777" w:rsidTr="00565768">
        <w:tc>
          <w:tcPr>
            <w:tcW w:w="3403" w:type="dxa"/>
            <w:shd w:val="clear" w:color="auto" w:fill="auto"/>
          </w:tcPr>
          <w:p w14:paraId="02A75CA4"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6999B334" w14:textId="77777777" w:rsidR="00F734D8" w:rsidRPr="00ED1E06" w:rsidRDefault="00F734D8" w:rsidP="00565768">
            <w:pPr>
              <w:keepNext/>
              <w:tabs>
                <w:tab w:val="left" w:pos="709"/>
              </w:tabs>
              <w:suppressAutoHyphens/>
              <w:ind w:left="426"/>
              <w:rPr>
                <w:color w:val="000000" w:themeColor="text1"/>
                <w:sz w:val="22"/>
                <w:szCs w:val="22"/>
              </w:rPr>
            </w:pPr>
          </w:p>
          <w:p w14:paraId="487CB180"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2B263A6" w14:textId="77777777" w:rsidR="00F734D8" w:rsidRPr="00ED1E06" w:rsidRDefault="00F734D8" w:rsidP="00565768">
            <w:pPr>
              <w:keepNext/>
              <w:tabs>
                <w:tab w:val="left" w:pos="709"/>
              </w:tabs>
              <w:suppressAutoHyphens/>
              <w:rPr>
                <w:color w:val="000000" w:themeColor="text1"/>
                <w:sz w:val="22"/>
                <w:szCs w:val="22"/>
              </w:rPr>
            </w:pPr>
          </w:p>
          <w:p w14:paraId="40A5C394" w14:textId="77777777" w:rsidR="00F734D8" w:rsidRPr="00ED1E06" w:rsidRDefault="00F734D8" w:rsidP="00565768">
            <w:pPr>
              <w:keepNext/>
              <w:tabs>
                <w:tab w:val="left" w:pos="709"/>
              </w:tabs>
              <w:suppressAutoHyphens/>
              <w:rPr>
                <w:color w:val="000000" w:themeColor="text1"/>
                <w:sz w:val="22"/>
                <w:szCs w:val="22"/>
              </w:rPr>
            </w:pPr>
          </w:p>
          <w:p w14:paraId="324CCA60"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6FC94E6" w14:textId="77777777" w:rsidR="00F734D8" w:rsidRPr="00ED1E06" w:rsidRDefault="00F734D8" w:rsidP="00565768">
            <w:pPr>
              <w:jc w:val="center"/>
              <w:rPr>
                <w:color w:val="000000" w:themeColor="text1"/>
                <w:sz w:val="22"/>
                <w:szCs w:val="22"/>
              </w:rPr>
            </w:pPr>
          </w:p>
        </w:tc>
        <w:tc>
          <w:tcPr>
            <w:tcW w:w="3686" w:type="dxa"/>
            <w:shd w:val="clear" w:color="auto" w:fill="auto"/>
          </w:tcPr>
          <w:p w14:paraId="62E91518"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22DB15E2" w14:textId="77777777" w:rsidR="00F734D8" w:rsidRPr="00ED1E06" w:rsidRDefault="00F734D8" w:rsidP="00565768">
            <w:pPr>
              <w:keepNext/>
              <w:tabs>
                <w:tab w:val="left" w:pos="709"/>
              </w:tabs>
              <w:suppressAutoHyphens/>
              <w:ind w:left="426"/>
              <w:rPr>
                <w:color w:val="000000" w:themeColor="text1"/>
                <w:sz w:val="22"/>
                <w:szCs w:val="22"/>
              </w:rPr>
            </w:pPr>
          </w:p>
          <w:p w14:paraId="49E3429D"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2E7F4DC3" w14:textId="77777777" w:rsidR="00F734D8" w:rsidRPr="00ED1E06" w:rsidRDefault="00F734D8" w:rsidP="00565768">
            <w:pPr>
              <w:keepNext/>
              <w:tabs>
                <w:tab w:val="left" w:pos="709"/>
              </w:tabs>
              <w:suppressAutoHyphens/>
              <w:rPr>
                <w:color w:val="000000" w:themeColor="text1"/>
                <w:sz w:val="22"/>
                <w:szCs w:val="22"/>
              </w:rPr>
            </w:pPr>
          </w:p>
          <w:p w14:paraId="64D70BAD" w14:textId="77777777" w:rsidR="00F734D8" w:rsidRPr="00ED1E06" w:rsidRDefault="00F734D8" w:rsidP="00565768">
            <w:pPr>
              <w:keepNext/>
              <w:tabs>
                <w:tab w:val="left" w:pos="709"/>
              </w:tabs>
              <w:suppressAutoHyphens/>
              <w:rPr>
                <w:color w:val="000000" w:themeColor="text1"/>
                <w:sz w:val="22"/>
                <w:szCs w:val="22"/>
              </w:rPr>
            </w:pPr>
          </w:p>
          <w:p w14:paraId="28E7E3E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631E2E7D" w14:textId="77777777" w:rsidR="00F734D8" w:rsidRPr="00ED1E06" w:rsidRDefault="00F734D8" w:rsidP="00565768">
            <w:pPr>
              <w:jc w:val="center"/>
              <w:rPr>
                <w:color w:val="000000" w:themeColor="text1"/>
                <w:sz w:val="22"/>
                <w:szCs w:val="22"/>
              </w:rPr>
            </w:pPr>
          </w:p>
        </w:tc>
        <w:tc>
          <w:tcPr>
            <w:tcW w:w="3969" w:type="dxa"/>
            <w:shd w:val="clear" w:color="auto" w:fill="auto"/>
          </w:tcPr>
          <w:p w14:paraId="17EA66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657D9C1" w14:textId="77777777" w:rsidR="00F734D8" w:rsidRPr="00ED1E06" w:rsidRDefault="00F734D8" w:rsidP="00565768">
            <w:pPr>
              <w:keepNext/>
              <w:tabs>
                <w:tab w:val="left" w:pos="709"/>
              </w:tabs>
              <w:suppressAutoHyphens/>
              <w:rPr>
                <w:color w:val="000000" w:themeColor="text1"/>
                <w:sz w:val="22"/>
                <w:szCs w:val="22"/>
              </w:rPr>
            </w:pPr>
          </w:p>
          <w:p w14:paraId="43498D17"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77B68C3C" w14:textId="77777777" w:rsidR="00F734D8" w:rsidRPr="00ED1E06" w:rsidRDefault="00F734D8" w:rsidP="00565768">
            <w:pPr>
              <w:keepNext/>
              <w:tabs>
                <w:tab w:val="left" w:pos="709"/>
              </w:tabs>
              <w:suppressAutoHyphens/>
              <w:rPr>
                <w:color w:val="000000" w:themeColor="text1"/>
                <w:sz w:val="22"/>
                <w:szCs w:val="22"/>
              </w:rPr>
            </w:pPr>
          </w:p>
          <w:p w14:paraId="312ED4AE" w14:textId="77777777" w:rsidR="00F734D8" w:rsidRPr="00ED1E06" w:rsidRDefault="00F734D8" w:rsidP="00565768">
            <w:pPr>
              <w:keepNext/>
              <w:tabs>
                <w:tab w:val="left" w:pos="709"/>
              </w:tabs>
              <w:suppressAutoHyphens/>
              <w:rPr>
                <w:color w:val="000000" w:themeColor="text1"/>
                <w:sz w:val="22"/>
                <w:szCs w:val="22"/>
              </w:rPr>
            </w:pPr>
          </w:p>
          <w:p w14:paraId="6CA1ECD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2A3D3F5B" w14:textId="77777777" w:rsidR="00F734D8" w:rsidRPr="00ED1E06" w:rsidRDefault="00F734D8" w:rsidP="00F734D8">
      <w:pPr>
        <w:tabs>
          <w:tab w:val="left" w:pos="567"/>
        </w:tabs>
        <w:suppressAutoHyphens/>
        <w:jc w:val="right"/>
        <w:rPr>
          <w:color w:val="000000" w:themeColor="text1"/>
          <w:sz w:val="22"/>
          <w:szCs w:val="22"/>
        </w:rPr>
      </w:pPr>
    </w:p>
    <w:p w14:paraId="0AB44D3E"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2040C6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05DA7B0" w14:textId="77777777" w:rsidR="00F734D8" w:rsidRPr="00ED1E06" w:rsidRDefault="00F734D8" w:rsidP="00F734D8">
      <w:pPr>
        <w:tabs>
          <w:tab w:val="left" w:pos="709"/>
        </w:tabs>
        <w:suppressAutoHyphens/>
        <w:ind w:firstLine="709"/>
        <w:jc w:val="right"/>
        <w:rPr>
          <w:color w:val="000000" w:themeColor="text1"/>
          <w:sz w:val="22"/>
          <w:szCs w:val="22"/>
        </w:rPr>
      </w:pPr>
    </w:p>
    <w:p w14:paraId="13F6C89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D7AA89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5A2913B"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28AA5F53" w14:textId="77777777" w:rsidR="00F734D8" w:rsidRPr="00ED1E06" w:rsidRDefault="00F734D8" w:rsidP="00F734D8">
      <w:pPr>
        <w:tabs>
          <w:tab w:val="left" w:pos="709"/>
        </w:tabs>
        <w:suppressAutoHyphens/>
        <w:ind w:firstLine="709"/>
        <w:jc w:val="right"/>
        <w:rPr>
          <w:color w:val="000000" w:themeColor="text1"/>
          <w:sz w:val="22"/>
          <w:szCs w:val="22"/>
        </w:rPr>
      </w:pPr>
    </w:p>
    <w:p w14:paraId="2B17B34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47460A4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650625C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37E5370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6F7C4C7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E8F9F3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6DCF82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6288F7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D158566"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C7D2D3E" w14:textId="77777777" w:rsidTr="00565768">
        <w:tc>
          <w:tcPr>
            <w:tcW w:w="4785" w:type="dxa"/>
            <w:tcBorders>
              <w:top w:val="nil"/>
              <w:left w:val="nil"/>
              <w:bottom w:val="nil"/>
              <w:right w:val="nil"/>
            </w:tcBorders>
          </w:tcPr>
          <w:p w14:paraId="6DAB95D5"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AA00F4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976FD3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4DD32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4F293B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91920D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40D46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C679B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DBC420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A3D63D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02C783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50C9D8A" w14:textId="77777777" w:rsidR="00F734D8" w:rsidRPr="00ED1E06" w:rsidRDefault="00F734D8" w:rsidP="00565768">
            <w:pPr>
              <w:tabs>
                <w:tab w:val="left" w:pos="709"/>
              </w:tabs>
              <w:suppressAutoHyphens/>
              <w:ind w:firstLine="567"/>
              <w:jc w:val="right"/>
              <w:rPr>
                <w:color w:val="000000" w:themeColor="text1"/>
                <w:sz w:val="22"/>
                <w:szCs w:val="22"/>
              </w:rPr>
            </w:pPr>
          </w:p>
          <w:p w14:paraId="20047C85"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6729B56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622493A"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2C60111C" w14:textId="77777777" w:rsidR="00F734D8" w:rsidRPr="00ED1E06" w:rsidRDefault="00F734D8" w:rsidP="00565768">
            <w:pPr>
              <w:tabs>
                <w:tab w:val="left" w:pos="567"/>
              </w:tabs>
              <w:suppressAutoHyphens/>
              <w:jc w:val="right"/>
              <w:rPr>
                <w:color w:val="000000" w:themeColor="text1"/>
                <w:sz w:val="22"/>
                <w:szCs w:val="22"/>
              </w:rPr>
            </w:pPr>
          </w:p>
        </w:tc>
      </w:tr>
    </w:tbl>
    <w:p w14:paraId="693DAE10" w14:textId="397AE3E7" w:rsidR="003C6634" w:rsidRDefault="003C6634" w:rsidP="00974326">
      <w:pPr>
        <w:tabs>
          <w:tab w:val="left" w:pos="0"/>
        </w:tabs>
        <w:spacing w:line="300" w:lineRule="auto"/>
        <w:ind w:firstLine="567"/>
        <w:jc w:val="right"/>
        <w:rPr>
          <w:sz w:val="20"/>
          <w:szCs w:val="20"/>
        </w:rPr>
      </w:pPr>
    </w:p>
    <w:p w14:paraId="3A85F5E0" w14:textId="77777777" w:rsidR="003C6634" w:rsidRDefault="003C6634">
      <w:pPr>
        <w:spacing w:after="200" w:line="276" w:lineRule="auto"/>
        <w:rPr>
          <w:sz w:val="20"/>
          <w:szCs w:val="20"/>
        </w:rPr>
      </w:pPr>
      <w:r>
        <w:rPr>
          <w:sz w:val="20"/>
          <w:szCs w:val="20"/>
        </w:rPr>
        <w:br w:type="page"/>
      </w:r>
    </w:p>
    <w:p w14:paraId="4CFFA148" w14:textId="77777777" w:rsidR="003C6634" w:rsidRPr="003C6634" w:rsidRDefault="003C6634" w:rsidP="003C6634">
      <w:pPr>
        <w:widowControl w:val="0"/>
        <w:suppressAutoHyphens/>
        <w:ind w:firstLine="709"/>
        <w:jc w:val="center"/>
        <w:outlineLvl w:val="0"/>
        <w:rPr>
          <w:rFonts w:eastAsia="DejaVu Sans"/>
          <w:b/>
          <w:kern w:val="2"/>
          <w:sz w:val="24"/>
          <w:szCs w:val="24"/>
          <w:lang w:val="pt-BR" w:eastAsia="en-US"/>
        </w:rPr>
      </w:pPr>
      <w:r w:rsidRPr="003C6634">
        <w:rPr>
          <w:rFonts w:eastAsia="DejaVu Sans"/>
          <w:b/>
          <w:kern w:val="2"/>
          <w:sz w:val="24"/>
          <w:szCs w:val="24"/>
          <w:lang w:val="pt-BR" w:eastAsia="en-US"/>
        </w:rPr>
        <w:lastRenderedPageBreak/>
        <w:t>ТЕХНИЧЕСКОЕ ЗАДАНИЕ</w:t>
      </w:r>
    </w:p>
    <w:p w14:paraId="05DB2C50" w14:textId="77777777" w:rsidR="003C6634" w:rsidRPr="003C6634" w:rsidRDefault="003C6634" w:rsidP="003C6634">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3C6634">
        <w:rPr>
          <w:rFonts w:eastAsia="DejaVu Sans"/>
          <w:b/>
          <w:bCs/>
          <w:kern w:val="2"/>
          <w:sz w:val="24"/>
          <w:szCs w:val="24"/>
          <w:lang w:eastAsia="en-US"/>
        </w:rPr>
        <w:t>н</w:t>
      </w:r>
      <w:r w:rsidRPr="003C6634">
        <w:rPr>
          <w:rFonts w:eastAsia="DejaVu Sans"/>
          <w:b/>
          <w:bCs/>
          <w:kern w:val="2"/>
          <w:sz w:val="24"/>
          <w:szCs w:val="24"/>
          <w:lang w:val="pt-BR" w:eastAsia="en-US"/>
        </w:rPr>
        <w:t>а</w:t>
      </w:r>
      <w:r w:rsidRPr="003C6634">
        <w:rPr>
          <w:rFonts w:eastAsia="DejaVu Sans"/>
          <w:b/>
          <w:bCs/>
          <w:kern w:val="2"/>
          <w:sz w:val="24"/>
          <w:szCs w:val="24"/>
          <w:lang w:eastAsia="en-US"/>
        </w:rPr>
        <w:t xml:space="preserve"> </w:t>
      </w:r>
      <w:r w:rsidRPr="003C6634">
        <w:rPr>
          <w:rFonts w:eastAsia="DejaVu Sans"/>
          <w:b/>
          <w:bCs/>
          <w:kern w:val="2"/>
          <w:sz w:val="24"/>
          <w:szCs w:val="24"/>
          <w:lang w:val="pt-BR" w:eastAsia="en-US"/>
        </w:rPr>
        <w:t>оказание</w:t>
      </w:r>
      <w:r w:rsidRPr="003C6634">
        <w:rPr>
          <w:rFonts w:eastAsia="DejaVu Sans"/>
          <w:b/>
          <w:bCs/>
          <w:kern w:val="2"/>
          <w:sz w:val="24"/>
          <w:szCs w:val="24"/>
          <w:lang w:eastAsia="en-US"/>
        </w:rPr>
        <w:t xml:space="preserve"> </w:t>
      </w:r>
      <w:r w:rsidRPr="003C6634">
        <w:rPr>
          <w:rFonts w:eastAsia="DejaVu Sans"/>
          <w:b/>
          <w:bCs/>
          <w:kern w:val="2"/>
          <w:sz w:val="24"/>
          <w:szCs w:val="24"/>
          <w:lang w:val="pt-BR" w:eastAsia="en-US"/>
        </w:rPr>
        <w:t>услуг</w:t>
      </w:r>
      <w:r w:rsidRPr="003C6634">
        <w:rPr>
          <w:rFonts w:eastAsia="DejaVu Sans"/>
          <w:b/>
          <w:bCs/>
          <w:kern w:val="2"/>
          <w:sz w:val="24"/>
          <w:szCs w:val="24"/>
          <w:lang w:eastAsia="en-US"/>
        </w:rPr>
        <w:t xml:space="preserve"> </w:t>
      </w:r>
      <w:r w:rsidRPr="003C6634">
        <w:rPr>
          <w:rFonts w:eastAsia="DejaVu Sans"/>
          <w:b/>
          <w:bCs/>
          <w:kern w:val="2"/>
          <w:sz w:val="24"/>
          <w:szCs w:val="24"/>
          <w:lang w:val="pt-BR" w:eastAsia="en-US"/>
        </w:rPr>
        <w:t>по</w:t>
      </w:r>
      <w:r w:rsidRPr="003C6634">
        <w:rPr>
          <w:rFonts w:eastAsia="DejaVu Sans"/>
          <w:b/>
          <w:bCs/>
          <w:kern w:val="2"/>
          <w:sz w:val="24"/>
          <w:szCs w:val="24"/>
          <w:lang w:eastAsia="en-US"/>
        </w:rPr>
        <w:t xml:space="preserve">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w:t>
      </w:r>
      <w:r w:rsidRPr="003C6634">
        <w:rPr>
          <w:rFonts w:eastAsia="DejaVu Sans"/>
          <w:b/>
          <w:kern w:val="2"/>
          <w:sz w:val="24"/>
          <w:szCs w:val="24"/>
          <w:lang w:eastAsia="en-US"/>
        </w:rPr>
        <w:t xml:space="preserve"> зарубежные рынки </w:t>
      </w:r>
    </w:p>
    <w:p w14:paraId="443FB4C8" w14:textId="77777777" w:rsidR="003C6634" w:rsidRPr="003C6634" w:rsidRDefault="003C6634" w:rsidP="003C6634">
      <w:pPr>
        <w:widowControl w:val="0"/>
        <w:suppressAutoHyphens/>
        <w:ind w:firstLine="709"/>
        <w:jc w:val="both"/>
        <w:rPr>
          <w:rFonts w:eastAsia="DejaVu Sans"/>
          <w:kern w:val="2"/>
          <w:sz w:val="24"/>
          <w:szCs w:val="24"/>
          <w:lang w:eastAsia="en-US"/>
        </w:rPr>
      </w:pPr>
    </w:p>
    <w:p w14:paraId="5B072D94" w14:textId="77777777" w:rsidR="003C6634" w:rsidRPr="003C6634" w:rsidRDefault="003C6634" w:rsidP="003C6634">
      <w:pPr>
        <w:widowControl w:val="0"/>
        <w:numPr>
          <w:ilvl w:val="0"/>
          <w:numId w:val="20"/>
        </w:numPr>
        <w:tabs>
          <w:tab w:val="left" w:pos="993"/>
        </w:tabs>
        <w:suppressAutoHyphens/>
        <w:ind w:left="0" w:firstLine="709"/>
        <w:contextualSpacing/>
        <w:jc w:val="both"/>
        <w:rPr>
          <w:rFonts w:eastAsia="DejaVu Sans"/>
          <w:b/>
          <w:kern w:val="2"/>
          <w:sz w:val="24"/>
          <w:szCs w:val="24"/>
          <w:lang w:val="pt-BR" w:eastAsia="en-US"/>
        </w:rPr>
      </w:pPr>
      <w:r w:rsidRPr="003C6634">
        <w:rPr>
          <w:rFonts w:eastAsia="DejaVu Sans"/>
          <w:b/>
          <w:kern w:val="2"/>
          <w:sz w:val="24"/>
          <w:szCs w:val="24"/>
          <w:lang w:val="pt-BR" w:eastAsia="en-US"/>
        </w:rPr>
        <w:t>Заказчик:</w:t>
      </w:r>
      <w:r w:rsidRPr="003C6634">
        <w:rPr>
          <w:rFonts w:eastAsia="DejaVu Sans"/>
          <w:b/>
          <w:kern w:val="2"/>
          <w:sz w:val="24"/>
          <w:szCs w:val="24"/>
          <w:lang w:eastAsia="en-US"/>
        </w:rPr>
        <w:t xml:space="preserve"> Гарантийный фонд Бурятии,</w:t>
      </w:r>
    </w:p>
    <w:p w14:paraId="3D6C6733" w14:textId="77777777" w:rsidR="003C6634" w:rsidRPr="003C6634" w:rsidRDefault="003C6634" w:rsidP="003C6634">
      <w:pPr>
        <w:widowControl w:val="0"/>
        <w:numPr>
          <w:ilvl w:val="0"/>
          <w:numId w:val="20"/>
        </w:numPr>
        <w:tabs>
          <w:tab w:val="left" w:pos="993"/>
        </w:tabs>
        <w:suppressAutoHyphens/>
        <w:ind w:left="0" w:firstLine="709"/>
        <w:contextualSpacing/>
        <w:jc w:val="both"/>
        <w:rPr>
          <w:rFonts w:eastAsia="DejaVu Sans"/>
          <w:b/>
          <w:kern w:val="2"/>
          <w:sz w:val="24"/>
          <w:szCs w:val="24"/>
          <w:lang w:val="pt-BR" w:eastAsia="en-US"/>
        </w:rPr>
      </w:pPr>
      <w:r w:rsidRPr="003C6634">
        <w:rPr>
          <w:rFonts w:eastAsia="DejaVu Sans"/>
          <w:b/>
          <w:kern w:val="2"/>
          <w:sz w:val="24"/>
          <w:szCs w:val="24"/>
          <w:lang w:eastAsia="en-US"/>
        </w:rPr>
        <w:t xml:space="preserve">Получатель услуги: </w:t>
      </w:r>
      <w:r w:rsidRPr="003C6634">
        <w:rPr>
          <w:rFonts w:eastAsia="DejaVu Sans"/>
          <w:b/>
          <w:color w:val="000000"/>
          <w:kern w:val="2"/>
          <w:sz w:val="24"/>
          <w:szCs w:val="24"/>
          <w:shd w:val="clear" w:color="auto" w:fill="FFFFFF"/>
          <w:lang w:eastAsia="en-US"/>
        </w:rPr>
        <w:t xml:space="preserve">ИП </w:t>
      </w:r>
      <w:proofErr w:type="spellStart"/>
      <w:r w:rsidRPr="003C6634">
        <w:rPr>
          <w:rFonts w:eastAsia="DejaVu Sans"/>
          <w:b/>
          <w:color w:val="000000"/>
          <w:kern w:val="2"/>
          <w:sz w:val="24"/>
          <w:szCs w:val="24"/>
          <w:shd w:val="clear" w:color="auto" w:fill="FFFFFF"/>
          <w:lang w:eastAsia="en-US"/>
        </w:rPr>
        <w:t>Цыденжапова</w:t>
      </w:r>
      <w:proofErr w:type="spellEnd"/>
      <w:r w:rsidRPr="003C6634">
        <w:rPr>
          <w:rFonts w:eastAsia="DejaVu Sans"/>
          <w:b/>
          <w:color w:val="000000"/>
          <w:kern w:val="2"/>
          <w:sz w:val="24"/>
          <w:szCs w:val="24"/>
          <w:shd w:val="clear" w:color="auto" w:fill="FFFFFF"/>
          <w:lang w:eastAsia="en-US"/>
        </w:rPr>
        <w:t xml:space="preserve"> А.С.</w:t>
      </w:r>
    </w:p>
    <w:p w14:paraId="02BFE09B" w14:textId="77777777" w:rsidR="003C6634" w:rsidRPr="003C6634" w:rsidRDefault="003C6634" w:rsidP="003C6634">
      <w:pPr>
        <w:widowControl w:val="0"/>
        <w:numPr>
          <w:ilvl w:val="0"/>
          <w:numId w:val="20"/>
        </w:numPr>
        <w:tabs>
          <w:tab w:val="left" w:pos="993"/>
        </w:tabs>
        <w:suppressAutoHyphens/>
        <w:ind w:left="0" w:firstLine="709"/>
        <w:contextualSpacing/>
        <w:jc w:val="both"/>
        <w:rPr>
          <w:rFonts w:eastAsia="DejaVu Sans"/>
          <w:b/>
          <w:kern w:val="2"/>
          <w:sz w:val="24"/>
          <w:szCs w:val="24"/>
          <w:lang w:val="pt-BR" w:eastAsia="en-US"/>
        </w:rPr>
      </w:pPr>
      <w:r w:rsidRPr="003C6634">
        <w:rPr>
          <w:rFonts w:eastAsia="DejaVu Sans"/>
          <w:b/>
          <w:kern w:val="2"/>
          <w:sz w:val="24"/>
          <w:szCs w:val="24"/>
          <w:lang w:val="pt-BR" w:eastAsia="en-US"/>
        </w:rPr>
        <w:t>Источник финансирования</w:t>
      </w:r>
      <w:r w:rsidRPr="003C6634">
        <w:rPr>
          <w:rFonts w:eastAsia="DejaVu Sans"/>
          <w:kern w:val="2"/>
          <w:sz w:val="24"/>
          <w:szCs w:val="24"/>
          <w:lang w:val="pt-BR" w:eastAsia="en-US"/>
        </w:rPr>
        <w:t>: средства субсидии</w:t>
      </w:r>
      <w:r w:rsidRPr="003C6634">
        <w:rPr>
          <w:rFonts w:eastAsia="DejaVu Sans"/>
          <w:b/>
          <w:kern w:val="2"/>
          <w:sz w:val="24"/>
          <w:szCs w:val="24"/>
          <w:lang w:val="pt-BR" w:eastAsia="en-US"/>
        </w:rPr>
        <w:t xml:space="preserve"> </w:t>
      </w:r>
      <w:r w:rsidRPr="003C6634">
        <w:rPr>
          <w:rFonts w:eastAsia="DejaVu Sans"/>
          <w:kern w:val="2"/>
          <w:sz w:val="24"/>
          <w:szCs w:val="24"/>
          <w:lang w:val="pt-BR" w:eastAsia="en-US"/>
        </w:rPr>
        <w:t xml:space="preserve">на развитие </w:t>
      </w:r>
      <w:r w:rsidRPr="003C6634">
        <w:rPr>
          <w:rFonts w:eastAsia="DejaVu Sans"/>
          <w:bCs/>
          <w:kern w:val="2"/>
          <w:sz w:val="24"/>
          <w:szCs w:val="24"/>
        </w:rPr>
        <w:t>Центра предпринимательства «Мой бизнес»</w:t>
      </w:r>
    </w:p>
    <w:p w14:paraId="16183BF4" w14:textId="77777777" w:rsidR="003C6634" w:rsidRPr="003C6634" w:rsidRDefault="003C6634" w:rsidP="003C6634">
      <w:pPr>
        <w:widowControl w:val="0"/>
        <w:numPr>
          <w:ilvl w:val="0"/>
          <w:numId w:val="20"/>
        </w:numPr>
        <w:tabs>
          <w:tab w:val="left" w:pos="993"/>
        </w:tabs>
        <w:suppressAutoHyphens/>
        <w:ind w:left="0" w:firstLine="709"/>
        <w:contextualSpacing/>
        <w:jc w:val="both"/>
        <w:rPr>
          <w:rFonts w:eastAsia="DejaVu Sans"/>
          <w:b/>
          <w:kern w:val="2"/>
          <w:sz w:val="24"/>
          <w:szCs w:val="24"/>
          <w:lang w:val="pt-BR" w:eastAsia="en-US"/>
        </w:rPr>
      </w:pPr>
      <w:r w:rsidRPr="003C6634">
        <w:rPr>
          <w:rFonts w:eastAsia="DejaVu Sans"/>
          <w:b/>
          <w:kern w:val="2"/>
          <w:sz w:val="24"/>
          <w:szCs w:val="24"/>
          <w:lang w:val="pt-BR" w:eastAsia="en-US"/>
        </w:rPr>
        <w:t>Основное</w:t>
      </w:r>
      <w:r w:rsidRPr="003C6634">
        <w:rPr>
          <w:rFonts w:eastAsia="DejaVu Sans"/>
          <w:b/>
          <w:kern w:val="2"/>
          <w:sz w:val="24"/>
          <w:szCs w:val="24"/>
          <w:lang w:eastAsia="en-US"/>
        </w:rPr>
        <w:t xml:space="preserve"> </w:t>
      </w:r>
      <w:r w:rsidRPr="003C6634">
        <w:rPr>
          <w:rFonts w:eastAsia="DejaVu Sans"/>
          <w:b/>
          <w:kern w:val="2"/>
          <w:sz w:val="24"/>
          <w:szCs w:val="24"/>
          <w:lang w:val="pt-BR" w:eastAsia="en-US"/>
        </w:rPr>
        <w:t>содержание</w:t>
      </w:r>
      <w:r w:rsidRPr="003C6634">
        <w:rPr>
          <w:rFonts w:eastAsia="DejaVu Sans"/>
          <w:b/>
          <w:kern w:val="2"/>
          <w:sz w:val="24"/>
          <w:szCs w:val="24"/>
          <w:lang w:eastAsia="en-US"/>
        </w:rPr>
        <w:t xml:space="preserve"> </w:t>
      </w:r>
      <w:r w:rsidRPr="003C6634">
        <w:rPr>
          <w:rFonts w:eastAsia="DejaVu Sans"/>
          <w:b/>
          <w:kern w:val="2"/>
          <w:sz w:val="24"/>
          <w:szCs w:val="24"/>
          <w:lang w:val="pt-BR" w:eastAsia="en-US"/>
        </w:rPr>
        <w:t>услуг</w:t>
      </w:r>
      <w:r w:rsidRPr="003C6634">
        <w:rPr>
          <w:rFonts w:eastAsia="DejaVu Sans"/>
          <w:b/>
          <w:kern w:val="2"/>
          <w:sz w:val="24"/>
          <w:szCs w:val="24"/>
          <w:lang w:val="en-US" w:eastAsia="en-US"/>
        </w:rPr>
        <w:t>:</w:t>
      </w:r>
    </w:p>
    <w:p w14:paraId="3AC0C879" w14:textId="77777777" w:rsidR="003C6634" w:rsidRPr="003C6634" w:rsidRDefault="003C6634" w:rsidP="003C6634">
      <w:pPr>
        <w:tabs>
          <w:tab w:val="left" w:pos="993"/>
          <w:tab w:val="left" w:pos="1134"/>
        </w:tabs>
        <w:ind w:left="426"/>
        <w:contextualSpacing/>
        <w:jc w:val="both"/>
        <w:rPr>
          <w:rFonts w:eastAsia="DejaVu Sans"/>
          <w:kern w:val="2"/>
          <w:sz w:val="24"/>
          <w:szCs w:val="24"/>
          <w:lang w:eastAsia="en-US"/>
        </w:rPr>
      </w:pPr>
      <w:r w:rsidRPr="003C6634">
        <w:rPr>
          <w:rFonts w:eastAsia="DejaVu Sans"/>
          <w:kern w:val="2"/>
          <w:sz w:val="24"/>
          <w:szCs w:val="24"/>
          <w:lang w:eastAsia="en-US"/>
        </w:rPr>
        <w:t>4.1.</w:t>
      </w:r>
      <w:r w:rsidRPr="003C6634">
        <w:rPr>
          <w:rFonts w:eastAsia="DejaVu Sans"/>
          <w:kern w:val="2"/>
          <w:sz w:val="24"/>
          <w:szCs w:val="24"/>
          <w:lang w:eastAsia="en-US"/>
        </w:rPr>
        <w:tab/>
        <w:t xml:space="preserve"> </w:t>
      </w:r>
      <w:r w:rsidRPr="003C6634">
        <w:rPr>
          <w:rFonts w:eastAsia="DejaVu Sans"/>
          <w:kern w:val="2"/>
          <w:sz w:val="24"/>
          <w:szCs w:val="24"/>
          <w:lang w:val="pt-BR" w:eastAsia="en-US"/>
        </w:rPr>
        <w:t>Наименование</w:t>
      </w:r>
      <w:r w:rsidRPr="003C6634">
        <w:rPr>
          <w:rFonts w:eastAsia="DejaVu Sans"/>
          <w:kern w:val="2"/>
          <w:sz w:val="24"/>
          <w:szCs w:val="24"/>
          <w:lang w:eastAsia="en-US"/>
        </w:rPr>
        <w:t xml:space="preserve"> </w:t>
      </w:r>
      <w:r w:rsidRPr="003C6634">
        <w:rPr>
          <w:rFonts w:eastAsia="DejaVu Sans"/>
          <w:kern w:val="2"/>
          <w:sz w:val="24"/>
          <w:szCs w:val="24"/>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3C6634">
        <w:rPr>
          <w:rFonts w:eastAsia="DejaVu Sans"/>
          <w:bCs/>
          <w:kern w:val="2"/>
          <w:sz w:val="24"/>
          <w:szCs w:val="24"/>
          <w:lang w:eastAsia="en-US"/>
        </w:rPr>
        <w:t>- сертификация</w:t>
      </w:r>
      <w:r w:rsidRPr="003C6634">
        <w:rPr>
          <w:rFonts w:eastAsia="DejaVu Sans"/>
          <w:kern w:val="2"/>
          <w:sz w:val="24"/>
          <w:szCs w:val="24"/>
          <w:lang w:eastAsia="en-US"/>
        </w:rPr>
        <w:t xml:space="preserve"> продукции на соответствие требованиям Технического регламента Таможенного союза «О безопасности игрушек» (ТР ТС 008/2011). по схеме 3с.</w:t>
      </w:r>
    </w:p>
    <w:p w14:paraId="10D7A9B8" w14:textId="77777777" w:rsidR="003C6634" w:rsidRPr="003C6634" w:rsidRDefault="003C6634" w:rsidP="003C6634">
      <w:pPr>
        <w:tabs>
          <w:tab w:val="left" w:pos="993"/>
          <w:tab w:val="left" w:pos="1134"/>
        </w:tabs>
        <w:ind w:left="426"/>
        <w:contextualSpacing/>
        <w:jc w:val="both"/>
        <w:rPr>
          <w:rFonts w:eastAsia="DejaVu Sans"/>
          <w:kern w:val="2"/>
          <w:sz w:val="24"/>
          <w:szCs w:val="24"/>
          <w:lang w:eastAsia="en-US"/>
        </w:rPr>
      </w:pPr>
    </w:p>
    <w:p w14:paraId="3C96B091" w14:textId="77777777" w:rsidR="003C6634" w:rsidRPr="003C6634" w:rsidRDefault="003C6634" w:rsidP="003C6634">
      <w:pPr>
        <w:tabs>
          <w:tab w:val="left" w:pos="993"/>
          <w:tab w:val="left" w:pos="1134"/>
        </w:tabs>
        <w:ind w:left="426"/>
        <w:contextualSpacing/>
        <w:jc w:val="both"/>
        <w:rPr>
          <w:rFonts w:eastAsia="DejaVu Sans"/>
          <w:b/>
          <w:kern w:val="2"/>
          <w:sz w:val="24"/>
          <w:szCs w:val="24"/>
          <w:lang w:val="pt-BR" w:eastAsia="en-US"/>
        </w:rPr>
      </w:pPr>
      <w:r w:rsidRPr="003C6634">
        <w:rPr>
          <w:rFonts w:eastAsia="DejaVu Sans"/>
          <w:b/>
          <w:kern w:val="2"/>
          <w:sz w:val="24"/>
          <w:szCs w:val="24"/>
          <w:lang w:val="pt-BR" w:eastAsia="en-US"/>
        </w:rPr>
        <w:t>Цель</w:t>
      </w:r>
      <w:r w:rsidRPr="003C6634">
        <w:rPr>
          <w:rFonts w:eastAsia="DejaVu Sans"/>
          <w:b/>
          <w:kern w:val="2"/>
          <w:sz w:val="24"/>
          <w:szCs w:val="24"/>
          <w:lang w:eastAsia="en-US"/>
        </w:rPr>
        <w:t xml:space="preserve"> проведения сертификации</w:t>
      </w:r>
      <w:r w:rsidRPr="003C6634">
        <w:rPr>
          <w:rFonts w:eastAsia="DejaVu Sans"/>
          <w:b/>
          <w:kern w:val="2"/>
          <w:sz w:val="24"/>
          <w:szCs w:val="24"/>
          <w:lang w:val="pt-BR" w:eastAsia="en-US"/>
        </w:rPr>
        <w:t xml:space="preserve">: </w:t>
      </w:r>
    </w:p>
    <w:p w14:paraId="7C007168" w14:textId="77777777" w:rsidR="003C6634" w:rsidRPr="003C6634" w:rsidRDefault="003C6634" w:rsidP="003C6634">
      <w:pPr>
        <w:tabs>
          <w:tab w:val="left" w:pos="993"/>
          <w:tab w:val="left" w:pos="1134"/>
        </w:tabs>
        <w:ind w:firstLine="709"/>
        <w:contextualSpacing/>
        <w:jc w:val="both"/>
        <w:rPr>
          <w:rFonts w:eastAsia="DejaVu Sans"/>
          <w:kern w:val="2"/>
          <w:sz w:val="24"/>
          <w:szCs w:val="24"/>
          <w:lang w:eastAsia="en-US"/>
        </w:rPr>
      </w:pPr>
      <w:r w:rsidRPr="003C6634">
        <w:rPr>
          <w:rFonts w:eastAsia="DejaVu Sans"/>
          <w:kern w:val="2"/>
          <w:sz w:val="24"/>
          <w:szCs w:val="24"/>
          <w:lang w:eastAsia="en-US"/>
        </w:rPr>
        <w:t>П</w:t>
      </w:r>
      <w:r w:rsidRPr="003C6634">
        <w:rPr>
          <w:rFonts w:eastAsia="DejaVu Sans"/>
          <w:kern w:val="2"/>
          <w:sz w:val="24"/>
          <w:szCs w:val="24"/>
          <w:lang w:val="pt-BR" w:eastAsia="en-US"/>
        </w:rPr>
        <w:t>олучение</w:t>
      </w:r>
      <w:r w:rsidRPr="003C6634">
        <w:rPr>
          <w:rFonts w:eastAsia="DejaVu Sans"/>
          <w:kern w:val="2"/>
          <w:sz w:val="24"/>
          <w:szCs w:val="24"/>
          <w:lang w:eastAsia="en-US"/>
        </w:rPr>
        <w:t xml:space="preserve"> необходимых разрешительных документов на продукцию:</w:t>
      </w:r>
    </w:p>
    <w:p w14:paraId="380B8E9B" w14:textId="77777777" w:rsidR="003C6634" w:rsidRPr="003C6634" w:rsidRDefault="003C6634" w:rsidP="003C6634">
      <w:pPr>
        <w:tabs>
          <w:tab w:val="left" w:pos="993"/>
          <w:tab w:val="left" w:pos="1134"/>
        </w:tabs>
        <w:ind w:firstLine="709"/>
        <w:contextualSpacing/>
        <w:jc w:val="both"/>
        <w:rPr>
          <w:rFonts w:eastAsia="DejaVu Sans"/>
          <w:color w:val="212529"/>
          <w:kern w:val="2"/>
          <w:sz w:val="24"/>
          <w:szCs w:val="24"/>
          <w:shd w:val="clear" w:color="auto" w:fill="FFFFFF"/>
          <w:lang w:eastAsia="en-US"/>
        </w:rPr>
      </w:pPr>
      <w:r w:rsidRPr="003C6634">
        <w:rPr>
          <w:rFonts w:eastAsia="DejaVu Sans"/>
          <w:color w:val="212529"/>
          <w:kern w:val="2"/>
          <w:sz w:val="24"/>
          <w:szCs w:val="24"/>
          <w:shd w:val="clear" w:color="auto" w:fill="FFFFFF"/>
          <w:lang w:val="pt-BR" w:eastAsia="en-US"/>
        </w:rPr>
        <w:t>игрушки мягконабивные, изображающие животных, сказочных персонажей, фигурки людей с наполнителем и без наполнителя</w:t>
      </w:r>
      <w:r w:rsidRPr="003C6634">
        <w:rPr>
          <w:rFonts w:eastAsia="DejaVu Sans"/>
          <w:color w:val="212529"/>
          <w:kern w:val="2"/>
          <w:sz w:val="24"/>
          <w:szCs w:val="24"/>
          <w:shd w:val="clear" w:color="auto" w:fill="FFFFFF"/>
          <w:lang w:eastAsia="en-US"/>
        </w:rPr>
        <w:t xml:space="preserve"> из искусственного меха, текстильных материалов</w:t>
      </w:r>
      <w:r w:rsidRPr="003C6634">
        <w:rPr>
          <w:rFonts w:eastAsia="DejaVu Sans"/>
          <w:color w:val="212529"/>
          <w:kern w:val="2"/>
          <w:sz w:val="24"/>
          <w:szCs w:val="24"/>
          <w:shd w:val="clear" w:color="auto" w:fill="FFFFFF"/>
          <w:lang w:val="pt-BR" w:eastAsia="en-US"/>
        </w:rPr>
        <w:t>,</w:t>
      </w:r>
      <w:r w:rsidRPr="003C6634">
        <w:rPr>
          <w:rFonts w:eastAsia="DejaVu Sans"/>
          <w:color w:val="212529"/>
          <w:kern w:val="2"/>
          <w:sz w:val="24"/>
          <w:szCs w:val="24"/>
          <w:shd w:val="clear" w:color="auto" w:fill="FFFFFF"/>
          <w:lang w:eastAsia="en-US"/>
        </w:rPr>
        <w:t xml:space="preserve"> вязаные игрушки из пряжи из синтетических, хлопчатобумажных и смешанных нитей. </w:t>
      </w:r>
    </w:p>
    <w:p w14:paraId="2E6A9279" w14:textId="77777777" w:rsidR="003C6634" w:rsidRPr="003C6634" w:rsidRDefault="003C6634" w:rsidP="003C6634">
      <w:pPr>
        <w:tabs>
          <w:tab w:val="left" w:pos="993"/>
          <w:tab w:val="left" w:pos="1134"/>
        </w:tabs>
        <w:ind w:firstLine="709"/>
        <w:contextualSpacing/>
        <w:jc w:val="both"/>
        <w:rPr>
          <w:rFonts w:ascii="Roboto" w:eastAsia="DejaVu Sans" w:hAnsi="Roboto"/>
          <w:color w:val="212529"/>
          <w:kern w:val="2"/>
          <w:sz w:val="20"/>
          <w:szCs w:val="20"/>
          <w:shd w:val="clear" w:color="auto" w:fill="FFFFFF"/>
          <w:lang w:val="pt-BR" w:eastAsia="en-US"/>
        </w:rPr>
      </w:pPr>
    </w:p>
    <w:p w14:paraId="4981EE58" w14:textId="77777777" w:rsidR="003C6634" w:rsidRPr="003C6634" w:rsidRDefault="003C6634" w:rsidP="003C6634">
      <w:pPr>
        <w:tabs>
          <w:tab w:val="left" w:pos="993"/>
          <w:tab w:val="left" w:pos="1134"/>
        </w:tabs>
        <w:ind w:firstLine="709"/>
        <w:contextualSpacing/>
        <w:jc w:val="both"/>
        <w:rPr>
          <w:rFonts w:eastAsia="DejaVu Sans"/>
          <w:b/>
          <w:kern w:val="2"/>
          <w:sz w:val="24"/>
          <w:szCs w:val="24"/>
          <w:lang w:eastAsia="en-US"/>
        </w:rPr>
      </w:pPr>
      <w:r w:rsidRPr="003C6634">
        <w:rPr>
          <w:rFonts w:eastAsia="DejaVu Sans"/>
          <w:b/>
          <w:kern w:val="2"/>
          <w:sz w:val="24"/>
          <w:szCs w:val="24"/>
          <w:lang w:eastAsia="en-US"/>
        </w:rPr>
        <w:t>6.</w:t>
      </w:r>
      <w:r w:rsidRPr="003C6634">
        <w:rPr>
          <w:rFonts w:eastAsia="DejaVu Sans"/>
          <w:b/>
          <w:kern w:val="2"/>
          <w:sz w:val="24"/>
          <w:szCs w:val="24"/>
          <w:lang w:eastAsia="en-US"/>
        </w:rPr>
        <w:tab/>
        <w:t xml:space="preserve"> Полный список получаемой документации и реализуемых услуг:</w:t>
      </w:r>
    </w:p>
    <w:p w14:paraId="18A17D43" w14:textId="77777777" w:rsidR="003C6634" w:rsidRPr="003C6634" w:rsidRDefault="003C6634" w:rsidP="003C6634">
      <w:pPr>
        <w:ind w:firstLine="709"/>
        <w:jc w:val="both"/>
        <w:rPr>
          <w:sz w:val="24"/>
          <w:szCs w:val="24"/>
          <w:lang w:eastAsia="en-US"/>
        </w:rPr>
      </w:pPr>
      <w:r w:rsidRPr="003C6634">
        <w:rPr>
          <w:sz w:val="24"/>
          <w:szCs w:val="24"/>
          <w:lang w:eastAsia="en-US"/>
        </w:rPr>
        <w:t>6.2.</w:t>
      </w:r>
      <w:r w:rsidRPr="003C6634">
        <w:rPr>
          <w:sz w:val="24"/>
          <w:szCs w:val="24"/>
          <w:lang w:eastAsia="en-US"/>
        </w:rPr>
        <w:tab/>
        <w:t xml:space="preserve"> Разработать технические условия на продукцию (ТУ) в соответствии с требованиями ГОСТ </w:t>
      </w:r>
      <w:r w:rsidRPr="003C6634">
        <w:rPr>
          <w:b/>
          <w:bCs/>
          <w:color w:val="2D2D2D"/>
          <w:spacing w:val="2"/>
          <w:sz w:val="24"/>
          <w:szCs w:val="24"/>
          <w:shd w:val="clear" w:color="auto" w:fill="FFFFFF"/>
          <w:lang w:eastAsia="en-US"/>
        </w:rPr>
        <w:t>2.114-95</w:t>
      </w:r>
      <w:r w:rsidRPr="003C6634">
        <w:rPr>
          <w:sz w:val="24"/>
          <w:szCs w:val="24"/>
          <w:lang w:eastAsia="en-US"/>
        </w:rPr>
        <w:t xml:space="preserve"> «</w:t>
      </w:r>
      <w:r w:rsidRPr="003C6634">
        <w:rPr>
          <w:bCs/>
          <w:color w:val="2D2D2D"/>
          <w:spacing w:val="2"/>
          <w:sz w:val="24"/>
          <w:szCs w:val="24"/>
          <w:shd w:val="clear" w:color="auto" w:fill="FFFFFF"/>
          <w:lang w:eastAsia="en-US"/>
        </w:rPr>
        <w:t>Единая система конструкторской документации (ЕСКД). Технические условия»</w:t>
      </w:r>
      <w:r w:rsidRPr="003C6634">
        <w:rPr>
          <w:sz w:val="24"/>
          <w:szCs w:val="24"/>
          <w:lang w:eastAsia="en-US"/>
        </w:rPr>
        <w:t xml:space="preserve"> на следующую продукцию:</w:t>
      </w:r>
    </w:p>
    <w:p w14:paraId="064F3E46" w14:textId="77777777" w:rsidR="003C6634" w:rsidRPr="003C6634" w:rsidRDefault="003C6634" w:rsidP="003C6634">
      <w:pPr>
        <w:tabs>
          <w:tab w:val="left" w:pos="993"/>
          <w:tab w:val="left" w:pos="1134"/>
        </w:tabs>
        <w:ind w:firstLine="709"/>
        <w:contextualSpacing/>
        <w:jc w:val="both"/>
        <w:rPr>
          <w:rFonts w:eastAsia="DejaVu Sans"/>
          <w:color w:val="212529"/>
          <w:kern w:val="2"/>
          <w:sz w:val="24"/>
          <w:szCs w:val="24"/>
          <w:shd w:val="clear" w:color="auto" w:fill="FFFFFF"/>
          <w:lang w:eastAsia="en-US"/>
        </w:rPr>
      </w:pPr>
      <w:r w:rsidRPr="003C6634">
        <w:rPr>
          <w:rFonts w:eastAsia="DejaVu Sans"/>
          <w:color w:val="212529"/>
          <w:kern w:val="2"/>
          <w:sz w:val="24"/>
          <w:szCs w:val="24"/>
          <w:shd w:val="clear" w:color="auto" w:fill="FFFFFF"/>
          <w:lang w:val="pt-BR" w:eastAsia="en-US"/>
        </w:rPr>
        <w:t>игрушки мягконабивные, изображающие животных, сказочных персонажей, фигурки людей с наполнителем и без наполнителя</w:t>
      </w:r>
      <w:r w:rsidRPr="003C6634">
        <w:rPr>
          <w:rFonts w:eastAsia="DejaVu Sans"/>
          <w:color w:val="212529"/>
          <w:kern w:val="2"/>
          <w:sz w:val="24"/>
          <w:szCs w:val="24"/>
          <w:shd w:val="clear" w:color="auto" w:fill="FFFFFF"/>
          <w:lang w:eastAsia="en-US"/>
        </w:rPr>
        <w:t xml:space="preserve"> из искусственного меха, текстильных материалов</w:t>
      </w:r>
      <w:r w:rsidRPr="003C6634">
        <w:rPr>
          <w:rFonts w:eastAsia="DejaVu Sans"/>
          <w:color w:val="212529"/>
          <w:kern w:val="2"/>
          <w:sz w:val="24"/>
          <w:szCs w:val="24"/>
          <w:shd w:val="clear" w:color="auto" w:fill="FFFFFF"/>
          <w:lang w:val="pt-BR" w:eastAsia="en-US"/>
        </w:rPr>
        <w:t>,</w:t>
      </w:r>
      <w:r w:rsidRPr="003C6634">
        <w:rPr>
          <w:rFonts w:eastAsia="DejaVu Sans"/>
          <w:color w:val="212529"/>
          <w:kern w:val="2"/>
          <w:sz w:val="24"/>
          <w:szCs w:val="24"/>
          <w:shd w:val="clear" w:color="auto" w:fill="FFFFFF"/>
          <w:lang w:eastAsia="en-US"/>
        </w:rPr>
        <w:t xml:space="preserve"> вязаные игрушки из пряжи из синтетических, хлопчатобумажных и смешанных нитей. </w:t>
      </w:r>
    </w:p>
    <w:p w14:paraId="2914A91F" w14:textId="77777777" w:rsidR="003C6634" w:rsidRPr="003C6634" w:rsidRDefault="003C6634" w:rsidP="003C6634">
      <w:pPr>
        <w:tabs>
          <w:tab w:val="left" w:pos="993"/>
          <w:tab w:val="left" w:pos="1134"/>
        </w:tabs>
        <w:ind w:firstLine="709"/>
        <w:contextualSpacing/>
        <w:jc w:val="both"/>
        <w:rPr>
          <w:rFonts w:eastAsia="DejaVu Sans"/>
          <w:kern w:val="2"/>
          <w:sz w:val="24"/>
          <w:szCs w:val="24"/>
          <w:lang w:eastAsia="en-US"/>
        </w:rPr>
      </w:pPr>
      <w:r w:rsidRPr="003C6634">
        <w:rPr>
          <w:rFonts w:eastAsia="DejaVu Sans"/>
          <w:kern w:val="2"/>
          <w:sz w:val="24"/>
          <w:szCs w:val="24"/>
          <w:lang w:eastAsia="en-US"/>
        </w:rPr>
        <w:t xml:space="preserve">6.3. В целях сертификации проведение испытаний в аккредитованной испытательной лаборатории по ГОСТ 25779-90 «Игрушки. Общие требования безопасности и методы контроля», ГОСТ </w:t>
      </w:r>
      <w:r w:rsidRPr="003C6634">
        <w:rPr>
          <w:rFonts w:eastAsia="DejaVu Sans"/>
          <w:kern w:val="2"/>
          <w:sz w:val="24"/>
          <w:szCs w:val="24"/>
          <w:lang w:val="en-US" w:eastAsia="en-US"/>
        </w:rPr>
        <w:t>EN</w:t>
      </w:r>
      <w:r w:rsidRPr="003C6634">
        <w:rPr>
          <w:rFonts w:eastAsia="DejaVu Sans"/>
          <w:kern w:val="2"/>
          <w:sz w:val="24"/>
          <w:szCs w:val="24"/>
          <w:lang w:eastAsia="en-US"/>
        </w:rPr>
        <w:t xml:space="preserve"> 71-1-2014 «Игрушки. Требования безопасности. Часть 1. Механические и физические свойства».</w:t>
      </w:r>
    </w:p>
    <w:p w14:paraId="18A8CBC0" w14:textId="77777777" w:rsidR="003C6634" w:rsidRPr="003C6634" w:rsidRDefault="003C6634" w:rsidP="003C6634">
      <w:pPr>
        <w:tabs>
          <w:tab w:val="left" w:pos="993"/>
          <w:tab w:val="left" w:pos="1134"/>
        </w:tabs>
        <w:ind w:firstLine="709"/>
        <w:contextualSpacing/>
        <w:jc w:val="both"/>
        <w:rPr>
          <w:rFonts w:ascii="Liberation Serif" w:eastAsia="DejaVu Sans" w:hAnsi="Liberation Serif"/>
          <w:kern w:val="2"/>
          <w:sz w:val="24"/>
          <w:szCs w:val="24"/>
          <w:lang w:val="pt-BR" w:eastAsia="en-US"/>
        </w:rPr>
      </w:pPr>
      <w:r w:rsidRPr="003C6634">
        <w:rPr>
          <w:rFonts w:ascii="Liberation Serif" w:eastAsia="DejaVu Sans" w:hAnsi="Liberation Serif"/>
          <w:kern w:val="2"/>
          <w:sz w:val="24"/>
          <w:szCs w:val="24"/>
          <w:lang w:val="pt-BR" w:eastAsia="en-US"/>
        </w:rPr>
        <w:t>6.4.</w:t>
      </w:r>
      <w:r w:rsidRPr="003C6634">
        <w:rPr>
          <w:rFonts w:ascii="Liberation Serif" w:eastAsia="DejaVu Sans" w:hAnsi="Liberation Serif"/>
          <w:kern w:val="2"/>
          <w:sz w:val="24"/>
          <w:szCs w:val="24"/>
          <w:lang w:val="pt-BR" w:eastAsia="en-US"/>
        </w:rPr>
        <w:tab/>
      </w:r>
      <w:r w:rsidRPr="003C6634">
        <w:rPr>
          <w:rFonts w:ascii="Liberation Serif" w:eastAsia="DejaVu Sans" w:hAnsi="Liberation Serif"/>
          <w:kern w:val="2"/>
          <w:sz w:val="24"/>
          <w:szCs w:val="24"/>
          <w:lang w:eastAsia="en-US"/>
        </w:rPr>
        <w:t>Проведение сертификации по схеме 3с и оформление сертификата соответствия</w:t>
      </w:r>
      <w:r w:rsidRPr="003C6634">
        <w:rPr>
          <w:rFonts w:ascii="Liberation Serif" w:eastAsia="DejaVu Sans" w:hAnsi="Liberation Serif"/>
          <w:kern w:val="2"/>
          <w:sz w:val="24"/>
          <w:szCs w:val="24"/>
          <w:lang w:val="pt-BR" w:eastAsia="en-US"/>
        </w:rPr>
        <w:t xml:space="preserve"> сроком на 3 года в соответствие требованиям Технического регламента Таможенного союза </w:t>
      </w:r>
      <w:r w:rsidRPr="003C6634">
        <w:rPr>
          <w:rFonts w:eastAsia="DejaVu Sans"/>
          <w:kern w:val="2"/>
          <w:sz w:val="24"/>
          <w:szCs w:val="24"/>
          <w:lang w:eastAsia="en-US"/>
        </w:rPr>
        <w:t>«О безопасности игрушек» (ТР ТС 008/2011)</w:t>
      </w:r>
      <w:r w:rsidRPr="003C6634">
        <w:rPr>
          <w:rFonts w:ascii="Liberation Serif" w:eastAsia="DejaVu Sans" w:hAnsi="Liberation Serif"/>
          <w:kern w:val="2"/>
          <w:sz w:val="24"/>
          <w:szCs w:val="24"/>
          <w:lang w:val="pt-BR" w:eastAsia="en-US"/>
        </w:rPr>
        <w:t xml:space="preserve"> </w:t>
      </w:r>
    </w:p>
    <w:p w14:paraId="1E9D5527" w14:textId="77777777" w:rsidR="003C6634" w:rsidRPr="003C6634" w:rsidRDefault="003C6634" w:rsidP="003C6634">
      <w:pPr>
        <w:tabs>
          <w:tab w:val="left" w:pos="993"/>
          <w:tab w:val="left" w:pos="1134"/>
        </w:tabs>
        <w:ind w:firstLine="709"/>
        <w:contextualSpacing/>
        <w:jc w:val="both"/>
        <w:rPr>
          <w:rFonts w:eastAsia="DejaVu Sans"/>
          <w:color w:val="000000"/>
          <w:kern w:val="2"/>
          <w:sz w:val="24"/>
          <w:szCs w:val="24"/>
          <w:lang w:eastAsia="en-US"/>
        </w:rPr>
      </w:pPr>
      <w:r w:rsidRPr="003C6634">
        <w:rPr>
          <w:rFonts w:eastAsia="DejaVu Sans"/>
          <w:color w:val="000000"/>
          <w:kern w:val="2"/>
          <w:sz w:val="24"/>
          <w:szCs w:val="24"/>
          <w:lang w:eastAsia="en-US"/>
        </w:rPr>
        <w:t>6.5. Оформление отказного письма на следующую продукцию:</w:t>
      </w:r>
    </w:p>
    <w:p w14:paraId="14D868D3"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Сувениры;</w:t>
      </w:r>
    </w:p>
    <w:p w14:paraId="4D3A2E35"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Игрушки для животных.</w:t>
      </w:r>
    </w:p>
    <w:p w14:paraId="4C0B9300"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Одежда для животных.</w:t>
      </w:r>
    </w:p>
    <w:p w14:paraId="7313487B"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Бижутерия.</w:t>
      </w:r>
    </w:p>
    <w:p w14:paraId="45D07C96"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Ювелирные украшения</w:t>
      </w:r>
    </w:p>
    <w:p w14:paraId="6A486187"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Чокеры на шею</w:t>
      </w:r>
    </w:p>
    <w:p w14:paraId="75D26C7B"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Сухоцвет</w:t>
      </w:r>
    </w:p>
    <w:p w14:paraId="24988EDD"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Аксессуары для волос</w:t>
      </w:r>
    </w:p>
    <w:p w14:paraId="0BAD8895"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Парики для кукол</w:t>
      </w:r>
    </w:p>
    <w:p w14:paraId="1B5D7CDF"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Переводные наклейки для текстиля;</w:t>
      </w:r>
    </w:p>
    <w:p w14:paraId="6C8C2816"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Свечи восковые и соевые;</w:t>
      </w:r>
    </w:p>
    <w:p w14:paraId="57EAD338"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Аксессуары для интерьерных кукол</w:t>
      </w:r>
    </w:p>
    <w:p w14:paraId="66B5F5AA"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lastRenderedPageBreak/>
        <w:t>Брелоки</w:t>
      </w:r>
    </w:p>
    <w:p w14:paraId="6D9E714B"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Елочные украшения;</w:t>
      </w:r>
    </w:p>
    <w:p w14:paraId="726D31B8"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Значки нагрудные</w:t>
      </w:r>
    </w:p>
    <w:p w14:paraId="62195A33"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Куклы интерьерные, не предназначенные для детей;</w:t>
      </w:r>
    </w:p>
    <w:p w14:paraId="01A64833"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Наборы для творчества, не предназначенные для детей;</w:t>
      </w:r>
    </w:p>
    <w:p w14:paraId="632C6EB1"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Настольные игры, кроме детских;</w:t>
      </w:r>
    </w:p>
    <w:p w14:paraId="3A9F75E9"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Органайзеры бытовые деревянные, текстильные;</w:t>
      </w:r>
    </w:p>
    <w:p w14:paraId="127B4962"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Товары для дома декоративные: картины, вазы, кашпо (за исключением пластиковых), постеры, багет, статуэтки, панно.</w:t>
      </w:r>
    </w:p>
    <w:p w14:paraId="1EBAF0FF" w14:textId="77777777" w:rsidR="003C6634" w:rsidRPr="003C6634" w:rsidRDefault="003C6634" w:rsidP="003C6634">
      <w:pPr>
        <w:tabs>
          <w:tab w:val="left" w:pos="993"/>
          <w:tab w:val="left" w:pos="1134"/>
        </w:tabs>
        <w:ind w:firstLine="709"/>
        <w:contextualSpacing/>
        <w:jc w:val="both"/>
        <w:rPr>
          <w:rFonts w:eastAsia="DejaVu Sans"/>
          <w:color w:val="000000"/>
          <w:kern w:val="2"/>
          <w:sz w:val="24"/>
          <w:szCs w:val="24"/>
          <w:lang w:val="pt-BR" w:eastAsia="en-US"/>
        </w:rPr>
      </w:pPr>
    </w:p>
    <w:p w14:paraId="04BC298D" w14:textId="77777777" w:rsidR="003C6634" w:rsidRPr="003C6634" w:rsidRDefault="003C6634" w:rsidP="003C6634">
      <w:pPr>
        <w:ind w:firstLine="709"/>
        <w:jc w:val="both"/>
        <w:rPr>
          <w:b/>
          <w:sz w:val="24"/>
          <w:szCs w:val="24"/>
          <w:lang w:eastAsia="en-US"/>
        </w:rPr>
      </w:pPr>
      <w:r w:rsidRPr="003C6634">
        <w:rPr>
          <w:b/>
          <w:sz w:val="24"/>
          <w:szCs w:val="24"/>
          <w:lang w:eastAsia="en-US"/>
        </w:rPr>
        <w:t>7. Исполнитель передает Заказчику и Получателю услуги</w:t>
      </w:r>
      <w:r w:rsidRPr="003C6634">
        <w:rPr>
          <w:b/>
          <w:sz w:val="24"/>
          <w:szCs w:val="24"/>
        </w:rPr>
        <w:t xml:space="preserve"> </w:t>
      </w:r>
      <w:r w:rsidRPr="003C6634">
        <w:rPr>
          <w:b/>
          <w:sz w:val="24"/>
          <w:szCs w:val="24"/>
          <w:lang w:eastAsia="en-US"/>
        </w:rPr>
        <w:t>следующую документацию:</w:t>
      </w:r>
    </w:p>
    <w:p w14:paraId="4192C191"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Акт об оказанных услугах;</w:t>
      </w:r>
    </w:p>
    <w:p w14:paraId="3618AC1F"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Технические условия на продукцию.</w:t>
      </w:r>
    </w:p>
    <w:p w14:paraId="6B8FEFEF"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Протоколы лабораторных испытаний.</w:t>
      </w:r>
    </w:p>
    <w:p w14:paraId="0BF49964"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Оригинал сертификата соответствия сроком на 3 года.</w:t>
      </w:r>
    </w:p>
    <w:p w14:paraId="41AD44A7" w14:textId="77777777" w:rsidR="003C6634" w:rsidRPr="003C6634" w:rsidRDefault="003C6634" w:rsidP="003C6634">
      <w:pPr>
        <w:widowControl w:val="0"/>
        <w:numPr>
          <w:ilvl w:val="0"/>
          <w:numId w:val="21"/>
        </w:numPr>
        <w:suppressAutoHyphens/>
        <w:ind w:left="0" w:firstLine="567"/>
        <w:rPr>
          <w:sz w:val="24"/>
          <w:szCs w:val="24"/>
          <w:lang w:eastAsia="en-US"/>
        </w:rPr>
      </w:pPr>
      <w:r w:rsidRPr="003C6634">
        <w:rPr>
          <w:sz w:val="24"/>
          <w:szCs w:val="24"/>
          <w:lang w:eastAsia="en-US"/>
        </w:rPr>
        <w:t>Отказное письмо бессрочное</w:t>
      </w:r>
    </w:p>
    <w:p w14:paraId="2F2FA4C5" w14:textId="77777777" w:rsidR="003C6634" w:rsidRPr="003C6634" w:rsidRDefault="003C6634" w:rsidP="003C6634">
      <w:pPr>
        <w:ind w:left="567"/>
        <w:rPr>
          <w:sz w:val="24"/>
          <w:szCs w:val="24"/>
          <w:lang w:eastAsia="en-US"/>
        </w:rPr>
      </w:pPr>
    </w:p>
    <w:p w14:paraId="51D0D4D5" w14:textId="77777777" w:rsidR="003C6634" w:rsidRPr="003C6634" w:rsidRDefault="003C6634" w:rsidP="003C6634">
      <w:pPr>
        <w:widowControl w:val="0"/>
        <w:numPr>
          <w:ilvl w:val="0"/>
          <w:numId w:val="22"/>
        </w:numPr>
        <w:tabs>
          <w:tab w:val="left" w:pos="993"/>
          <w:tab w:val="left" w:pos="1134"/>
          <w:tab w:val="left" w:pos="1276"/>
        </w:tabs>
        <w:suppressAutoHyphens/>
        <w:contextualSpacing/>
        <w:jc w:val="both"/>
        <w:rPr>
          <w:rFonts w:eastAsia="DejaVu Sans"/>
          <w:kern w:val="2"/>
          <w:sz w:val="24"/>
          <w:szCs w:val="24"/>
          <w:lang w:val="pt-BR" w:eastAsia="en-US"/>
        </w:rPr>
      </w:pPr>
      <w:r w:rsidRPr="003C6634">
        <w:rPr>
          <w:rFonts w:eastAsia="DejaVu Sans"/>
          <w:kern w:val="2"/>
          <w:sz w:val="24"/>
          <w:szCs w:val="24"/>
          <w:lang w:val="pt-BR" w:eastAsia="en-US"/>
        </w:rPr>
        <w:t>Исполнитель</w:t>
      </w:r>
      <w:r w:rsidRPr="003C6634">
        <w:rPr>
          <w:rFonts w:eastAsia="DejaVu Sans"/>
          <w:kern w:val="2"/>
          <w:sz w:val="24"/>
          <w:szCs w:val="24"/>
          <w:lang w:eastAsia="en-US"/>
        </w:rPr>
        <w:t xml:space="preserve"> </w:t>
      </w:r>
      <w:r w:rsidRPr="003C6634">
        <w:rPr>
          <w:rFonts w:eastAsia="DejaVu Sans"/>
          <w:kern w:val="2"/>
          <w:sz w:val="24"/>
          <w:szCs w:val="24"/>
          <w:lang w:val="pt-BR" w:eastAsia="en-US"/>
        </w:rPr>
        <w:t>обязуется</w:t>
      </w:r>
      <w:r w:rsidRPr="003C6634">
        <w:rPr>
          <w:rFonts w:eastAsia="DejaVu Sans"/>
          <w:kern w:val="2"/>
          <w:sz w:val="24"/>
          <w:szCs w:val="24"/>
          <w:lang w:eastAsia="en-US"/>
        </w:rPr>
        <w:t xml:space="preserve"> </w:t>
      </w:r>
      <w:r w:rsidRPr="003C6634">
        <w:rPr>
          <w:rFonts w:eastAsia="DejaVu Sans"/>
          <w:kern w:val="2"/>
          <w:sz w:val="24"/>
          <w:szCs w:val="24"/>
          <w:lang w:val="pt-BR" w:eastAsia="en-US"/>
        </w:rPr>
        <w:t>заблаговременно</w:t>
      </w:r>
      <w:r w:rsidRPr="003C6634">
        <w:rPr>
          <w:rFonts w:eastAsia="DejaVu Sans"/>
          <w:kern w:val="2"/>
          <w:sz w:val="24"/>
          <w:szCs w:val="24"/>
          <w:lang w:eastAsia="en-US"/>
        </w:rPr>
        <w:t xml:space="preserve"> </w:t>
      </w:r>
      <w:r w:rsidRPr="003C6634">
        <w:rPr>
          <w:rFonts w:eastAsia="DejaVu Sans"/>
          <w:kern w:val="2"/>
          <w:sz w:val="24"/>
          <w:szCs w:val="24"/>
          <w:lang w:val="pt-BR" w:eastAsia="en-US"/>
        </w:rPr>
        <w:t>извещать</w:t>
      </w:r>
      <w:r w:rsidRPr="003C6634">
        <w:rPr>
          <w:rFonts w:eastAsia="DejaVu Sans"/>
          <w:kern w:val="2"/>
          <w:sz w:val="24"/>
          <w:szCs w:val="24"/>
          <w:lang w:eastAsia="en-US"/>
        </w:rPr>
        <w:t xml:space="preserve"> </w:t>
      </w:r>
      <w:r w:rsidRPr="003C6634">
        <w:rPr>
          <w:rFonts w:eastAsia="DejaVu Sans"/>
          <w:kern w:val="2"/>
          <w:sz w:val="24"/>
          <w:szCs w:val="24"/>
          <w:lang w:val="pt-BR" w:eastAsia="en-US"/>
        </w:rPr>
        <w:t>Заказчика о трудностях, возникающих в процессе</w:t>
      </w:r>
      <w:r w:rsidRPr="003C6634">
        <w:rPr>
          <w:rFonts w:eastAsia="DejaVu Sans"/>
          <w:kern w:val="2"/>
          <w:sz w:val="24"/>
          <w:szCs w:val="24"/>
          <w:lang w:eastAsia="en-US"/>
        </w:rPr>
        <w:t xml:space="preserve"> </w:t>
      </w:r>
      <w:r w:rsidRPr="003C6634">
        <w:rPr>
          <w:rFonts w:eastAsia="DejaVu Sans"/>
          <w:kern w:val="2"/>
          <w:sz w:val="24"/>
          <w:szCs w:val="24"/>
          <w:lang w:val="pt-BR" w:eastAsia="en-US"/>
        </w:rPr>
        <w:t>оказания</w:t>
      </w:r>
      <w:r w:rsidRPr="003C6634">
        <w:rPr>
          <w:rFonts w:eastAsia="DejaVu Sans"/>
          <w:kern w:val="2"/>
          <w:sz w:val="24"/>
          <w:szCs w:val="24"/>
          <w:lang w:eastAsia="en-US"/>
        </w:rPr>
        <w:t xml:space="preserve"> </w:t>
      </w:r>
      <w:r w:rsidRPr="003C6634">
        <w:rPr>
          <w:rFonts w:eastAsia="DejaVu Sans"/>
          <w:kern w:val="2"/>
          <w:sz w:val="24"/>
          <w:szCs w:val="24"/>
          <w:lang w:val="pt-BR" w:eastAsia="en-US"/>
        </w:rPr>
        <w:t>услуг в соответствии с настоящим</w:t>
      </w:r>
      <w:r w:rsidRPr="003C6634">
        <w:rPr>
          <w:rFonts w:eastAsia="DejaVu Sans"/>
          <w:kern w:val="2"/>
          <w:sz w:val="24"/>
          <w:szCs w:val="24"/>
          <w:lang w:eastAsia="en-US"/>
        </w:rPr>
        <w:t xml:space="preserve"> Т</w:t>
      </w:r>
      <w:r w:rsidRPr="003C6634">
        <w:rPr>
          <w:rFonts w:eastAsia="DejaVu Sans"/>
          <w:kern w:val="2"/>
          <w:sz w:val="24"/>
          <w:szCs w:val="24"/>
          <w:lang w:val="pt-BR" w:eastAsia="en-US"/>
        </w:rPr>
        <w:t>ехническим</w:t>
      </w:r>
      <w:r w:rsidRPr="003C6634">
        <w:rPr>
          <w:rFonts w:eastAsia="DejaVu Sans"/>
          <w:kern w:val="2"/>
          <w:sz w:val="24"/>
          <w:szCs w:val="24"/>
          <w:lang w:eastAsia="en-US"/>
        </w:rPr>
        <w:t xml:space="preserve"> </w:t>
      </w:r>
      <w:r w:rsidRPr="003C6634">
        <w:rPr>
          <w:rFonts w:eastAsia="DejaVu Sans"/>
          <w:kern w:val="2"/>
          <w:sz w:val="24"/>
          <w:szCs w:val="24"/>
          <w:lang w:val="pt-BR" w:eastAsia="en-US"/>
        </w:rPr>
        <w:t>заданием.</w:t>
      </w:r>
    </w:p>
    <w:p w14:paraId="5381E338" w14:textId="77777777" w:rsidR="003C6634" w:rsidRPr="003C6634" w:rsidRDefault="003C6634" w:rsidP="003C6634">
      <w:pPr>
        <w:widowControl w:val="0"/>
        <w:numPr>
          <w:ilvl w:val="0"/>
          <w:numId w:val="22"/>
        </w:numPr>
        <w:tabs>
          <w:tab w:val="left" w:pos="993"/>
          <w:tab w:val="left" w:pos="1134"/>
        </w:tabs>
        <w:suppressAutoHyphens/>
        <w:contextualSpacing/>
        <w:jc w:val="both"/>
        <w:outlineLvl w:val="0"/>
        <w:rPr>
          <w:rFonts w:eastAsia="DejaVu Sans"/>
          <w:bCs/>
          <w:kern w:val="2"/>
          <w:sz w:val="24"/>
          <w:szCs w:val="24"/>
          <w:lang w:val="pt-BR"/>
        </w:rPr>
      </w:pPr>
      <w:r w:rsidRPr="003C6634">
        <w:rPr>
          <w:rFonts w:eastAsia="DejaVu Sans"/>
          <w:bCs/>
          <w:kern w:val="2"/>
          <w:sz w:val="24"/>
          <w:szCs w:val="24"/>
          <w:lang w:val="pt-BR"/>
        </w:rPr>
        <w:t>Место</w:t>
      </w:r>
      <w:r w:rsidRPr="003C6634">
        <w:rPr>
          <w:rFonts w:eastAsia="DejaVu Sans"/>
          <w:bCs/>
          <w:kern w:val="2"/>
          <w:sz w:val="24"/>
          <w:szCs w:val="24"/>
        </w:rPr>
        <w:t xml:space="preserve"> </w:t>
      </w:r>
      <w:r w:rsidRPr="003C6634">
        <w:rPr>
          <w:rFonts w:eastAsia="DejaVu Sans"/>
          <w:bCs/>
          <w:kern w:val="2"/>
          <w:sz w:val="24"/>
          <w:szCs w:val="24"/>
          <w:lang w:val="pt-BR"/>
        </w:rPr>
        <w:t>предоставления</w:t>
      </w:r>
      <w:r w:rsidRPr="003C6634">
        <w:rPr>
          <w:rFonts w:eastAsia="DejaVu Sans"/>
          <w:bCs/>
          <w:kern w:val="2"/>
          <w:sz w:val="24"/>
          <w:szCs w:val="24"/>
        </w:rPr>
        <w:t xml:space="preserve"> </w:t>
      </w:r>
      <w:r w:rsidRPr="003C6634">
        <w:rPr>
          <w:rFonts w:eastAsia="DejaVu Sans"/>
          <w:bCs/>
          <w:kern w:val="2"/>
          <w:sz w:val="24"/>
          <w:szCs w:val="24"/>
          <w:lang w:val="pt-BR"/>
        </w:rPr>
        <w:t>отчетных</w:t>
      </w:r>
      <w:r w:rsidRPr="003C6634">
        <w:rPr>
          <w:rFonts w:eastAsia="DejaVu Sans"/>
          <w:bCs/>
          <w:kern w:val="2"/>
          <w:sz w:val="24"/>
          <w:szCs w:val="24"/>
        </w:rPr>
        <w:t xml:space="preserve"> </w:t>
      </w:r>
      <w:r w:rsidRPr="003C6634">
        <w:rPr>
          <w:rFonts w:eastAsia="DejaVu Sans"/>
          <w:bCs/>
          <w:kern w:val="2"/>
          <w:sz w:val="24"/>
          <w:szCs w:val="24"/>
          <w:lang w:val="pt-BR"/>
        </w:rPr>
        <w:t xml:space="preserve">документов: </w:t>
      </w:r>
      <w:r w:rsidRPr="003C6634">
        <w:rPr>
          <w:rFonts w:eastAsia="DejaVu Sans"/>
          <w:bCs/>
          <w:kern w:val="2"/>
          <w:sz w:val="24"/>
          <w:szCs w:val="24"/>
        </w:rPr>
        <w:t>г. Улан-Удэ, ул. Смолина, 65 Центр предпринимательства «Мой бизнес».</w:t>
      </w:r>
    </w:p>
    <w:p w14:paraId="2B7B6FC0" w14:textId="77777777" w:rsidR="00974326" w:rsidRPr="003C6634" w:rsidRDefault="00974326" w:rsidP="00974326">
      <w:pPr>
        <w:tabs>
          <w:tab w:val="left" w:pos="0"/>
        </w:tabs>
        <w:spacing w:line="300" w:lineRule="auto"/>
        <w:ind w:firstLine="567"/>
        <w:jc w:val="right"/>
        <w:rPr>
          <w:sz w:val="20"/>
          <w:szCs w:val="20"/>
          <w:lang w:val="pt-BR"/>
        </w:rPr>
      </w:pPr>
    </w:p>
    <w:sectPr w:rsidR="00974326" w:rsidRPr="003C6634" w:rsidSect="00120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Roboto">
    <w:charset w:val="00"/>
    <w:family w:val="auto"/>
    <w:pitch w:val="variable"/>
    <w:sig w:usb0="E0000AFF" w:usb1="5000217F" w:usb2="00000021" w:usb3="00000000" w:csb0="0000019F"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6C570972"/>
    <w:multiLevelType w:val="hybridMultilevel"/>
    <w:tmpl w:val="F3301A44"/>
    <w:lvl w:ilvl="0" w:tplc="ABDA7AAC">
      <w:start w:val="7"/>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1474173622">
    <w:abstractNumId w:val="14"/>
  </w:num>
  <w:num w:numId="2" w16cid:durableId="984701440">
    <w:abstractNumId w:val="16"/>
  </w:num>
  <w:num w:numId="3" w16cid:durableId="1343168954">
    <w:abstractNumId w:val="11"/>
  </w:num>
  <w:num w:numId="4" w16cid:durableId="1117873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258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93845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442954">
    <w:abstractNumId w:val="5"/>
  </w:num>
  <w:num w:numId="8" w16cid:durableId="1496145518">
    <w:abstractNumId w:val="17"/>
  </w:num>
  <w:num w:numId="9" w16cid:durableId="786048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862316">
    <w:abstractNumId w:val="8"/>
  </w:num>
  <w:num w:numId="11" w16cid:durableId="1214274616">
    <w:abstractNumId w:val="10"/>
  </w:num>
  <w:num w:numId="12" w16cid:durableId="417678100">
    <w:abstractNumId w:val="2"/>
  </w:num>
  <w:num w:numId="13" w16cid:durableId="1659571220">
    <w:abstractNumId w:val="18"/>
  </w:num>
  <w:num w:numId="14" w16cid:durableId="1498497646">
    <w:abstractNumId w:val="6"/>
  </w:num>
  <w:num w:numId="15" w16cid:durableId="2055343934">
    <w:abstractNumId w:val="0"/>
    <w:lvlOverride w:ilvl="0">
      <w:startOverride w:val="1"/>
    </w:lvlOverride>
  </w:num>
  <w:num w:numId="16" w16cid:durableId="1739087552">
    <w:abstractNumId w:val="19"/>
  </w:num>
  <w:num w:numId="17" w16cid:durableId="1678728136">
    <w:abstractNumId w:val="4"/>
  </w:num>
  <w:num w:numId="18" w16cid:durableId="720056164">
    <w:abstractNumId w:val="3"/>
  </w:num>
  <w:num w:numId="19" w16cid:durableId="1597130616">
    <w:abstractNumId w:val="15"/>
  </w:num>
  <w:num w:numId="20" w16cid:durableId="813182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8819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69944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20BBB"/>
    <w:rsid w:val="00007966"/>
    <w:rsid w:val="000451C8"/>
    <w:rsid w:val="000A0BF3"/>
    <w:rsid w:val="000B314C"/>
    <w:rsid w:val="000C06C8"/>
    <w:rsid w:val="000D5FA7"/>
    <w:rsid w:val="00120BBB"/>
    <w:rsid w:val="00124648"/>
    <w:rsid w:val="00127D13"/>
    <w:rsid w:val="0015526D"/>
    <w:rsid w:val="001A52F0"/>
    <w:rsid w:val="0020238F"/>
    <w:rsid w:val="0022567F"/>
    <w:rsid w:val="00242411"/>
    <w:rsid w:val="002814DA"/>
    <w:rsid w:val="003C6634"/>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64788"/>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C738AD"/>
  <w15:docId w15:val="{ED54E614-47ED-47D8-B91B-C10F3322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12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48231">
      <w:bodyDiv w:val="1"/>
      <w:marLeft w:val="0"/>
      <w:marRight w:val="0"/>
      <w:marTop w:val="0"/>
      <w:marBottom w:val="0"/>
      <w:divBdr>
        <w:top w:val="none" w:sz="0" w:space="0" w:color="auto"/>
        <w:left w:val="none" w:sz="0" w:space="0" w:color="auto"/>
        <w:bottom w:val="none" w:sz="0" w:space="0" w:color="auto"/>
        <w:right w:val="none" w:sz="0" w:space="0" w:color="auto"/>
      </w:divBdr>
    </w:div>
    <w:div w:id="1425766082">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6183</Words>
  <Characters>35246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2024-04-12T05:50:00Z</dcterms:created>
  <dcterms:modified xsi:type="dcterms:W3CDTF">2024-04-12T05:53:00Z</dcterms:modified>
</cp:coreProperties>
</file>