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4D0622">
        <w:rPr>
          <w:b/>
          <w:sz w:val="24"/>
          <w:szCs w:val="24"/>
        </w:rPr>
        <w:t>04-14/112</w:t>
      </w:r>
      <w:r w:rsidRPr="00F9486B">
        <w:rPr>
          <w:b/>
          <w:sz w:val="24"/>
          <w:szCs w:val="24"/>
        </w:rPr>
        <w:t xml:space="preserve"> от </w:t>
      </w:r>
      <w:r w:rsidR="004D0622">
        <w:rPr>
          <w:b/>
          <w:sz w:val="24"/>
          <w:szCs w:val="24"/>
        </w:rPr>
        <w:t>16.05.2024</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w:t>
            </w:r>
            <w:proofErr w:type="gramStart"/>
            <w:r w:rsidRPr="00F9486B">
              <w:rPr>
                <w:sz w:val="24"/>
                <w:szCs w:val="24"/>
              </w:rPr>
              <w:t>г</w:t>
            </w:r>
            <w:proofErr w:type="gramEnd"/>
            <w:r w:rsidRPr="00F9486B">
              <w:rPr>
                <w:sz w:val="24"/>
                <w:szCs w:val="24"/>
              </w:rPr>
              <w:t xml:space="preserve">.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4D0622">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СПОК «Темник»</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4D0622">
            <w:pPr>
              <w:spacing w:line="254" w:lineRule="auto"/>
              <w:rPr>
                <w:color w:val="000000"/>
                <w:sz w:val="24"/>
                <w:szCs w:val="24"/>
                <w:lang w:eastAsia="en-US"/>
              </w:rPr>
            </w:pPr>
            <w:bookmarkStart w:id="1" w:name="Пояснения"/>
            <w:bookmarkEnd w:id="1"/>
            <w:r>
              <w:rPr>
                <w:color w:val="000000"/>
                <w:sz w:val="24"/>
                <w:szCs w:val="24"/>
                <w:lang w:eastAsia="en-US"/>
              </w:rPr>
              <w:t>Разработка логотипа, фирменного стиля, визуального оформления сайта</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1</w:t>
            </w:r>
            <w:proofErr w:type="gramEnd"/>
            <w:r>
              <w:rPr>
                <w:color w:val="000000"/>
                <w:sz w:val="24"/>
                <w:szCs w:val="24"/>
                <w:lang w:eastAsia="en-US"/>
              </w:rPr>
              <w:t xml:space="preserve">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2</w:t>
            </w:r>
            <w:proofErr w:type="gramEnd"/>
            <w:r>
              <w:rPr>
                <w:color w:val="000000"/>
                <w:sz w:val="24"/>
                <w:szCs w:val="24"/>
                <w:lang w:eastAsia="en-US"/>
              </w:rPr>
              <w:t xml:space="preserve">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4D0622">
            <w:pPr>
              <w:spacing w:line="254" w:lineRule="auto"/>
              <w:rPr>
                <w:color w:val="000000"/>
                <w:sz w:val="24"/>
                <w:szCs w:val="24"/>
                <w:lang w:eastAsia="en-US"/>
              </w:rPr>
            </w:pPr>
            <w:bookmarkStart w:id="2" w:name="Цена"/>
            <w:bookmarkEnd w:id="2"/>
            <w:r>
              <w:rPr>
                <w:color w:val="000000"/>
                <w:sz w:val="24"/>
                <w:szCs w:val="24"/>
                <w:lang w:eastAsia="en-US"/>
              </w:rPr>
              <w:t>60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4D0622">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4D0622">
            <w:pPr>
              <w:spacing w:line="254" w:lineRule="auto"/>
              <w:rPr>
                <w:color w:val="000000"/>
                <w:sz w:val="24"/>
                <w:szCs w:val="24"/>
                <w:lang w:eastAsia="en-US"/>
              </w:rPr>
            </w:pPr>
            <w:bookmarkStart w:id="4" w:name="Получатель"/>
            <w:bookmarkEnd w:id="4"/>
            <w:r>
              <w:rPr>
                <w:color w:val="000000"/>
                <w:sz w:val="24"/>
                <w:szCs w:val="24"/>
                <w:lang w:eastAsia="en-US"/>
              </w:rPr>
              <w:t>СПОК «Темник», Адрес: Республика Бурятия</w:t>
            </w:r>
            <w:proofErr w:type="gramStart"/>
            <w:r>
              <w:rPr>
                <w:color w:val="000000"/>
                <w:sz w:val="24"/>
                <w:szCs w:val="24"/>
                <w:lang w:eastAsia="en-US"/>
              </w:rPr>
              <w:t xml:space="preserve"> ,</w:t>
            </w:r>
            <w:proofErr w:type="gramEnd"/>
            <w:r>
              <w:rPr>
                <w:color w:val="000000"/>
                <w:sz w:val="24"/>
                <w:szCs w:val="24"/>
                <w:lang w:eastAsia="en-US"/>
              </w:rPr>
              <w:t xml:space="preserve"> район </w:t>
            </w:r>
            <w:proofErr w:type="spellStart"/>
            <w:r>
              <w:rPr>
                <w:color w:val="000000"/>
                <w:sz w:val="24"/>
                <w:szCs w:val="24"/>
                <w:lang w:eastAsia="en-US"/>
              </w:rPr>
              <w:t>Селенгинский</w:t>
            </w:r>
            <w:proofErr w:type="spellEnd"/>
            <w:r>
              <w:rPr>
                <w:color w:val="000000"/>
                <w:sz w:val="24"/>
                <w:szCs w:val="24"/>
                <w:lang w:eastAsia="en-US"/>
              </w:rPr>
              <w:t xml:space="preserve"> ,поселок Темник, улица Ленина, </w:t>
            </w:r>
            <w:proofErr w:type="spellStart"/>
            <w:r>
              <w:rPr>
                <w:color w:val="000000"/>
                <w:sz w:val="24"/>
                <w:szCs w:val="24"/>
                <w:lang w:eastAsia="en-US"/>
              </w:rPr>
              <w:t>д</w:t>
            </w:r>
            <w:proofErr w:type="spellEnd"/>
            <w:r>
              <w:rPr>
                <w:color w:val="000000"/>
                <w:sz w:val="24"/>
                <w:szCs w:val="24"/>
                <w:lang w:eastAsia="en-US"/>
              </w:rPr>
              <w:t xml:space="preserve"> 6, телефон: 301-2 378-175; 89025657751, </w:t>
            </w:r>
            <w:proofErr w:type="spellStart"/>
            <w:r>
              <w:rPr>
                <w:color w:val="000000"/>
                <w:sz w:val="24"/>
                <w:szCs w:val="24"/>
                <w:lang w:eastAsia="en-US"/>
              </w:rPr>
              <w:t>e-mail</w:t>
            </w:r>
            <w:proofErr w:type="spellEnd"/>
            <w:r>
              <w:rPr>
                <w:color w:val="000000"/>
                <w:sz w:val="24"/>
                <w:szCs w:val="24"/>
                <w:lang w:eastAsia="en-US"/>
              </w:rPr>
              <w:t xml:space="preserve">: Voilok03@mail.ru.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proofErr w:type="spellStart"/>
                  <w:proofErr w:type="gramStart"/>
                  <w:r w:rsidRPr="00F9486B">
                    <w:rPr>
                      <w:sz w:val="24"/>
                      <w:szCs w:val="24"/>
                    </w:rPr>
                    <w:t>п</w:t>
                  </w:r>
                  <w:proofErr w:type="spellEnd"/>
                  <w:proofErr w:type="gramEnd"/>
                  <w:r w:rsidRPr="00F9486B">
                    <w:rPr>
                      <w:sz w:val="24"/>
                      <w:szCs w:val="24"/>
                    </w:rPr>
                    <w:t>/</w:t>
                  </w:r>
                  <w:proofErr w:type="spellStart"/>
                  <w:r w:rsidRPr="00F9486B">
                    <w:rPr>
                      <w:sz w:val="24"/>
                      <w:szCs w:val="24"/>
                    </w:rPr>
                    <w:t>п</w:t>
                  </w:r>
                  <w:proofErr w:type="spellEnd"/>
                  <w:r w:rsidRPr="00F9486B">
                    <w:rPr>
                      <w:sz w:val="24"/>
                      <w:szCs w:val="24"/>
                    </w:rPr>
                    <w:t xml:space="preserve">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Весовой коэффициент критерия</w:t>
                  </w:r>
                  <w:proofErr w:type="gramStart"/>
                  <w:r w:rsidRPr="00F9486B">
                    <w:rPr>
                      <w:sz w:val="24"/>
                      <w:szCs w:val="24"/>
                    </w:rPr>
                    <w:t xml:space="preserve"> (%) </w:t>
                  </w:r>
                  <w:proofErr w:type="gramEnd"/>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4D0622"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4D0622"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4D0622"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4C699A"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970C56" w:rsidRDefault="00970C56">
            <w:pPr>
              <w:spacing w:line="254" w:lineRule="auto"/>
              <w:ind w:left="2"/>
              <w:rPr>
                <w:sz w:val="24"/>
                <w:szCs w:val="24"/>
              </w:rPr>
            </w:pPr>
          </w:p>
          <w:p w:rsidR="00970C56" w:rsidRDefault="00970C56">
            <w:pPr>
              <w:spacing w:line="254" w:lineRule="auto"/>
              <w:ind w:left="2"/>
              <w:rPr>
                <w:sz w:val="24"/>
                <w:szCs w:val="24"/>
              </w:rPr>
            </w:pPr>
          </w:p>
          <w:p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rsidR="00970C56" w:rsidRDefault="00970C56">
            <w:pPr>
              <w:spacing w:line="254" w:lineRule="auto"/>
              <w:ind w:left="2"/>
              <w:rPr>
                <w:sz w:val="24"/>
                <w:szCs w:val="24"/>
              </w:rPr>
            </w:pPr>
          </w:p>
          <w:p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4D0622"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proofErr w:type="gramStart"/>
            <w:r w:rsidR="004D0622">
              <w:rPr>
                <w:sz w:val="24"/>
                <w:szCs w:val="24"/>
              </w:rPr>
              <w:t xml:space="preserve"> Д</w:t>
            </w:r>
            <w:proofErr w:type="gramEnd"/>
            <w:r w:rsidR="004D0622">
              <w:rPr>
                <w:sz w:val="24"/>
                <w:szCs w:val="24"/>
              </w:rPr>
              <w:t>о 12-00 местного времени 28 мая 2024 года.</w:t>
            </w:r>
          </w:p>
          <w:p w:rsidR="00C01B0A" w:rsidRDefault="004D0622" w:rsidP="00AD55E7">
            <w:pPr>
              <w:spacing w:line="254" w:lineRule="auto"/>
              <w:rPr>
                <w:sz w:val="24"/>
                <w:szCs w:val="24"/>
              </w:rPr>
            </w:pPr>
            <w:r>
              <w:rPr>
                <w:sz w:val="24"/>
                <w:szCs w:val="24"/>
              </w:rPr>
              <w:t>С пометкой «Заявка на участие в открытом конкурсе № 04-14/112 от 16.05.2024»</w:t>
            </w:r>
          </w:p>
          <w:p w:rsidR="00CA47FA" w:rsidRPr="004C699A" w:rsidRDefault="00CA47FA" w:rsidP="00AD55E7">
            <w:pPr>
              <w:spacing w:line="254" w:lineRule="auto"/>
              <w:rPr>
                <w:sz w:val="24"/>
                <w:szCs w:val="24"/>
              </w:rPr>
            </w:pPr>
            <w:bookmarkStart w:id="10" w:name="placeDoc"/>
            <w:bookmarkEnd w:id="10"/>
          </w:p>
          <w:bookmarkStart w:id="11" w:name="Ссылка"/>
          <w:bookmarkEnd w:id="11"/>
          <w:p w:rsidR="004C699A" w:rsidRPr="004C699A" w:rsidRDefault="00D8770E" w:rsidP="00AD55E7">
            <w:pPr>
              <w:spacing w:line="254" w:lineRule="auto"/>
              <w:rPr>
                <w:color w:val="000000"/>
                <w:sz w:val="24"/>
                <w:szCs w:val="24"/>
                <w:lang w:eastAsia="en-US"/>
              </w:rPr>
            </w:pPr>
            <w:r>
              <w:fldChar w:fldCharType="begin"/>
            </w:r>
            <w:r>
              <w:instrText xml:space="preserve"> HYPERLINK "https://msp03.ru/konkursy/16220" </w:instrText>
            </w:r>
            <w:r>
              <w:fldChar w:fldCharType="separate"/>
            </w:r>
            <w:r>
              <w:rPr>
                <w:rStyle w:val="a5"/>
                <w:bCs/>
                <w:szCs w:val="24"/>
              </w:rPr>
              <w:t>https://msp03.ru/konkursy/16220</w:t>
            </w:r>
            <w:r>
              <w:fldChar w:fldCharType="end"/>
            </w:r>
          </w:p>
        </w:tc>
      </w:tr>
      <w:tr w:rsidR="00F9486B" w:rsidRPr="007F1D86"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Расчёт по страховым взносам за последний отчётный период.) В случае</w:t>
      </w:r>
      <w:proofErr w:type="gramStart"/>
      <w:r w:rsidRPr="00EC2CA9">
        <w:rPr>
          <w:color w:val="000000"/>
          <w:sz w:val="24"/>
          <w:szCs w:val="24"/>
        </w:rPr>
        <w:t>,</w:t>
      </w:r>
      <w:proofErr w:type="gramEnd"/>
      <w:r w:rsidRPr="00EC2CA9">
        <w:rPr>
          <w:color w:val="000000"/>
          <w:sz w:val="24"/>
          <w:szCs w:val="24"/>
        </w:rPr>
        <w:t xml:space="preserve">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rsidR="00EC2CA9" w:rsidRPr="00EC2CA9" w:rsidRDefault="00EC2CA9" w:rsidP="00EC2CA9">
      <w:pPr>
        <w:tabs>
          <w:tab w:val="left" w:pos="0"/>
        </w:tabs>
        <w:spacing w:after="8"/>
        <w:ind w:firstLine="567"/>
        <w:jc w:val="both"/>
        <w:rPr>
          <w:iCs/>
          <w:sz w:val="24"/>
          <w:szCs w:val="24"/>
        </w:rPr>
      </w:pPr>
      <w:r w:rsidRPr="00EC2CA9">
        <w:rPr>
          <w:iCs/>
          <w:sz w:val="24"/>
          <w:szCs w:val="24"/>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w:t>
      </w:r>
      <w:proofErr w:type="gramStart"/>
      <w:r w:rsidRPr="00EC2CA9">
        <w:rPr>
          <w:iCs/>
          <w:sz w:val="24"/>
          <w:szCs w:val="24"/>
        </w:rPr>
        <w:t>информации</w:t>
      </w:r>
      <w:proofErr w:type="gramEnd"/>
      <w:r w:rsidRPr="00EC2CA9">
        <w:rPr>
          <w:iCs/>
          <w:sz w:val="24"/>
          <w:szCs w:val="24"/>
        </w:rPr>
        <w:t xml:space="preserve"> не подлежащей передаче или раскрытию, могут предоставляться выдержки из документов или документы, содержащие исключение в этой части.</w:t>
      </w:r>
    </w:p>
    <w:p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w:t>
      </w:r>
      <w:proofErr w:type="gramStart"/>
      <w:r w:rsidRPr="00EC2CA9">
        <w:rPr>
          <w:rFonts w:eastAsia="Calibri"/>
          <w:sz w:val="24"/>
          <w:szCs w:val="24"/>
          <w:lang w:eastAsia="en-US"/>
        </w:rPr>
        <w:t>из</w:t>
      </w:r>
      <w:proofErr w:type="gramEnd"/>
      <w:r w:rsidRPr="00EC2CA9">
        <w:rPr>
          <w:rFonts w:eastAsia="Calibri"/>
          <w:sz w:val="24"/>
          <w:szCs w:val="24"/>
          <w:lang w:eastAsia="en-US"/>
        </w:rPr>
        <w:t>:</w:t>
      </w:r>
    </w:p>
    <w:p w:rsidR="00EC2CA9" w:rsidRPr="00EC2CA9" w:rsidRDefault="00EC2CA9" w:rsidP="00EC2CA9">
      <w:pPr>
        <w:tabs>
          <w:tab w:val="left" w:pos="0"/>
        </w:tabs>
        <w:ind w:firstLine="567"/>
        <w:jc w:val="both"/>
        <w:rPr>
          <w:i/>
          <w:color w:val="000000"/>
          <w:sz w:val="24"/>
          <w:szCs w:val="24"/>
        </w:rPr>
      </w:pPr>
      <w:r w:rsidRPr="00EC2CA9">
        <w:rPr>
          <w:sz w:val="24"/>
          <w:szCs w:val="24"/>
        </w:rPr>
        <w:t xml:space="preserve">3.6.1 заявки на участие в конкурсе </w:t>
      </w:r>
      <w:proofErr w:type="gramStart"/>
      <w:r w:rsidRPr="00EC2CA9">
        <w:rPr>
          <w:sz w:val="24"/>
          <w:szCs w:val="24"/>
        </w:rPr>
        <w:t>подписанная</w:t>
      </w:r>
      <w:proofErr w:type="gramEnd"/>
      <w:r w:rsidRPr="00EC2CA9">
        <w:rPr>
          <w:sz w:val="24"/>
          <w:szCs w:val="24"/>
        </w:rPr>
        <w:t xml:space="preserve">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 xml:space="preserve">670000, Республика Бурятия, </w:t>
      </w:r>
      <w:proofErr w:type="gramStart"/>
      <w:r w:rsidRPr="00EC2CA9">
        <w:rPr>
          <w:bCs/>
          <w:spacing w:val="-13"/>
          <w:sz w:val="24"/>
          <w:szCs w:val="24"/>
        </w:rPr>
        <w:t>г</w:t>
      </w:r>
      <w:proofErr w:type="gramEnd"/>
      <w:r w:rsidRPr="00EC2CA9">
        <w:rPr>
          <w:bCs/>
          <w:spacing w:val="-13"/>
          <w:sz w:val="24"/>
          <w:szCs w:val="24"/>
        </w:rPr>
        <w:t>. Улан-Удэ, ул. Смолина, д. 65.</w:t>
      </w:r>
    </w:p>
    <w:p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rsidR="00EC2CA9" w:rsidRPr="00EC2CA9" w:rsidRDefault="00EC2CA9" w:rsidP="00EC2CA9">
      <w:pPr>
        <w:ind w:right="-1" w:firstLine="567"/>
        <w:jc w:val="both"/>
        <w:rPr>
          <w:sz w:val="24"/>
          <w:szCs w:val="24"/>
        </w:rPr>
      </w:pPr>
      <w:r w:rsidRPr="00EC2CA9">
        <w:rPr>
          <w:sz w:val="24"/>
          <w:szCs w:val="24"/>
        </w:rPr>
        <w:t xml:space="preserve">При подаче заявки указанным способом все </w:t>
      </w:r>
      <w:proofErr w:type="gramStart"/>
      <w:r w:rsidRPr="00EC2CA9">
        <w:rPr>
          <w:sz w:val="24"/>
          <w:szCs w:val="24"/>
        </w:rPr>
        <w:t>документы</w:t>
      </w:r>
      <w:proofErr w:type="gramEnd"/>
      <w:r w:rsidRPr="00EC2CA9">
        <w:rPr>
          <w:sz w:val="24"/>
          <w:szCs w:val="24"/>
        </w:rPr>
        <w:t xml:space="preserve">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w:t>
      </w:r>
      <w:proofErr w:type="gramStart"/>
      <w:r w:rsidRPr="00EC2CA9">
        <w:rPr>
          <w:sz w:val="24"/>
          <w:szCs w:val="24"/>
        </w:rPr>
        <w:t>в</w:t>
      </w:r>
      <w:proofErr w:type="gramEnd"/>
      <w:r w:rsidRPr="00EC2CA9">
        <w:rPr>
          <w:sz w:val="24"/>
          <w:szCs w:val="24"/>
        </w:rPr>
        <w:t xml:space="preserve"> ПО </w:t>
      </w:r>
      <w:proofErr w:type="spellStart"/>
      <w:r w:rsidRPr="00EC2CA9">
        <w:rPr>
          <w:sz w:val="24"/>
          <w:szCs w:val="24"/>
        </w:rPr>
        <w:t>Битрикс</w:t>
      </w:r>
      <w:proofErr w:type="spellEnd"/>
      <w:r w:rsidRPr="00EC2CA9">
        <w:rPr>
          <w:sz w:val="24"/>
          <w:szCs w:val="24"/>
        </w:rPr>
        <w:t xml:space="preserve"> </w:t>
      </w:r>
      <w:proofErr w:type="gramStart"/>
      <w:r w:rsidRPr="00EC2CA9">
        <w:rPr>
          <w:sz w:val="24"/>
          <w:szCs w:val="24"/>
        </w:rPr>
        <w:t>с</w:t>
      </w:r>
      <w:proofErr w:type="gramEnd"/>
      <w:r w:rsidRPr="00EC2CA9">
        <w:rPr>
          <w:sz w:val="24"/>
          <w:szCs w:val="24"/>
        </w:rPr>
        <w:t xml:space="preserve">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w:t>
      </w:r>
      <w:proofErr w:type="gramStart"/>
      <w:r w:rsidRPr="00EC2CA9">
        <w:rPr>
          <w:sz w:val="24"/>
          <w:szCs w:val="24"/>
        </w:rPr>
        <w:t>с даты размещения</w:t>
      </w:r>
      <w:proofErr w:type="gramEnd"/>
      <w:r w:rsidRPr="00EC2CA9">
        <w:rPr>
          <w:sz w:val="24"/>
          <w:szCs w:val="24"/>
        </w:rPr>
        <w:t xml:space="preserve">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rsidR="00EC2CA9" w:rsidRPr="00EC2CA9" w:rsidRDefault="00EC2CA9" w:rsidP="00EC2CA9">
      <w:pPr>
        <w:spacing w:after="13"/>
        <w:ind w:right="62" w:firstLine="567"/>
        <w:jc w:val="both"/>
        <w:rPr>
          <w:sz w:val="24"/>
          <w:szCs w:val="24"/>
        </w:rPr>
      </w:pPr>
      <w:bookmarkStart w:id="12"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2"/>
    <w:p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rsidR="00EC2CA9" w:rsidRPr="00EC2CA9" w:rsidRDefault="00EC2CA9" w:rsidP="00EC2CA9">
      <w:pPr>
        <w:spacing w:after="13"/>
        <w:ind w:right="62" w:firstLine="567"/>
        <w:jc w:val="both"/>
        <w:rPr>
          <w:sz w:val="24"/>
          <w:szCs w:val="24"/>
        </w:rPr>
      </w:pPr>
      <w:r w:rsidRPr="00EC2CA9">
        <w:rPr>
          <w:sz w:val="24"/>
          <w:szCs w:val="24"/>
        </w:rPr>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rsidR="00EC2CA9" w:rsidRPr="00EC2CA9" w:rsidRDefault="00EC2CA9" w:rsidP="00EC2CA9">
      <w:pPr>
        <w:spacing w:after="13"/>
        <w:ind w:right="62" w:firstLine="567"/>
        <w:jc w:val="both"/>
        <w:rPr>
          <w:sz w:val="24"/>
          <w:szCs w:val="24"/>
        </w:rPr>
      </w:pPr>
      <w:r w:rsidRPr="00EC2CA9">
        <w:rPr>
          <w:sz w:val="24"/>
          <w:szCs w:val="24"/>
        </w:rPr>
        <w:t>3.25. В случае</w:t>
      </w:r>
      <w:proofErr w:type="gramStart"/>
      <w:r w:rsidRPr="00EC2CA9">
        <w:rPr>
          <w:sz w:val="24"/>
          <w:szCs w:val="24"/>
        </w:rPr>
        <w:t>,</w:t>
      </w:r>
      <w:proofErr w:type="gramEnd"/>
      <w:r w:rsidRPr="00EC2CA9">
        <w:rPr>
          <w:sz w:val="24"/>
          <w:szCs w:val="24"/>
        </w:rPr>
        <w:t xml:space="preserve">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rsidR="00EC2CA9" w:rsidRPr="00EC2CA9" w:rsidRDefault="00EC2CA9" w:rsidP="00EC2CA9">
      <w:pPr>
        <w:spacing w:after="13"/>
        <w:ind w:right="62" w:firstLine="567"/>
        <w:jc w:val="both"/>
        <w:rPr>
          <w:sz w:val="24"/>
          <w:szCs w:val="24"/>
        </w:rPr>
      </w:pPr>
      <w:r w:rsidRPr="00EC2CA9">
        <w:rPr>
          <w:sz w:val="24"/>
          <w:szCs w:val="24"/>
        </w:rPr>
        <w:t>3.26. В случае</w:t>
      </w:r>
      <w:proofErr w:type="gramStart"/>
      <w:r w:rsidRPr="00EC2CA9">
        <w:rPr>
          <w:sz w:val="24"/>
          <w:szCs w:val="24"/>
        </w:rPr>
        <w:t>,</w:t>
      </w:r>
      <w:proofErr w:type="gramEnd"/>
      <w:r w:rsidRPr="00EC2CA9">
        <w:rPr>
          <w:sz w:val="24"/>
          <w:szCs w:val="24"/>
        </w:rPr>
        <w:t xml:space="preserve">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4D0622">
        <w:rPr>
          <w:sz w:val="24"/>
          <w:szCs w:val="24"/>
        </w:rPr>
        <w:t>04-14/112</w:t>
      </w:r>
      <w:r w:rsidRPr="00A179EA">
        <w:rPr>
          <w:sz w:val="24"/>
          <w:szCs w:val="24"/>
        </w:rPr>
        <w:t xml:space="preserve"> от</w:t>
      </w:r>
      <w:r w:rsidR="004D0622">
        <w:rPr>
          <w:sz w:val="24"/>
          <w:szCs w:val="24"/>
        </w:rPr>
        <w:t>16.05.2024</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w:t>
      </w:r>
      <w:proofErr w:type="gramStart"/>
      <w:r w:rsidRPr="00A179EA">
        <w:rPr>
          <w:sz w:val="24"/>
          <w:szCs w:val="24"/>
        </w:rPr>
        <w:t xml:space="preserve">о проведении конкурса </w:t>
      </w:r>
      <w:bookmarkStart w:id="13" w:name="Предмет1"/>
      <w:bookmarkEnd w:id="13"/>
      <w:r w:rsidR="004D0622">
        <w:rPr>
          <w:sz w:val="24"/>
          <w:szCs w:val="24"/>
        </w:rPr>
        <w:t>по выбору исполнителя на право заключения договора на оказание услуги Содействие в получении</w:t>
      </w:r>
      <w:proofErr w:type="gramEnd"/>
      <w:r w:rsidR="004D0622">
        <w:rPr>
          <w:sz w:val="24"/>
          <w:szCs w:val="24"/>
        </w:rPr>
        <w:t xml:space="preserve"> маркетинговых услуг, услуг по позиционированию и продвижению новых видов продукции (товаров, услуг) на российском и международном рынках СПОК «Темник»</w:t>
      </w:r>
      <w:r w:rsidRPr="00A179EA">
        <w:rPr>
          <w:sz w:val="24"/>
          <w:szCs w:val="24"/>
        </w:rPr>
        <w:t xml:space="preserve"> </w:t>
      </w:r>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w:t>
      </w:r>
      <w:proofErr w:type="gramStart"/>
      <w:r w:rsidRPr="00A179EA">
        <w:rPr>
          <w:sz w:val="24"/>
          <w:szCs w:val="24"/>
        </w:rPr>
        <w:t>,</w:t>
      </w:r>
      <w:proofErr w:type="gramEnd"/>
      <w:r w:rsidRPr="00A179EA">
        <w:rPr>
          <w:sz w:val="24"/>
          <w:szCs w:val="24"/>
        </w:rPr>
        <w:t xml:space="preserve">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4D0622">
        <w:rPr>
          <w:sz w:val="24"/>
          <w:szCs w:val="24"/>
        </w:rPr>
        <w:t xml:space="preserve"> по оказанию услуг 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СПОК «Темник»</w:t>
      </w:r>
      <w:r w:rsidRPr="00A179EA">
        <w:rPr>
          <w:sz w:val="24"/>
          <w:szCs w:val="24"/>
        </w:rPr>
        <w:t xml:space="preserve"> составляет: </w:t>
      </w:r>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proofErr w:type="spellStart"/>
            <w:r w:rsidRPr="00A179EA">
              <w:rPr>
                <w:sz w:val="24"/>
                <w:szCs w:val="24"/>
              </w:rPr>
              <w:t>п\</w:t>
            </w:r>
            <w:proofErr w:type="gramStart"/>
            <w:r w:rsidRPr="00A179EA">
              <w:rPr>
                <w:sz w:val="24"/>
                <w:szCs w:val="24"/>
              </w:rPr>
              <w:t>п</w:t>
            </w:r>
            <w:proofErr w:type="spellEnd"/>
            <w:proofErr w:type="gramEnd"/>
            <w:r w:rsidRPr="00A179EA">
              <w:rPr>
                <w:sz w:val="24"/>
                <w:szCs w:val="24"/>
              </w:rPr>
              <w:t xml:space="preserve">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proofErr w:type="gramStart"/>
      <w:r w:rsidRPr="00A179EA">
        <w:rPr>
          <w:sz w:val="24"/>
          <w:szCs w:val="24"/>
        </w:rPr>
        <w:t>Согласны</w:t>
      </w:r>
      <w:proofErr w:type="gramEnd"/>
      <w:r w:rsidRPr="00A179EA">
        <w:rPr>
          <w:sz w:val="24"/>
          <w:szCs w:val="24"/>
        </w:rPr>
        <w:t xml:space="preserve">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w:t>
      </w:r>
      <w:proofErr w:type="gramStart"/>
      <w:r>
        <w:rPr>
          <w:sz w:val="24"/>
          <w:szCs w:val="24"/>
        </w:rPr>
        <w:t>ознакомлен</w:t>
      </w:r>
      <w:proofErr w:type="gramEnd"/>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4" w:name="Номердог"/>
      <w:r w:rsidRPr="00ED1E06">
        <w:rPr>
          <w:b/>
          <w:color w:val="000000" w:themeColor="text1"/>
          <w:sz w:val="22"/>
          <w:szCs w:val="22"/>
        </w:rPr>
        <w:t>_____</w:t>
      </w:r>
      <w:bookmarkEnd w:id="14"/>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5" w:name="Датадог"/>
      <w:r w:rsidRPr="00ED1E06">
        <w:rPr>
          <w:rFonts w:eastAsia="MS Mincho"/>
          <w:color w:val="000000" w:themeColor="text1"/>
          <w:sz w:val="22"/>
          <w:szCs w:val="22"/>
        </w:rPr>
        <w:t>«___»________20___ г.</w:t>
      </w:r>
      <w:bookmarkEnd w:id="15"/>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16" w:name="Исполнитель"/>
      <w:r w:rsidRPr="00ED1E06">
        <w:rPr>
          <w:color w:val="000000" w:themeColor="text1"/>
          <w:sz w:val="22"/>
          <w:szCs w:val="22"/>
        </w:rPr>
        <w:t>[Исполнитель]</w:t>
      </w:r>
      <w:bookmarkEnd w:id="1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7" w:name="ИсполнителРук"/>
      <w:r w:rsidRPr="00ED1E06">
        <w:rPr>
          <w:noProof/>
          <w:color w:val="000000" w:themeColor="text1"/>
          <w:sz w:val="22"/>
          <w:szCs w:val="22"/>
        </w:rPr>
        <w:t>[Руководитель исполнителя]</w:t>
      </w:r>
      <w:bookmarkEnd w:id="1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8" w:name="ОснованиеИсп"/>
      <w:r w:rsidRPr="00ED1E06">
        <w:rPr>
          <w:color w:val="000000" w:themeColor="text1"/>
          <w:sz w:val="22"/>
          <w:szCs w:val="22"/>
        </w:rPr>
        <w:t>[Основание исполнителя]</w:t>
      </w:r>
      <w:bookmarkEnd w:id="18"/>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9" w:name="ПолучателРук"/>
      <w:r w:rsidRPr="00ED1E06">
        <w:rPr>
          <w:color w:val="000000" w:themeColor="text1"/>
          <w:sz w:val="22"/>
          <w:szCs w:val="22"/>
        </w:rPr>
        <w:t>[Руководитель получателя услуги]</w:t>
      </w:r>
      <w:bookmarkEnd w:id="19"/>
      <w:r w:rsidRPr="00ED1E06">
        <w:rPr>
          <w:color w:val="000000" w:themeColor="text1"/>
          <w:sz w:val="22"/>
          <w:szCs w:val="22"/>
        </w:rPr>
        <w:t>, действующего на</w:t>
      </w:r>
      <w:proofErr w:type="gramEnd"/>
      <w:r w:rsidRPr="00ED1E06">
        <w:rPr>
          <w:color w:val="000000" w:themeColor="text1"/>
          <w:sz w:val="22"/>
          <w:szCs w:val="22"/>
        </w:rPr>
        <w:t xml:space="preserve"> </w:t>
      </w:r>
      <w:proofErr w:type="gramStart"/>
      <w:r w:rsidRPr="00ED1E06">
        <w:rPr>
          <w:color w:val="000000" w:themeColor="text1"/>
          <w:sz w:val="22"/>
          <w:szCs w:val="22"/>
        </w:rPr>
        <w:t xml:space="preserve">основании </w:t>
      </w:r>
      <w:bookmarkStart w:id="20" w:name="ОснованиеПол"/>
      <w:r w:rsidRPr="00ED1E06">
        <w:rPr>
          <w:color w:val="000000" w:themeColor="text1"/>
          <w:sz w:val="22"/>
          <w:szCs w:val="22"/>
        </w:rPr>
        <w:t>[Основание получателя]</w:t>
      </w:r>
      <w:bookmarkEnd w:id="20"/>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1" w:name="Датаком"/>
      <w:r w:rsidRPr="00ED1E06">
        <w:rPr>
          <w:color w:val="000000" w:themeColor="text1"/>
          <w:sz w:val="22"/>
          <w:szCs w:val="22"/>
        </w:rPr>
        <w:t>[Дата]</w:t>
      </w:r>
      <w:bookmarkEnd w:id="21"/>
      <w:r w:rsidRPr="00ED1E06">
        <w:rPr>
          <w:color w:val="000000" w:themeColor="text1"/>
          <w:sz w:val="22"/>
          <w:szCs w:val="22"/>
        </w:rPr>
        <w:t xml:space="preserve"> г. № </w:t>
      </w:r>
      <w:bookmarkStart w:id="22" w:name="Номерком"/>
      <w:r w:rsidRPr="00ED1E06">
        <w:rPr>
          <w:color w:val="000000" w:themeColor="text1"/>
          <w:sz w:val="22"/>
          <w:szCs w:val="22"/>
        </w:rPr>
        <w:t>[Номер]</w:t>
      </w:r>
      <w:bookmarkEnd w:id="22"/>
      <w:r w:rsidRPr="00ED1E06">
        <w:rPr>
          <w:color w:val="000000" w:themeColor="text1"/>
          <w:sz w:val="22"/>
          <w:szCs w:val="22"/>
        </w:rPr>
        <w:t>, о нижеследующем.</w:t>
      </w:r>
      <w:proofErr w:type="gramEnd"/>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3" w:name="Услуга"/>
      <w:r w:rsidRPr="00ED1E06">
        <w:rPr>
          <w:color w:val="000000" w:themeColor="text1"/>
          <w:sz w:val="22"/>
          <w:szCs w:val="22"/>
        </w:rPr>
        <w:t>[Услуга]</w:t>
      </w:r>
      <w:bookmarkEnd w:id="23"/>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4" w:name="_ref_16211363"/>
      <w:r w:rsidRPr="00ED1E06">
        <w:rPr>
          <w:b w:val="0"/>
          <w:color w:val="000000" w:themeColor="text1"/>
          <w:sz w:val="22"/>
          <w:szCs w:val="22"/>
        </w:rPr>
        <w:t>Качество услуг</w:t>
      </w:r>
      <w:bookmarkStart w:id="25" w:name="_ref_16215690"/>
      <w:bookmarkEnd w:id="24"/>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5"/>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6"/>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7"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7"/>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8" w:name="_ref_16521761"/>
      <w:r w:rsidRPr="00ED1E06">
        <w:rPr>
          <w:color w:val="000000" w:themeColor="text1"/>
          <w:sz w:val="22"/>
          <w:szCs w:val="22"/>
        </w:rPr>
        <w:t>Цена услуг и порядок оплаты</w:t>
      </w:r>
      <w:bookmarkEnd w:id="28"/>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9" w:name="_ref_16595667"/>
      <w:r w:rsidRPr="00ED1E06">
        <w:rPr>
          <w:b w:val="0"/>
          <w:color w:val="000000" w:themeColor="text1"/>
          <w:sz w:val="22"/>
          <w:szCs w:val="22"/>
        </w:rPr>
        <w:t>Сроки и условия оказания услуг</w:t>
      </w:r>
      <w:bookmarkEnd w:id="29"/>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30"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1" w:name="_ref_17050221"/>
      <w:bookmarkEnd w:id="30"/>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2" w:name="Срокдог"/>
      <w:r w:rsidRPr="00ED1E06">
        <w:rPr>
          <w:rFonts w:ascii="Times New Roman" w:hAnsi="Times New Roman" w:cs="Times New Roman"/>
          <w:b w:val="0"/>
          <w:color w:val="000000" w:themeColor="text1"/>
          <w:sz w:val="22"/>
          <w:szCs w:val="22"/>
        </w:rPr>
        <w:t>[Срок договора]</w:t>
      </w:r>
      <w:bookmarkEnd w:id="32"/>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3" w:name="_ref_17050226"/>
      <w:r w:rsidRPr="00ED1E06">
        <w:rPr>
          <w:rFonts w:ascii="Times New Roman" w:hAnsi="Times New Roman" w:cs="Times New Roman"/>
          <w:b w:val="0"/>
          <w:color w:val="000000" w:themeColor="text1"/>
          <w:sz w:val="22"/>
          <w:szCs w:val="22"/>
        </w:rPr>
        <w:t>Подтверждение факта оказания услуг</w:t>
      </w:r>
      <w:bookmarkEnd w:id="33"/>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4"/>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5"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5"/>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6"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 xml:space="preserve">Заказчик в течение 7 (семи)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7" w:name="_ref_17487076"/>
      <w:bookmarkEnd w:id="36"/>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8"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9" w:name="_ref_17050238"/>
      <w:bookmarkEnd w:id="38"/>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9"/>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40" w:name="_ref_17491884"/>
      <w:bookmarkEnd w:id="37"/>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40"/>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1"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2"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2"/>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3"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3"/>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4" w:name="_ref_17768679"/>
      <w:r w:rsidRPr="00ED1E06">
        <w:rPr>
          <w:b w:val="0"/>
          <w:color w:val="000000" w:themeColor="text1"/>
          <w:sz w:val="22"/>
          <w:szCs w:val="22"/>
        </w:rPr>
        <w:t>Изменение и расторжение договора</w:t>
      </w:r>
      <w:bookmarkEnd w:id="44"/>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5"/>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6" w:name="_ref_17773750"/>
      <w:r w:rsidRPr="00ED1E06">
        <w:rPr>
          <w:rFonts w:ascii="Times New Roman" w:hAnsi="Times New Roman" w:cs="Times New Roman"/>
          <w:b w:val="0"/>
          <w:color w:val="000000" w:themeColor="text1"/>
          <w:sz w:val="22"/>
          <w:szCs w:val="22"/>
        </w:rPr>
        <w:t>Расторжение Договора</w:t>
      </w:r>
      <w:bookmarkEnd w:id="46"/>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7"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7"/>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proofErr w:type="gramStart"/>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roofErr w:type="gramEnd"/>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w:t>
      </w:r>
      <w:proofErr w:type="gramStart"/>
      <w:r w:rsidRPr="00ED1E06">
        <w:rPr>
          <w:color w:val="000000" w:themeColor="text1"/>
          <w:sz w:val="22"/>
          <w:szCs w:val="22"/>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roofErr w:type="gramEnd"/>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w:t>
      </w:r>
      <w:proofErr w:type="gramStart"/>
      <w:r w:rsidRPr="00ED1E06">
        <w:rPr>
          <w:color w:val="000000" w:themeColor="text1"/>
          <w:sz w:val="22"/>
          <w:szCs w:val="22"/>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8" w:name="_ref_17936647"/>
      <w:r w:rsidRPr="00ED1E06">
        <w:rPr>
          <w:b w:val="0"/>
          <w:color w:val="000000" w:themeColor="text1"/>
          <w:sz w:val="22"/>
          <w:szCs w:val="22"/>
        </w:rPr>
        <w:t>Разрешение споров</w:t>
      </w:r>
      <w:bookmarkEnd w:id="48"/>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9"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50"/>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1"/>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2"/>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3"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3"/>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4"/>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5" w:name="_ref_18114473"/>
      <w:r w:rsidRPr="00ED1E06">
        <w:rPr>
          <w:b w:val="0"/>
          <w:color w:val="000000" w:themeColor="text1"/>
          <w:sz w:val="22"/>
          <w:szCs w:val="22"/>
        </w:rPr>
        <w:t>Заключительные положения</w:t>
      </w:r>
      <w:bookmarkEnd w:id="5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6"/>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7"/>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8"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9"/>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60"/>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1"/>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2"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2"/>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3" w:name="Рекисп"/>
      <w:r w:rsidRPr="00ED1E06">
        <w:rPr>
          <w:color w:val="000000" w:themeColor="text1"/>
          <w:sz w:val="22"/>
          <w:szCs w:val="22"/>
        </w:rPr>
        <w:t>[Реквизиты Исполнителя]</w:t>
      </w:r>
      <w:bookmarkEnd w:id="63"/>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4" w:name="Рекпол"/>
      <w:r w:rsidRPr="00ED1E06">
        <w:rPr>
          <w:color w:val="000000" w:themeColor="text1"/>
          <w:sz w:val="22"/>
          <w:szCs w:val="22"/>
        </w:rPr>
        <w:t>[Реквизиты получателя услуги]</w:t>
      </w:r>
      <w:bookmarkEnd w:id="64"/>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5" w:name="Номердог1"/>
      <w:r w:rsidRPr="00ED1E06">
        <w:rPr>
          <w:rFonts w:ascii="Times New Roman" w:hAnsi="Times New Roman"/>
          <w:color w:val="000000" w:themeColor="text1"/>
          <w:sz w:val="22"/>
          <w:szCs w:val="22"/>
        </w:rPr>
        <w:t>____</w:t>
      </w:r>
      <w:bookmarkEnd w:id="65"/>
      <w:r w:rsidRPr="00ED1E06">
        <w:rPr>
          <w:rFonts w:ascii="Times New Roman" w:hAnsi="Times New Roman"/>
          <w:color w:val="000000" w:themeColor="text1"/>
          <w:sz w:val="22"/>
          <w:szCs w:val="22"/>
        </w:rPr>
        <w:t xml:space="preserve"> </w:t>
      </w:r>
      <w:proofErr w:type="gramStart"/>
      <w:r w:rsidRPr="00ED1E06">
        <w:rPr>
          <w:rFonts w:ascii="Times New Roman" w:hAnsi="Times New Roman"/>
          <w:color w:val="000000" w:themeColor="text1"/>
          <w:sz w:val="22"/>
          <w:szCs w:val="22"/>
        </w:rPr>
        <w:t>от</w:t>
      </w:r>
      <w:proofErr w:type="gramEnd"/>
      <w:r w:rsidRPr="00ED1E06">
        <w:rPr>
          <w:rFonts w:ascii="Times New Roman" w:hAnsi="Times New Roman"/>
          <w:color w:val="000000" w:themeColor="text1"/>
          <w:sz w:val="22"/>
          <w:szCs w:val="22"/>
        </w:rPr>
        <w:t xml:space="preserve"> </w:t>
      </w:r>
      <w:bookmarkStart w:id="66" w:name="Датадог1"/>
      <w:r w:rsidRPr="00ED1E06">
        <w:rPr>
          <w:rFonts w:ascii="Times New Roman" w:hAnsi="Times New Roman"/>
          <w:color w:val="000000" w:themeColor="text1"/>
          <w:sz w:val="22"/>
          <w:szCs w:val="22"/>
        </w:rPr>
        <w:t>_______________</w:t>
      </w:r>
      <w:bookmarkEnd w:id="66"/>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6F787A">
        <w:rPr>
          <w:rFonts w:ascii="Times New Roman" w:hAnsi="Times New Roman"/>
          <w:color w:val="000000" w:themeColor="text1"/>
          <w:sz w:val="22"/>
          <w:szCs w:val="22"/>
        </w:rPr>
        <w:t>2_</w:t>
      </w:r>
      <w:r w:rsidRPr="00ED1E06">
        <w:rPr>
          <w:rFonts w:ascii="Times New Roman" w:hAnsi="Times New Roman"/>
          <w:color w:val="000000" w:themeColor="text1"/>
          <w:sz w:val="22"/>
          <w:szCs w:val="22"/>
        </w:rPr>
        <w:t xml:space="preserve">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A3700F"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7" w:name="Исполнитель1"/>
      <w:proofErr w:type="gramStart"/>
      <w:r w:rsidRPr="00ED1E06">
        <w:rPr>
          <w:color w:val="000000" w:themeColor="text1"/>
          <w:sz w:val="22"/>
          <w:szCs w:val="22"/>
        </w:rPr>
        <w:t>[Исполнитель]</w:t>
      </w:r>
      <w:bookmarkEnd w:id="67"/>
      <w:r w:rsidRPr="00ED1E06">
        <w:rPr>
          <w:color w:val="000000" w:themeColor="text1"/>
          <w:sz w:val="22"/>
          <w:szCs w:val="22"/>
        </w:rPr>
        <w:t xml:space="preserve">, именуемое в дальнейшем «Исполнитель», в лице </w:t>
      </w:r>
      <w:bookmarkStart w:id="68" w:name="ИсполнителРук1"/>
      <w:r w:rsidRPr="00ED1E06">
        <w:rPr>
          <w:color w:val="000000" w:themeColor="text1"/>
          <w:sz w:val="22"/>
          <w:szCs w:val="22"/>
        </w:rPr>
        <w:t>[Руководитель исполнителя]</w:t>
      </w:r>
      <w:bookmarkEnd w:id="68"/>
      <w:r w:rsidRPr="00ED1E06">
        <w:rPr>
          <w:color w:val="000000" w:themeColor="text1"/>
          <w:sz w:val="22"/>
          <w:szCs w:val="22"/>
        </w:rPr>
        <w:t xml:space="preserve">, действующего на основании </w:t>
      </w:r>
      <w:bookmarkStart w:id="69" w:name="ОснованиеИсп1"/>
      <w:r w:rsidRPr="00ED1E06">
        <w:rPr>
          <w:color w:val="000000" w:themeColor="text1"/>
          <w:sz w:val="22"/>
          <w:szCs w:val="22"/>
        </w:rPr>
        <w:t>[Основание]</w:t>
      </w:r>
      <w:bookmarkEnd w:id="69"/>
      <w:r w:rsidRPr="00ED1E06">
        <w:rPr>
          <w:color w:val="000000" w:themeColor="text1"/>
          <w:sz w:val="22"/>
          <w:szCs w:val="22"/>
        </w:rPr>
        <w:t xml:space="preserve">, с другой стороны, и </w:t>
      </w:r>
      <w:proofErr w:type="gramEnd"/>
    </w:p>
    <w:p w:rsidR="00F734D8" w:rsidRPr="00ED1E06" w:rsidRDefault="00F734D8" w:rsidP="00F734D8">
      <w:pPr>
        <w:tabs>
          <w:tab w:val="left" w:pos="709"/>
        </w:tabs>
        <w:suppressAutoHyphens/>
        <w:ind w:firstLine="567"/>
        <w:jc w:val="both"/>
        <w:rPr>
          <w:color w:val="000000" w:themeColor="text1"/>
          <w:sz w:val="22"/>
          <w:szCs w:val="22"/>
        </w:rPr>
      </w:pPr>
      <w:bookmarkStart w:id="70" w:name="Получатель1"/>
      <w:r w:rsidRPr="00ED1E06">
        <w:rPr>
          <w:color w:val="000000" w:themeColor="text1"/>
          <w:sz w:val="22"/>
          <w:szCs w:val="22"/>
        </w:rPr>
        <w:t>[Получатель]</w:t>
      </w:r>
      <w:bookmarkEnd w:id="70"/>
      <w:r w:rsidRPr="00ED1E06">
        <w:rPr>
          <w:color w:val="000000" w:themeColor="text1"/>
          <w:sz w:val="22"/>
          <w:szCs w:val="22"/>
        </w:rPr>
        <w:t xml:space="preserve">, именуемое в дальнейшем «Получатель услуги», в лице </w:t>
      </w:r>
      <w:bookmarkStart w:id="71" w:name="ПолучателРук1"/>
      <w:r w:rsidRPr="00ED1E06">
        <w:rPr>
          <w:color w:val="000000" w:themeColor="text1"/>
          <w:sz w:val="22"/>
          <w:szCs w:val="22"/>
        </w:rPr>
        <w:t>[Руководитель получателя]</w:t>
      </w:r>
      <w:bookmarkEnd w:id="71"/>
      <w:r w:rsidRPr="00ED1E06">
        <w:rPr>
          <w:color w:val="000000" w:themeColor="text1"/>
          <w:sz w:val="22"/>
          <w:szCs w:val="22"/>
        </w:rPr>
        <w:t xml:space="preserve">, действующего на основании </w:t>
      </w:r>
      <w:bookmarkStart w:id="72" w:name="ОснованиеПол1"/>
      <w:r w:rsidRPr="00ED1E06">
        <w:rPr>
          <w:color w:val="000000" w:themeColor="text1"/>
          <w:sz w:val="22"/>
          <w:szCs w:val="22"/>
        </w:rPr>
        <w:t>[Основание]</w:t>
      </w:r>
      <w:bookmarkEnd w:id="72"/>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 xml:space="preserve">Ед. </w:t>
            </w:r>
            <w:proofErr w:type="spellStart"/>
            <w:r w:rsidRPr="00ED1E06">
              <w:rPr>
                <w:color w:val="000000" w:themeColor="text1"/>
                <w:sz w:val="22"/>
                <w:szCs w:val="22"/>
              </w:rPr>
              <w:t>изм</w:t>
            </w:r>
            <w:proofErr w:type="spellEnd"/>
            <w:r w:rsidRPr="00ED1E06">
              <w:rPr>
                <w:color w:val="000000" w:themeColor="text1"/>
                <w:sz w:val="22"/>
                <w:szCs w:val="22"/>
              </w:rPr>
              <w:t>.</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3"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3"/>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4"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c>
          <w:tcPr>
            <w:tcW w:w="1330" w:type="dxa"/>
            <w:vAlign w:val="center"/>
          </w:tcPr>
          <w:p w:rsidR="00F734D8" w:rsidRPr="00ED1E06" w:rsidRDefault="00F734D8" w:rsidP="00565768">
            <w:pPr>
              <w:rPr>
                <w:color w:val="000000" w:themeColor="text1"/>
                <w:sz w:val="22"/>
                <w:szCs w:val="22"/>
                <w:lang w:val="en-US"/>
              </w:rPr>
            </w:pPr>
            <w:bookmarkStart w:id="75"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5"/>
          </w:p>
        </w:tc>
      </w:tr>
      <w:tr w:rsidR="00F734D8" w:rsidRPr="00ED1E06" w:rsidTr="00565768">
        <w:tc>
          <w:tcPr>
            <w:tcW w:w="10686" w:type="dxa"/>
            <w:gridSpan w:val="6"/>
          </w:tcPr>
          <w:p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6"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6"/>
            <w:r w:rsidRPr="00ED1E06">
              <w:rPr>
                <w:color w:val="000000" w:themeColor="text1"/>
                <w:sz w:val="22"/>
                <w:szCs w:val="22"/>
              </w:rPr>
              <w:t xml:space="preserve"> (</w:t>
            </w:r>
            <w:bookmarkStart w:id="77"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7"/>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8"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8"/>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9"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80"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81"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1"/>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82"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2"/>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3"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3"/>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4" w:name="Датадог2"/>
      <w:r w:rsidRPr="00ED1E06">
        <w:rPr>
          <w:bCs/>
          <w:color w:val="000000" w:themeColor="text1"/>
          <w:sz w:val="22"/>
          <w:szCs w:val="22"/>
        </w:rPr>
        <w:t>______</w:t>
      </w:r>
      <w:bookmarkEnd w:id="84"/>
      <w:r w:rsidRPr="00ED1E06">
        <w:rPr>
          <w:bCs/>
          <w:color w:val="000000" w:themeColor="text1"/>
          <w:sz w:val="22"/>
          <w:szCs w:val="22"/>
        </w:rPr>
        <w:t xml:space="preserve"> № </w:t>
      </w:r>
      <w:bookmarkStart w:id="85" w:name="Номердог2"/>
      <w:r w:rsidRPr="00ED1E06">
        <w:rPr>
          <w:bCs/>
          <w:color w:val="000000" w:themeColor="text1"/>
          <w:sz w:val="22"/>
          <w:szCs w:val="22"/>
        </w:rPr>
        <w:t>________</w:t>
      </w:r>
      <w:bookmarkEnd w:id="85"/>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86" w:name="Исполнитель3"/>
      <w:r w:rsidRPr="00ED1E06">
        <w:rPr>
          <w:color w:val="000000" w:themeColor="text1"/>
          <w:sz w:val="22"/>
          <w:szCs w:val="22"/>
        </w:rPr>
        <w:t>[Исполнитель]</w:t>
      </w:r>
      <w:bookmarkEnd w:id="8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7" w:name="ИсполнителРук2"/>
      <w:r w:rsidRPr="00ED1E06">
        <w:rPr>
          <w:noProof/>
          <w:color w:val="000000" w:themeColor="text1"/>
          <w:sz w:val="22"/>
          <w:szCs w:val="22"/>
        </w:rPr>
        <w:t>[Руководитель исполнителя]</w:t>
      </w:r>
      <w:bookmarkEnd w:id="8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8" w:name="ОснованиеИсп2"/>
      <w:r w:rsidRPr="00ED1E06">
        <w:rPr>
          <w:color w:val="000000" w:themeColor="text1"/>
          <w:sz w:val="22"/>
          <w:szCs w:val="22"/>
        </w:rPr>
        <w:t>[Основание исполнителя]</w:t>
      </w:r>
      <w:bookmarkEnd w:id="88"/>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9" w:name="Датадог3"/>
      <w:r w:rsidRPr="00ED1E06">
        <w:rPr>
          <w:color w:val="000000" w:themeColor="text1"/>
          <w:sz w:val="22"/>
          <w:szCs w:val="22"/>
        </w:rPr>
        <w:t>____</w:t>
      </w:r>
      <w:bookmarkEnd w:id="89"/>
      <w:r w:rsidRPr="00ED1E06">
        <w:rPr>
          <w:color w:val="000000" w:themeColor="text1"/>
          <w:sz w:val="22"/>
          <w:szCs w:val="22"/>
        </w:rPr>
        <w:t xml:space="preserve"> № </w:t>
      </w:r>
      <w:bookmarkStart w:id="90" w:name="Номердог3"/>
      <w:r w:rsidRPr="00ED1E06">
        <w:rPr>
          <w:color w:val="000000" w:themeColor="text1"/>
          <w:sz w:val="22"/>
          <w:szCs w:val="22"/>
        </w:rPr>
        <w:t>____</w:t>
      </w:r>
      <w:bookmarkEnd w:id="90"/>
      <w:r w:rsidRPr="00ED1E06">
        <w:rPr>
          <w:color w:val="000000" w:themeColor="text1"/>
          <w:sz w:val="22"/>
          <w:szCs w:val="22"/>
        </w:rPr>
        <w:t xml:space="preserve"> (далее Договор</w:t>
      </w:r>
      <w:proofErr w:type="gramEnd"/>
      <w:r w:rsidRPr="00ED1E06">
        <w:rPr>
          <w:color w:val="000000" w:themeColor="text1"/>
          <w:sz w:val="22"/>
          <w:szCs w:val="22"/>
        </w:rPr>
        <w:t>)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1" w:name="Стоимость"/>
      <w:r w:rsidRPr="00ED1E06">
        <w:rPr>
          <w:color w:val="000000" w:themeColor="text1"/>
          <w:sz w:val="22"/>
          <w:szCs w:val="22"/>
        </w:rPr>
        <w:t>[Стоимость]</w:t>
      </w:r>
      <w:bookmarkEnd w:id="91"/>
      <w:r w:rsidRPr="00ED1E06">
        <w:rPr>
          <w:color w:val="000000" w:themeColor="text1"/>
          <w:sz w:val="22"/>
          <w:szCs w:val="22"/>
        </w:rPr>
        <w:t xml:space="preserve"> (</w:t>
      </w:r>
      <w:bookmarkStart w:id="92" w:name="Стоимостьпропись"/>
      <w:r w:rsidRPr="00ED1E06">
        <w:rPr>
          <w:color w:val="000000" w:themeColor="text1"/>
          <w:sz w:val="22"/>
          <w:szCs w:val="22"/>
        </w:rPr>
        <w:t>Стоимость</w:t>
      </w:r>
      <w:bookmarkEnd w:id="92"/>
      <w:r w:rsidRPr="00ED1E06">
        <w:rPr>
          <w:color w:val="000000" w:themeColor="text1"/>
          <w:sz w:val="22"/>
          <w:szCs w:val="22"/>
        </w:rPr>
        <w:t xml:space="preserve">), </w:t>
      </w:r>
      <w:bookmarkStart w:id="93" w:name="НДС"/>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3"/>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05728"/>
      <w:r w:rsidRPr="00ED1E06">
        <w:rPr>
          <w:rFonts w:ascii="Times New Roman" w:hAnsi="Times New Roman" w:cs="Times New Roman"/>
          <w:b w:val="0"/>
          <w:color w:val="000000" w:themeColor="text1"/>
          <w:sz w:val="22"/>
          <w:szCs w:val="22"/>
        </w:rPr>
        <w:t>Цена услуг является твердой.</w:t>
      </w:r>
      <w:bookmarkEnd w:id="94"/>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5"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5"/>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proofErr w:type="gramStart"/>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roofErr w:type="gramEnd"/>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6" w:name="СуммаГФБ"/>
      <w:r w:rsidRPr="00ED1E06">
        <w:rPr>
          <w:color w:val="000000" w:themeColor="text1"/>
          <w:sz w:val="22"/>
          <w:szCs w:val="22"/>
        </w:rPr>
        <w:t>[Сумма]</w:t>
      </w:r>
      <w:bookmarkEnd w:id="96"/>
      <w:r w:rsidRPr="00ED1E06">
        <w:rPr>
          <w:color w:val="000000" w:themeColor="text1"/>
          <w:sz w:val="22"/>
          <w:szCs w:val="22"/>
        </w:rPr>
        <w:t xml:space="preserve"> (</w:t>
      </w:r>
      <w:bookmarkStart w:id="97" w:name="СуммаГФБпроп"/>
      <w:r w:rsidRPr="00ED1E06">
        <w:rPr>
          <w:color w:val="000000" w:themeColor="text1"/>
          <w:sz w:val="22"/>
          <w:szCs w:val="22"/>
        </w:rPr>
        <w:t>Сумма прописью</w:t>
      </w:r>
      <w:bookmarkEnd w:id="97"/>
      <w:r w:rsidRPr="00ED1E06">
        <w:rPr>
          <w:color w:val="000000" w:themeColor="text1"/>
          <w:sz w:val="22"/>
          <w:szCs w:val="22"/>
        </w:rPr>
        <w:t xml:space="preserve">), </w:t>
      </w:r>
      <w:bookmarkStart w:id="98" w:name="НДСгфб"/>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8"/>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9" w:name="Процент"/>
      <w:r w:rsidRPr="00ED1E06">
        <w:rPr>
          <w:color w:val="000000" w:themeColor="text1"/>
          <w:sz w:val="22"/>
          <w:szCs w:val="22"/>
        </w:rPr>
        <w:t>[Процент]</w:t>
      </w:r>
      <w:bookmarkEnd w:id="99"/>
      <w:r w:rsidRPr="00ED1E06">
        <w:rPr>
          <w:color w:val="000000" w:themeColor="text1"/>
          <w:sz w:val="22"/>
          <w:szCs w:val="22"/>
        </w:rPr>
        <w:t xml:space="preserve">% от стоимости работ по Договору, что составляет </w:t>
      </w:r>
      <w:bookmarkStart w:id="100" w:name="СуммаЗак"/>
      <w:r w:rsidRPr="00ED1E06">
        <w:rPr>
          <w:color w:val="000000" w:themeColor="text1"/>
          <w:sz w:val="22"/>
          <w:szCs w:val="22"/>
        </w:rPr>
        <w:t>[Сумма]</w:t>
      </w:r>
      <w:bookmarkEnd w:id="100"/>
      <w:r w:rsidRPr="00ED1E06">
        <w:rPr>
          <w:color w:val="000000" w:themeColor="text1"/>
          <w:sz w:val="22"/>
          <w:szCs w:val="22"/>
        </w:rPr>
        <w:t xml:space="preserve"> (</w:t>
      </w:r>
      <w:bookmarkStart w:id="101" w:name="СуммаЗакпроп"/>
      <w:r w:rsidRPr="00ED1E06">
        <w:rPr>
          <w:color w:val="000000" w:themeColor="text1"/>
          <w:sz w:val="22"/>
          <w:szCs w:val="22"/>
        </w:rPr>
        <w:t>Сумма прописью</w:t>
      </w:r>
      <w:bookmarkEnd w:id="101"/>
      <w:r w:rsidRPr="00ED1E06">
        <w:rPr>
          <w:color w:val="000000" w:themeColor="text1"/>
          <w:sz w:val="22"/>
          <w:szCs w:val="22"/>
        </w:rPr>
        <w:t xml:space="preserve">), </w:t>
      </w:r>
      <w:bookmarkStart w:id="102" w:name="НДСзак"/>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2"/>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w:t>
      </w:r>
      <w:proofErr w:type="gramStart"/>
      <w:r w:rsidRPr="00ED1E06">
        <w:rPr>
          <w:color w:val="000000" w:themeColor="text1"/>
          <w:sz w:val="22"/>
          <w:szCs w:val="22"/>
        </w:rPr>
        <w:t>дств с р</w:t>
      </w:r>
      <w:proofErr w:type="gramEnd"/>
      <w:r w:rsidRPr="00ED1E06">
        <w:rPr>
          <w:color w:val="000000" w:themeColor="text1"/>
          <w:sz w:val="22"/>
          <w:szCs w:val="22"/>
        </w:rPr>
        <w:t>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3" w:name="Рекисп1"/>
            <w:r w:rsidRPr="00ED1E06">
              <w:rPr>
                <w:color w:val="000000" w:themeColor="text1"/>
                <w:sz w:val="22"/>
                <w:szCs w:val="22"/>
              </w:rPr>
              <w:t xml:space="preserve"> [Реквизиты Исполнителя] </w:t>
            </w:r>
          </w:p>
          <w:bookmarkEnd w:id="103"/>
          <w:p w:rsidR="00F734D8" w:rsidRPr="00ED1E06" w:rsidRDefault="00F734D8" w:rsidP="00565768">
            <w:pPr>
              <w:tabs>
                <w:tab w:val="left" w:pos="567"/>
              </w:tabs>
              <w:suppressAutoHyphens/>
              <w:jc w:val="right"/>
              <w:rPr>
                <w:color w:val="000000" w:themeColor="text1"/>
                <w:sz w:val="22"/>
                <w:szCs w:val="22"/>
              </w:rPr>
            </w:pPr>
          </w:p>
        </w:tc>
      </w:tr>
    </w:tbl>
    <w:p w:rsidR="007F1D86" w:rsidRDefault="007F1D86" w:rsidP="00974326">
      <w:pPr>
        <w:tabs>
          <w:tab w:val="left" w:pos="0"/>
        </w:tabs>
        <w:spacing w:line="300" w:lineRule="auto"/>
        <w:ind w:firstLine="567"/>
        <w:jc w:val="right"/>
        <w:rPr>
          <w:sz w:val="20"/>
          <w:szCs w:val="20"/>
        </w:rPr>
      </w:pPr>
    </w:p>
    <w:p w:rsidR="007F1D86" w:rsidRDefault="007F1D86">
      <w:pPr>
        <w:spacing w:after="200" w:line="276" w:lineRule="auto"/>
        <w:rPr>
          <w:sz w:val="20"/>
          <w:szCs w:val="20"/>
        </w:rPr>
      </w:pPr>
      <w:r>
        <w:rPr>
          <w:sz w:val="20"/>
          <w:szCs w:val="20"/>
        </w:rPr>
        <w:br w:type="page"/>
      </w:r>
    </w:p>
    <w:p w:rsidR="007F1D86" w:rsidRPr="00CB24EB" w:rsidRDefault="007F1D86" w:rsidP="007F1D86">
      <w:pPr>
        <w:widowControl w:val="0"/>
        <w:suppressAutoHyphens/>
        <w:ind w:firstLine="709"/>
        <w:jc w:val="center"/>
        <w:outlineLvl w:val="0"/>
        <w:rPr>
          <w:rFonts w:eastAsia="DejaVu Sans"/>
          <w:b/>
          <w:kern w:val="1"/>
          <w:sz w:val="24"/>
          <w:szCs w:val="24"/>
          <w:lang w:val="pt-BR"/>
        </w:rPr>
      </w:pPr>
      <w:r w:rsidRPr="00CB24EB">
        <w:rPr>
          <w:rFonts w:eastAsia="DejaVu Sans"/>
          <w:b/>
          <w:kern w:val="1"/>
          <w:sz w:val="24"/>
          <w:szCs w:val="24"/>
          <w:lang w:val="pt-BR"/>
        </w:rPr>
        <w:t>ТЕХНИЧЕСКОЕ ЗАДАНИЕ</w:t>
      </w:r>
    </w:p>
    <w:p w:rsidR="007F1D86" w:rsidRPr="004B251B" w:rsidRDefault="007F1D86" w:rsidP="007F1D86">
      <w:pPr>
        <w:widowControl w:val="0"/>
        <w:suppressAutoHyphens/>
        <w:autoSpaceDE w:val="0"/>
        <w:autoSpaceDN w:val="0"/>
        <w:adjustRightInd w:val="0"/>
        <w:ind w:firstLine="709"/>
        <w:jc w:val="center"/>
        <w:outlineLvl w:val="0"/>
        <w:rPr>
          <w:rFonts w:eastAsia="DejaVu Sans"/>
          <w:b/>
          <w:bCs/>
          <w:kern w:val="1"/>
          <w:sz w:val="24"/>
          <w:szCs w:val="24"/>
        </w:rPr>
      </w:pPr>
      <w:proofErr w:type="spellStart"/>
      <w:proofErr w:type="gramStart"/>
      <w:r w:rsidRPr="004B251B">
        <w:rPr>
          <w:rFonts w:eastAsia="DejaVu Sans"/>
          <w:b/>
          <w:bCs/>
          <w:kern w:val="1"/>
          <w:sz w:val="24"/>
          <w:szCs w:val="24"/>
        </w:rPr>
        <w:t>н</w:t>
      </w:r>
      <w:proofErr w:type="spellEnd"/>
      <w:r w:rsidRPr="004B251B">
        <w:rPr>
          <w:rFonts w:eastAsia="DejaVu Sans"/>
          <w:b/>
          <w:bCs/>
          <w:kern w:val="1"/>
          <w:sz w:val="24"/>
          <w:szCs w:val="24"/>
          <w:lang w:val="pt-BR"/>
        </w:rPr>
        <w:t>а оказание</w:t>
      </w:r>
      <w:r w:rsidRPr="004B251B">
        <w:rPr>
          <w:rFonts w:eastAsia="DejaVu Sans"/>
          <w:b/>
          <w:bCs/>
          <w:kern w:val="1"/>
          <w:sz w:val="24"/>
          <w:szCs w:val="24"/>
        </w:rPr>
        <w:t xml:space="preserve"> </w:t>
      </w:r>
      <w:r w:rsidRPr="004B251B">
        <w:rPr>
          <w:rFonts w:eastAsia="DejaVu Sans"/>
          <w:b/>
          <w:bCs/>
          <w:kern w:val="1"/>
          <w:sz w:val="24"/>
          <w:szCs w:val="24"/>
          <w:lang w:val="pt-BR"/>
        </w:rPr>
        <w:t>услуг</w:t>
      </w:r>
      <w:r w:rsidRPr="004B251B">
        <w:rPr>
          <w:rFonts w:eastAsia="DejaVu Sans"/>
          <w:b/>
          <w:bCs/>
          <w:kern w:val="1"/>
          <w:sz w:val="24"/>
          <w:szCs w:val="24"/>
        </w:rPr>
        <w:t xml:space="preserve"> </w:t>
      </w:r>
      <w:r w:rsidRPr="004B251B">
        <w:rPr>
          <w:rFonts w:eastAsia="DejaVu Sans"/>
          <w:b/>
          <w:bCs/>
          <w:kern w:val="1"/>
          <w:sz w:val="24"/>
          <w:szCs w:val="24"/>
          <w:lang w:val="pt-BR"/>
        </w:rPr>
        <w:t>по</w:t>
      </w:r>
      <w:r w:rsidRPr="004B251B">
        <w:rPr>
          <w:rFonts w:eastAsia="DejaVu Sans"/>
          <w:b/>
          <w:bCs/>
          <w:kern w:val="1"/>
          <w:sz w:val="24"/>
          <w:szCs w:val="24"/>
        </w:rPr>
        <w:t xml:space="preserve"> содействию в получении маркетинговых услуг, услуг по позиционированию и продвижению новых видов продукции (товаров, услуг) на российском и международном рынках</w:t>
      </w:r>
      <w:proofErr w:type="gramEnd"/>
    </w:p>
    <w:p w:rsidR="007F1D86" w:rsidRPr="00CB24EB" w:rsidRDefault="007F1D86" w:rsidP="007F1D86">
      <w:pPr>
        <w:widowControl w:val="0"/>
        <w:suppressAutoHyphens/>
        <w:ind w:firstLine="709"/>
        <w:jc w:val="both"/>
        <w:rPr>
          <w:rFonts w:eastAsia="DejaVu Sans"/>
          <w:kern w:val="1"/>
          <w:sz w:val="24"/>
          <w:szCs w:val="24"/>
        </w:rPr>
      </w:pPr>
    </w:p>
    <w:p w:rsidR="007F1D86" w:rsidRPr="00512A1E" w:rsidRDefault="007F1D86" w:rsidP="007F1D86">
      <w:pPr>
        <w:widowControl w:val="0"/>
        <w:numPr>
          <w:ilvl w:val="0"/>
          <w:numId w:val="20"/>
        </w:numPr>
        <w:tabs>
          <w:tab w:val="left" w:pos="993"/>
        </w:tabs>
        <w:suppressAutoHyphens/>
        <w:ind w:left="0" w:firstLine="567"/>
        <w:contextualSpacing/>
        <w:jc w:val="both"/>
        <w:rPr>
          <w:rFonts w:eastAsia="DejaVu Sans"/>
          <w:kern w:val="1"/>
          <w:sz w:val="24"/>
          <w:szCs w:val="24"/>
          <w:lang w:val="pt-BR"/>
        </w:rPr>
      </w:pPr>
      <w:r>
        <w:rPr>
          <w:rFonts w:eastAsia="DejaVu Sans"/>
          <w:kern w:val="1"/>
          <w:sz w:val="24"/>
          <w:szCs w:val="24"/>
        </w:rPr>
        <w:t xml:space="preserve">Заказчик: </w:t>
      </w:r>
      <w:r w:rsidRPr="0053052F">
        <w:rPr>
          <w:color w:val="000000"/>
          <w:sz w:val="24"/>
          <w:szCs w:val="24"/>
        </w:rPr>
        <w:t>Гарантийный фонд Бурятии</w:t>
      </w:r>
    </w:p>
    <w:p w:rsidR="007F1D86" w:rsidRPr="00CB24EB" w:rsidRDefault="007F1D86" w:rsidP="007F1D86">
      <w:pPr>
        <w:widowControl w:val="0"/>
        <w:numPr>
          <w:ilvl w:val="0"/>
          <w:numId w:val="20"/>
        </w:numPr>
        <w:tabs>
          <w:tab w:val="left" w:pos="993"/>
        </w:tabs>
        <w:suppressAutoHyphens/>
        <w:ind w:left="0" w:firstLine="567"/>
        <w:contextualSpacing/>
        <w:jc w:val="both"/>
        <w:rPr>
          <w:rFonts w:eastAsia="DejaVu Sans"/>
          <w:kern w:val="1"/>
          <w:sz w:val="24"/>
          <w:szCs w:val="24"/>
          <w:lang w:val="pt-BR"/>
        </w:rPr>
      </w:pPr>
      <w:r>
        <w:rPr>
          <w:rFonts w:eastAsia="DejaVu Sans"/>
          <w:kern w:val="1"/>
          <w:sz w:val="24"/>
          <w:szCs w:val="24"/>
        </w:rPr>
        <w:t xml:space="preserve">Получатель услуги: </w:t>
      </w:r>
      <w:r>
        <w:rPr>
          <w:b/>
        </w:rPr>
        <w:t>СПОК Темник</w:t>
      </w:r>
    </w:p>
    <w:p w:rsidR="007F1D86" w:rsidRPr="00CB24EB" w:rsidRDefault="007F1D86" w:rsidP="007F1D86">
      <w:pPr>
        <w:widowControl w:val="0"/>
        <w:numPr>
          <w:ilvl w:val="0"/>
          <w:numId w:val="20"/>
        </w:numPr>
        <w:tabs>
          <w:tab w:val="left" w:pos="993"/>
        </w:tabs>
        <w:suppressAutoHyphens/>
        <w:ind w:left="0" w:firstLine="567"/>
        <w:contextualSpacing/>
        <w:jc w:val="both"/>
        <w:rPr>
          <w:rFonts w:eastAsia="DejaVu Sans"/>
          <w:kern w:val="1"/>
          <w:sz w:val="24"/>
          <w:szCs w:val="24"/>
          <w:lang w:val="pt-BR"/>
        </w:rPr>
      </w:pPr>
      <w:r w:rsidRPr="00CB24EB">
        <w:rPr>
          <w:rFonts w:eastAsia="DejaVu Sans"/>
          <w:kern w:val="1"/>
          <w:sz w:val="24"/>
          <w:szCs w:val="24"/>
          <w:lang w:val="pt-BR"/>
        </w:rPr>
        <w:t>Источник финансирования: средства субсидии на создание и (или) развитие инжинирингового центра»</w:t>
      </w:r>
    </w:p>
    <w:p w:rsidR="007F1D86" w:rsidRPr="00CB24EB" w:rsidRDefault="007F1D86" w:rsidP="007F1D86">
      <w:pPr>
        <w:widowControl w:val="0"/>
        <w:numPr>
          <w:ilvl w:val="0"/>
          <w:numId w:val="20"/>
        </w:numPr>
        <w:tabs>
          <w:tab w:val="left" w:pos="993"/>
        </w:tabs>
        <w:suppressAutoHyphens/>
        <w:ind w:left="0" w:firstLine="567"/>
        <w:contextualSpacing/>
        <w:jc w:val="both"/>
        <w:rPr>
          <w:rFonts w:eastAsia="DejaVu Sans"/>
          <w:b/>
          <w:kern w:val="1"/>
          <w:sz w:val="24"/>
          <w:szCs w:val="24"/>
          <w:lang w:val="pt-BR"/>
        </w:rPr>
      </w:pPr>
      <w:r w:rsidRPr="00CB24EB">
        <w:rPr>
          <w:rFonts w:eastAsia="DejaVu Sans"/>
          <w:b/>
          <w:kern w:val="1"/>
          <w:sz w:val="24"/>
          <w:szCs w:val="24"/>
          <w:lang w:val="pt-BR"/>
        </w:rPr>
        <w:t>Основное</w:t>
      </w:r>
      <w:r>
        <w:rPr>
          <w:rFonts w:eastAsia="DejaVu Sans"/>
          <w:b/>
          <w:kern w:val="1"/>
          <w:sz w:val="24"/>
          <w:szCs w:val="24"/>
        </w:rPr>
        <w:t xml:space="preserve"> </w:t>
      </w:r>
      <w:r w:rsidRPr="00CB24EB">
        <w:rPr>
          <w:rFonts w:eastAsia="DejaVu Sans"/>
          <w:b/>
          <w:kern w:val="1"/>
          <w:sz w:val="24"/>
          <w:szCs w:val="24"/>
          <w:lang w:val="pt-BR"/>
        </w:rPr>
        <w:t>содержание</w:t>
      </w:r>
      <w:r>
        <w:rPr>
          <w:rFonts w:eastAsia="DejaVu Sans"/>
          <w:b/>
          <w:kern w:val="1"/>
          <w:sz w:val="24"/>
          <w:szCs w:val="24"/>
        </w:rPr>
        <w:t xml:space="preserve"> </w:t>
      </w:r>
      <w:r w:rsidRPr="00CB24EB">
        <w:rPr>
          <w:rFonts w:eastAsia="DejaVu Sans"/>
          <w:b/>
          <w:kern w:val="1"/>
          <w:sz w:val="24"/>
          <w:szCs w:val="24"/>
          <w:lang w:val="pt-BR"/>
        </w:rPr>
        <w:t>услуг</w:t>
      </w:r>
      <w:r w:rsidRPr="00CB24EB">
        <w:rPr>
          <w:rFonts w:eastAsia="DejaVu Sans"/>
          <w:b/>
          <w:kern w:val="1"/>
          <w:sz w:val="24"/>
          <w:szCs w:val="24"/>
          <w:lang w:val="en-US"/>
        </w:rPr>
        <w:t>:</w:t>
      </w:r>
    </w:p>
    <w:p w:rsidR="007F1D86" w:rsidRPr="00CB24EB" w:rsidRDefault="007F1D86" w:rsidP="007F1D86">
      <w:pPr>
        <w:widowControl w:val="0"/>
        <w:numPr>
          <w:ilvl w:val="1"/>
          <w:numId w:val="21"/>
        </w:numPr>
        <w:tabs>
          <w:tab w:val="left" w:pos="993"/>
        </w:tabs>
        <w:suppressAutoHyphens/>
        <w:ind w:left="0" w:firstLine="567"/>
        <w:contextualSpacing/>
        <w:jc w:val="both"/>
        <w:rPr>
          <w:rFonts w:eastAsia="DejaVu Sans"/>
          <w:bCs/>
          <w:kern w:val="1"/>
          <w:sz w:val="24"/>
          <w:szCs w:val="24"/>
        </w:rPr>
      </w:pPr>
      <w:r w:rsidRPr="00CB24EB">
        <w:rPr>
          <w:rFonts w:eastAsia="DejaVu Sans"/>
          <w:kern w:val="1"/>
          <w:sz w:val="24"/>
          <w:szCs w:val="24"/>
          <w:lang w:val="pt-BR"/>
        </w:rPr>
        <w:t>Наименование</w:t>
      </w:r>
      <w:r>
        <w:rPr>
          <w:rFonts w:eastAsia="DejaVu Sans"/>
          <w:kern w:val="1"/>
          <w:sz w:val="24"/>
          <w:szCs w:val="24"/>
        </w:rPr>
        <w:t xml:space="preserve"> </w:t>
      </w:r>
      <w:r w:rsidRPr="00CB24EB">
        <w:rPr>
          <w:rFonts w:eastAsia="DejaVu Sans"/>
          <w:kern w:val="1"/>
          <w:sz w:val="24"/>
          <w:szCs w:val="24"/>
          <w:lang w:val="pt-BR"/>
        </w:rPr>
        <w:t xml:space="preserve">услуг: </w:t>
      </w:r>
      <w:r w:rsidRPr="00CB24EB">
        <w:rPr>
          <w:rFonts w:eastAsia="DejaVu Sans"/>
          <w:bCs/>
          <w:kern w:val="1"/>
          <w:sz w:val="24"/>
          <w:szCs w:val="24"/>
        </w:rPr>
        <w:t xml:space="preserve">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w:t>
      </w:r>
      <w:r>
        <w:rPr>
          <w:rFonts w:eastAsia="DejaVu Sans"/>
          <w:bCs/>
          <w:kern w:val="1"/>
          <w:sz w:val="24"/>
          <w:szCs w:val="24"/>
        </w:rPr>
        <w:t xml:space="preserve">- </w:t>
      </w:r>
      <w:proofErr w:type="spellStart"/>
      <w:r w:rsidRPr="00CB24EB">
        <w:rPr>
          <w:rFonts w:eastAsia="DejaVu Sans"/>
          <w:bCs/>
          <w:kern w:val="1"/>
          <w:sz w:val="24"/>
          <w:szCs w:val="24"/>
        </w:rPr>
        <w:t>брендировани</w:t>
      </w:r>
      <w:r>
        <w:rPr>
          <w:rFonts w:eastAsia="DejaVu Sans"/>
          <w:bCs/>
          <w:kern w:val="1"/>
          <w:sz w:val="24"/>
          <w:szCs w:val="24"/>
        </w:rPr>
        <w:t>е</w:t>
      </w:r>
      <w:proofErr w:type="spellEnd"/>
      <w:r w:rsidRPr="00CB24EB">
        <w:rPr>
          <w:rFonts w:eastAsia="DejaVu Sans"/>
          <w:bCs/>
          <w:kern w:val="1"/>
          <w:sz w:val="24"/>
          <w:szCs w:val="24"/>
        </w:rPr>
        <w:t>, позиционировани</w:t>
      </w:r>
      <w:r>
        <w:rPr>
          <w:rFonts w:eastAsia="DejaVu Sans"/>
          <w:bCs/>
          <w:kern w:val="1"/>
          <w:sz w:val="24"/>
          <w:szCs w:val="24"/>
        </w:rPr>
        <w:t>е</w:t>
      </w:r>
      <w:r w:rsidRPr="00CB24EB">
        <w:rPr>
          <w:rFonts w:eastAsia="DejaVu Sans"/>
          <w:bCs/>
          <w:kern w:val="1"/>
          <w:sz w:val="24"/>
          <w:szCs w:val="24"/>
        </w:rPr>
        <w:t xml:space="preserve"> товаров</w:t>
      </w:r>
    </w:p>
    <w:p w:rsidR="007F1D86" w:rsidRPr="00CB24EB" w:rsidRDefault="007F1D86" w:rsidP="007F1D86">
      <w:pPr>
        <w:widowControl w:val="0"/>
        <w:numPr>
          <w:ilvl w:val="1"/>
          <w:numId w:val="21"/>
        </w:numPr>
        <w:tabs>
          <w:tab w:val="left" w:pos="993"/>
        </w:tabs>
        <w:suppressAutoHyphens/>
        <w:ind w:left="0" w:firstLine="567"/>
        <w:contextualSpacing/>
        <w:jc w:val="both"/>
        <w:rPr>
          <w:rFonts w:eastAsia="DejaVu Sans"/>
          <w:b/>
          <w:kern w:val="1"/>
          <w:sz w:val="24"/>
          <w:szCs w:val="24"/>
          <w:lang w:val="pt-BR"/>
        </w:rPr>
      </w:pPr>
      <w:r w:rsidRPr="00CB24EB">
        <w:rPr>
          <w:rFonts w:eastAsia="DejaVu Sans"/>
          <w:kern w:val="1"/>
          <w:sz w:val="24"/>
          <w:szCs w:val="24"/>
          <w:lang w:val="pt-BR"/>
        </w:rPr>
        <w:t>Цель</w:t>
      </w:r>
      <w:r w:rsidRPr="00CB24EB">
        <w:rPr>
          <w:rFonts w:eastAsia="DejaVu Sans"/>
          <w:kern w:val="1"/>
          <w:sz w:val="24"/>
          <w:szCs w:val="24"/>
        </w:rPr>
        <w:t xml:space="preserve"> оказания услуг</w:t>
      </w:r>
      <w:r w:rsidRPr="00CB24EB">
        <w:rPr>
          <w:rFonts w:eastAsia="DejaVu Sans"/>
          <w:kern w:val="1"/>
          <w:sz w:val="24"/>
          <w:szCs w:val="24"/>
          <w:lang w:val="pt-BR"/>
        </w:rPr>
        <w:t xml:space="preserve">: </w:t>
      </w:r>
    </w:p>
    <w:p w:rsidR="007F1D86" w:rsidRPr="00890BA6" w:rsidRDefault="007F1D86" w:rsidP="007F1D86">
      <w:pPr>
        <w:widowControl w:val="0"/>
        <w:tabs>
          <w:tab w:val="left" w:pos="993"/>
        </w:tabs>
        <w:suppressAutoHyphens/>
        <w:ind w:firstLine="567"/>
        <w:contextualSpacing/>
        <w:jc w:val="both"/>
        <w:rPr>
          <w:rFonts w:eastAsia="DejaVu Sans"/>
          <w:kern w:val="1"/>
          <w:sz w:val="24"/>
          <w:szCs w:val="24"/>
          <w:lang w:val="pt-BR"/>
        </w:rPr>
      </w:pPr>
      <w:r w:rsidRPr="00890BA6">
        <w:rPr>
          <w:rFonts w:eastAsia="DejaVu Sans"/>
          <w:kern w:val="1"/>
          <w:sz w:val="24"/>
          <w:szCs w:val="24"/>
          <w:lang w:val="pt-BR"/>
        </w:rPr>
        <w:t>Обеспечить бренду высокий уровень узнаваемости, визуально идентифицировать бренд для выделения его в ряду конкурирующих брендов.</w:t>
      </w:r>
    </w:p>
    <w:p w:rsidR="007F1D86" w:rsidRDefault="007F1D86" w:rsidP="007F1D86">
      <w:pPr>
        <w:widowControl w:val="0"/>
        <w:numPr>
          <w:ilvl w:val="0"/>
          <w:numId w:val="21"/>
        </w:numPr>
        <w:tabs>
          <w:tab w:val="left" w:pos="993"/>
        </w:tabs>
        <w:suppressAutoHyphens/>
        <w:ind w:firstLine="207"/>
        <w:contextualSpacing/>
        <w:jc w:val="both"/>
        <w:rPr>
          <w:rFonts w:eastAsia="DejaVu Sans"/>
          <w:b/>
          <w:kern w:val="1"/>
          <w:sz w:val="24"/>
          <w:szCs w:val="24"/>
          <w:lang w:val="pt-BR"/>
        </w:rPr>
      </w:pPr>
      <w:r w:rsidRPr="00CB24EB">
        <w:rPr>
          <w:rFonts w:eastAsia="DejaVu Sans"/>
          <w:b/>
          <w:kern w:val="1"/>
          <w:sz w:val="24"/>
          <w:szCs w:val="24"/>
          <w:lang w:val="pt-BR"/>
        </w:rPr>
        <w:t xml:space="preserve">Условия оказания услуг: </w:t>
      </w:r>
    </w:p>
    <w:p w:rsidR="007F1D86" w:rsidRDefault="007F1D86" w:rsidP="007F1D86">
      <w:pPr>
        <w:widowControl w:val="0"/>
        <w:tabs>
          <w:tab w:val="left" w:pos="993"/>
        </w:tabs>
        <w:suppressAutoHyphens/>
        <w:ind w:left="928"/>
        <w:contextualSpacing/>
        <w:jc w:val="both"/>
        <w:rPr>
          <w:rFonts w:eastAsia="DejaVu Sans"/>
          <w:kern w:val="1"/>
          <w:sz w:val="24"/>
          <w:szCs w:val="24"/>
          <w:lang w:val="pt-BR"/>
        </w:rPr>
      </w:pPr>
      <w:r w:rsidRPr="00437F8A">
        <w:rPr>
          <w:rFonts w:eastAsia="DejaVu Sans"/>
          <w:kern w:val="1"/>
          <w:sz w:val="24"/>
          <w:szCs w:val="24"/>
          <w:lang w:val="pt-BR"/>
        </w:rPr>
        <w:t>Исполнитель должен обеспечить оказание услуг по следующим этапам:</w:t>
      </w:r>
    </w:p>
    <w:p w:rsidR="007F1D86" w:rsidRPr="00DE0CC2" w:rsidRDefault="007F1D86" w:rsidP="007F1D86">
      <w:pPr>
        <w:widowControl w:val="0"/>
        <w:numPr>
          <w:ilvl w:val="1"/>
          <w:numId w:val="21"/>
        </w:numPr>
        <w:tabs>
          <w:tab w:val="left" w:pos="993"/>
        </w:tabs>
        <w:suppressAutoHyphens/>
        <w:contextualSpacing/>
        <w:jc w:val="both"/>
        <w:rPr>
          <w:rFonts w:eastAsia="DejaVu Sans"/>
          <w:kern w:val="1"/>
          <w:sz w:val="24"/>
          <w:szCs w:val="24"/>
          <w:lang w:val="pt-BR"/>
        </w:rPr>
      </w:pPr>
      <w:r>
        <w:rPr>
          <w:rFonts w:eastAsia="DejaVu Sans"/>
          <w:kern w:val="1"/>
          <w:sz w:val="24"/>
          <w:szCs w:val="24"/>
          <w:lang w:val="pt-BR"/>
        </w:rPr>
        <w:t>Разработка</w:t>
      </w:r>
      <w:r w:rsidRPr="00DE0CC2">
        <w:rPr>
          <w:rFonts w:eastAsia="DejaVu Sans"/>
          <w:kern w:val="1"/>
          <w:sz w:val="24"/>
          <w:szCs w:val="24"/>
          <w:lang w:val="pt-BR"/>
        </w:rPr>
        <w:t xml:space="preserve"> фирменн</w:t>
      </w:r>
      <w:r>
        <w:rPr>
          <w:rFonts w:eastAsia="DejaVu Sans"/>
          <w:kern w:val="1"/>
          <w:sz w:val="24"/>
          <w:szCs w:val="24"/>
        </w:rPr>
        <w:t>ого</w:t>
      </w:r>
      <w:r w:rsidRPr="00DE0CC2">
        <w:rPr>
          <w:rFonts w:eastAsia="DejaVu Sans"/>
          <w:kern w:val="1"/>
          <w:sz w:val="24"/>
          <w:szCs w:val="24"/>
          <w:lang w:val="pt-BR"/>
        </w:rPr>
        <w:t xml:space="preserve"> стил</w:t>
      </w:r>
      <w:r>
        <w:rPr>
          <w:rFonts w:eastAsia="DejaVu Sans"/>
          <w:kern w:val="1"/>
          <w:sz w:val="24"/>
          <w:szCs w:val="24"/>
        </w:rPr>
        <w:t>я</w:t>
      </w:r>
      <w:r>
        <w:rPr>
          <w:rFonts w:eastAsia="DejaVu Sans"/>
          <w:kern w:val="1"/>
          <w:sz w:val="24"/>
          <w:szCs w:val="24"/>
          <w:lang w:val="pt-BR"/>
        </w:rPr>
        <w:t xml:space="preserve"> </w:t>
      </w:r>
      <w:r>
        <w:rPr>
          <w:rFonts w:eastAsia="DejaVu Sans"/>
          <w:kern w:val="1"/>
          <w:sz w:val="24"/>
          <w:szCs w:val="24"/>
        </w:rPr>
        <w:t xml:space="preserve"> продукции </w:t>
      </w:r>
      <w:r>
        <w:rPr>
          <w:rFonts w:hint="cs"/>
          <w:b/>
        </w:rPr>
        <w:t xml:space="preserve"> </w:t>
      </w:r>
      <w:r w:rsidRPr="00DE0CC2">
        <w:rPr>
          <w:rFonts w:eastAsia="DejaVu Sans"/>
          <w:kern w:val="1"/>
          <w:sz w:val="24"/>
          <w:szCs w:val="24"/>
          <w:lang w:val="pt-BR"/>
        </w:rPr>
        <w:t>включая:</w:t>
      </w:r>
    </w:p>
    <w:p w:rsidR="007F1D86" w:rsidRPr="00FE3F75" w:rsidRDefault="007F1D86" w:rsidP="007F1D86">
      <w:pPr>
        <w:pStyle w:val="a3"/>
        <w:widowControl w:val="0"/>
        <w:numPr>
          <w:ilvl w:val="0"/>
          <w:numId w:val="22"/>
        </w:numPr>
        <w:tabs>
          <w:tab w:val="left" w:pos="993"/>
        </w:tabs>
        <w:suppressAutoHyphens/>
        <w:ind w:left="1276"/>
        <w:jc w:val="both"/>
        <w:rPr>
          <w:rFonts w:eastAsia="DejaVu Sans"/>
          <w:kern w:val="1"/>
          <w:lang w:val="pt-BR" w:eastAsia="en-US"/>
        </w:rPr>
      </w:pPr>
      <w:r w:rsidRPr="00761B7E">
        <w:rPr>
          <w:rFonts w:eastAsia="DejaVu Sans"/>
          <w:kern w:val="1"/>
          <w:lang w:val="pt-BR" w:eastAsia="en-US"/>
        </w:rPr>
        <w:t>логотип</w:t>
      </w:r>
      <w:r w:rsidRPr="00761B7E">
        <w:rPr>
          <w:rFonts w:eastAsia="DejaVu Sans"/>
          <w:kern w:val="1"/>
          <w:lang w:eastAsia="en-US"/>
        </w:rPr>
        <w:t xml:space="preserve"> </w:t>
      </w:r>
      <w:r>
        <w:rPr>
          <w:rFonts w:eastAsia="DejaVu Sans"/>
          <w:kern w:val="1"/>
          <w:lang w:eastAsia="en-US"/>
        </w:rPr>
        <w:t xml:space="preserve">– 1 штука </w:t>
      </w:r>
      <w:r w:rsidRPr="00761B7E">
        <w:rPr>
          <w:rFonts w:eastAsia="DejaVu Sans"/>
          <w:kern w:val="1"/>
          <w:lang w:eastAsia="en-US"/>
        </w:rPr>
        <w:t>(</w:t>
      </w:r>
      <w:r w:rsidRPr="00761B7E">
        <w:rPr>
          <w:rFonts w:eastAsia="DejaVu Sans"/>
          <w:kern w:val="1"/>
          <w:lang w:val="pt-BR" w:eastAsia="en-US"/>
        </w:rPr>
        <w:t>эскиз логотипа в цветном, монохромном и инверсном исполнении с номерами цветов по Pantone и CMYK;</w:t>
      </w:r>
      <w:r w:rsidRPr="00761B7E">
        <w:rPr>
          <w:rFonts w:eastAsia="DejaVu Sans"/>
          <w:kern w:val="1"/>
          <w:lang w:eastAsia="en-US"/>
        </w:rPr>
        <w:t xml:space="preserve"> </w:t>
      </w:r>
      <w:r w:rsidRPr="00761B7E">
        <w:rPr>
          <w:rFonts w:eastAsia="DejaVu Sans"/>
          <w:kern w:val="1"/>
          <w:lang w:val="pt-BR" w:eastAsia="en-US"/>
        </w:rPr>
        <w:t>масштабная сетка логотипа;</w:t>
      </w:r>
      <w:r w:rsidRPr="00761B7E">
        <w:rPr>
          <w:rFonts w:eastAsia="DejaVu Sans"/>
          <w:kern w:val="1"/>
          <w:lang w:eastAsia="en-US"/>
        </w:rPr>
        <w:t xml:space="preserve"> </w:t>
      </w:r>
      <w:r w:rsidRPr="00761B7E">
        <w:rPr>
          <w:rFonts w:eastAsia="DejaVu Sans"/>
          <w:kern w:val="1"/>
          <w:lang w:val="pt-BR" w:eastAsia="en-US"/>
        </w:rPr>
        <w:t>охранное поле лотопита;</w:t>
      </w:r>
      <w:r w:rsidRPr="00761B7E">
        <w:rPr>
          <w:rFonts w:eastAsia="DejaVu Sans"/>
          <w:kern w:val="1"/>
          <w:lang w:eastAsia="en-US"/>
        </w:rPr>
        <w:t xml:space="preserve"> </w:t>
      </w:r>
      <w:r w:rsidRPr="00761B7E">
        <w:rPr>
          <w:rFonts w:eastAsia="DejaVu Sans"/>
          <w:kern w:val="1"/>
          <w:lang w:val="pt-BR" w:eastAsia="en-US"/>
        </w:rPr>
        <w:t>размеры логотипа при исполнении на различных форматах носителей;</w:t>
      </w:r>
      <w:r w:rsidRPr="00761B7E">
        <w:rPr>
          <w:rFonts w:eastAsia="DejaVu Sans"/>
          <w:kern w:val="1"/>
          <w:lang w:eastAsia="en-US"/>
        </w:rPr>
        <w:t xml:space="preserve"> </w:t>
      </w:r>
      <w:r w:rsidRPr="00761B7E">
        <w:rPr>
          <w:rFonts w:eastAsia="DejaVu Sans"/>
          <w:kern w:val="1"/>
          <w:lang w:val="pt-BR" w:eastAsia="en-US"/>
        </w:rPr>
        <w:t>недопустимые вариации логотипа</w:t>
      </w:r>
      <w:r>
        <w:rPr>
          <w:rFonts w:eastAsia="DejaVu Sans"/>
          <w:kern w:val="1"/>
          <w:lang w:eastAsia="en-US"/>
        </w:rPr>
        <w:t>)</w:t>
      </w:r>
      <w:r w:rsidRPr="00761B7E">
        <w:rPr>
          <w:rFonts w:eastAsia="DejaVu Sans"/>
          <w:kern w:val="1"/>
          <w:lang w:val="pt-BR" w:eastAsia="en-US"/>
        </w:rPr>
        <w:t>;</w:t>
      </w:r>
      <w:r>
        <w:rPr>
          <w:rFonts w:eastAsia="DejaVu Sans"/>
          <w:kern w:val="1"/>
          <w:lang w:eastAsia="en-US"/>
        </w:rPr>
        <w:t xml:space="preserve">. Логотип должен быть уникальным, </w:t>
      </w:r>
      <w:proofErr w:type="spellStart"/>
      <w:r>
        <w:rPr>
          <w:rFonts w:eastAsia="DejaVu Sans"/>
          <w:kern w:val="1"/>
          <w:lang w:eastAsia="en-US"/>
        </w:rPr>
        <w:t>охраноспособным</w:t>
      </w:r>
      <w:proofErr w:type="spellEnd"/>
      <w:r>
        <w:rPr>
          <w:rFonts w:eastAsia="DejaVu Sans"/>
          <w:kern w:val="1"/>
          <w:lang w:eastAsia="en-US"/>
        </w:rPr>
        <w:t>;</w:t>
      </w:r>
    </w:p>
    <w:p w:rsidR="007F1D86" w:rsidRPr="00512A1E" w:rsidRDefault="007F1D86" w:rsidP="007F1D86">
      <w:pPr>
        <w:pStyle w:val="a3"/>
        <w:widowControl w:val="0"/>
        <w:numPr>
          <w:ilvl w:val="0"/>
          <w:numId w:val="22"/>
        </w:numPr>
        <w:tabs>
          <w:tab w:val="left" w:pos="993"/>
        </w:tabs>
        <w:suppressAutoHyphens/>
        <w:ind w:left="1276"/>
        <w:jc w:val="both"/>
        <w:rPr>
          <w:rFonts w:eastAsia="DejaVu Sans"/>
          <w:kern w:val="1"/>
          <w:lang w:val="pt-BR" w:eastAsia="en-US"/>
        </w:rPr>
      </w:pPr>
      <w:r>
        <w:rPr>
          <w:rFonts w:eastAsia="DejaVu Sans"/>
          <w:kern w:val="1"/>
          <w:lang w:eastAsia="en-US"/>
        </w:rPr>
        <w:t xml:space="preserve"> </w:t>
      </w:r>
      <w:r w:rsidRPr="00761B7E">
        <w:rPr>
          <w:rFonts w:eastAsia="DejaVu Sans"/>
          <w:kern w:val="1"/>
          <w:lang w:val="pt-BR" w:eastAsia="en-US"/>
        </w:rPr>
        <w:t>фирменные шрифты;</w:t>
      </w:r>
      <w:r w:rsidRPr="00761B7E">
        <w:rPr>
          <w:rFonts w:eastAsia="DejaVu Sans"/>
          <w:kern w:val="1"/>
          <w:lang w:eastAsia="en-US"/>
        </w:rPr>
        <w:t xml:space="preserve"> </w:t>
      </w:r>
      <w:r>
        <w:rPr>
          <w:rFonts w:eastAsia="DejaVu Sans"/>
          <w:kern w:val="1"/>
          <w:lang w:val="pt-BR" w:eastAsia="en-US"/>
        </w:rPr>
        <w:t>фирменный паттерн</w:t>
      </w:r>
    </w:p>
    <w:p w:rsidR="007F1D86" w:rsidRPr="00A06731" w:rsidRDefault="007F1D86" w:rsidP="007F1D86">
      <w:pPr>
        <w:pStyle w:val="a3"/>
        <w:widowControl w:val="0"/>
        <w:numPr>
          <w:ilvl w:val="1"/>
          <w:numId w:val="21"/>
        </w:numPr>
        <w:tabs>
          <w:tab w:val="left" w:pos="993"/>
        </w:tabs>
        <w:suppressAutoHyphens/>
        <w:jc w:val="both"/>
        <w:rPr>
          <w:rFonts w:eastAsia="DejaVu Sans"/>
          <w:kern w:val="1"/>
          <w:lang w:val="pt-BR"/>
        </w:rPr>
      </w:pPr>
      <w:r w:rsidRPr="00A06731">
        <w:rPr>
          <w:rFonts w:eastAsia="DejaVu Sans"/>
          <w:kern w:val="1"/>
          <w:lang w:val="pt-BR"/>
        </w:rPr>
        <w:t>Разработка рекомендаци</w:t>
      </w:r>
      <w:proofErr w:type="spellStart"/>
      <w:r w:rsidRPr="00A06731">
        <w:rPr>
          <w:rFonts w:eastAsia="DejaVu Sans"/>
          <w:kern w:val="1"/>
        </w:rPr>
        <w:t>й</w:t>
      </w:r>
      <w:proofErr w:type="spellEnd"/>
      <w:r w:rsidRPr="00A06731">
        <w:rPr>
          <w:rFonts w:eastAsia="DejaVu Sans"/>
          <w:kern w:val="1"/>
          <w:lang w:val="pt-BR"/>
        </w:rPr>
        <w:t xml:space="preserve"> по оформлению официальной документации:</w:t>
      </w:r>
    </w:p>
    <w:p w:rsidR="007F1D86" w:rsidRPr="001336CB" w:rsidRDefault="007F1D86" w:rsidP="007F1D86">
      <w:pPr>
        <w:pStyle w:val="a3"/>
        <w:widowControl w:val="0"/>
        <w:numPr>
          <w:ilvl w:val="0"/>
          <w:numId w:val="23"/>
        </w:numPr>
        <w:tabs>
          <w:tab w:val="left" w:pos="993"/>
        </w:tabs>
        <w:suppressAutoHyphens/>
        <w:ind w:left="1276"/>
        <w:jc w:val="both"/>
        <w:rPr>
          <w:rFonts w:eastAsia="DejaVu Sans"/>
          <w:kern w:val="1"/>
          <w:lang w:val="pt-BR" w:eastAsia="en-US"/>
        </w:rPr>
      </w:pPr>
      <w:r w:rsidRPr="001336CB">
        <w:rPr>
          <w:rFonts w:eastAsia="DejaVu Sans"/>
          <w:kern w:val="1"/>
          <w:lang w:val="pt-BR" w:eastAsia="en-US"/>
        </w:rPr>
        <w:t>фирменный бланк;</w:t>
      </w:r>
    </w:p>
    <w:p w:rsidR="007F1D86" w:rsidRDefault="007F1D86" w:rsidP="007F1D86">
      <w:pPr>
        <w:pStyle w:val="a3"/>
        <w:widowControl w:val="0"/>
        <w:numPr>
          <w:ilvl w:val="0"/>
          <w:numId w:val="23"/>
        </w:numPr>
        <w:tabs>
          <w:tab w:val="left" w:pos="993"/>
        </w:tabs>
        <w:suppressAutoHyphens/>
        <w:ind w:left="1276"/>
        <w:jc w:val="both"/>
        <w:rPr>
          <w:rFonts w:eastAsia="DejaVu Sans"/>
          <w:kern w:val="1"/>
          <w:lang w:val="pt-BR" w:eastAsia="en-US"/>
        </w:rPr>
      </w:pPr>
      <w:r w:rsidRPr="001336CB">
        <w:rPr>
          <w:rFonts w:eastAsia="DejaVu Sans"/>
          <w:kern w:val="1"/>
          <w:lang w:val="pt-BR" w:eastAsia="en-US"/>
        </w:rPr>
        <w:t>оформление корпоративного электронного письма.</w:t>
      </w:r>
    </w:p>
    <w:p w:rsidR="007F1D86" w:rsidRPr="001336CB" w:rsidRDefault="007F1D86" w:rsidP="007F1D86">
      <w:pPr>
        <w:widowControl w:val="0"/>
        <w:numPr>
          <w:ilvl w:val="1"/>
          <w:numId w:val="21"/>
        </w:numPr>
        <w:tabs>
          <w:tab w:val="left" w:pos="993"/>
        </w:tabs>
        <w:suppressAutoHyphens/>
        <w:ind w:left="0" w:firstLine="567"/>
        <w:contextualSpacing/>
        <w:jc w:val="both"/>
        <w:rPr>
          <w:sz w:val="24"/>
          <w:szCs w:val="20"/>
        </w:rPr>
      </w:pPr>
      <w:r w:rsidRPr="001336CB">
        <w:rPr>
          <w:sz w:val="24"/>
          <w:szCs w:val="20"/>
        </w:rPr>
        <w:t xml:space="preserve">Разработать рекомендации по оформлению </w:t>
      </w:r>
      <w:r w:rsidRPr="001336CB">
        <w:rPr>
          <w:sz w:val="24"/>
          <w:szCs w:val="20"/>
          <w:lang w:val="en-US"/>
        </w:rPr>
        <w:t>POS</w:t>
      </w:r>
      <w:r w:rsidRPr="001336CB">
        <w:rPr>
          <w:sz w:val="24"/>
          <w:szCs w:val="20"/>
        </w:rPr>
        <w:t>- м</w:t>
      </w:r>
      <w:r>
        <w:rPr>
          <w:sz w:val="24"/>
          <w:szCs w:val="20"/>
        </w:rPr>
        <w:t>атериалов и рекламных носителей:</w:t>
      </w:r>
    </w:p>
    <w:p w:rsidR="007F1D86" w:rsidRPr="001336CB" w:rsidRDefault="007F1D86" w:rsidP="007F1D86">
      <w:pPr>
        <w:pStyle w:val="a3"/>
        <w:numPr>
          <w:ilvl w:val="0"/>
          <w:numId w:val="24"/>
        </w:numPr>
        <w:tabs>
          <w:tab w:val="left" w:pos="993"/>
        </w:tabs>
        <w:rPr>
          <w:szCs w:val="20"/>
        </w:rPr>
      </w:pPr>
      <w:r w:rsidRPr="001336CB">
        <w:rPr>
          <w:szCs w:val="20"/>
        </w:rPr>
        <w:t xml:space="preserve">концепция фирменной </w:t>
      </w:r>
      <w:proofErr w:type="spellStart"/>
      <w:r w:rsidRPr="001336CB">
        <w:rPr>
          <w:szCs w:val="20"/>
        </w:rPr>
        <w:t>брендированной</w:t>
      </w:r>
      <w:proofErr w:type="spellEnd"/>
      <w:r w:rsidRPr="001336CB">
        <w:rPr>
          <w:szCs w:val="20"/>
        </w:rPr>
        <w:t xml:space="preserve"> упаковки;</w:t>
      </w:r>
    </w:p>
    <w:p w:rsidR="007F1D86" w:rsidRPr="001336CB" w:rsidRDefault="007F1D86" w:rsidP="007F1D86">
      <w:pPr>
        <w:pStyle w:val="a3"/>
        <w:numPr>
          <w:ilvl w:val="0"/>
          <w:numId w:val="24"/>
        </w:numPr>
        <w:tabs>
          <w:tab w:val="left" w:pos="993"/>
        </w:tabs>
        <w:rPr>
          <w:szCs w:val="20"/>
        </w:rPr>
      </w:pPr>
      <w:r w:rsidRPr="001336CB">
        <w:rPr>
          <w:szCs w:val="20"/>
        </w:rPr>
        <w:t>фирменный плакат;</w:t>
      </w:r>
    </w:p>
    <w:p w:rsidR="007F1D86" w:rsidRPr="001336CB" w:rsidRDefault="007F1D86" w:rsidP="007F1D86">
      <w:pPr>
        <w:pStyle w:val="a3"/>
        <w:numPr>
          <w:ilvl w:val="0"/>
          <w:numId w:val="24"/>
        </w:numPr>
        <w:tabs>
          <w:tab w:val="left" w:pos="993"/>
        </w:tabs>
        <w:rPr>
          <w:szCs w:val="20"/>
        </w:rPr>
      </w:pPr>
      <w:r w:rsidRPr="001336CB">
        <w:rPr>
          <w:szCs w:val="20"/>
        </w:rPr>
        <w:t xml:space="preserve">фирменный </w:t>
      </w:r>
      <w:proofErr w:type="spellStart"/>
      <w:r w:rsidRPr="001336CB">
        <w:rPr>
          <w:szCs w:val="20"/>
        </w:rPr>
        <w:t>воблер</w:t>
      </w:r>
      <w:proofErr w:type="spellEnd"/>
      <w:r w:rsidRPr="001336CB">
        <w:rPr>
          <w:szCs w:val="20"/>
        </w:rPr>
        <w:t>;</w:t>
      </w:r>
    </w:p>
    <w:p w:rsidR="007F1D86" w:rsidRPr="001336CB" w:rsidRDefault="007F1D86" w:rsidP="007F1D86">
      <w:pPr>
        <w:pStyle w:val="a3"/>
        <w:numPr>
          <w:ilvl w:val="0"/>
          <w:numId w:val="24"/>
        </w:numPr>
        <w:tabs>
          <w:tab w:val="left" w:pos="993"/>
        </w:tabs>
        <w:rPr>
          <w:szCs w:val="20"/>
        </w:rPr>
      </w:pPr>
      <w:r w:rsidRPr="001336CB">
        <w:rPr>
          <w:szCs w:val="20"/>
        </w:rPr>
        <w:t>баннер;</w:t>
      </w:r>
    </w:p>
    <w:p w:rsidR="007F1D86" w:rsidRDefault="007F1D86" w:rsidP="007F1D86">
      <w:pPr>
        <w:pStyle w:val="a3"/>
        <w:numPr>
          <w:ilvl w:val="0"/>
          <w:numId w:val="24"/>
        </w:numPr>
        <w:tabs>
          <w:tab w:val="left" w:pos="993"/>
        </w:tabs>
        <w:rPr>
          <w:szCs w:val="20"/>
        </w:rPr>
      </w:pPr>
      <w:proofErr w:type="spellStart"/>
      <w:r w:rsidRPr="001336CB">
        <w:rPr>
          <w:szCs w:val="20"/>
        </w:rPr>
        <w:t>брендированный</w:t>
      </w:r>
      <w:proofErr w:type="spellEnd"/>
      <w:r w:rsidRPr="001336CB">
        <w:rPr>
          <w:szCs w:val="20"/>
        </w:rPr>
        <w:t xml:space="preserve"> автотранспорт. </w:t>
      </w:r>
    </w:p>
    <w:p w:rsidR="007F1D86" w:rsidRPr="002E3ED7" w:rsidRDefault="007F1D86" w:rsidP="007F1D86">
      <w:pPr>
        <w:widowControl w:val="0"/>
        <w:numPr>
          <w:ilvl w:val="0"/>
          <w:numId w:val="21"/>
        </w:numPr>
        <w:tabs>
          <w:tab w:val="left" w:pos="993"/>
        </w:tabs>
        <w:suppressAutoHyphens/>
        <w:contextualSpacing/>
        <w:jc w:val="both"/>
        <w:rPr>
          <w:rFonts w:eastAsia="DejaVu Sans"/>
          <w:kern w:val="1"/>
          <w:sz w:val="24"/>
          <w:szCs w:val="24"/>
          <w:lang w:val="pt-BR"/>
        </w:rPr>
      </w:pPr>
      <w:r>
        <w:rPr>
          <w:color w:val="000000"/>
          <w:sz w:val="24"/>
          <w:szCs w:val="24"/>
        </w:rPr>
        <w:t>Разработка дизайна сайта:</w:t>
      </w:r>
    </w:p>
    <w:p w:rsidR="007F1D86" w:rsidRPr="002E3ED7" w:rsidRDefault="007F1D86" w:rsidP="007F1D86">
      <w:pPr>
        <w:pStyle w:val="a3"/>
        <w:widowControl w:val="0"/>
        <w:numPr>
          <w:ilvl w:val="0"/>
          <w:numId w:val="26"/>
        </w:numPr>
        <w:tabs>
          <w:tab w:val="left" w:pos="993"/>
        </w:tabs>
        <w:suppressAutoHyphens/>
        <w:jc w:val="both"/>
        <w:rPr>
          <w:color w:val="000000"/>
        </w:rPr>
      </w:pPr>
      <w:r w:rsidRPr="002E3ED7">
        <w:rPr>
          <w:color w:val="000000"/>
        </w:rPr>
        <w:t xml:space="preserve">Концепция сайта (изучение рынка, целевой аудитории, написание УТП, написание продающих текстов и работа с информацией Получателя услуги). </w:t>
      </w:r>
    </w:p>
    <w:p w:rsidR="007F1D86" w:rsidRPr="002E3ED7" w:rsidRDefault="007F1D86" w:rsidP="007F1D86">
      <w:pPr>
        <w:pStyle w:val="a3"/>
        <w:widowControl w:val="0"/>
        <w:numPr>
          <w:ilvl w:val="0"/>
          <w:numId w:val="26"/>
        </w:numPr>
        <w:tabs>
          <w:tab w:val="left" w:pos="993"/>
        </w:tabs>
        <w:suppressAutoHyphens/>
        <w:jc w:val="both"/>
        <w:rPr>
          <w:color w:val="000000"/>
        </w:rPr>
      </w:pPr>
      <w:r w:rsidRPr="002E3ED7">
        <w:rPr>
          <w:color w:val="000000"/>
        </w:rPr>
        <w:t xml:space="preserve">Структура сайта (разработка прототипа). </w:t>
      </w:r>
    </w:p>
    <w:p w:rsidR="007F1D86" w:rsidRPr="002E3ED7" w:rsidRDefault="007F1D86" w:rsidP="007F1D86">
      <w:pPr>
        <w:pStyle w:val="a3"/>
        <w:widowControl w:val="0"/>
        <w:numPr>
          <w:ilvl w:val="0"/>
          <w:numId w:val="26"/>
        </w:numPr>
        <w:tabs>
          <w:tab w:val="left" w:pos="993"/>
        </w:tabs>
        <w:suppressAutoHyphens/>
        <w:jc w:val="both"/>
        <w:rPr>
          <w:rFonts w:eastAsia="DejaVu Sans"/>
          <w:kern w:val="1"/>
        </w:rPr>
      </w:pPr>
      <w:r w:rsidRPr="002E3ED7">
        <w:rPr>
          <w:rFonts w:eastAsia="DejaVu Sans"/>
          <w:kern w:val="1"/>
          <w:lang w:val="pt-BR"/>
        </w:rPr>
        <w:t>Визуальное оформление бизнес-сайта (до 6 стр.)</w:t>
      </w:r>
      <w:r w:rsidRPr="002E3ED7">
        <w:rPr>
          <w:rFonts w:eastAsia="DejaVu Sans"/>
          <w:kern w:val="1"/>
        </w:rPr>
        <w:t xml:space="preserve"> </w:t>
      </w:r>
      <w:r w:rsidRPr="002E3ED7">
        <w:rPr>
          <w:rFonts w:eastAsia="DejaVu Sans"/>
          <w:kern w:val="1"/>
          <w:lang w:val="pt-BR"/>
        </w:rPr>
        <w:t>(не более 20 позиций: продукции, товаров, услуг)</w:t>
      </w:r>
      <w:r w:rsidRPr="002E3ED7">
        <w:rPr>
          <w:rFonts w:eastAsia="DejaVu Sans"/>
          <w:kern w:val="1"/>
        </w:rPr>
        <w:t xml:space="preserve">. </w:t>
      </w:r>
    </w:p>
    <w:p w:rsidR="007F1D86" w:rsidRPr="002E3ED7" w:rsidRDefault="007F1D86" w:rsidP="007F1D86">
      <w:pPr>
        <w:widowControl w:val="0"/>
        <w:tabs>
          <w:tab w:val="left" w:pos="993"/>
        </w:tabs>
        <w:suppressAutoHyphens/>
        <w:ind w:left="360"/>
        <w:contextualSpacing/>
        <w:jc w:val="both"/>
        <w:rPr>
          <w:rFonts w:eastAsia="DejaVu Sans"/>
          <w:kern w:val="1"/>
          <w:sz w:val="24"/>
          <w:szCs w:val="24"/>
          <w:lang w:val="pt-BR"/>
        </w:rPr>
      </w:pPr>
      <w:r w:rsidRPr="002E3ED7">
        <w:rPr>
          <w:rFonts w:eastAsia="DejaVu Sans"/>
          <w:kern w:val="1"/>
          <w:sz w:val="24"/>
          <w:szCs w:val="24"/>
        </w:rPr>
        <w:t xml:space="preserve">Дизайн сайта должен быть разработан в графических программах: </w:t>
      </w:r>
      <w:proofErr w:type="spellStart"/>
      <w:r w:rsidRPr="002E3ED7">
        <w:rPr>
          <w:rFonts w:eastAsia="DejaVu Sans"/>
          <w:kern w:val="1"/>
          <w:sz w:val="24"/>
          <w:szCs w:val="24"/>
        </w:rPr>
        <w:t>Figma</w:t>
      </w:r>
      <w:proofErr w:type="spellEnd"/>
      <w:r w:rsidRPr="002E3ED7">
        <w:rPr>
          <w:rFonts w:eastAsia="DejaVu Sans"/>
          <w:kern w:val="1"/>
          <w:sz w:val="24"/>
          <w:szCs w:val="24"/>
        </w:rPr>
        <w:t>/</w:t>
      </w:r>
      <w:proofErr w:type="spellStart"/>
      <w:r w:rsidRPr="002E3ED7">
        <w:rPr>
          <w:rFonts w:eastAsia="DejaVu Sans"/>
          <w:kern w:val="1"/>
          <w:sz w:val="24"/>
          <w:szCs w:val="24"/>
        </w:rPr>
        <w:t>Coreldraw</w:t>
      </w:r>
      <w:proofErr w:type="spellEnd"/>
      <w:r w:rsidRPr="002E3ED7">
        <w:rPr>
          <w:rFonts w:eastAsia="DejaVu Sans"/>
          <w:kern w:val="1"/>
          <w:sz w:val="24"/>
          <w:szCs w:val="24"/>
        </w:rPr>
        <w:t>/или на основе фирменного стиля клиента.</w:t>
      </w:r>
    </w:p>
    <w:p w:rsidR="007F1D86" w:rsidRPr="00C45C88" w:rsidRDefault="007F1D86" w:rsidP="007F1D86">
      <w:pPr>
        <w:widowControl w:val="0"/>
        <w:numPr>
          <w:ilvl w:val="0"/>
          <w:numId w:val="21"/>
        </w:numPr>
        <w:tabs>
          <w:tab w:val="left" w:pos="993"/>
        </w:tabs>
        <w:suppressAutoHyphens/>
        <w:ind w:left="0" w:firstLine="567"/>
        <w:contextualSpacing/>
        <w:jc w:val="both"/>
        <w:rPr>
          <w:rFonts w:eastAsia="DejaVu Sans"/>
          <w:kern w:val="1"/>
          <w:sz w:val="24"/>
          <w:szCs w:val="24"/>
          <w:lang w:val="pt-BR"/>
        </w:rPr>
      </w:pPr>
      <w:r w:rsidRPr="00C45C88">
        <w:rPr>
          <w:rFonts w:eastAsia="DejaVu Sans"/>
          <w:kern w:val="1"/>
          <w:sz w:val="24"/>
          <w:szCs w:val="24"/>
          <w:lang w:val="pt-BR"/>
        </w:rPr>
        <w:t xml:space="preserve">Исполнитель обязан в течении </w:t>
      </w:r>
      <w:r>
        <w:rPr>
          <w:rFonts w:eastAsia="DejaVu Sans"/>
          <w:kern w:val="1"/>
          <w:sz w:val="24"/>
          <w:szCs w:val="24"/>
        </w:rPr>
        <w:t>2</w:t>
      </w:r>
      <w:r w:rsidRPr="00C45C88">
        <w:rPr>
          <w:rFonts w:eastAsia="DejaVu Sans"/>
          <w:kern w:val="1"/>
          <w:sz w:val="24"/>
          <w:szCs w:val="24"/>
          <w:lang w:val="pt-BR"/>
        </w:rPr>
        <w:t xml:space="preserve"> дней назнач</w:t>
      </w:r>
      <w:r>
        <w:rPr>
          <w:rFonts w:eastAsia="DejaVu Sans"/>
          <w:kern w:val="1"/>
          <w:sz w:val="24"/>
          <w:szCs w:val="24"/>
          <w:lang w:val="pt-BR"/>
        </w:rPr>
        <w:t xml:space="preserve">ить из числа своих сотрудников </w:t>
      </w:r>
      <w:r w:rsidRPr="00C45C88">
        <w:rPr>
          <w:rFonts w:eastAsia="DejaVu Sans"/>
          <w:kern w:val="1"/>
          <w:sz w:val="24"/>
          <w:szCs w:val="24"/>
          <w:lang w:val="pt-BR"/>
        </w:rPr>
        <w:t xml:space="preserve">- лицо, ответственное за взаимодействие с </w:t>
      </w:r>
      <w:r>
        <w:rPr>
          <w:rFonts w:eastAsia="DejaVu Sans"/>
          <w:kern w:val="1"/>
          <w:sz w:val="24"/>
          <w:szCs w:val="24"/>
        </w:rPr>
        <w:t xml:space="preserve">Получателем услуги и </w:t>
      </w:r>
      <w:r w:rsidRPr="00C45C88">
        <w:rPr>
          <w:rFonts w:eastAsia="DejaVu Sans"/>
          <w:kern w:val="1"/>
          <w:sz w:val="24"/>
          <w:szCs w:val="24"/>
          <w:lang w:val="pt-BR"/>
        </w:rPr>
        <w:t xml:space="preserve">Заказчиком, и уведомить </w:t>
      </w:r>
      <w:r>
        <w:rPr>
          <w:rFonts w:eastAsia="DejaVu Sans"/>
          <w:kern w:val="1"/>
          <w:sz w:val="24"/>
          <w:szCs w:val="24"/>
        </w:rPr>
        <w:t xml:space="preserve">Получателя услуги и </w:t>
      </w:r>
      <w:r w:rsidRPr="00C45C88">
        <w:rPr>
          <w:rFonts w:eastAsia="DejaVu Sans"/>
          <w:kern w:val="1"/>
          <w:sz w:val="24"/>
          <w:szCs w:val="24"/>
          <w:lang w:val="pt-BR"/>
        </w:rPr>
        <w:t xml:space="preserve">Заказчика о назначении такого сотрудника на электронный почтовый адрес </w:t>
      </w:r>
      <w:r>
        <w:rPr>
          <w:rFonts w:eastAsia="DejaVu Sans"/>
          <w:kern w:val="1"/>
          <w:sz w:val="24"/>
          <w:szCs w:val="24"/>
        </w:rPr>
        <w:t xml:space="preserve">Получателя услуги и </w:t>
      </w:r>
      <w:r>
        <w:rPr>
          <w:rFonts w:eastAsia="DejaVu Sans"/>
          <w:kern w:val="1"/>
          <w:sz w:val="24"/>
          <w:szCs w:val="24"/>
          <w:lang w:val="pt-BR"/>
        </w:rPr>
        <w:t>Заказчика</w:t>
      </w:r>
      <w:r>
        <w:rPr>
          <w:rFonts w:eastAsia="DejaVu Sans"/>
          <w:kern w:val="1"/>
          <w:sz w:val="24"/>
          <w:szCs w:val="24"/>
        </w:rPr>
        <w:t>.</w:t>
      </w:r>
    </w:p>
    <w:p w:rsidR="007F1D86" w:rsidRPr="00ED1083" w:rsidRDefault="007F1D86" w:rsidP="007F1D86">
      <w:pPr>
        <w:widowControl w:val="0"/>
        <w:numPr>
          <w:ilvl w:val="0"/>
          <w:numId w:val="21"/>
        </w:numPr>
        <w:tabs>
          <w:tab w:val="left" w:pos="993"/>
        </w:tabs>
        <w:suppressAutoHyphens/>
        <w:ind w:left="0" w:firstLine="567"/>
        <w:contextualSpacing/>
        <w:jc w:val="both"/>
        <w:rPr>
          <w:rFonts w:eastAsia="DejaVu Sans"/>
          <w:kern w:val="1"/>
          <w:sz w:val="24"/>
          <w:szCs w:val="24"/>
          <w:lang w:val="pt-BR"/>
        </w:rPr>
      </w:pPr>
      <w:r>
        <w:rPr>
          <w:rFonts w:eastAsia="DejaVu Sans"/>
          <w:kern w:val="1"/>
          <w:sz w:val="24"/>
          <w:szCs w:val="24"/>
        </w:rPr>
        <w:t>Обязанности Получателя услуг предоставить необходимые материалы для оказания услуг, в том числе:</w:t>
      </w:r>
    </w:p>
    <w:p w:rsidR="007F1D86" w:rsidRPr="00761B7E" w:rsidRDefault="007F1D86" w:rsidP="007F1D86">
      <w:pPr>
        <w:widowControl w:val="0"/>
        <w:numPr>
          <w:ilvl w:val="1"/>
          <w:numId w:val="21"/>
        </w:numPr>
        <w:tabs>
          <w:tab w:val="left" w:pos="993"/>
        </w:tabs>
        <w:suppressAutoHyphens/>
        <w:ind w:left="0" w:firstLine="567"/>
        <w:contextualSpacing/>
        <w:jc w:val="both"/>
        <w:rPr>
          <w:rFonts w:eastAsia="DejaVu Sans"/>
          <w:kern w:val="1"/>
          <w:sz w:val="24"/>
          <w:szCs w:val="24"/>
          <w:lang w:val="pt-BR"/>
        </w:rPr>
      </w:pPr>
      <w:r w:rsidRPr="00761B7E">
        <w:rPr>
          <w:rFonts w:eastAsia="DejaVu Sans"/>
          <w:kern w:val="1"/>
          <w:sz w:val="24"/>
          <w:szCs w:val="24"/>
        </w:rPr>
        <w:t xml:space="preserve">Заполнить </w:t>
      </w:r>
      <w:proofErr w:type="spellStart"/>
      <w:r w:rsidRPr="00761B7E">
        <w:rPr>
          <w:rFonts w:eastAsia="DejaVu Sans"/>
          <w:kern w:val="1"/>
          <w:sz w:val="24"/>
          <w:szCs w:val="24"/>
        </w:rPr>
        <w:t>бриф</w:t>
      </w:r>
      <w:proofErr w:type="spellEnd"/>
      <w:r w:rsidRPr="00761B7E">
        <w:rPr>
          <w:rFonts w:eastAsia="DejaVu Sans"/>
          <w:kern w:val="1"/>
          <w:sz w:val="24"/>
          <w:szCs w:val="24"/>
        </w:rPr>
        <w:t>.</w:t>
      </w:r>
    </w:p>
    <w:p w:rsidR="007F1D86" w:rsidRPr="00C45C88" w:rsidRDefault="007F1D86" w:rsidP="007F1D86">
      <w:pPr>
        <w:widowControl w:val="0"/>
        <w:numPr>
          <w:ilvl w:val="0"/>
          <w:numId w:val="21"/>
        </w:numPr>
        <w:tabs>
          <w:tab w:val="left" w:pos="993"/>
        </w:tabs>
        <w:suppressAutoHyphens/>
        <w:ind w:left="0" w:firstLine="567"/>
        <w:contextualSpacing/>
        <w:jc w:val="both"/>
        <w:rPr>
          <w:rFonts w:eastAsia="DejaVu Sans"/>
          <w:kern w:val="1"/>
          <w:sz w:val="24"/>
          <w:szCs w:val="24"/>
        </w:rPr>
      </w:pPr>
      <w:r w:rsidRPr="00C45C88">
        <w:rPr>
          <w:rFonts w:eastAsia="DejaVu Sans"/>
          <w:kern w:val="1"/>
          <w:sz w:val="24"/>
          <w:szCs w:val="24"/>
        </w:rPr>
        <w:t>Исполнитель по завершению оказания услуг проводит презентацию полученных результатов оказания услуг и передает следующую документацию:</w:t>
      </w:r>
    </w:p>
    <w:p w:rsidR="007F1D86" w:rsidRPr="00C45C88" w:rsidRDefault="007F1D86" w:rsidP="007F1D86">
      <w:pPr>
        <w:pStyle w:val="a3"/>
        <w:numPr>
          <w:ilvl w:val="0"/>
          <w:numId w:val="25"/>
        </w:numPr>
        <w:tabs>
          <w:tab w:val="left" w:pos="993"/>
        </w:tabs>
        <w:ind w:left="851"/>
        <w:rPr>
          <w:rFonts w:eastAsia="DejaVu Sans"/>
          <w:kern w:val="1"/>
          <w:lang w:eastAsia="en-US"/>
        </w:rPr>
      </w:pPr>
      <w:r w:rsidRPr="00C45C88">
        <w:rPr>
          <w:rFonts w:eastAsia="DejaVu Sans"/>
          <w:kern w:val="1"/>
          <w:lang w:eastAsia="en-US"/>
        </w:rPr>
        <w:t>Акт передачи результата исполнения Заказчику и Получателю услуги;</w:t>
      </w:r>
    </w:p>
    <w:p w:rsidR="007F1D86" w:rsidRDefault="007F1D86" w:rsidP="007F1D86">
      <w:pPr>
        <w:pStyle w:val="a3"/>
        <w:numPr>
          <w:ilvl w:val="0"/>
          <w:numId w:val="25"/>
        </w:numPr>
        <w:tabs>
          <w:tab w:val="left" w:pos="993"/>
        </w:tabs>
        <w:ind w:left="851"/>
        <w:rPr>
          <w:rFonts w:eastAsia="DejaVu Sans"/>
          <w:kern w:val="1"/>
          <w:lang w:eastAsia="en-US"/>
        </w:rPr>
      </w:pPr>
      <w:r w:rsidRPr="00531D3B">
        <w:rPr>
          <w:rFonts w:eastAsia="DejaVu Sans"/>
          <w:kern w:val="1"/>
          <w:lang w:eastAsia="en-US"/>
        </w:rPr>
        <w:t xml:space="preserve">Результаты оказанных услуг </w:t>
      </w:r>
      <w:r>
        <w:rPr>
          <w:rFonts w:eastAsia="DejaVu Sans"/>
          <w:kern w:val="1"/>
          <w:lang w:eastAsia="en-US"/>
        </w:rPr>
        <w:t>в электронном виде в редактируемом варианте (</w:t>
      </w:r>
      <w:proofErr w:type="spellStart"/>
      <w:r>
        <w:rPr>
          <w:rFonts w:eastAsia="DejaVu Sans"/>
          <w:kern w:val="1"/>
          <w:lang w:eastAsia="en-US"/>
        </w:rPr>
        <w:t>исходники</w:t>
      </w:r>
      <w:proofErr w:type="spellEnd"/>
      <w:r>
        <w:rPr>
          <w:rFonts w:eastAsia="DejaVu Sans"/>
          <w:kern w:val="1"/>
          <w:lang w:eastAsia="en-US"/>
        </w:rPr>
        <w:t>)</w:t>
      </w:r>
      <w:r w:rsidRPr="00531D3B">
        <w:rPr>
          <w:rFonts w:eastAsia="DejaVu Sans"/>
          <w:kern w:val="1"/>
          <w:lang w:eastAsia="en-US"/>
        </w:rPr>
        <w:t>,</w:t>
      </w:r>
    </w:p>
    <w:p w:rsidR="007F1D86" w:rsidRPr="00531D3B" w:rsidRDefault="007F1D86" w:rsidP="007F1D86">
      <w:pPr>
        <w:pStyle w:val="a3"/>
        <w:numPr>
          <w:ilvl w:val="0"/>
          <w:numId w:val="25"/>
        </w:numPr>
        <w:tabs>
          <w:tab w:val="left" w:pos="993"/>
        </w:tabs>
        <w:ind w:left="851"/>
        <w:rPr>
          <w:rFonts w:eastAsia="DejaVu Sans"/>
          <w:kern w:val="1"/>
          <w:lang w:eastAsia="en-US"/>
        </w:rPr>
      </w:pPr>
      <w:r w:rsidRPr="00531D3B">
        <w:rPr>
          <w:rFonts w:eastAsia="DejaVu Sans"/>
          <w:kern w:val="1"/>
          <w:lang w:eastAsia="en-US"/>
        </w:rPr>
        <w:t xml:space="preserve"> Отчет по оказанным работам</w:t>
      </w:r>
      <w:r>
        <w:rPr>
          <w:rFonts w:eastAsia="DejaVu Sans"/>
          <w:kern w:val="1"/>
          <w:lang w:eastAsia="en-US"/>
        </w:rPr>
        <w:t xml:space="preserve"> в печатном виде</w:t>
      </w:r>
      <w:r w:rsidRPr="00531D3B">
        <w:rPr>
          <w:rFonts w:eastAsia="DejaVu Sans"/>
          <w:kern w:val="1"/>
          <w:lang w:eastAsia="en-US"/>
        </w:rPr>
        <w:t>.</w:t>
      </w:r>
    </w:p>
    <w:p w:rsidR="007F1D86" w:rsidRPr="00C45C88" w:rsidRDefault="007F1D86" w:rsidP="007F1D86">
      <w:pPr>
        <w:widowControl w:val="0"/>
        <w:numPr>
          <w:ilvl w:val="0"/>
          <w:numId w:val="21"/>
        </w:numPr>
        <w:tabs>
          <w:tab w:val="left" w:pos="993"/>
        </w:tabs>
        <w:suppressAutoHyphens/>
        <w:ind w:left="0" w:firstLine="567"/>
        <w:contextualSpacing/>
        <w:jc w:val="both"/>
        <w:rPr>
          <w:rFonts w:eastAsia="DejaVu Sans"/>
          <w:kern w:val="1"/>
          <w:sz w:val="24"/>
          <w:szCs w:val="24"/>
        </w:rPr>
      </w:pPr>
      <w:r w:rsidRPr="00C45C88">
        <w:rPr>
          <w:rFonts w:eastAsia="DejaVu Sans"/>
          <w:kern w:val="1"/>
          <w:sz w:val="24"/>
          <w:szCs w:val="24"/>
        </w:rPr>
        <w:t>По требованию Получателя услуг или Заказчика Исполнитель должен учитывать все предложения и устранять замечания, направляемые надлежащим образом Заказчиком.</w:t>
      </w:r>
    </w:p>
    <w:p w:rsidR="007F1D86" w:rsidRPr="00C45C88" w:rsidRDefault="007F1D86" w:rsidP="007F1D86">
      <w:pPr>
        <w:widowControl w:val="0"/>
        <w:numPr>
          <w:ilvl w:val="0"/>
          <w:numId w:val="21"/>
        </w:numPr>
        <w:tabs>
          <w:tab w:val="left" w:pos="993"/>
        </w:tabs>
        <w:suppressAutoHyphens/>
        <w:ind w:left="0" w:firstLine="567"/>
        <w:contextualSpacing/>
        <w:jc w:val="both"/>
        <w:rPr>
          <w:rFonts w:eastAsia="DejaVu Sans"/>
          <w:kern w:val="1"/>
          <w:sz w:val="24"/>
          <w:szCs w:val="24"/>
        </w:rPr>
      </w:pPr>
      <w:r w:rsidRPr="00C45C88">
        <w:rPr>
          <w:rFonts w:eastAsia="DejaVu Sans"/>
          <w:kern w:val="1"/>
          <w:sz w:val="24"/>
          <w:szCs w:val="24"/>
        </w:rPr>
        <w:t>Исполнитель обязуется заблаговременно извещать Получателя услуг и Заказчика о трудностях, возникающих в процессе оказания услуг в соответствии с настоящим Техническим заданием.</w:t>
      </w:r>
    </w:p>
    <w:p w:rsidR="007F1D86" w:rsidRDefault="007F1D86" w:rsidP="007F1D86">
      <w:pPr>
        <w:rPr>
          <w:rFonts w:eastAsia="DejaVu Sans"/>
          <w:kern w:val="1"/>
          <w:sz w:val="24"/>
          <w:szCs w:val="24"/>
        </w:rPr>
      </w:pPr>
      <w:r w:rsidRPr="00C45C88">
        <w:rPr>
          <w:rFonts w:eastAsia="DejaVu Sans"/>
          <w:kern w:val="1"/>
          <w:sz w:val="24"/>
          <w:szCs w:val="24"/>
        </w:rPr>
        <w:t xml:space="preserve">Место предоставления отчетных документов: </w:t>
      </w:r>
      <w:proofErr w:type="gramStart"/>
      <w:r w:rsidRPr="00C45C88">
        <w:rPr>
          <w:rFonts w:eastAsia="DejaVu Sans"/>
          <w:kern w:val="1"/>
          <w:sz w:val="24"/>
          <w:szCs w:val="24"/>
        </w:rPr>
        <w:t>г</w:t>
      </w:r>
      <w:proofErr w:type="gramEnd"/>
      <w:r w:rsidRPr="00C45C88">
        <w:rPr>
          <w:rFonts w:eastAsia="DejaVu Sans"/>
          <w:kern w:val="1"/>
          <w:sz w:val="24"/>
          <w:szCs w:val="24"/>
        </w:rPr>
        <w:t xml:space="preserve">. Улан-Удэ, ул. </w:t>
      </w:r>
      <w:r>
        <w:rPr>
          <w:rFonts w:eastAsia="DejaVu Sans"/>
          <w:kern w:val="1"/>
          <w:sz w:val="24"/>
          <w:szCs w:val="24"/>
        </w:rPr>
        <w:t>Смолина 65</w:t>
      </w:r>
      <w:r w:rsidRPr="00C45C88">
        <w:rPr>
          <w:rFonts w:eastAsia="DejaVu Sans"/>
          <w:kern w:val="1"/>
          <w:sz w:val="24"/>
          <w:szCs w:val="24"/>
        </w:rPr>
        <w:t>.</w:t>
      </w:r>
    </w:p>
    <w:p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MS Gothic"/>
    <w:charset w:val="8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9812702"/>
    <w:multiLevelType w:val="hybridMultilevel"/>
    <w:tmpl w:val="67BAB18C"/>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3">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C1A2CD7"/>
    <w:multiLevelType w:val="hybridMultilevel"/>
    <w:tmpl w:val="BD168B2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C5F5635"/>
    <w:multiLevelType w:val="multilevel"/>
    <w:tmpl w:val="211A2D32"/>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9">
    <w:nsid w:val="40844EA1"/>
    <w:multiLevelType w:val="hybridMultilevel"/>
    <w:tmpl w:val="9C7271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1">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3">
    <w:nsid w:val="66CF5A67"/>
    <w:multiLevelType w:val="multilevel"/>
    <w:tmpl w:val="0D0A87D0"/>
    <w:lvl w:ilvl="0">
      <w:start w:val="1"/>
      <w:numFmt w:val="decimal"/>
      <w:lvlText w:val="%1."/>
      <w:lvlJc w:val="left"/>
      <w:pPr>
        <w:ind w:left="720" w:hanging="360"/>
      </w:pPr>
      <w:rPr>
        <w:rFonts w:hint="default"/>
        <w:b w:val="0"/>
      </w:rPr>
    </w:lvl>
    <w:lvl w:ilvl="1">
      <w:start w:val="1"/>
      <w:numFmt w:val="decimal"/>
      <w:lvlText w:val="%2."/>
      <w:lvlJc w:val="left"/>
      <w:pPr>
        <w:ind w:left="1070" w:hanging="360"/>
      </w:pPr>
      <w:rPr>
        <w:rFonts w:hint="default"/>
        <w:b w:val="0"/>
        <w:lang w:val="pt-BR"/>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4">
    <w:nsid w:val="6E1B54F4"/>
    <w:multiLevelType w:val="hybridMultilevel"/>
    <w:tmpl w:val="DDFA66E4"/>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A86CE8"/>
    <w:multiLevelType w:val="hybridMultilevel"/>
    <w:tmpl w:val="A2541D2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2"/>
  </w:num>
  <w:num w:numId="13">
    <w:abstractNumId w:val="21"/>
  </w:num>
  <w:num w:numId="14">
    <w:abstractNumId w:val="6"/>
  </w:num>
  <w:num w:numId="15">
    <w:abstractNumId w:val="0"/>
    <w:lvlOverride w:ilvl="0">
      <w:startOverride w:val="1"/>
    </w:lvlOverride>
  </w:num>
  <w:num w:numId="16">
    <w:abstractNumId w:val="22"/>
  </w:num>
  <w:num w:numId="17">
    <w:abstractNumId w:val="4"/>
  </w:num>
  <w:num w:numId="18">
    <w:abstractNumId w:val="3"/>
  </w:num>
  <w:num w:numId="19">
    <w:abstractNumId w:val="17"/>
  </w:num>
  <w:num w:numId="20">
    <w:abstractNumId w:val="23"/>
  </w:num>
  <w:num w:numId="21">
    <w:abstractNumId w:val="16"/>
  </w:num>
  <w:num w:numId="22">
    <w:abstractNumId w:val="24"/>
  </w:num>
  <w:num w:numId="23">
    <w:abstractNumId w:val="25"/>
  </w:num>
  <w:num w:numId="24">
    <w:abstractNumId w:val="15"/>
  </w:num>
  <w:num w:numId="25">
    <w:abstractNumId w:val="10"/>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4D0622"/>
    <w:rsid w:val="00007966"/>
    <w:rsid w:val="000451C8"/>
    <w:rsid w:val="000A0BF3"/>
    <w:rsid w:val="000B314C"/>
    <w:rsid w:val="000C06C8"/>
    <w:rsid w:val="000D5FA7"/>
    <w:rsid w:val="00124648"/>
    <w:rsid w:val="00127D13"/>
    <w:rsid w:val="0015526D"/>
    <w:rsid w:val="001A52F0"/>
    <w:rsid w:val="0020238F"/>
    <w:rsid w:val="00217240"/>
    <w:rsid w:val="0022567F"/>
    <w:rsid w:val="00242411"/>
    <w:rsid w:val="002814DA"/>
    <w:rsid w:val="003D046A"/>
    <w:rsid w:val="003D0644"/>
    <w:rsid w:val="003F5B8E"/>
    <w:rsid w:val="00493FE7"/>
    <w:rsid w:val="004A1F45"/>
    <w:rsid w:val="004C699A"/>
    <w:rsid w:val="004D0622"/>
    <w:rsid w:val="00502480"/>
    <w:rsid w:val="00506AC2"/>
    <w:rsid w:val="00553494"/>
    <w:rsid w:val="00574534"/>
    <w:rsid w:val="00576A1F"/>
    <w:rsid w:val="00593421"/>
    <w:rsid w:val="00616DF2"/>
    <w:rsid w:val="00622BE2"/>
    <w:rsid w:val="00625795"/>
    <w:rsid w:val="006436AF"/>
    <w:rsid w:val="0066033C"/>
    <w:rsid w:val="006845D9"/>
    <w:rsid w:val="006A655E"/>
    <w:rsid w:val="006B134B"/>
    <w:rsid w:val="006B31FC"/>
    <w:rsid w:val="006C047A"/>
    <w:rsid w:val="006D543A"/>
    <w:rsid w:val="006F787A"/>
    <w:rsid w:val="007353D6"/>
    <w:rsid w:val="007413DE"/>
    <w:rsid w:val="007830A4"/>
    <w:rsid w:val="00783604"/>
    <w:rsid w:val="007A6B29"/>
    <w:rsid w:val="007D14C8"/>
    <w:rsid w:val="007D2A0B"/>
    <w:rsid w:val="007D53AB"/>
    <w:rsid w:val="007F1D86"/>
    <w:rsid w:val="007F5724"/>
    <w:rsid w:val="00811DEC"/>
    <w:rsid w:val="0083360B"/>
    <w:rsid w:val="00837D8B"/>
    <w:rsid w:val="00864623"/>
    <w:rsid w:val="00880DD3"/>
    <w:rsid w:val="008B450D"/>
    <w:rsid w:val="008B59B7"/>
    <w:rsid w:val="008C5C32"/>
    <w:rsid w:val="008F02F8"/>
    <w:rsid w:val="00904A44"/>
    <w:rsid w:val="00940A15"/>
    <w:rsid w:val="00954632"/>
    <w:rsid w:val="00970C56"/>
    <w:rsid w:val="00974326"/>
    <w:rsid w:val="00A3700F"/>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122AC"/>
    <w:rsid w:val="00D8622F"/>
    <w:rsid w:val="00D8770E"/>
    <w:rsid w:val="00DD23C4"/>
    <w:rsid w:val="00DD3F80"/>
    <w:rsid w:val="00DE6CC8"/>
    <w:rsid w:val="00E01303"/>
    <w:rsid w:val="00E12F12"/>
    <w:rsid w:val="00EC2CA9"/>
    <w:rsid w:val="00ED1E06"/>
    <w:rsid w:val="00EE2C36"/>
    <w:rsid w:val="00F07B36"/>
    <w:rsid w:val="00F33B5E"/>
    <w:rsid w:val="00F349A1"/>
    <w:rsid w:val="00F734D8"/>
    <w:rsid w:val="00F827A2"/>
    <w:rsid w:val="00F848F2"/>
    <w:rsid w:val="00F9486B"/>
    <w:rsid w:val="00FE2298"/>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5</TotalTime>
  <Pages>17</Pages>
  <Words>6085</Words>
  <Characters>34688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cp:lastModifiedBy>
  <cp:revision>4</cp:revision>
  <dcterms:created xsi:type="dcterms:W3CDTF">2024-05-16T00:53:00Z</dcterms:created>
  <dcterms:modified xsi:type="dcterms:W3CDTF">2024-05-16T00:58:00Z</dcterms:modified>
</cp:coreProperties>
</file>