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5C7E782"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22241">
        <w:rPr>
          <w:rFonts w:ascii="Times New Roman" w:eastAsia="Times New Roman" w:hAnsi="Times New Roman" w:cs="Times New Roman"/>
          <w:b/>
          <w:color w:val="000000" w:themeColor="text1"/>
          <w:lang w:eastAsia="ru-RU"/>
        </w:rPr>
        <w:t>27</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D2709D">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463E521B"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22FA7">
        <w:rPr>
          <w:rFonts w:ascii="Times New Roman" w:eastAsiaTheme="minorEastAsia" w:hAnsi="Times New Roman" w:cs="Times New Roman"/>
          <w:b/>
          <w:bCs/>
          <w:color w:val="000000"/>
          <w:lang w:eastAsia="ru-RU"/>
        </w:rPr>
        <w:t>26</w:t>
      </w:r>
      <w:r w:rsidR="00EC2984">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5E7933" w:rsidRDefault="00A731BF" w:rsidP="00887A81">
            <w:pPr>
              <w:spacing w:after="0" w:line="256" w:lineRule="auto"/>
              <w:jc w:val="both"/>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5E7933" w:rsidRDefault="00A731BF" w:rsidP="00887A81">
            <w:pPr>
              <w:spacing w:after="0" w:line="256"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36111DD" w14:textId="43265FCB" w:rsidR="00A731BF" w:rsidRPr="00EC2984" w:rsidRDefault="00EC2984" w:rsidP="00EC2984">
            <w:pPr>
              <w:spacing w:after="0" w:line="240" w:lineRule="auto"/>
              <w:jc w:val="both"/>
              <w:rPr>
                <w:rFonts w:ascii="Times New Roman" w:hAnsi="Times New Roman" w:cs="Times New Roman"/>
              </w:rPr>
            </w:pPr>
            <w:r>
              <w:rPr>
                <w:rFonts w:ascii="Times New Roman" w:hAnsi="Times New Roman" w:cs="Times New Roman"/>
              </w:rPr>
              <w:t>В</w:t>
            </w:r>
            <w:r w:rsidRPr="00EC2984">
              <w:rPr>
                <w:rFonts w:ascii="Times New Roman" w:hAnsi="Times New Roman" w:cs="Times New Roman"/>
              </w:rPr>
              <w:t>ыбор Исполнителя по проведению консультационных услуг с привлечением сторонних профильных экспертов по вопросам</w:t>
            </w:r>
            <w:r w:rsidRPr="00EC2984">
              <w:rPr>
                <w:rFonts w:ascii="Times New Roman" w:hAnsi="Times New Roman" w:cs="Times New Roman"/>
                <w:b/>
                <w:bCs/>
              </w:rPr>
              <w:t xml:space="preserve"> </w:t>
            </w:r>
            <w:r w:rsidRPr="00EC2984">
              <w:rPr>
                <w:rFonts w:ascii="Times New Roman" w:hAnsi="Times New Roman" w:cs="Times New Roman"/>
              </w:rPr>
              <w:t xml:space="preserve">маркировки продукции, товаров </w:t>
            </w:r>
            <w:r w:rsidRPr="00EC2984">
              <w:rPr>
                <w:rFonts w:ascii="Times New Roman" w:hAnsi="Times New Roman" w:cs="Times New Roman"/>
                <w:bCs/>
              </w:rPr>
              <w:t>для СМСП</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5E7933" w:rsidRDefault="00A731BF" w:rsidP="00CD240E">
            <w:pPr>
              <w:pStyle w:val="11"/>
              <w:rPr>
                <w:color w:val="000000" w:themeColor="text1"/>
                <w:sz w:val="22"/>
                <w:szCs w:val="22"/>
              </w:rPr>
            </w:pPr>
            <w:r w:rsidRPr="005E7933">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5E7933" w:rsidRDefault="00A731BF" w:rsidP="00CD240E">
            <w:pPr>
              <w:spacing w:after="22"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Начальная </w:t>
            </w:r>
          </w:p>
          <w:p w14:paraId="53D08D38"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2033774" w14:textId="77777777" w:rsidR="00E22FA7" w:rsidRPr="005E7933" w:rsidRDefault="00E22FA7" w:rsidP="00E22FA7">
            <w:pPr>
              <w:spacing w:after="0" w:line="256" w:lineRule="auto"/>
              <w:jc w:val="both"/>
              <w:rPr>
                <w:rFonts w:ascii="Times New Roman" w:hAnsi="Times New Roman" w:cs="Times New Roman"/>
              </w:rPr>
            </w:pPr>
            <w:r w:rsidRPr="005E7933">
              <w:rPr>
                <w:rFonts w:ascii="Times New Roman" w:hAnsi="Times New Roman" w:cs="Times New Roman"/>
                <w:b/>
                <w:bCs/>
                <w:lang w:eastAsia="x-none"/>
              </w:rPr>
              <w:t>3000,00 (три тысячи) рублей 00 копеек</w:t>
            </w:r>
            <w:r w:rsidRPr="005E7933">
              <w:rPr>
                <w:rFonts w:ascii="Times New Roman" w:hAnsi="Times New Roman" w:cs="Times New Roman"/>
                <w:lang w:eastAsia="x-none"/>
              </w:rPr>
              <w:t xml:space="preserve"> за одну консультацию </w:t>
            </w:r>
            <w:r w:rsidRPr="005E7933">
              <w:rPr>
                <w:rFonts w:ascii="Times New Roman" w:hAnsi="Times New Roman" w:cs="Times New Roman"/>
                <w:bCs/>
              </w:rPr>
              <w:t xml:space="preserve">для </w:t>
            </w:r>
            <w:r w:rsidRPr="005E7933">
              <w:rPr>
                <w:rFonts w:ascii="Times New Roman" w:hAnsi="Times New Roman" w:cs="Times New Roman"/>
              </w:rPr>
              <w:t xml:space="preserve">субъектов малого и среднего предпринимательства, </w:t>
            </w:r>
          </w:p>
          <w:p w14:paraId="293778B1" w14:textId="0BF53C78" w:rsidR="00A731BF" w:rsidRDefault="00E22FA7" w:rsidP="00E22FA7">
            <w:pPr>
              <w:spacing w:after="0" w:line="256"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Количество консультаций – по мере поступления Заявок на оказание консультационных услуг по установленной форме от субъектов малого и среднего предпринимательства по мере наличия средств субсидий на их оказания.</w:t>
            </w:r>
          </w:p>
          <w:p w14:paraId="02C68918" w14:textId="755180AA" w:rsidR="00707079" w:rsidRPr="005E7933" w:rsidRDefault="00707079" w:rsidP="00E22FA7">
            <w:pPr>
              <w:spacing w:after="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Консультации оказываются в течении 2022 года.</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74B0E8E" w14:textId="452416E6" w:rsidR="00A731BF" w:rsidRPr="005E7933" w:rsidRDefault="00E22FA7"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Оплата услуг по Договору производится ежеквартально по безналичному расчету на основании подписанного Сторонами Акта приема-передачи оказанных услуги и счета, выставленного Заказчиком.</w:t>
            </w: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5E7933" w:rsidRDefault="00A731BF" w:rsidP="00CD240E">
            <w:pPr>
              <w:spacing w:after="22"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7B229D56" w:rsidR="00A731BF" w:rsidRPr="005E7933" w:rsidRDefault="00E22FA7"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5E7933">
              <w:rPr>
                <w:rFonts w:ascii="Times New Roman" w:eastAsia="Times New Roman" w:hAnsi="Times New Roman" w:cs="Times New Roman"/>
                <w:color w:val="000000" w:themeColor="text1"/>
                <w:lang w:eastAsia="ru-RU"/>
              </w:rPr>
              <w:t>10 рабочих дней от даты поступления Заявки на оказание консультационных услуг от субъектов малого и среднего предпринимательства</w:t>
            </w:r>
            <w:r w:rsidR="00FB22A8">
              <w:rPr>
                <w:rFonts w:ascii="Times New Roman" w:eastAsia="Times New Roman" w:hAnsi="Times New Roman" w:cs="Times New Roman"/>
                <w:color w:val="000000" w:themeColor="text1"/>
                <w:lang w:eastAsia="ru-RU"/>
              </w:rPr>
              <w:t>.</w:t>
            </w:r>
          </w:p>
        </w:tc>
      </w:tr>
      <w:tr w:rsidR="00A731BF" w:rsidRPr="00645882" w14:paraId="6A86747B" w14:textId="77777777" w:rsidTr="008E5DCC">
        <w:trPr>
          <w:trHeight w:val="321"/>
        </w:trPr>
        <w:tc>
          <w:tcPr>
            <w:tcW w:w="2748" w:type="dxa"/>
            <w:tcBorders>
              <w:top w:val="single" w:sz="4" w:space="0" w:color="000000"/>
              <w:left w:val="single" w:sz="4" w:space="0" w:color="000000"/>
              <w:bottom w:val="single" w:sz="4" w:space="0" w:color="000000"/>
              <w:right w:val="single" w:sz="4" w:space="0" w:color="000000"/>
            </w:tcBorders>
            <w:hideMark/>
          </w:tcPr>
          <w:p w14:paraId="137CEEC6" w14:textId="763379B0" w:rsidR="00A731BF" w:rsidRPr="008E5DCC" w:rsidRDefault="00A731BF" w:rsidP="008E5DCC">
            <w:pPr>
              <w:spacing w:after="22" w:line="256" w:lineRule="auto"/>
              <w:ind w:left="2"/>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 xml:space="preserve">Получатель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BC4087D" w14:textId="07F6A382" w:rsidR="008E5DCC" w:rsidRPr="008E5DCC" w:rsidRDefault="00E22FA7" w:rsidP="008E5DCC">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Субъекты малого и среднего предпринимательства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491F56" w:rsidRDefault="00A731BF" w:rsidP="00CD240E">
            <w:pPr>
              <w:spacing w:after="21" w:line="256" w:lineRule="auto"/>
              <w:ind w:left="2"/>
              <w:rPr>
                <w:rFonts w:ascii="Times New Roman" w:eastAsia="Times New Roman" w:hAnsi="Times New Roman" w:cs="Times New Roman"/>
                <w:color w:val="000000" w:themeColor="text1"/>
                <w:lang w:val="en-US"/>
              </w:rPr>
            </w:pPr>
            <w:r w:rsidRPr="00491F56">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228A3B1D" w:rsidR="005E7933" w:rsidRPr="00491F56" w:rsidRDefault="005E7933" w:rsidP="00491F56">
            <w:pPr>
              <w:spacing w:after="0"/>
              <w:jc w:val="both"/>
              <w:rPr>
                <w:rFonts w:ascii="Times New Roman" w:eastAsiaTheme="minorEastAsia" w:hAnsi="Times New Roman"/>
                <w:color w:val="000000" w:themeColor="text1"/>
                <w:lang w:eastAsia="ru-RU"/>
              </w:rPr>
            </w:pPr>
            <w:r w:rsidRPr="00491F56">
              <w:rPr>
                <w:rFonts w:ascii="Times New Roman" w:eastAsia="Times New Roman" w:hAnsi="Times New Roman" w:cs="Times New Roman"/>
                <w:b/>
                <w:bCs/>
                <w:color w:val="000000"/>
                <w:lang w:eastAsia="ru-RU"/>
              </w:rPr>
              <w:t>Наличие с</w:t>
            </w:r>
            <w:r w:rsidRPr="00491F56">
              <w:rPr>
                <w:rFonts w:ascii="Times New Roman" w:hAnsi="Times New Roman" w:cs="Times New Roman"/>
                <w:b/>
                <w:bCs/>
                <w:color w:val="000000" w:themeColor="text1"/>
                <w:lang w:eastAsia="ru-RU"/>
              </w:rPr>
              <w:t>пециалиста(</w:t>
            </w:r>
            <w:proofErr w:type="spellStart"/>
            <w:r w:rsidRPr="00491F56">
              <w:rPr>
                <w:rFonts w:ascii="Times New Roman" w:hAnsi="Times New Roman" w:cs="Times New Roman"/>
                <w:b/>
                <w:bCs/>
                <w:color w:val="000000" w:themeColor="text1"/>
                <w:lang w:eastAsia="ru-RU"/>
              </w:rPr>
              <w:t>ов</w:t>
            </w:r>
            <w:proofErr w:type="spellEnd"/>
            <w:r w:rsidRPr="00491F56">
              <w:rPr>
                <w:rFonts w:ascii="Times New Roman" w:hAnsi="Times New Roman" w:cs="Times New Roman"/>
                <w:b/>
                <w:bCs/>
                <w:color w:val="000000" w:themeColor="text1"/>
                <w:lang w:eastAsia="ru-RU"/>
              </w:rPr>
              <w:t>) с профильным образованием</w:t>
            </w:r>
            <w:r w:rsidR="008E5DCC">
              <w:rPr>
                <w:rFonts w:ascii="Times New Roman" w:eastAsiaTheme="minorEastAsia" w:hAnsi="Times New Roman"/>
                <w:b/>
                <w:bCs/>
                <w:color w:val="000000" w:themeColor="text1"/>
                <w:lang w:eastAsia="ru-RU"/>
              </w:rPr>
              <w:t xml:space="preserve">, прошедшие </w:t>
            </w:r>
            <w:r w:rsidR="00553A67">
              <w:rPr>
                <w:rFonts w:ascii="Times New Roman" w:eastAsiaTheme="minorEastAsia" w:hAnsi="Times New Roman"/>
                <w:b/>
                <w:bCs/>
                <w:color w:val="000000" w:themeColor="text1"/>
                <w:lang w:eastAsia="ru-RU"/>
              </w:rPr>
              <w:t>профильное обучение по марк</w:t>
            </w:r>
            <w:r w:rsidR="00C61619">
              <w:rPr>
                <w:rFonts w:ascii="Times New Roman" w:eastAsiaTheme="minorEastAsia" w:hAnsi="Times New Roman"/>
                <w:b/>
                <w:bCs/>
                <w:color w:val="000000" w:themeColor="text1"/>
                <w:lang w:eastAsia="ru-RU"/>
              </w:rPr>
              <w:t>и</w:t>
            </w:r>
            <w:r w:rsidR="00553A67">
              <w:rPr>
                <w:rFonts w:ascii="Times New Roman" w:eastAsiaTheme="minorEastAsia" w:hAnsi="Times New Roman"/>
                <w:b/>
                <w:bCs/>
                <w:color w:val="000000" w:themeColor="text1"/>
                <w:lang w:eastAsia="ru-RU"/>
              </w:rPr>
              <w:t>ровке товаров с подтверждением сертификатом, дипломом, иным документом.</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402C305D" w:rsidR="00A731BF" w:rsidRPr="005E7933" w:rsidRDefault="005E7933" w:rsidP="00CD240E">
            <w:pPr>
              <w:spacing w:after="0" w:line="256" w:lineRule="auto"/>
              <w:jc w:val="both"/>
              <w:rPr>
                <w:rFonts w:ascii="Times New Roman" w:eastAsia="Times New Roman" w:hAnsi="Times New Roman" w:cs="Times New Roman"/>
                <w:color w:val="FF0000"/>
              </w:rPr>
            </w:pPr>
            <w:r w:rsidRPr="005E7933">
              <w:rPr>
                <w:rFonts w:ascii="Times New Roman" w:hAnsi="Times New Roman" w:cs="Times New Roman"/>
                <w:b/>
                <w:bCs/>
                <w:color w:val="000000" w:themeColor="text1"/>
              </w:rPr>
              <w:t>Документы, подтверждающие соответствие дополнительным требованиям, предъявляемым Комиссией к Участникам конкурса</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5E7933"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5E7933" w:rsidRDefault="00A731BF" w:rsidP="00CD240E">
                  <w:pPr>
                    <w:spacing w:after="14"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 </w:t>
                  </w:r>
                </w:p>
                <w:p w14:paraId="3DBF5982"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5E7933" w:rsidRDefault="00A731BF" w:rsidP="00CD240E">
                  <w:pPr>
                    <w:spacing w:after="0" w:line="256" w:lineRule="auto"/>
                    <w:ind w:left="7"/>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Бальная шкала </w:t>
                  </w:r>
                </w:p>
              </w:tc>
            </w:tr>
            <w:tr w:rsidR="00A731BF" w:rsidRPr="005E7933"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В соответствии с Порядком отбора компаний</w:t>
                  </w:r>
                  <w:r w:rsidRPr="005E7933">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5E7933"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A731BF" w:rsidRPr="005E7933"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r w:rsidR="00A731BF" w:rsidRPr="005E7933"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5E7933"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0 </w:t>
                  </w:r>
                </w:p>
              </w:tc>
            </w:tr>
            <w:tr w:rsidR="00A731BF" w:rsidRPr="005E7933"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A731BF" w:rsidRPr="005E7933"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r w:rsidR="00A731BF" w:rsidRPr="005E7933"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5E7933"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0 </w:t>
                  </w:r>
                </w:p>
              </w:tc>
            </w:tr>
            <w:tr w:rsidR="00A731BF" w:rsidRPr="005E7933"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A731BF" w:rsidRPr="005E7933"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r w:rsidR="00A731BF" w:rsidRPr="005E7933"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5E7933"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0 </w:t>
                  </w:r>
                </w:p>
              </w:tc>
            </w:tr>
          </w:tbl>
          <w:p w14:paraId="2B4F6BD5" w14:textId="77777777" w:rsidR="00A731BF" w:rsidRPr="005E7933"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5E7933" w:rsidRDefault="00A731BF" w:rsidP="00CD240E">
            <w:pPr>
              <w:spacing w:after="0" w:line="256" w:lineRule="auto"/>
              <w:ind w:left="2"/>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A953290" w:rsidR="00A731BF" w:rsidRPr="005E7933" w:rsidRDefault="00A731BF" w:rsidP="00CD240E">
            <w:pPr>
              <w:pStyle w:val="a6"/>
              <w:rPr>
                <w:rFonts w:ascii="Times New Roman" w:hAnsi="Times New Roman"/>
                <w:b/>
                <w:bCs/>
                <w:color w:val="000000" w:themeColor="text1"/>
              </w:rPr>
            </w:pPr>
            <w:r w:rsidRPr="005E7933">
              <w:rPr>
                <w:rFonts w:ascii="Times New Roman" w:hAnsi="Times New Roman"/>
                <w:b/>
                <w:bCs/>
                <w:color w:val="000000" w:themeColor="text1"/>
              </w:rPr>
              <w:t xml:space="preserve">Конкурсные заявки принимаются до 12.00 ч. (местного времени) </w:t>
            </w:r>
            <w:r w:rsidR="00C61619">
              <w:rPr>
                <w:rFonts w:ascii="Times New Roman" w:hAnsi="Times New Roman"/>
                <w:b/>
                <w:bCs/>
                <w:color w:val="000000" w:themeColor="text1"/>
              </w:rPr>
              <w:t>21</w:t>
            </w:r>
            <w:r w:rsidRPr="005E7933">
              <w:rPr>
                <w:rFonts w:ascii="Times New Roman" w:eastAsiaTheme="minorEastAsia" w:hAnsi="Times New Roman"/>
                <w:b/>
                <w:bCs/>
                <w:color w:val="000000"/>
                <w:lang w:eastAsia="ru-RU"/>
              </w:rPr>
              <w:t>.</w:t>
            </w:r>
            <w:r w:rsidR="003846FF" w:rsidRPr="005E7933">
              <w:rPr>
                <w:rFonts w:ascii="Times New Roman" w:eastAsiaTheme="minorEastAsia" w:hAnsi="Times New Roman"/>
                <w:b/>
                <w:bCs/>
                <w:color w:val="000000"/>
                <w:lang w:eastAsia="ru-RU"/>
              </w:rPr>
              <w:t>01</w:t>
            </w:r>
            <w:r w:rsidRPr="005E7933">
              <w:rPr>
                <w:rFonts w:ascii="Times New Roman" w:eastAsiaTheme="minorEastAsia" w:hAnsi="Times New Roman"/>
                <w:b/>
                <w:bCs/>
                <w:color w:val="000000"/>
                <w:lang w:eastAsia="ru-RU"/>
              </w:rPr>
              <w:t>.202</w:t>
            </w:r>
            <w:r w:rsidR="003846FF" w:rsidRPr="005E7933">
              <w:rPr>
                <w:rFonts w:ascii="Times New Roman" w:eastAsiaTheme="minorEastAsia" w:hAnsi="Times New Roman"/>
                <w:b/>
                <w:bCs/>
                <w:color w:val="000000"/>
                <w:lang w:eastAsia="ru-RU"/>
              </w:rPr>
              <w:t>2</w:t>
            </w:r>
            <w:r w:rsidR="00645882" w:rsidRPr="005E7933">
              <w:rPr>
                <w:rFonts w:ascii="Times New Roman" w:eastAsiaTheme="minorEastAsia" w:hAnsi="Times New Roman"/>
                <w:b/>
                <w:bCs/>
                <w:color w:val="000000"/>
                <w:lang w:eastAsia="ru-RU"/>
              </w:rPr>
              <w:t xml:space="preserve"> г.</w:t>
            </w:r>
          </w:p>
          <w:p w14:paraId="4F19B312" w14:textId="77777777" w:rsidR="00A731BF" w:rsidRPr="005E7933"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5E7933">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5E7933" w:rsidRDefault="00A731BF" w:rsidP="00CD240E">
            <w:pPr>
              <w:pStyle w:val="a6"/>
              <w:rPr>
                <w:rFonts w:ascii="Times New Roman" w:hAnsi="Times New Roman"/>
                <w:b/>
                <w:color w:val="000000" w:themeColor="text1"/>
              </w:rPr>
            </w:pPr>
            <w:r w:rsidRPr="005E7933">
              <w:rPr>
                <w:rFonts w:ascii="Times New Roman" w:hAnsi="Times New Roman"/>
                <w:color w:val="000000" w:themeColor="text1"/>
              </w:rPr>
              <w:t>Режим работы: с 08.30 до 17.30, перерыв на обед с 12.00 до 13.00</w:t>
            </w:r>
          </w:p>
          <w:p w14:paraId="61844EE6" w14:textId="14EF180E" w:rsidR="00A731BF" w:rsidRPr="005E7933"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5E7933">
              <w:rPr>
                <w:rFonts w:ascii="Times New Roman" w:eastAsia="Calibri" w:hAnsi="Times New Roman" w:cs="Times New Roman"/>
                <w:color w:val="000000" w:themeColor="text1"/>
              </w:rPr>
              <w:t xml:space="preserve">С пометкой – </w:t>
            </w:r>
            <w:r w:rsidRPr="005E7933">
              <w:rPr>
                <w:rFonts w:ascii="Times New Roman" w:eastAsia="Calibri" w:hAnsi="Times New Roman" w:cs="Times New Roman"/>
                <w:b/>
                <w:bCs/>
                <w:i/>
                <w:color w:val="000000" w:themeColor="text1"/>
              </w:rPr>
              <w:t xml:space="preserve">«Заявка на участие в открытом конкурсе № </w:t>
            </w:r>
            <w:r w:rsidR="00D13EE3" w:rsidRPr="005E7933">
              <w:rPr>
                <w:rFonts w:ascii="Times New Roman" w:eastAsia="Calibri" w:hAnsi="Times New Roman" w:cs="Times New Roman"/>
                <w:b/>
                <w:bCs/>
                <w:i/>
                <w:color w:val="000000" w:themeColor="text1"/>
              </w:rPr>
              <w:t>ЦПП-</w:t>
            </w:r>
            <w:r w:rsidRPr="005E7933">
              <w:rPr>
                <w:rFonts w:ascii="Times New Roman" w:eastAsiaTheme="minorEastAsia" w:hAnsi="Times New Roman" w:cs="Times New Roman"/>
                <w:b/>
                <w:bCs/>
                <w:i/>
                <w:color w:val="000000"/>
                <w:lang w:eastAsia="ru-RU"/>
              </w:rPr>
              <w:t>08-17/</w:t>
            </w:r>
            <w:r w:rsidR="005E7933">
              <w:rPr>
                <w:rFonts w:ascii="Times New Roman" w:eastAsiaTheme="minorEastAsia" w:hAnsi="Times New Roman" w:cs="Times New Roman"/>
                <w:b/>
                <w:bCs/>
                <w:i/>
                <w:color w:val="000000"/>
                <w:lang w:eastAsia="ru-RU"/>
              </w:rPr>
              <w:t>26</w:t>
            </w:r>
            <w:r w:rsidR="00553A67">
              <w:rPr>
                <w:rFonts w:ascii="Times New Roman" w:eastAsiaTheme="minorEastAsia" w:hAnsi="Times New Roman" w:cs="Times New Roman"/>
                <w:b/>
                <w:bCs/>
                <w:i/>
                <w:color w:val="000000"/>
                <w:lang w:eastAsia="ru-RU"/>
              </w:rPr>
              <w:t>5</w:t>
            </w:r>
            <w:r w:rsidRPr="005E7933">
              <w:rPr>
                <w:rFonts w:ascii="Times New Roman" w:eastAsia="Calibri" w:hAnsi="Times New Roman" w:cs="Times New Roman"/>
                <w:b/>
                <w:bCs/>
                <w:i/>
                <w:color w:val="FF0000"/>
              </w:rPr>
              <w:t xml:space="preserve"> </w:t>
            </w:r>
            <w:r w:rsidR="008F42BD" w:rsidRPr="005E7933">
              <w:rPr>
                <w:rFonts w:ascii="Times New Roman" w:eastAsia="Calibri" w:hAnsi="Times New Roman" w:cs="Times New Roman"/>
                <w:b/>
                <w:bCs/>
                <w:i/>
              </w:rPr>
              <w:t xml:space="preserve">от </w:t>
            </w:r>
            <w:r w:rsidR="00D22241">
              <w:rPr>
                <w:rFonts w:ascii="Times New Roman" w:eastAsia="Calibri" w:hAnsi="Times New Roman" w:cs="Times New Roman"/>
                <w:b/>
                <w:bCs/>
                <w:i/>
              </w:rPr>
              <w:t>27</w:t>
            </w:r>
            <w:r w:rsidR="0091095C" w:rsidRPr="005E7933">
              <w:rPr>
                <w:rFonts w:ascii="Times New Roman" w:eastAsia="Calibri" w:hAnsi="Times New Roman" w:cs="Times New Roman"/>
                <w:b/>
                <w:bCs/>
                <w:i/>
              </w:rPr>
              <w:t>.</w:t>
            </w:r>
            <w:r w:rsidR="00A74418" w:rsidRPr="005E7933">
              <w:rPr>
                <w:rFonts w:ascii="Times New Roman" w:eastAsia="Calibri" w:hAnsi="Times New Roman" w:cs="Times New Roman"/>
                <w:b/>
                <w:bCs/>
                <w:i/>
              </w:rPr>
              <w:t>1</w:t>
            </w:r>
            <w:r w:rsidR="008A52F7" w:rsidRPr="005E7933">
              <w:rPr>
                <w:rFonts w:ascii="Times New Roman" w:eastAsia="Calibri" w:hAnsi="Times New Roman" w:cs="Times New Roman"/>
                <w:b/>
                <w:bCs/>
                <w:i/>
              </w:rPr>
              <w:t>2</w:t>
            </w:r>
            <w:r w:rsidR="008F42BD" w:rsidRPr="005E7933">
              <w:rPr>
                <w:rFonts w:ascii="Times New Roman" w:eastAsia="Calibri" w:hAnsi="Times New Roman" w:cs="Times New Roman"/>
                <w:b/>
                <w:bCs/>
                <w:i/>
              </w:rPr>
              <w:t>.202</w:t>
            </w:r>
            <w:r w:rsidR="005A5AA5" w:rsidRPr="005E7933">
              <w:rPr>
                <w:rFonts w:ascii="Times New Roman" w:eastAsia="Calibri" w:hAnsi="Times New Roman" w:cs="Times New Roman"/>
                <w:b/>
                <w:bCs/>
                <w:i/>
              </w:rPr>
              <w:t>1</w:t>
            </w:r>
            <w:r w:rsidR="00645882" w:rsidRPr="005E7933">
              <w:rPr>
                <w:rFonts w:ascii="Times New Roman" w:eastAsia="Calibri" w:hAnsi="Times New Roman" w:cs="Times New Roman"/>
                <w:b/>
                <w:bCs/>
                <w:i/>
              </w:rPr>
              <w:t xml:space="preserve"> г.</w:t>
            </w:r>
            <w:r w:rsidRPr="005E7933">
              <w:rPr>
                <w:rFonts w:ascii="Times New Roman" w:eastAsia="Calibri" w:hAnsi="Times New Roman" w:cs="Times New Roman"/>
                <w:b/>
                <w:bCs/>
                <w:i/>
                <w:color w:val="000000" w:themeColor="text1"/>
              </w:rPr>
              <w:t>»</w:t>
            </w:r>
          </w:p>
          <w:p w14:paraId="2BD3AEF7" w14:textId="23C9996C" w:rsidR="005E7933" w:rsidRPr="005E7933" w:rsidRDefault="00A731BF" w:rsidP="00CD240E">
            <w:pPr>
              <w:spacing w:after="13" w:line="300" w:lineRule="auto"/>
              <w:ind w:right="62"/>
              <w:jc w:val="both"/>
              <w:rPr>
                <w:rFonts w:ascii="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5E7933">
                <w:rPr>
                  <w:rStyle w:val="a5"/>
                  <w:rFonts w:ascii="Times New Roman" w:eastAsia="Times New Roman" w:hAnsi="Times New Roman" w:cs="Times New Roman"/>
                  <w:color w:val="000000" w:themeColor="text1"/>
                  <w:lang w:val="en-US" w:eastAsia="ru-RU"/>
                </w:rPr>
                <w:t>info</w:t>
              </w:r>
              <w:r w:rsidRPr="005E7933">
                <w:rPr>
                  <w:rStyle w:val="a5"/>
                  <w:rFonts w:ascii="Times New Roman" w:eastAsia="Times New Roman" w:hAnsi="Times New Roman" w:cs="Times New Roman"/>
                  <w:color w:val="000000" w:themeColor="text1"/>
                  <w:lang w:eastAsia="ru-RU"/>
                </w:rPr>
                <w:t>@</w:t>
              </w:r>
              <w:proofErr w:type="spellStart"/>
              <w:r w:rsidRPr="005E7933">
                <w:rPr>
                  <w:rStyle w:val="a5"/>
                  <w:rFonts w:ascii="Times New Roman" w:eastAsia="Times New Roman" w:hAnsi="Times New Roman" w:cs="Times New Roman"/>
                  <w:color w:val="000000" w:themeColor="text1"/>
                  <w:lang w:val="en-US" w:eastAsia="ru-RU"/>
                </w:rPr>
                <w:t>msp</w:t>
              </w:r>
              <w:r w:rsidRPr="005E7933">
                <w:rPr>
                  <w:rStyle w:val="a5"/>
                  <w:rFonts w:ascii="Times New Roman" w:eastAsia="Times New Roman" w:hAnsi="Times New Roman" w:cs="Times New Roman"/>
                  <w:color w:val="000000" w:themeColor="text1"/>
                  <w:lang w:eastAsia="ru-RU"/>
                </w:rPr>
                <w:t>03.ru</w:t>
              </w:r>
              <w:proofErr w:type="spellEnd"/>
            </w:hyperlink>
            <w:r w:rsidR="008B2243" w:rsidRPr="005E7933">
              <w:rPr>
                <w:rStyle w:val="a5"/>
                <w:rFonts w:ascii="Times New Roman" w:eastAsia="Times New Roman" w:hAnsi="Times New Roman" w:cs="Times New Roman"/>
                <w:color w:val="000000" w:themeColor="text1"/>
                <w:lang w:eastAsia="ru-RU"/>
              </w:rPr>
              <w:t xml:space="preserve"> </w:t>
            </w:r>
            <w:r w:rsidR="008B2243" w:rsidRPr="005E7933">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5E7933">
              <w:rPr>
                <w:rStyle w:val="a5"/>
                <w:rFonts w:ascii="Times New Roman" w:eastAsia="Times New Roman" w:hAnsi="Times New Roman" w:cs="Times New Roman"/>
                <w:color w:val="000000" w:themeColor="text1"/>
                <w:u w:val="none"/>
                <w:lang w:eastAsia="ru-RU"/>
              </w:rPr>
              <w:t>пп</w:t>
            </w:r>
            <w:proofErr w:type="spellEnd"/>
            <w:r w:rsidR="008B2243" w:rsidRPr="005E7933">
              <w:rPr>
                <w:rStyle w:val="a5"/>
                <w:rFonts w:ascii="Times New Roman" w:eastAsia="Times New Roman" w:hAnsi="Times New Roman" w:cs="Times New Roman"/>
                <w:color w:val="000000" w:themeColor="text1"/>
                <w:u w:val="none"/>
                <w:lang w:eastAsia="ru-RU"/>
              </w:rPr>
              <w:t xml:space="preserve">. 2.14., 2.15. </w:t>
            </w:r>
            <w:r w:rsidR="008B2243" w:rsidRPr="005E7933">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960CD8"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961E923" w:rsidR="00A731BF" w:rsidRPr="005E7933" w:rsidRDefault="005E7933"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5E793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5E7933">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E5AA00F" w:rsidR="00A731BF" w:rsidRPr="005E793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5E7933">
              <w:rPr>
                <w:rFonts w:ascii="Times New Roman" w:eastAsiaTheme="minorEastAsia" w:hAnsi="Times New Roman" w:cs="Times New Roman"/>
                <w:color w:val="000000"/>
                <w:lang w:eastAsia="ru-RU"/>
              </w:rPr>
              <w:t>тел.: 8 800 30 30 123, доб.8-</w:t>
            </w:r>
            <w:r w:rsidR="006B7D2E" w:rsidRPr="005E7933">
              <w:rPr>
                <w:rFonts w:ascii="Times New Roman" w:eastAsiaTheme="minorEastAsia" w:hAnsi="Times New Roman" w:cs="Times New Roman"/>
                <w:color w:val="000000"/>
                <w:lang w:eastAsia="ru-RU"/>
              </w:rPr>
              <w:t>13</w:t>
            </w:r>
            <w:r w:rsidR="005E7933">
              <w:rPr>
                <w:rFonts w:ascii="Times New Roman" w:eastAsiaTheme="minorEastAsia" w:hAnsi="Times New Roman" w:cs="Times New Roman"/>
                <w:color w:val="000000"/>
                <w:lang w:eastAsia="ru-RU"/>
              </w:rPr>
              <w:t>3</w:t>
            </w:r>
          </w:p>
          <w:p w14:paraId="4CE5FBA9" w14:textId="7A65E685" w:rsidR="00A731BF"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5E7933">
              <w:rPr>
                <w:rFonts w:ascii="Times New Roman" w:eastAsiaTheme="minorEastAsia" w:hAnsi="Times New Roman" w:cs="Times New Roman"/>
                <w:color w:val="000000"/>
                <w:lang w:val="en-US" w:eastAsia="ru-RU"/>
              </w:rPr>
              <w:t xml:space="preserve">e-mail: </w:t>
            </w:r>
            <w:hyperlink r:id="rId9" w:history="1">
              <w:r w:rsidR="005E7933" w:rsidRPr="002A6952">
                <w:rPr>
                  <w:rStyle w:val="a5"/>
                  <w:rFonts w:ascii="Times New Roman" w:eastAsiaTheme="minorEastAsia" w:hAnsi="Times New Roman" w:cs="Times New Roman"/>
                  <w:lang w:val="en-US" w:eastAsia="ru-RU"/>
                </w:rPr>
                <w:t>info@msp03.ru</w:t>
              </w:r>
            </w:hyperlink>
          </w:p>
          <w:p w14:paraId="6B8032D1" w14:textId="77777777" w:rsidR="005E7933" w:rsidRPr="005E7933" w:rsidRDefault="005E7933"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p>
          <w:p w14:paraId="2DF4726A" w14:textId="77777777" w:rsidR="00A731BF" w:rsidRPr="005E7933"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960CD8" w:rsidRDefault="00A731BF" w:rsidP="00A731BF">
      <w:pPr>
        <w:spacing w:after="0" w:line="256" w:lineRule="auto"/>
        <w:rPr>
          <w:rFonts w:ascii="Times New Roman" w:eastAsia="Times New Roman" w:hAnsi="Times New Roman" w:cs="Times New Roman"/>
          <w:color w:val="000000" w:themeColor="text1"/>
          <w:lang w:val="en-US" w:eastAsia="ru-RU"/>
        </w:rPr>
      </w:pPr>
      <w:r w:rsidRPr="00960CD8">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 xml:space="preserve">едином реестре </w:t>
      </w:r>
      <w:r w:rsidRPr="0057193E">
        <w:rPr>
          <w:rFonts w:ascii="Times New Roman" w:hAnsi="Times New Roman" w:cs="Times New Roman"/>
          <w:i/>
          <w:iCs/>
          <w:sz w:val="24"/>
          <w:szCs w:val="24"/>
        </w:rPr>
        <w:lastRenderedPageBreak/>
        <w:t>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5A0B28CF" w:rsidR="00A731BF" w:rsidRDefault="00A731BF" w:rsidP="00A731BF">
      <w:pPr>
        <w:rPr>
          <w:rFonts w:ascii="Times New Roman" w:hAnsi="Times New Roman" w:cs="Times New Roman"/>
          <w:color w:val="000000" w:themeColor="text1"/>
        </w:rPr>
      </w:pPr>
    </w:p>
    <w:p w14:paraId="79297FB0" w14:textId="481471C2" w:rsidR="005A1AB0" w:rsidRDefault="005A1AB0" w:rsidP="00A731BF">
      <w:pPr>
        <w:rPr>
          <w:rFonts w:ascii="Times New Roman" w:hAnsi="Times New Roman" w:cs="Times New Roman"/>
          <w:color w:val="000000" w:themeColor="text1"/>
        </w:rPr>
      </w:pPr>
    </w:p>
    <w:p w14:paraId="535CEBD4" w14:textId="2ED00161" w:rsidR="005A1AB0" w:rsidRDefault="005A1AB0" w:rsidP="00A731BF">
      <w:pPr>
        <w:rPr>
          <w:rFonts w:ascii="Times New Roman" w:hAnsi="Times New Roman" w:cs="Times New Roman"/>
          <w:color w:val="000000" w:themeColor="text1"/>
        </w:rPr>
      </w:pPr>
    </w:p>
    <w:p w14:paraId="7CD1A626" w14:textId="11DFFDB0" w:rsidR="005A1AB0" w:rsidRDefault="005A1AB0" w:rsidP="00A731BF">
      <w:pPr>
        <w:rPr>
          <w:rFonts w:ascii="Times New Roman" w:hAnsi="Times New Roman" w:cs="Times New Roman"/>
          <w:color w:val="000000" w:themeColor="text1"/>
        </w:rPr>
      </w:pPr>
    </w:p>
    <w:p w14:paraId="59140268" w14:textId="6FAD35D5" w:rsidR="005A1AB0" w:rsidRDefault="005A1AB0" w:rsidP="00A731BF">
      <w:pPr>
        <w:rPr>
          <w:rFonts w:ascii="Times New Roman" w:hAnsi="Times New Roman" w:cs="Times New Roman"/>
          <w:color w:val="000000" w:themeColor="text1"/>
        </w:rPr>
      </w:pPr>
    </w:p>
    <w:p w14:paraId="62F7155A" w14:textId="3BFB09F8" w:rsidR="005A1AB0" w:rsidRDefault="005A1AB0" w:rsidP="00A731BF">
      <w:pPr>
        <w:rPr>
          <w:rFonts w:ascii="Times New Roman" w:hAnsi="Times New Roman" w:cs="Times New Roman"/>
          <w:color w:val="000000" w:themeColor="text1"/>
        </w:rPr>
      </w:pPr>
    </w:p>
    <w:p w14:paraId="28BA34A1" w14:textId="0A81CD8C" w:rsidR="005A1AB0" w:rsidRDefault="005A1AB0" w:rsidP="00A731BF">
      <w:pPr>
        <w:rPr>
          <w:rFonts w:ascii="Times New Roman" w:hAnsi="Times New Roman" w:cs="Times New Roman"/>
          <w:color w:val="000000" w:themeColor="text1"/>
        </w:rPr>
      </w:pPr>
    </w:p>
    <w:p w14:paraId="30B72B28" w14:textId="77777777" w:rsidR="005A1AB0" w:rsidRPr="00BC682F" w:rsidRDefault="005A1AB0"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A27B7DB" w14:textId="275C5956" w:rsidR="00A731BF" w:rsidRPr="00BC682F" w:rsidRDefault="00E4101E" w:rsidP="005E7933">
      <w:pPr>
        <w:tabs>
          <w:tab w:val="left" w:pos="1690"/>
          <w:tab w:val="left" w:pos="3905"/>
          <w:tab w:val="center" w:pos="5102"/>
        </w:tabs>
        <w:spacing w:after="0" w:line="240"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2BED5F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5E7933">
        <w:rPr>
          <w:rFonts w:ascii="Times New Roman" w:eastAsia="Times New Roman" w:hAnsi="Times New Roman" w:cs="Times New Roman"/>
          <w:b/>
          <w:color w:val="000000" w:themeColor="text1"/>
          <w:lang w:eastAsia="ru-RU"/>
        </w:rPr>
        <w:t>26</w:t>
      </w:r>
      <w:r w:rsidR="00553A67">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D22241">
        <w:rPr>
          <w:rFonts w:ascii="Times New Roman" w:eastAsia="Times New Roman" w:hAnsi="Times New Roman" w:cs="Times New Roman"/>
          <w:b/>
          <w:color w:val="000000" w:themeColor="text1"/>
          <w:lang w:eastAsia="ru-RU"/>
        </w:rPr>
        <w:t>27</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8A52F7">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FFA9D99" w:rsidR="00900256" w:rsidRPr="00FF6D42" w:rsidRDefault="00A731BF" w:rsidP="005E7933">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005E7933">
        <w:rPr>
          <w:rFonts w:ascii="Times New Roman" w:hAnsi="Times New Roman" w:cs="Times New Roman"/>
          <w:color w:val="000000" w:themeColor="text1"/>
        </w:rPr>
        <w:t>в</w:t>
      </w:r>
      <w:r w:rsidR="005E7933" w:rsidRPr="005E7933">
        <w:rPr>
          <w:rFonts w:ascii="Times New Roman" w:hAnsi="Times New Roman" w:cs="Times New Roman"/>
        </w:rPr>
        <w:t>ыбор</w:t>
      </w:r>
      <w:r w:rsidR="005E7933">
        <w:rPr>
          <w:rFonts w:ascii="Times New Roman" w:hAnsi="Times New Roman" w:cs="Times New Roman"/>
        </w:rPr>
        <w:t>у</w:t>
      </w:r>
      <w:r w:rsidR="005E7933" w:rsidRPr="005E7933">
        <w:rPr>
          <w:rFonts w:ascii="Times New Roman" w:hAnsi="Times New Roman" w:cs="Times New Roman"/>
        </w:rPr>
        <w:t xml:space="preserve"> Исполнителя </w:t>
      </w:r>
      <w:r w:rsidR="005E7933" w:rsidRPr="005E7933">
        <w:rPr>
          <w:rFonts w:ascii="Times New Roman" w:hAnsi="Times New Roman"/>
        </w:rPr>
        <w:t xml:space="preserve">на право заключения договора </w:t>
      </w:r>
      <w:r w:rsidR="005E7933" w:rsidRPr="005E7933">
        <w:rPr>
          <w:rFonts w:ascii="Times New Roman" w:hAnsi="Times New Roman" w:cs="Times New Roman"/>
        </w:rPr>
        <w:t xml:space="preserve">по проведению консультационных услуг с привлечением сторонних профильных экспертов </w:t>
      </w:r>
      <w:r w:rsidR="004E0986" w:rsidRPr="00EC2984">
        <w:rPr>
          <w:rFonts w:ascii="Times New Roman" w:hAnsi="Times New Roman" w:cs="Times New Roman"/>
        </w:rPr>
        <w:t>по вопросам</w:t>
      </w:r>
      <w:r w:rsidR="004E0986" w:rsidRPr="00EC2984">
        <w:rPr>
          <w:rFonts w:ascii="Times New Roman" w:hAnsi="Times New Roman" w:cs="Times New Roman"/>
          <w:b/>
          <w:bCs/>
        </w:rPr>
        <w:t xml:space="preserve"> </w:t>
      </w:r>
      <w:r w:rsidR="004E0986" w:rsidRPr="00EC2984">
        <w:rPr>
          <w:rFonts w:ascii="Times New Roman" w:hAnsi="Times New Roman" w:cs="Times New Roman"/>
        </w:rPr>
        <w:t xml:space="preserve">маркировки продукции, товаров </w:t>
      </w:r>
      <w:r w:rsidR="004E0986" w:rsidRPr="00EC2984">
        <w:rPr>
          <w:rFonts w:ascii="Times New Roman" w:hAnsi="Times New Roman" w:cs="Times New Roman"/>
          <w:bCs/>
        </w:rPr>
        <w:t>для СМСП</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741BFB">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FB0BBB5" w:rsidR="00A731BF" w:rsidRPr="00C61619" w:rsidRDefault="00A731BF" w:rsidP="00741BFB">
      <w:pPr>
        <w:spacing w:after="0" w:line="240" w:lineRule="auto"/>
        <w:jc w:val="both"/>
        <w:rPr>
          <w:rFonts w:ascii="Times New Roman" w:hAnsi="Times New Roman" w:cs="Times New Roman"/>
          <w:b/>
          <w:bCs/>
        </w:rPr>
      </w:pPr>
      <w:r w:rsidRPr="00C61619">
        <w:rPr>
          <w:rFonts w:ascii="Times New Roman" w:hAnsi="Times New Roman" w:cs="Times New Roman"/>
          <w:b/>
          <w:bCs/>
          <w:color w:val="000000" w:themeColor="text1"/>
        </w:rPr>
        <w:lastRenderedPageBreak/>
        <w:t xml:space="preserve">Предлагаемая нами стоимость услуг на проведение мероприятия на оказание услуги по </w:t>
      </w:r>
      <w:r w:rsidR="00741BFB" w:rsidRPr="00C61619">
        <w:rPr>
          <w:rFonts w:ascii="Times New Roman" w:hAnsi="Times New Roman" w:cs="Times New Roman"/>
          <w:b/>
          <w:bCs/>
        </w:rPr>
        <w:t xml:space="preserve">проведению консультационных услуг с привлечением сторонних профильных экспертов </w:t>
      </w:r>
      <w:r w:rsidR="004E0986" w:rsidRPr="00C61619">
        <w:rPr>
          <w:rFonts w:ascii="Times New Roman" w:hAnsi="Times New Roman" w:cs="Times New Roman"/>
          <w:b/>
          <w:bCs/>
        </w:rPr>
        <w:t>по вопросам маркировки продукции, товаров для СМСП</w:t>
      </w:r>
      <w:r w:rsidR="004E0986" w:rsidRPr="00C61619">
        <w:rPr>
          <w:rFonts w:ascii="Times New Roman" w:hAnsi="Times New Roman" w:cs="Times New Roman"/>
          <w:b/>
          <w:bCs/>
          <w:color w:val="000000" w:themeColor="text1"/>
        </w:rPr>
        <w:t xml:space="preserve"> </w:t>
      </w:r>
      <w:r w:rsidRPr="00C61619">
        <w:rPr>
          <w:rFonts w:ascii="Times New Roman" w:hAnsi="Times New Roman" w:cs="Times New Roman"/>
          <w:b/>
          <w:bCs/>
          <w:color w:val="000000" w:themeColor="text1"/>
        </w:rPr>
        <w:t xml:space="preserve">_________ (________________________________) рублей и включает в себя стоимость </w:t>
      </w:r>
      <w:r w:rsidRPr="00C61619">
        <w:rPr>
          <w:rFonts w:ascii="Times New Roman" w:hAnsi="Times New Roman" w:cs="Times New Roman"/>
          <w:b/>
          <w:bCs/>
          <w:i/>
          <w:color w:val="000000" w:themeColor="text1"/>
        </w:rPr>
        <w:t>[указывается все, что включено в стоимость услуг]</w:t>
      </w:r>
      <w:r w:rsidRPr="00C61619">
        <w:rPr>
          <w:rFonts w:ascii="Times New Roman" w:hAnsi="Times New Roman" w:cs="Times New Roman"/>
          <w:b/>
          <w:bCs/>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741BFB">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10"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746B3798" w14:textId="538F0487" w:rsidR="00A731BF" w:rsidRPr="00BC682F" w:rsidRDefault="00A731BF" w:rsidP="00741BFB">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0213325F"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0BFF2CC8"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71F891A2"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2C6F04E0" w14:textId="432EC0AE" w:rsidR="005A1AB0" w:rsidRDefault="005A1AB0" w:rsidP="00D32AF1">
      <w:pPr>
        <w:spacing w:after="0" w:line="300" w:lineRule="auto"/>
        <w:ind w:firstLine="709"/>
        <w:jc w:val="right"/>
        <w:rPr>
          <w:rFonts w:ascii="Times New Roman" w:hAnsi="Times New Roman" w:cs="Times New Roman"/>
          <w:color w:val="000000" w:themeColor="text1"/>
        </w:rPr>
      </w:pPr>
    </w:p>
    <w:p w14:paraId="73A29931" w14:textId="3FDBDFAB" w:rsidR="008E5DCC" w:rsidRDefault="008E5DCC" w:rsidP="00D32AF1">
      <w:pPr>
        <w:spacing w:after="0" w:line="300" w:lineRule="auto"/>
        <w:ind w:firstLine="709"/>
        <w:jc w:val="right"/>
        <w:rPr>
          <w:rFonts w:ascii="Times New Roman" w:hAnsi="Times New Roman" w:cs="Times New Roman"/>
          <w:color w:val="000000" w:themeColor="text1"/>
        </w:rPr>
      </w:pPr>
    </w:p>
    <w:p w14:paraId="71206821" w14:textId="7A1DE24C" w:rsidR="008E5DCC" w:rsidRDefault="008E5DCC" w:rsidP="00D32AF1">
      <w:pPr>
        <w:spacing w:after="0" w:line="300" w:lineRule="auto"/>
        <w:ind w:firstLine="709"/>
        <w:jc w:val="right"/>
        <w:rPr>
          <w:rFonts w:ascii="Times New Roman" w:hAnsi="Times New Roman" w:cs="Times New Roman"/>
          <w:color w:val="000000" w:themeColor="text1"/>
        </w:rPr>
      </w:pPr>
    </w:p>
    <w:p w14:paraId="677F6BC0" w14:textId="1E55A58E" w:rsidR="004E0986" w:rsidRDefault="004E0986" w:rsidP="00D32AF1">
      <w:pPr>
        <w:spacing w:after="0" w:line="300" w:lineRule="auto"/>
        <w:ind w:firstLine="709"/>
        <w:jc w:val="right"/>
        <w:rPr>
          <w:rFonts w:ascii="Times New Roman" w:hAnsi="Times New Roman" w:cs="Times New Roman"/>
          <w:color w:val="000000" w:themeColor="text1"/>
        </w:rPr>
      </w:pPr>
    </w:p>
    <w:p w14:paraId="56BCF547" w14:textId="2A1A8394" w:rsidR="004E0986" w:rsidRDefault="004E0986" w:rsidP="00D32AF1">
      <w:pPr>
        <w:spacing w:after="0" w:line="300" w:lineRule="auto"/>
        <w:ind w:firstLine="709"/>
        <w:jc w:val="right"/>
        <w:rPr>
          <w:rFonts w:ascii="Times New Roman" w:hAnsi="Times New Roman" w:cs="Times New Roman"/>
          <w:color w:val="000000" w:themeColor="text1"/>
        </w:rPr>
      </w:pPr>
    </w:p>
    <w:p w14:paraId="563695FD" w14:textId="0724E0DB" w:rsidR="004E0986" w:rsidRDefault="004E0986" w:rsidP="00D32AF1">
      <w:pPr>
        <w:spacing w:after="0" w:line="300" w:lineRule="auto"/>
        <w:ind w:firstLine="709"/>
        <w:jc w:val="right"/>
        <w:rPr>
          <w:rFonts w:ascii="Times New Roman" w:hAnsi="Times New Roman" w:cs="Times New Roman"/>
          <w:color w:val="000000" w:themeColor="text1"/>
        </w:rPr>
      </w:pPr>
    </w:p>
    <w:p w14:paraId="2CD2F226" w14:textId="33A0654F" w:rsidR="004E0986" w:rsidRDefault="004E0986" w:rsidP="00D32AF1">
      <w:pPr>
        <w:spacing w:after="0" w:line="300" w:lineRule="auto"/>
        <w:ind w:firstLine="709"/>
        <w:jc w:val="right"/>
        <w:rPr>
          <w:rFonts w:ascii="Times New Roman" w:hAnsi="Times New Roman" w:cs="Times New Roman"/>
          <w:color w:val="000000" w:themeColor="text1"/>
        </w:rPr>
      </w:pPr>
    </w:p>
    <w:p w14:paraId="2B5B68CF" w14:textId="6CD09042" w:rsidR="004E0986" w:rsidRDefault="004E0986" w:rsidP="00D32AF1">
      <w:pPr>
        <w:spacing w:after="0" w:line="300" w:lineRule="auto"/>
        <w:ind w:firstLine="709"/>
        <w:jc w:val="right"/>
        <w:rPr>
          <w:rFonts w:ascii="Times New Roman" w:hAnsi="Times New Roman" w:cs="Times New Roman"/>
          <w:color w:val="000000" w:themeColor="text1"/>
        </w:rPr>
      </w:pPr>
    </w:p>
    <w:p w14:paraId="183B239F" w14:textId="2FD2571D" w:rsidR="004E0986" w:rsidRDefault="004E0986" w:rsidP="00D32AF1">
      <w:pPr>
        <w:spacing w:after="0" w:line="300" w:lineRule="auto"/>
        <w:ind w:firstLine="709"/>
        <w:jc w:val="right"/>
        <w:rPr>
          <w:rFonts w:ascii="Times New Roman" w:hAnsi="Times New Roman" w:cs="Times New Roman"/>
          <w:color w:val="000000" w:themeColor="text1"/>
        </w:rPr>
      </w:pPr>
    </w:p>
    <w:p w14:paraId="3364D0E6" w14:textId="3DAEC778" w:rsidR="004E0986" w:rsidRDefault="004E0986" w:rsidP="00D32AF1">
      <w:pPr>
        <w:spacing w:after="0" w:line="300" w:lineRule="auto"/>
        <w:ind w:firstLine="709"/>
        <w:jc w:val="right"/>
        <w:rPr>
          <w:rFonts w:ascii="Times New Roman" w:hAnsi="Times New Roman" w:cs="Times New Roman"/>
          <w:color w:val="000000" w:themeColor="text1"/>
        </w:rPr>
      </w:pPr>
    </w:p>
    <w:p w14:paraId="75271E1B" w14:textId="78BAF801" w:rsidR="004E0986" w:rsidRDefault="004E0986" w:rsidP="00D32AF1">
      <w:pPr>
        <w:spacing w:after="0" w:line="300" w:lineRule="auto"/>
        <w:ind w:firstLine="709"/>
        <w:jc w:val="right"/>
        <w:rPr>
          <w:rFonts w:ascii="Times New Roman" w:hAnsi="Times New Roman" w:cs="Times New Roman"/>
          <w:color w:val="000000" w:themeColor="text1"/>
        </w:rPr>
      </w:pPr>
    </w:p>
    <w:p w14:paraId="37C9247E" w14:textId="77777777" w:rsidR="004E0986" w:rsidRDefault="004E0986" w:rsidP="00D32AF1">
      <w:pPr>
        <w:spacing w:after="0" w:line="300" w:lineRule="auto"/>
        <w:ind w:firstLine="709"/>
        <w:jc w:val="right"/>
        <w:rPr>
          <w:rFonts w:ascii="Times New Roman" w:hAnsi="Times New Roman" w:cs="Times New Roman"/>
          <w:color w:val="000000" w:themeColor="text1"/>
        </w:rPr>
      </w:pPr>
    </w:p>
    <w:p w14:paraId="6DAB4A6A" w14:textId="5F52C409" w:rsidR="008E5DCC" w:rsidRDefault="008E5DCC" w:rsidP="00D32AF1">
      <w:pPr>
        <w:spacing w:after="0" w:line="300" w:lineRule="auto"/>
        <w:ind w:firstLine="709"/>
        <w:jc w:val="right"/>
        <w:rPr>
          <w:rFonts w:ascii="Times New Roman" w:hAnsi="Times New Roman" w:cs="Times New Roman"/>
          <w:color w:val="000000" w:themeColor="text1"/>
        </w:rPr>
      </w:pPr>
    </w:p>
    <w:p w14:paraId="05378409" w14:textId="3DD0FCED" w:rsidR="008E5DCC" w:rsidRDefault="008E5DCC" w:rsidP="00D32AF1">
      <w:pPr>
        <w:spacing w:after="0" w:line="300" w:lineRule="auto"/>
        <w:ind w:firstLine="709"/>
        <w:jc w:val="right"/>
        <w:rPr>
          <w:rFonts w:ascii="Times New Roman" w:hAnsi="Times New Roman" w:cs="Times New Roman"/>
          <w:color w:val="000000" w:themeColor="text1"/>
        </w:rPr>
      </w:pPr>
    </w:p>
    <w:p w14:paraId="1583D7A8" w14:textId="77777777" w:rsidR="008E5DCC" w:rsidRDefault="008E5DCC" w:rsidP="00D32AF1">
      <w:pPr>
        <w:spacing w:after="0" w:line="300" w:lineRule="auto"/>
        <w:ind w:firstLine="709"/>
        <w:jc w:val="right"/>
        <w:rPr>
          <w:rFonts w:ascii="Times New Roman" w:hAnsi="Times New Roman" w:cs="Times New Roman"/>
          <w:color w:val="000000" w:themeColor="text1"/>
        </w:rPr>
      </w:pPr>
    </w:p>
    <w:p w14:paraId="30405D34"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48587CF7" w14:textId="77777777" w:rsidR="005A1AB0" w:rsidRDefault="005A1AB0" w:rsidP="00D32AF1">
      <w:pPr>
        <w:spacing w:after="0" w:line="300" w:lineRule="auto"/>
        <w:ind w:firstLine="709"/>
        <w:jc w:val="right"/>
        <w:rPr>
          <w:rFonts w:ascii="Times New Roman" w:hAnsi="Times New Roman" w:cs="Times New Roman"/>
          <w:color w:val="000000" w:themeColor="text1"/>
        </w:rPr>
      </w:pPr>
    </w:p>
    <w:bookmarkEnd w:id="2"/>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4C974819" w14:textId="77777777" w:rsidR="007D2F6B" w:rsidRPr="007D2F6B" w:rsidRDefault="007D2F6B" w:rsidP="007D2F6B">
      <w:pPr>
        <w:spacing w:after="0" w:line="240" w:lineRule="auto"/>
        <w:ind w:left="2228" w:right="261" w:hanging="2370"/>
        <w:jc w:val="right"/>
        <w:rPr>
          <w:rFonts w:ascii="Times New Roman" w:hAnsi="Times New Roman" w:cs="Times New Roman"/>
          <w:color w:val="000000" w:themeColor="text1"/>
        </w:rPr>
      </w:pPr>
      <w:r w:rsidRPr="007D2F6B">
        <w:rPr>
          <w:rFonts w:ascii="Times New Roman" w:hAnsi="Times New Roman" w:cs="Times New Roman"/>
          <w:color w:val="000000" w:themeColor="text1"/>
        </w:rPr>
        <w:lastRenderedPageBreak/>
        <w:t>Проект</w:t>
      </w:r>
    </w:p>
    <w:p w14:paraId="733AFDF2" w14:textId="77777777" w:rsidR="007D2F6B" w:rsidRPr="007D2F6B" w:rsidRDefault="007D2F6B" w:rsidP="007D2F6B">
      <w:pPr>
        <w:spacing w:after="0" w:line="300" w:lineRule="auto"/>
        <w:ind w:firstLine="709"/>
        <w:jc w:val="right"/>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Приложение № 1</w:t>
      </w:r>
    </w:p>
    <w:p w14:paraId="392D1969" w14:textId="10FE928E" w:rsidR="007D2F6B" w:rsidRPr="007D2F6B" w:rsidRDefault="007D2F6B" w:rsidP="007D2F6B">
      <w:pPr>
        <w:spacing w:after="0" w:line="300" w:lineRule="auto"/>
        <w:ind w:left="4962"/>
        <w:jc w:val="right"/>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к Извещению о проведении открытого конкурса №ЦПП-08-17/26</w:t>
      </w:r>
      <w:r w:rsidR="004E0986">
        <w:rPr>
          <w:rFonts w:ascii="Times New Roman" w:eastAsia="Times New Roman" w:hAnsi="Times New Roman" w:cs="Times New Roman"/>
          <w:color w:val="000000" w:themeColor="text1"/>
          <w:lang w:eastAsia="ru-RU"/>
        </w:rPr>
        <w:t>5</w:t>
      </w:r>
      <w:r w:rsidRPr="007D2F6B">
        <w:rPr>
          <w:rFonts w:ascii="Times New Roman" w:eastAsia="Times New Roman" w:hAnsi="Times New Roman" w:cs="Times New Roman"/>
          <w:color w:val="000000" w:themeColor="text1"/>
          <w:lang w:eastAsia="ru-RU"/>
        </w:rPr>
        <w:t xml:space="preserve"> от </w:t>
      </w:r>
      <w:r w:rsidR="00D22241">
        <w:rPr>
          <w:rFonts w:ascii="Times New Roman" w:eastAsia="Times New Roman" w:hAnsi="Times New Roman" w:cs="Times New Roman"/>
          <w:color w:val="000000" w:themeColor="text1"/>
          <w:lang w:eastAsia="ru-RU"/>
        </w:rPr>
        <w:t>27</w:t>
      </w:r>
      <w:r w:rsidRPr="007D2F6B">
        <w:rPr>
          <w:rFonts w:ascii="Times New Roman" w:eastAsia="Times New Roman" w:hAnsi="Times New Roman" w:cs="Times New Roman"/>
          <w:color w:val="000000" w:themeColor="text1"/>
          <w:lang w:eastAsia="ru-RU"/>
        </w:rPr>
        <w:t xml:space="preserve">.12.2021 г. </w:t>
      </w:r>
    </w:p>
    <w:p w14:paraId="1234AB96" w14:textId="77777777" w:rsidR="007D2F6B" w:rsidRPr="007D2F6B" w:rsidRDefault="007D2F6B" w:rsidP="007D2F6B">
      <w:pPr>
        <w:spacing w:after="0" w:line="240" w:lineRule="auto"/>
        <w:jc w:val="center"/>
        <w:rPr>
          <w:rFonts w:ascii="Times New Roman" w:eastAsia="Times New Roman" w:hAnsi="Times New Roman"/>
          <w:b/>
          <w:color w:val="000000" w:themeColor="text1"/>
          <w:lang w:eastAsia="ru-RU"/>
        </w:rPr>
      </w:pPr>
    </w:p>
    <w:p w14:paraId="09A75630" w14:textId="77777777" w:rsidR="007D2F6B" w:rsidRPr="007D2F6B" w:rsidRDefault="007D2F6B" w:rsidP="007D2F6B">
      <w:pPr>
        <w:spacing w:after="0" w:line="240" w:lineRule="auto"/>
        <w:jc w:val="center"/>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Договор возмездного оказания услуг № ______</w:t>
      </w:r>
    </w:p>
    <w:tbl>
      <w:tblPr>
        <w:tblW w:w="9923" w:type="dxa"/>
        <w:tblInd w:w="-142" w:type="dxa"/>
        <w:tblBorders>
          <w:insideH w:val="single" w:sz="4" w:space="0" w:color="auto"/>
        </w:tblBorders>
        <w:tblLook w:val="04A0" w:firstRow="1" w:lastRow="0" w:firstColumn="1" w:lastColumn="0" w:noHBand="0" w:noVBand="1"/>
      </w:tblPr>
      <w:tblGrid>
        <w:gridCol w:w="3192"/>
        <w:gridCol w:w="1770"/>
        <w:gridCol w:w="4961"/>
      </w:tblGrid>
      <w:tr w:rsidR="007D2F6B" w:rsidRPr="007D2F6B" w14:paraId="4B835F76" w14:textId="77777777" w:rsidTr="004C6220">
        <w:tc>
          <w:tcPr>
            <w:tcW w:w="3192" w:type="dxa"/>
            <w:shd w:val="clear" w:color="auto" w:fill="auto"/>
          </w:tcPr>
          <w:p w14:paraId="73A227DB" w14:textId="77777777" w:rsidR="007D2F6B" w:rsidRPr="007D2F6B" w:rsidRDefault="007D2F6B" w:rsidP="004C6220">
            <w:pPr>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 xml:space="preserve"> </w:t>
            </w:r>
          </w:p>
          <w:p w14:paraId="2EDFF425" w14:textId="77777777" w:rsidR="007D2F6B" w:rsidRPr="007D2F6B" w:rsidRDefault="007D2F6B" w:rsidP="004C6220">
            <w:pPr>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color w:val="000000" w:themeColor="text1"/>
                <w:lang w:eastAsia="ru-RU"/>
              </w:rPr>
              <w:t>г. Улан-Удэ</w:t>
            </w:r>
          </w:p>
        </w:tc>
        <w:tc>
          <w:tcPr>
            <w:tcW w:w="1770" w:type="dxa"/>
          </w:tcPr>
          <w:p w14:paraId="60A60562" w14:textId="77777777" w:rsidR="007D2F6B" w:rsidRPr="007D2F6B" w:rsidRDefault="007D2F6B" w:rsidP="004C6220">
            <w:pPr>
              <w:spacing w:after="0" w:line="240" w:lineRule="auto"/>
              <w:jc w:val="right"/>
              <w:rPr>
                <w:rFonts w:ascii="Times New Roman" w:eastAsia="Times New Roman" w:hAnsi="Times New Roman"/>
                <w:color w:val="000000" w:themeColor="text1"/>
                <w:lang w:eastAsia="ru-RU"/>
              </w:rPr>
            </w:pPr>
          </w:p>
        </w:tc>
        <w:tc>
          <w:tcPr>
            <w:tcW w:w="4961" w:type="dxa"/>
            <w:shd w:val="clear" w:color="auto" w:fill="auto"/>
          </w:tcPr>
          <w:p w14:paraId="5C29678D" w14:textId="77777777" w:rsidR="007D2F6B" w:rsidRPr="007D2F6B" w:rsidRDefault="007D2F6B" w:rsidP="004C6220">
            <w:pPr>
              <w:spacing w:after="0" w:line="240" w:lineRule="auto"/>
              <w:jc w:val="right"/>
              <w:rPr>
                <w:rFonts w:ascii="Times New Roman" w:eastAsia="Times New Roman" w:hAnsi="Times New Roman"/>
                <w:color w:val="000000" w:themeColor="text1"/>
                <w:lang w:eastAsia="ru-RU"/>
              </w:rPr>
            </w:pPr>
          </w:p>
          <w:p w14:paraId="3B767C17" w14:textId="77777777" w:rsidR="007D2F6B" w:rsidRPr="007D2F6B" w:rsidRDefault="007D2F6B" w:rsidP="004C6220">
            <w:pPr>
              <w:spacing w:after="0" w:line="240" w:lineRule="auto"/>
              <w:jc w:val="right"/>
              <w:rPr>
                <w:rFonts w:ascii="Times New Roman" w:eastAsia="Times New Roman" w:hAnsi="Times New Roman"/>
                <w:b/>
                <w:color w:val="000000" w:themeColor="text1"/>
                <w:lang w:eastAsia="ru-RU"/>
              </w:rPr>
            </w:pPr>
            <w:r w:rsidRPr="007D2F6B">
              <w:rPr>
                <w:rFonts w:ascii="Times New Roman" w:eastAsia="Times New Roman" w:hAnsi="Times New Roman"/>
                <w:color w:val="000000" w:themeColor="text1"/>
                <w:lang w:eastAsia="ru-RU"/>
              </w:rPr>
              <w:t>«_____» _________ 2020 г.</w:t>
            </w:r>
          </w:p>
        </w:tc>
      </w:tr>
    </w:tbl>
    <w:p w14:paraId="09F21B4B" w14:textId="77777777" w:rsidR="007D2F6B" w:rsidRPr="007D2F6B" w:rsidRDefault="007D2F6B" w:rsidP="007D2F6B">
      <w:pPr>
        <w:widowControl w:val="0"/>
        <w:autoSpaceDE w:val="0"/>
        <w:autoSpaceDN w:val="0"/>
        <w:adjustRightInd w:val="0"/>
        <w:spacing w:after="0" w:line="240" w:lineRule="auto"/>
        <w:rPr>
          <w:rFonts w:ascii="Times New Roman" w:eastAsia="Times New Roman" w:hAnsi="Times New Roman"/>
          <w:color w:val="000000" w:themeColor="text1"/>
          <w:lang w:eastAsia="ru-RU"/>
        </w:rPr>
      </w:pPr>
    </w:p>
    <w:p w14:paraId="280DD587" w14:textId="11491027" w:rsidR="007D2F6B" w:rsidRDefault="007D2F6B" w:rsidP="007D2F6B">
      <w:pPr>
        <w:spacing w:line="240" w:lineRule="auto"/>
        <w:ind w:left="142" w:firstLine="566"/>
        <w:contextualSpacing/>
        <w:jc w:val="both"/>
        <w:rPr>
          <w:rFonts w:ascii="Times New Roman" w:hAnsi="Times New Roman" w:cs="Times New Roman"/>
          <w:color w:val="000000" w:themeColor="text1"/>
        </w:rPr>
      </w:pPr>
      <w:r w:rsidRPr="007D2F6B">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w:t>
      </w:r>
      <w:r w:rsidRPr="007D2F6B">
        <w:rPr>
          <w:rFonts w:ascii="Times New Roman" w:eastAsiaTheme="minorEastAsia" w:hAnsi="Times New Roman"/>
          <w:lang w:eastAsia="ru-RU"/>
        </w:rPr>
        <w:t xml:space="preserve">лице Руководителя Центра поддержки предпринимательства </w:t>
      </w:r>
      <w:proofErr w:type="spellStart"/>
      <w:r w:rsidRPr="007D2F6B">
        <w:rPr>
          <w:rFonts w:ascii="Times New Roman" w:eastAsiaTheme="minorEastAsia" w:hAnsi="Times New Roman"/>
          <w:lang w:eastAsia="ru-RU"/>
        </w:rPr>
        <w:t>Медведковой</w:t>
      </w:r>
      <w:proofErr w:type="spellEnd"/>
      <w:r w:rsidRPr="007D2F6B">
        <w:rPr>
          <w:rFonts w:ascii="Times New Roman" w:eastAsiaTheme="minorEastAsia" w:hAnsi="Times New Roman"/>
          <w:lang w:eastAsia="ru-RU"/>
        </w:rPr>
        <w:t xml:space="preserve"> Ирины Сергеевны, действующей на основании доверенности от 24.11.2020. № 07-01/05</w:t>
      </w:r>
      <w:r w:rsidRPr="007D2F6B">
        <w:rPr>
          <w:rFonts w:ascii="Times New Roman" w:hAnsi="Times New Roman" w:cs="Times New Roman"/>
          <w:bCs/>
          <w:color w:val="000000" w:themeColor="text1"/>
        </w:rPr>
        <w:t>,</w:t>
      </w:r>
      <w:r w:rsidRPr="007D2F6B">
        <w:rPr>
          <w:rFonts w:ascii="Times New Roman" w:eastAsia="Times New Roman" w:hAnsi="Times New Roman" w:cs="Times New Roman"/>
          <w:color w:val="000000" w:themeColor="text1"/>
          <w:lang w:eastAsia="ru-RU"/>
        </w:rPr>
        <w:t xml:space="preserve"> с одной стороны, [Исполнитель], именуемое в дальнейшем «Исполнитель», в лице</w:t>
      </w:r>
      <w:r w:rsidRPr="007D2F6B">
        <w:rPr>
          <w:rFonts w:ascii="Times New Roman" w:eastAsia="Times New Roman" w:hAnsi="Times New Roman" w:cs="Times New Roman"/>
          <w:noProof/>
          <w:color w:val="000000" w:themeColor="text1"/>
          <w:lang w:eastAsia="ru-RU"/>
        </w:rPr>
        <w:t xml:space="preserve"> [Руководитель исполнителя] </w:t>
      </w:r>
      <w:r w:rsidRPr="007D2F6B">
        <w:rPr>
          <w:rFonts w:ascii="Times New Roman" w:eastAsia="Times New Roman" w:hAnsi="Times New Roman" w:cs="Times New Roman"/>
          <w:color w:val="000000" w:themeColor="text1"/>
          <w:lang w:eastAsia="ru-RU"/>
        </w:rPr>
        <w:t xml:space="preserve">действующего на основании [Основание исполнителя], с другой стороны, </w:t>
      </w:r>
      <w:r w:rsidRPr="007D2F6B">
        <w:rPr>
          <w:rFonts w:ascii="Times New Roman" w:hAnsi="Times New Roman" w:cs="Times New Roman"/>
          <w:color w:val="000000" w:themeColor="text1"/>
        </w:rPr>
        <w:t xml:space="preserve"> при совместном упоминании «Стороны», с целью реализации Заказчиком мероприятий, направленных на поддержку малого и среднего предпринимательства в соответствии приказом Министерства экономического развития  РФ от 14.03.2019 № 125 «</w:t>
      </w:r>
      <w:r w:rsidRPr="007D2F6B">
        <w:rPr>
          <w:rFonts w:ascii="Times New Roman" w:hAnsi="Times New Roman" w:cs="Times New Roman"/>
          <w:color w:val="000000" w:themeColor="text1"/>
          <w:shd w:val="clear" w:color="auto" w:fill="FFFFFF"/>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7D2F6B">
        <w:rPr>
          <w:rFonts w:ascii="Times New Roman" w:hAnsi="Times New Roman" w:cs="Times New Roman"/>
          <w:color w:val="000000" w:themeColor="text1"/>
        </w:rPr>
        <w:t>, заключили настоящий Договор (далее – Договор) о нижеследующем:</w:t>
      </w:r>
    </w:p>
    <w:p w14:paraId="3AFD7558" w14:textId="77777777" w:rsidR="00D22241" w:rsidRPr="007D2F6B" w:rsidRDefault="00D22241" w:rsidP="007D2F6B">
      <w:pPr>
        <w:spacing w:line="240" w:lineRule="auto"/>
        <w:ind w:left="142" w:firstLine="566"/>
        <w:contextualSpacing/>
        <w:jc w:val="both"/>
        <w:rPr>
          <w:rFonts w:ascii="Times New Roman" w:hAnsi="Times New Roman"/>
          <w:color w:val="000000" w:themeColor="text1"/>
        </w:rPr>
      </w:pPr>
    </w:p>
    <w:p w14:paraId="35C5683F"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1. Предмет и срок Договора</w:t>
      </w:r>
    </w:p>
    <w:p w14:paraId="4D74AD38" w14:textId="1E28C223" w:rsidR="007D2F6B" w:rsidRPr="007D2F6B" w:rsidRDefault="007D2F6B" w:rsidP="007D2F6B">
      <w:pPr>
        <w:spacing w:after="0" w:line="256" w:lineRule="auto"/>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1.1. Исполнитель обязуется оказать </w:t>
      </w:r>
      <w:r w:rsidRPr="007D2F6B">
        <w:rPr>
          <w:rFonts w:ascii="Times New Roman" w:hAnsi="Times New Roman" w:cs="Times New Roman"/>
          <w:bCs/>
          <w:color w:val="000000" w:themeColor="text1"/>
        </w:rPr>
        <w:t xml:space="preserve">на оказание </w:t>
      </w:r>
      <w:r w:rsidRPr="007D2F6B">
        <w:rPr>
          <w:rFonts w:ascii="Times New Roman" w:eastAsiaTheme="minorEastAsia" w:hAnsi="Times New Roman" w:cs="Times New Roman"/>
          <w:color w:val="000000" w:themeColor="text1"/>
          <w:lang w:eastAsia="ru-RU"/>
        </w:rPr>
        <w:t>консультационных</w:t>
      </w:r>
      <w:r w:rsidRPr="007D2F6B">
        <w:rPr>
          <w:rFonts w:ascii="Times New Roman" w:eastAsiaTheme="minorEastAsia" w:hAnsi="Times New Roman"/>
          <w:color w:val="000000" w:themeColor="text1"/>
          <w:lang w:eastAsia="ru-RU"/>
        </w:rPr>
        <w:t xml:space="preserve"> услуг </w:t>
      </w:r>
      <w:r w:rsidRPr="007D2F6B">
        <w:rPr>
          <w:rFonts w:ascii="Times New Roman" w:hAnsi="Times New Roman" w:cs="Times New Roman"/>
        </w:rPr>
        <w:t>______________________________________________________________________________;</w:t>
      </w:r>
      <w:r w:rsidRPr="007D2F6B">
        <w:rPr>
          <w:rFonts w:ascii="Times New Roman" w:eastAsia="Times New Roman" w:hAnsi="Times New Roman"/>
          <w:color w:val="000000" w:themeColor="text1"/>
          <w:lang w:eastAsia="ru-RU"/>
        </w:rPr>
        <w:t xml:space="preserve"> (далее –Услуги.) Получателям поддержки согласно условиям настоящего Договора и Технического задания (приложение №1 к настоящему договору) (далее – Техническое задание), а Заказчик обязуется оплатить указанные услуги.</w:t>
      </w:r>
    </w:p>
    <w:p w14:paraId="1026143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1.2.  В целях Договора под Получателями поддержки понимаются</w:t>
      </w:r>
      <w:r w:rsidRPr="007D2F6B">
        <w:rPr>
          <w:rFonts w:ascii="Times New Roman" w:hAnsi="Times New Roman"/>
          <w:color w:val="000000" w:themeColor="text1"/>
        </w:rPr>
        <w:t xml:space="preserve"> </w:t>
      </w:r>
      <w:bookmarkStart w:id="4" w:name="_Hlk3191051"/>
      <w:r w:rsidRPr="007D2F6B">
        <w:rPr>
          <w:rFonts w:ascii="Times New Roman" w:hAnsi="Times New Roman"/>
          <w:color w:val="000000" w:themeColor="text1"/>
        </w:rPr>
        <w:t>субъекты малого и среднего предпринимательства</w:t>
      </w:r>
      <w:bookmarkEnd w:id="4"/>
      <w:r w:rsidRPr="007D2F6B">
        <w:rPr>
          <w:rFonts w:ascii="Times New Roman" w:hAnsi="Times New Roman"/>
          <w:color w:val="000000" w:themeColor="text1"/>
        </w:rPr>
        <w:t>, зарегистрированные в Республике Бурятия, а также физические лица, заинтересованные в начале осуществления предпринимательской деятельности, в интересах которых оказываются услуги.</w:t>
      </w:r>
    </w:p>
    <w:p w14:paraId="1FE13CE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1.3. В целях Договора под субъектом малого и среднего предпринимательства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 о которых на дату оказания Услуг содержатся в Едином реестре </w:t>
      </w:r>
      <w:proofErr w:type="spellStart"/>
      <w:r w:rsidRPr="007D2F6B">
        <w:rPr>
          <w:rFonts w:ascii="Times New Roman" w:eastAsia="Times New Roman" w:hAnsi="Times New Roman"/>
          <w:color w:val="000000" w:themeColor="text1"/>
          <w:lang w:eastAsia="ru-RU"/>
        </w:rPr>
        <w:t>СМСП</w:t>
      </w:r>
      <w:proofErr w:type="spellEnd"/>
      <w:r w:rsidRPr="007D2F6B">
        <w:rPr>
          <w:rFonts w:ascii="Times New Roman" w:eastAsia="Times New Roman" w:hAnsi="Times New Roman"/>
          <w:color w:val="000000" w:themeColor="text1"/>
          <w:lang w:eastAsia="ru-RU"/>
        </w:rPr>
        <w:t xml:space="preserve"> (</w:t>
      </w:r>
      <w:hyperlink r:id="rId11" w:history="1">
        <w:r w:rsidRPr="007D2F6B">
          <w:rPr>
            <w:rStyle w:val="a5"/>
            <w:rFonts w:ascii="Times New Roman" w:eastAsia="Times New Roman" w:hAnsi="Times New Roman"/>
            <w:color w:val="000000" w:themeColor="text1"/>
            <w:lang w:val="en-US" w:eastAsia="ru-RU"/>
          </w:rPr>
          <w:t>www</w:t>
        </w:r>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rmsp</w:t>
        </w:r>
        <w:proofErr w:type="spellEnd"/>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nalog</w:t>
        </w:r>
        <w:proofErr w:type="spellEnd"/>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ru</w:t>
        </w:r>
        <w:proofErr w:type="spellEnd"/>
      </w:hyperlink>
      <w:r w:rsidRPr="007D2F6B">
        <w:rPr>
          <w:rFonts w:ascii="Times New Roman" w:eastAsia="Times New Roman" w:hAnsi="Times New Roman"/>
          <w:color w:val="000000" w:themeColor="text1"/>
          <w:lang w:eastAsia="ru-RU"/>
        </w:rPr>
        <w:t>).</w:t>
      </w:r>
    </w:p>
    <w:p w14:paraId="1EEAE82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1.4.  Консультационные услуги оказываются по мере поступления заявок на оказание консультационных услуг по установленной форме от Получателей поддержки, и по мере наличия средств субсидии на их оказание. </w:t>
      </w:r>
    </w:p>
    <w:p w14:paraId="34D8DF69" w14:textId="3C043C22"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1.5. Срок заключения Договора – до 31.12.202</w:t>
      </w:r>
      <w:r w:rsidR="00C61619">
        <w:rPr>
          <w:rFonts w:ascii="Times New Roman" w:eastAsia="Times New Roman" w:hAnsi="Times New Roman"/>
          <w:color w:val="000000" w:themeColor="text1"/>
          <w:lang w:eastAsia="ru-RU"/>
        </w:rPr>
        <w:t>2</w:t>
      </w:r>
      <w:r w:rsidRPr="007D2F6B">
        <w:rPr>
          <w:rFonts w:ascii="Times New Roman" w:eastAsia="Times New Roman" w:hAnsi="Times New Roman"/>
          <w:color w:val="000000" w:themeColor="text1"/>
          <w:lang w:eastAsia="ru-RU"/>
        </w:rPr>
        <w:t xml:space="preserve"> г.</w:t>
      </w:r>
    </w:p>
    <w:p w14:paraId="7EFF7E4E"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p>
    <w:p w14:paraId="2A9D7B43"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2. Цена Договора и порядок расчетов</w:t>
      </w:r>
    </w:p>
    <w:p w14:paraId="524A501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2.1. Стоимость Услуг по Договору </w:t>
      </w:r>
      <w:proofErr w:type="spellStart"/>
      <w:r w:rsidRPr="007D2F6B">
        <w:rPr>
          <w:rFonts w:ascii="Times New Roman" w:eastAsia="Times New Roman" w:hAnsi="Times New Roman"/>
          <w:color w:val="000000" w:themeColor="text1"/>
          <w:lang w:eastAsia="ru-RU"/>
        </w:rPr>
        <w:t>составляет_________________________за</w:t>
      </w:r>
      <w:proofErr w:type="spellEnd"/>
      <w:r w:rsidRPr="007D2F6B">
        <w:rPr>
          <w:rFonts w:ascii="Times New Roman" w:eastAsia="Times New Roman" w:hAnsi="Times New Roman"/>
          <w:color w:val="000000" w:themeColor="text1"/>
          <w:lang w:eastAsia="ru-RU"/>
        </w:rPr>
        <w:t xml:space="preserve"> одну консультацию и включает в себя все расходы, связанные с оказанием услуг по Договору, включая страхование, уплату налогов, сборов и других обязательных платежей. </w:t>
      </w:r>
    </w:p>
    <w:p w14:paraId="07EEED01"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2.2. Оплата Услуг по Договору производится ежеквартально в безналичном порядке за общее количество произведенных Услуг в отчетном квартале.</w:t>
      </w:r>
    </w:p>
    <w:p w14:paraId="7406FBC1" w14:textId="77777777" w:rsidR="007D2F6B" w:rsidRPr="007D2F6B" w:rsidRDefault="007D2F6B" w:rsidP="007D2F6B">
      <w:pPr>
        <w:ind w:firstLine="567"/>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2.3. Расчет производится в течение 5 (пяти) рабочих дней после подписания Сторонами Акта о предоставлении услуг (приложение № 2 к настоящему договору) на бумажном носителе и </w:t>
      </w:r>
      <w:r w:rsidRPr="007D2F6B">
        <w:rPr>
          <w:rFonts w:ascii="Times New Roman" w:eastAsia="Times New Roman" w:hAnsi="Times New Roman"/>
          <w:color w:val="000000" w:themeColor="text1"/>
          <w:lang w:eastAsia="ru-RU"/>
        </w:rPr>
        <w:lastRenderedPageBreak/>
        <w:t xml:space="preserve">представления Заказчику комплекта отчетных документов, предусмотренного Техническим заданием. </w:t>
      </w:r>
    </w:p>
    <w:p w14:paraId="4AF50463"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b/>
          <w:bCs/>
          <w:color w:val="000000" w:themeColor="text1"/>
          <w:lang w:eastAsia="ru-RU"/>
        </w:rPr>
      </w:pPr>
      <w:r w:rsidRPr="007D2F6B">
        <w:rPr>
          <w:rFonts w:ascii="Times New Roman" w:eastAsia="Times New Roman" w:hAnsi="Times New Roman"/>
          <w:color w:val="000000" w:themeColor="text1"/>
          <w:lang w:eastAsia="ru-RU"/>
        </w:rPr>
        <w:t xml:space="preserve">2.4. Оплата услуг производится в соответствии со строкой сметы расходов Заказчика (по направлению деятельности Центра предпринимательства): </w:t>
      </w:r>
      <w:r w:rsidRPr="007D2F6B">
        <w:rPr>
          <w:rFonts w:ascii="Times New Roman" w:eastAsiaTheme="minorEastAsia" w:hAnsi="Times New Roman" w:cs="Times New Roman"/>
          <w:color w:val="000000" w:themeColor="text1"/>
          <w:lang w:eastAsia="ru-RU"/>
        </w:rPr>
        <w:t xml:space="preserve">консультационные услуги </w:t>
      </w:r>
      <w:r w:rsidRPr="007D2F6B">
        <w:rPr>
          <w:rFonts w:ascii="Times New Roman" w:eastAsiaTheme="minorEastAsia" w:hAnsi="Times New Roman"/>
          <w:color w:val="000000" w:themeColor="text1"/>
          <w:lang w:eastAsia="ru-RU"/>
        </w:rPr>
        <w:t xml:space="preserve">по вопросам </w:t>
      </w:r>
      <w:r w:rsidRPr="007D2F6B">
        <w:rPr>
          <w:rFonts w:ascii="Times New Roman" w:eastAsia="Times New Roman" w:hAnsi="Times New Roman"/>
          <w:color w:val="000000" w:themeColor="text1"/>
          <w:lang w:eastAsia="ru-RU"/>
        </w:rPr>
        <w:t>маркетингового сопровождения деятельности и бизнес-планирования субъектов малого и среднего предпринимательства, а также физического лица, применяющего специальный налоговый режим "Налог на профессиональный доход"; информационного сопровождения деятельности субъектов малого и среднего предпринимательства, а также физического лица, применяющего специальный налоговый режим "Налог на профессиональный доход"</w:t>
      </w:r>
    </w:p>
    <w:p w14:paraId="34B62BBF" w14:textId="77777777" w:rsidR="007D2F6B" w:rsidRPr="007D2F6B" w:rsidRDefault="007D2F6B" w:rsidP="007D2F6B">
      <w:pPr>
        <w:spacing w:after="0" w:line="240" w:lineRule="auto"/>
        <w:jc w:val="center"/>
        <w:rPr>
          <w:rFonts w:ascii="Times New Roman" w:eastAsia="Times New Roman" w:hAnsi="Times New Roman"/>
          <w:b/>
          <w:bCs/>
          <w:color w:val="000000" w:themeColor="text1"/>
          <w:lang w:eastAsia="ru-RU"/>
        </w:rPr>
      </w:pPr>
    </w:p>
    <w:p w14:paraId="4BB919C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3. Обязательства Сторон</w:t>
      </w:r>
    </w:p>
    <w:p w14:paraId="3218141E"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3.1. Заказчик вправе:</w:t>
      </w:r>
    </w:p>
    <w:p w14:paraId="60C898F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Times New Roman" w:hAnsi="Times New Roman" w:cs="Times New Roman"/>
          <w:color w:val="000000" w:themeColor="text1"/>
          <w:lang w:eastAsia="ru-RU"/>
        </w:rPr>
        <w:t xml:space="preserve">3.1.1. </w:t>
      </w:r>
      <w:r w:rsidRPr="007D2F6B">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0AA216C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3.1.2. Требовать от Исполнителя представления надлежащим образом оформленной отчетной документации и материалов согласно Техническому заданию, подтверждающих исполнение обязательств в соответствии с Договором.</w:t>
      </w:r>
    </w:p>
    <w:p w14:paraId="075177B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3.1.3. Запрашивать у Исполнителя информацию о ходе оказываемых услуг.</w:t>
      </w:r>
    </w:p>
    <w:p w14:paraId="5B6B492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3.1.4. Отказаться (полностью или частично) от оплаты услуг, не соответствующих требованиям, установленным Договором.</w:t>
      </w:r>
    </w:p>
    <w:p w14:paraId="3DE23F8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3.2. Заказчик обязан:</w:t>
      </w:r>
    </w:p>
    <w:p w14:paraId="2BACCAA8"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3.2.1. Оплатить Исполнителю услуги на условиях, предусмотренных Договором.</w:t>
      </w:r>
    </w:p>
    <w:p w14:paraId="1EE75EFB"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3.2.2. Принять оказанные Исполнителем услуги путем подписания акта сдачи-приемки оказанных услуг либо предоставить мотивированный отказ.</w:t>
      </w:r>
    </w:p>
    <w:p w14:paraId="2D3395C2" w14:textId="77777777" w:rsidR="007D2F6B" w:rsidRPr="007D2F6B" w:rsidRDefault="007D2F6B" w:rsidP="007D2F6B">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3.3. Исполнитель вправе:</w:t>
      </w:r>
    </w:p>
    <w:p w14:paraId="2F04ED6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3.3.1. Требовать подписания Заказчиком акта приемки работ при условии надлежащего выполнения обязательств по Договору.</w:t>
      </w:r>
    </w:p>
    <w:p w14:paraId="6B14253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3.3.2. Требовать своевременной оплаты оказанных услуг.</w:t>
      </w:r>
    </w:p>
    <w:p w14:paraId="7EE3990C" w14:textId="77777777" w:rsidR="007D2F6B" w:rsidRPr="007D2F6B" w:rsidRDefault="007D2F6B" w:rsidP="007D2F6B">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3.4. Исполнитель обязан:</w:t>
      </w:r>
    </w:p>
    <w:p w14:paraId="7C734FE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 Оказать услуги в соответствии с условиями Договора.</w:t>
      </w:r>
    </w:p>
    <w:p w14:paraId="6ECC419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3.4.2. Оказать услуги надлежащего качества в соответствии с условиями Договора.</w:t>
      </w:r>
    </w:p>
    <w:p w14:paraId="2CFCB8B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3.4.3. Незамедлительно уведомлять Заказчика об обстоятельствах, препятствующих исполнению Договора.</w:t>
      </w:r>
    </w:p>
    <w:p w14:paraId="7645FD65"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3.4.4. Предоставлять по требованию Заказчика информацию о ходе оказания услуг по Договору.</w:t>
      </w:r>
    </w:p>
    <w:p w14:paraId="7616F423"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3.4.5. Своими силами и за свой счет устранять допущенные им недостатки не позднее 5 (пяти) рабочих дней с момента получения Требования об их устранении.</w:t>
      </w:r>
    </w:p>
    <w:p w14:paraId="69A0EB02"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Calibri" w:hAnsi="Times New Roman" w:cs="Times New Roman"/>
          <w:color w:val="000000" w:themeColor="text1"/>
        </w:rPr>
        <w:t>3.4.6. Обеспечить устранение недостатков и дефектов, выявленных при сдаче-приемке оказанных услуг, за свой счет.</w:t>
      </w:r>
    </w:p>
    <w:p w14:paraId="5D64952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3.4.7. Сдать оказанные услуги по акту сдачи-приемки оказанных услуг.</w:t>
      </w:r>
    </w:p>
    <w:p w14:paraId="76BAC272"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3.4.8. Оказать услуги лично на территории центра предпринимательства «Мой Бизнес» в согласованное Сторонами время.</w:t>
      </w:r>
    </w:p>
    <w:p w14:paraId="75C281FA"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3.4.9. Согласовывать с Получателем поддержки время проведения консультации в течение 3 (трех) рабочих дней с даты получения заявки на электронную почту, указанную в разделе 11 в реквизитах Исполнителя.</w:t>
      </w:r>
    </w:p>
    <w:p w14:paraId="420149AF"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3.4.10. Общий срок оказания услуги с момента отправки Заявки Исполнителю не должен превышать 10 рабочих дней.</w:t>
      </w:r>
    </w:p>
    <w:p w14:paraId="46748DC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3.4.11.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006FBE8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59EDBDA0"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4. Порядок сдачи и приемки оказанных услуг</w:t>
      </w:r>
    </w:p>
    <w:p w14:paraId="13DFF84E"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Times New Roman" w:hAnsi="Times New Roman" w:cs="Times New Roman"/>
          <w:color w:val="000000" w:themeColor="text1"/>
          <w:lang w:eastAsia="ru-RU"/>
        </w:rPr>
        <w:t xml:space="preserve">4.1. Ежеквартально, не позднее чем через 5 (пять) рабочих дней месяца, следующего за месяцем окончания отчетного квартала Исполнитель направляет Заказчику комплект отчетных документов, </w:t>
      </w:r>
      <w:r w:rsidRPr="007D2F6B">
        <w:rPr>
          <w:rFonts w:ascii="Times New Roman" w:eastAsia="Calibri" w:hAnsi="Times New Roman" w:cs="Times New Roman"/>
          <w:color w:val="000000" w:themeColor="text1"/>
        </w:rPr>
        <w:t>предусмотренных Техническим заданием.</w:t>
      </w:r>
    </w:p>
    <w:p w14:paraId="124596A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lastRenderedPageBreak/>
        <w:t>4.2. Заказчик в течение 10 рабочих дней со дня получения комплекта отчетных документов проверяет их на предмет соответствия требованиям Договора. При отсутствии замечаний Заказчик подписывает акт сдачи-приемки работ, направляет один экземпляр акта Исполнителю и производит расчет с Исполнителем согласно условиям Договора.</w:t>
      </w:r>
    </w:p>
    <w:p w14:paraId="12B0BDF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 xml:space="preserve">4.3. В случае выявления отступлений от условий Договора (недостатков) Заказчик направляет мотивированный отказ от подписания актов. </w:t>
      </w:r>
    </w:p>
    <w:p w14:paraId="2173680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4.4. Недостатки, выявленные Заказчиком, (непредставление необходимых отчетных документов, составление документов с нарушением установленной формы и т.д.) подлежат исправлению Исполнителем в срок, указанный Заказчиком. Продолжительность такого срока не может быть менее 3-х (трех) рабочих дней с момента получения Исполнителем соответствующего требования.</w:t>
      </w:r>
    </w:p>
    <w:p w14:paraId="636B4F4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26CC419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5. Ответственность сторон</w:t>
      </w:r>
    </w:p>
    <w:p w14:paraId="1B49D6DB"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7AC457F0"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596E7DDC"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5.3. Исполнитель освобождается от уплаты неустойки, если докажет, что просрочка исполнения обязательств произошла по вине Заказчика.</w:t>
      </w:r>
    </w:p>
    <w:p w14:paraId="7EDF3B82"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5.4. 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54FADB38"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5.5.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36B8C9E3"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5.6. Исполнитель несет ответственность за сохранность переданных ему Заказчиком документов и информации.</w:t>
      </w:r>
    </w:p>
    <w:p w14:paraId="6A25DB6F"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p>
    <w:p w14:paraId="49602696"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6. Порядок разрешения споров</w:t>
      </w:r>
    </w:p>
    <w:p w14:paraId="297CB6D6" w14:textId="77777777" w:rsidR="007D2F6B" w:rsidRPr="007D2F6B" w:rsidRDefault="007D2F6B" w:rsidP="007D2F6B">
      <w:pPr>
        <w:pStyle w:val="a3"/>
        <w:numPr>
          <w:ilvl w:val="1"/>
          <w:numId w:val="41"/>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5" w:name="_ref_17936648"/>
      <w:r w:rsidRPr="007D2F6B">
        <w:rPr>
          <w:rFonts w:ascii="Times New Roman" w:eastAsia="Times New Roman" w:hAnsi="Times New Roman" w:cs="Times New Roman"/>
          <w:bCs/>
          <w:color w:val="000000" w:themeColor="text1"/>
          <w:lang w:eastAsia="ru-RU"/>
        </w:rPr>
        <w:t>Досудебный (претензионный) порядок разрешения споров</w:t>
      </w:r>
      <w:bookmarkEnd w:id="5"/>
    </w:p>
    <w:p w14:paraId="307EEDA2" w14:textId="77777777" w:rsidR="007D2F6B" w:rsidRPr="007D2F6B" w:rsidRDefault="007D2F6B" w:rsidP="007D2F6B">
      <w:pPr>
        <w:pStyle w:val="a3"/>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6" w:name="_ref_17936649"/>
      <w:r w:rsidRPr="007D2F6B">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6"/>
    </w:p>
    <w:p w14:paraId="106F3B0B" w14:textId="77777777" w:rsidR="007D2F6B" w:rsidRPr="007D2F6B" w:rsidRDefault="007D2F6B" w:rsidP="007D2F6B">
      <w:pPr>
        <w:pStyle w:val="a3"/>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7" w:name="_ref_17936650"/>
      <w:r w:rsidRPr="007D2F6B">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7"/>
    </w:p>
    <w:p w14:paraId="1638CAA6" w14:textId="77777777" w:rsidR="007D2F6B" w:rsidRPr="007D2F6B" w:rsidRDefault="007D2F6B" w:rsidP="007D2F6B">
      <w:pPr>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8" w:name="_ref_17936651"/>
      <w:r w:rsidRPr="007D2F6B">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8"/>
    </w:p>
    <w:p w14:paraId="1BC2F7E2" w14:textId="77777777" w:rsidR="007D2F6B" w:rsidRPr="007D2F6B" w:rsidRDefault="007D2F6B" w:rsidP="007D2F6B">
      <w:pPr>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9" w:name="_ref_17936652"/>
      <w:r w:rsidRPr="007D2F6B">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15 (пятнадцати) рабочих дней со дня направления претензии.</w:t>
      </w:r>
      <w:bookmarkEnd w:id="9"/>
    </w:p>
    <w:p w14:paraId="21AC47B6" w14:textId="77777777" w:rsidR="007D2F6B" w:rsidRPr="007D2F6B" w:rsidRDefault="007D2F6B" w:rsidP="007D2F6B">
      <w:pPr>
        <w:numPr>
          <w:ilvl w:val="1"/>
          <w:numId w:val="41"/>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10" w:name="_ref_53518296"/>
      <w:proofErr w:type="gramStart"/>
      <w:r w:rsidRPr="007D2F6B">
        <w:rPr>
          <w:rFonts w:ascii="Times New Roman" w:eastAsia="Times New Roman" w:hAnsi="Times New Roman" w:cs="Times New Roman"/>
          <w:bCs/>
          <w:color w:val="000000" w:themeColor="text1"/>
          <w:lang w:eastAsia="ru-RU"/>
        </w:rPr>
        <w:t>Все  споры</w:t>
      </w:r>
      <w:proofErr w:type="gramEnd"/>
      <w:r w:rsidRPr="007D2F6B">
        <w:rPr>
          <w:rFonts w:ascii="Times New Roman" w:eastAsia="Times New Roman" w:hAnsi="Times New Roman" w:cs="Times New Roman"/>
          <w:bCs/>
          <w:color w:val="000000" w:themeColor="text1"/>
          <w:lang w:eastAsia="ru-RU"/>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10"/>
    </w:p>
    <w:p w14:paraId="6947C3D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01310E30"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7. Порядок изменения и расторжения договора</w:t>
      </w:r>
    </w:p>
    <w:p w14:paraId="7E77B08A"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50BC9891"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 либо по причинам, изложенным в п.7.3. настоящего договора</w:t>
      </w:r>
    </w:p>
    <w:p w14:paraId="6E35C505" w14:textId="77777777" w:rsidR="007D2F6B" w:rsidRPr="007D2F6B" w:rsidRDefault="007D2F6B" w:rsidP="007D2F6B">
      <w:pPr>
        <w:tabs>
          <w:tab w:val="left" w:pos="567"/>
        </w:tabs>
        <w:spacing w:after="0" w:line="240" w:lineRule="auto"/>
        <w:ind w:firstLine="709"/>
        <w:jc w:val="both"/>
        <w:outlineLvl w:val="1"/>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t>7.3. Расторжение Договора:</w:t>
      </w:r>
    </w:p>
    <w:p w14:paraId="1FD4428F" w14:textId="77777777" w:rsidR="007D2F6B" w:rsidRPr="007D2F6B" w:rsidRDefault="007D2F6B" w:rsidP="007D2F6B">
      <w:pPr>
        <w:spacing w:after="0" w:line="240" w:lineRule="auto"/>
        <w:ind w:firstLine="709"/>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lastRenderedPageBreak/>
        <w:t>7.3.1. Заказчик вправе полностью или частично в одностороннем порядке отказаться от исполнения Договора:</w:t>
      </w:r>
    </w:p>
    <w:p w14:paraId="2D0A3799" w14:textId="77777777" w:rsidR="007D2F6B" w:rsidRPr="007D2F6B" w:rsidRDefault="007D2F6B" w:rsidP="007D2F6B">
      <w:pPr>
        <w:numPr>
          <w:ilvl w:val="0"/>
          <w:numId w:val="12"/>
        </w:numPr>
        <w:spacing w:after="0" w:line="240" w:lineRule="auto"/>
        <w:ind w:left="0" w:firstLine="709"/>
        <w:contextualSpacing/>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в случае нарушения Исполнителем сроков оказания услуг, либо сроков безвозмездного устранения недостатков услуг более чем на 5 (пять) рабочих дней, Заказчик вправе потребовать расторжения Договора;</w:t>
      </w:r>
    </w:p>
    <w:p w14:paraId="7C03C5A4" w14:textId="77777777" w:rsidR="007D2F6B" w:rsidRPr="007D2F6B" w:rsidRDefault="007D2F6B" w:rsidP="007D2F6B">
      <w:pPr>
        <w:pStyle w:val="a3"/>
        <w:numPr>
          <w:ilvl w:val="0"/>
          <w:numId w:val="12"/>
        </w:numPr>
        <w:spacing w:after="0" w:line="240" w:lineRule="auto"/>
        <w:ind w:left="0" w:firstLine="709"/>
        <w:jc w:val="both"/>
        <w:rPr>
          <w:rFonts w:ascii="Times New Roman" w:hAnsi="Times New Roman" w:cs="Times New Roman"/>
          <w:color w:val="000000" w:themeColor="text1"/>
        </w:rPr>
      </w:pPr>
      <w:r w:rsidRPr="007D2F6B">
        <w:rPr>
          <w:rFonts w:ascii="Times New Roman" w:hAnsi="Times New Roman" w:cs="Times New Roman"/>
          <w:color w:val="000000" w:themeColor="text1"/>
        </w:rPr>
        <w:t>в случае некачественного оказания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37C21559" w14:textId="77777777" w:rsidR="007D2F6B" w:rsidRPr="007D2F6B" w:rsidRDefault="007D2F6B" w:rsidP="007D2F6B">
      <w:pPr>
        <w:pStyle w:val="a3"/>
        <w:numPr>
          <w:ilvl w:val="0"/>
          <w:numId w:val="12"/>
        </w:numPr>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color w:val="000000" w:themeColor="text1"/>
          <w:lang w:eastAsia="ru-RU"/>
        </w:rPr>
        <w:t xml:space="preserve">в случаях, произошедших не по вине Заказчика, в результате которых дальнейшее выполнение услуг стало нецелесообразным. </w:t>
      </w:r>
    </w:p>
    <w:p w14:paraId="2BB9B90C" w14:textId="77777777" w:rsidR="007D2F6B" w:rsidRPr="007D2F6B" w:rsidRDefault="007D2F6B" w:rsidP="007D2F6B">
      <w:pPr>
        <w:spacing w:after="0" w:line="240" w:lineRule="auto"/>
        <w:ind w:firstLine="708"/>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EFCC04D" w14:textId="77777777" w:rsidR="007D2F6B" w:rsidRPr="007D2F6B" w:rsidRDefault="007D2F6B" w:rsidP="007D2F6B">
      <w:pPr>
        <w:spacing w:after="0" w:line="240" w:lineRule="auto"/>
        <w:ind w:firstLine="709"/>
        <w:contextualSpacing/>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по услугам, выполненным ненадлежащим образом, а также обязан возместить убытки Заказчику в течение 7 (семи) календарных дней с даты предъявления последними соответствующих требований.</w:t>
      </w:r>
    </w:p>
    <w:p w14:paraId="116A13A1" w14:textId="77777777" w:rsidR="007D2F6B" w:rsidRPr="007D2F6B" w:rsidRDefault="007D2F6B" w:rsidP="007D2F6B">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7.5.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B61E2CE"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p>
    <w:p w14:paraId="1546C2DE" w14:textId="77777777" w:rsidR="007D2F6B" w:rsidRPr="007D2F6B" w:rsidRDefault="007D2F6B" w:rsidP="007D2F6B">
      <w:pPr>
        <w:pStyle w:val="a3"/>
        <w:numPr>
          <w:ilvl w:val="0"/>
          <w:numId w:val="42"/>
        </w:numPr>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Конфиденциальность</w:t>
      </w:r>
    </w:p>
    <w:p w14:paraId="000368C8"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8.1.</w:t>
      </w:r>
      <w:r w:rsidRPr="007D2F6B">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7D2F6B">
        <w:rPr>
          <w:rFonts w:ascii="Times New Roman" w:eastAsia="Times New Roman" w:hAnsi="Times New Roman" w:cs="Times New Roman"/>
          <w:i/>
          <w:color w:val="000000" w:themeColor="text1"/>
          <w:lang w:eastAsia="ru-RU"/>
        </w:rPr>
        <w:t xml:space="preserve"> </w:t>
      </w:r>
      <w:r w:rsidRPr="007D2F6B">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DD76633" w14:textId="77777777" w:rsidR="007D2F6B" w:rsidRPr="007D2F6B" w:rsidRDefault="007D2F6B" w:rsidP="007D2F6B">
      <w:pPr>
        <w:tabs>
          <w:tab w:val="left" w:pos="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8.2.</w:t>
      </w:r>
      <w:r w:rsidRPr="007D2F6B">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6B786614"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8.3.</w:t>
      </w:r>
      <w:r w:rsidRPr="007D2F6B">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также не нарушали требования конфиденциальности. </w:t>
      </w:r>
    </w:p>
    <w:p w14:paraId="04F0F3BC"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8.4.</w:t>
      </w:r>
      <w:r w:rsidRPr="007D2F6B">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AC322BA"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p>
    <w:p w14:paraId="1B181296" w14:textId="77777777" w:rsidR="007D2F6B" w:rsidRPr="007D2F6B" w:rsidRDefault="007D2F6B" w:rsidP="007D2F6B">
      <w:pPr>
        <w:pStyle w:val="a3"/>
        <w:numPr>
          <w:ilvl w:val="0"/>
          <w:numId w:val="42"/>
        </w:numPr>
        <w:spacing w:after="0" w:line="240" w:lineRule="auto"/>
        <w:jc w:val="center"/>
        <w:outlineLvl w:val="0"/>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Обстоятельства непреодолимой силы</w:t>
      </w:r>
    </w:p>
    <w:p w14:paraId="2D60C285" w14:textId="77777777"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9.1.</w:t>
      </w:r>
      <w:r w:rsidRPr="007D2F6B">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413326B" w14:textId="77777777"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9.2.</w:t>
      </w:r>
      <w:r w:rsidRPr="007D2F6B">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AC3B75D" w14:textId="77777777" w:rsid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lastRenderedPageBreak/>
        <w:t xml:space="preserve">9.3. </w:t>
      </w:r>
      <w:r w:rsidRPr="007D2F6B">
        <w:rPr>
          <w:rFonts w:ascii="Times New Roman" w:eastAsia="Times New Roman" w:hAnsi="Times New Roman" w:cs="Times New Roman"/>
          <w:color w:val="000000" w:themeColor="text1"/>
          <w:lang w:eastAsia="ru-RU"/>
        </w:rPr>
        <w:tab/>
        <w:t xml:space="preserve">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    </w:t>
      </w:r>
    </w:p>
    <w:p w14:paraId="1F82255D" w14:textId="75DE432B"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color w:val="000000" w:themeColor="text1"/>
          <w:lang w:eastAsia="ru-RU"/>
        </w:rPr>
        <w:t xml:space="preserve">   </w:t>
      </w:r>
    </w:p>
    <w:p w14:paraId="5EE0293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10. Прочие условия</w:t>
      </w:r>
    </w:p>
    <w:p w14:paraId="589AFBC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10.1. Договор вступает в законную силу с момента его подписания и действует до полного исполнения Сторонами своих обязательств.</w:t>
      </w:r>
    </w:p>
    <w:p w14:paraId="4CBABDD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10.2. В случае изменения у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Договора.</w:t>
      </w:r>
    </w:p>
    <w:p w14:paraId="3312B1AF"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10.3. Договор составлен в 2 (двух) экземплярах, имеющих одинаковую юридическую силу, по одному для каждой из Сторон.</w:t>
      </w:r>
    </w:p>
    <w:p w14:paraId="6F375DB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10.4. Приложения к Договору составляют его неотъемлемую часть.</w:t>
      </w:r>
    </w:p>
    <w:p w14:paraId="3A1318D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10.5. Вопросы, не урегулированные Договором, разрешаются в соответствии с действующим законодательством Российской Федерации.</w:t>
      </w:r>
    </w:p>
    <w:p w14:paraId="09AC9E31" w14:textId="77777777" w:rsidR="007D2F6B" w:rsidRPr="007D2F6B" w:rsidRDefault="007D2F6B" w:rsidP="007D2F6B">
      <w:pPr>
        <w:pStyle w:val="a3"/>
        <w:widowControl w:val="0"/>
        <w:numPr>
          <w:ilvl w:val="0"/>
          <w:numId w:val="3"/>
        </w:numPr>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Местонахождение и банковские реквизиты Сторон</w:t>
      </w:r>
    </w:p>
    <w:p w14:paraId="3E3D661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p>
    <w:tbl>
      <w:tblPr>
        <w:tblW w:w="0" w:type="auto"/>
        <w:tblLook w:val="01E0" w:firstRow="1" w:lastRow="1" w:firstColumn="1" w:lastColumn="1" w:noHBand="0" w:noVBand="0"/>
      </w:tblPr>
      <w:tblGrid>
        <w:gridCol w:w="5807"/>
        <w:gridCol w:w="3229"/>
      </w:tblGrid>
      <w:tr w:rsidR="007D2F6B" w:rsidRPr="007D2F6B" w14:paraId="2C73DD95" w14:textId="77777777" w:rsidTr="004C6220">
        <w:trPr>
          <w:trHeight w:val="6706"/>
        </w:trPr>
        <w:tc>
          <w:tcPr>
            <w:tcW w:w="5807" w:type="dxa"/>
          </w:tcPr>
          <w:p w14:paraId="548335BC"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Заказчик:</w:t>
            </w:r>
          </w:p>
          <w:p w14:paraId="48B146E9" w14:textId="77777777" w:rsidR="007D2F6B" w:rsidRPr="007D2F6B" w:rsidRDefault="007D2F6B" w:rsidP="004C6220">
            <w:pPr>
              <w:tabs>
                <w:tab w:val="left" w:pos="709"/>
              </w:tabs>
              <w:suppressAutoHyphens/>
              <w:spacing w:after="0" w:line="240" w:lineRule="auto"/>
              <w:rPr>
                <w:rFonts w:ascii="Times New Roman" w:hAnsi="Times New Roman" w:cs="Times New Roman"/>
                <w:b/>
                <w:bCs/>
                <w:lang w:eastAsia="ru-RU"/>
              </w:rPr>
            </w:pPr>
            <w:r w:rsidRPr="007D2F6B">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3FA3BC6"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Адрес: 670000, Республика Бурятия, г. Улан-Удэ, ул. Смолина, 65.</w:t>
            </w:r>
          </w:p>
          <w:p w14:paraId="41D400AF"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 xml:space="preserve">Телефон: +7 800 30 30 123, </w:t>
            </w:r>
          </w:p>
          <w:p w14:paraId="7D2B06AC"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val="en-US" w:eastAsia="ru-RU"/>
              </w:rPr>
              <w:t>e</w:t>
            </w:r>
            <w:r w:rsidRPr="007D2F6B">
              <w:rPr>
                <w:rFonts w:ascii="Times New Roman" w:hAnsi="Times New Roman" w:cs="Times New Roman"/>
                <w:lang w:eastAsia="ru-RU"/>
              </w:rPr>
              <w:t>-</w:t>
            </w:r>
            <w:r w:rsidRPr="007D2F6B">
              <w:rPr>
                <w:rFonts w:ascii="Times New Roman" w:hAnsi="Times New Roman" w:cs="Times New Roman"/>
                <w:lang w:val="en-US" w:eastAsia="ru-RU"/>
              </w:rPr>
              <w:t>mail</w:t>
            </w:r>
            <w:r w:rsidRPr="007D2F6B">
              <w:rPr>
                <w:rFonts w:ascii="Times New Roman" w:hAnsi="Times New Roman" w:cs="Times New Roman"/>
                <w:lang w:eastAsia="ru-RU"/>
              </w:rPr>
              <w:t xml:space="preserve">: </w:t>
            </w:r>
            <w:r w:rsidRPr="007D2F6B">
              <w:rPr>
                <w:rFonts w:ascii="Times New Roman" w:hAnsi="Times New Roman" w:cs="Times New Roman"/>
                <w:lang w:val="en-US" w:eastAsia="ru-RU"/>
              </w:rPr>
              <w:t>info</w:t>
            </w:r>
            <w:r w:rsidRPr="007D2F6B">
              <w:rPr>
                <w:rFonts w:ascii="Times New Roman" w:hAnsi="Times New Roman" w:cs="Times New Roman"/>
                <w:lang w:eastAsia="ru-RU"/>
              </w:rPr>
              <w:t>@</w:t>
            </w:r>
            <w:proofErr w:type="spellStart"/>
            <w:r w:rsidRPr="007D2F6B">
              <w:rPr>
                <w:rFonts w:ascii="Times New Roman" w:hAnsi="Times New Roman" w:cs="Times New Roman"/>
                <w:lang w:val="en-US" w:eastAsia="ru-RU"/>
              </w:rPr>
              <w:t>msp</w:t>
            </w:r>
            <w:proofErr w:type="spellEnd"/>
            <w:r w:rsidRPr="007D2F6B">
              <w:rPr>
                <w:rFonts w:ascii="Times New Roman" w:hAnsi="Times New Roman" w:cs="Times New Roman"/>
                <w:lang w:eastAsia="ru-RU"/>
              </w:rPr>
              <w:t>03.</w:t>
            </w:r>
            <w:proofErr w:type="spellStart"/>
            <w:r w:rsidRPr="007D2F6B">
              <w:rPr>
                <w:rFonts w:ascii="Times New Roman" w:hAnsi="Times New Roman" w:cs="Times New Roman"/>
                <w:lang w:val="en-US" w:eastAsia="ru-RU"/>
              </w:rPr>
              <w:t>ru</w:t>
            </w:r>
            <w:proofErr w:type="spellEnd"/>
          </w:p>
          <w:p w14:paraId="76ABF129"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 xml:space="preserve">ИНН 0323358650; </w:t>
            </w:r>
          </w:p>
          <w:p w14:paraId="3D4FBBB0"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ОГРН 1110327011640</w:t>
            </w:r>
          </w:p>
          <w:p w14:paraId="36E02A47" w14:textId="77777777" w:rsidR="007D2F6B" w:rsidRPr="007D2F6B" w:rsidRDefault="007D2F6B" w:rsidP="004C6220">
            <w:pPr>
              <w:tabs>
                <w:tab w:val="left" w:pos="709"/>
              </w:tabs>
              <w:suppressAutoHyphens/>
              <w:spacing w:after="0" w:line="240" w:lineRule="auto"/>
              <w:rPr>
                <w:rFonts w:ascii="Times New Roman" w:hAnsi="Times New Roman" w:cs="Times New Roman"/>
              </w:rPr>
            </w:pPr>
            <w:r w:rsidRPr="007D2F6B">
              <w:rPr>
                <w:rFonts w:ascii="Times New Roman" w:hAnsi="Times New Roman" w:cs="Times New Roman"/>
              </w:rPr>
              <w:t>Расчетный счет: 40603810904000000036</w:t>
            </w:r>
          </w:p>
          <w:p w14:paraId="50C2A961" w14:textId="77777777" w:rsidR="007D2F6B" w:rsidRPr="007D2F6B" w:rsidRDefault="007D2F6B" w:rsidP="004C6220">
            <w:pPr>
              <w:tabs>
                <w:tab w:val="left" w:pos="709"/>
              </w:tabs>
              <w:suppressAutoHyphens/>
              <w:spacing w:after="0" w:line="240" w:lineRule="auto"/>
              <w:rPr>
                <w:rFonts w:ascii="Times New Roman" w:hAnsi="Times New Roman" w:cs="Times New Roman"/>
              </w:rPr>
            </w:pPr>
            <w:r w:rsidRPr="007D2F6B">
              <w:rPr>
                <w:rFonts w:ascii="Times New Roman" w:hAnsi="Times New Roman" w:cs="Times New Roman"/>
              </w:rPr>
              <w:t xml:space="preserve">Банк: Сибирский филиал </w:t>
            </w:r>
            <w:proofErr w:type="spellStart"/>
            <w:r w:rsidRPr="007D2F6B">
              <w:rPr>
                <w:rFonts w:ascii="Times New Roman" w:hAnsi="Times New Roman" w:cs="Times New Roman"/>
              </w:rPr>
              <w:t>ПАО</w:t>
            </w:r>
            <w:proofErr w:type="spellEnd"/>
            <w:r w:rsidRPr="007D2F6B">
              <w:rPr>
                <w:rFonts w:ascii="Times New Roman" w:hAnsi="Times New Roman" w:cs="Times New Roman"/>
              </w:rPr>
              <w:t xml:space="preserve"> «ПРОМСВЯЗЬБАНК» </w:t>
            </w:r>
            <w:proofErr w:type="spellStart"/>
            <w:r w:rsidRPr="007D2F6B">
              <w:rPr>
                <w:rFonts w:ascii="Times New Roman" w:hAnsi="Times New Roman" w:cs="Times New Roman"/>
              </w:rPr>
              <w:t>г.Новосибирск</w:t>
            </w:r>
            <w:proofErr w:type="spellEnd"/>
          </w:p>
          <w:p w14:paraId="56E8C1EF" w14:textId="77777777" w:rsidR="007D2F6B" w:rsidRPr="007D2F6B" w:rsidRDefault="007D2F6B" w:rsidP="004C6220">
            <w:pPr>
              <w:tabs>
                <w:tab w:val="left" w:pos="709"/>
                <w:tab w:val="left" w:pos="2010"/>
              </w:tabs>
              <w:suppressAutoHyphens/>
              <w:spacing w:after="0" w:line="240" w:lineRule="auto"/>
              <w:rPr>
                <w:rFonts w:ascii="Times New Roman" w:hAnsi="Times New Roman" w:cs="Times New Roman"/>
              </w:rPr>
            </w:pPr>
            <w:r w:rsidRPr="007D2F6B">
              <w:rPr>
                <w:rFonts w:ascii="Times New Roman" w:hAnsi="Times New Roman" w:cs="Times New Roman"/>
              </w:rPr>
              <w:t>БИК: 045004816</w:t>
            </w:r>
            <w:r w:rsidRPr="007D2F6B">
              <w:rPr>
                <w:rFonts w:ascii="Times New Roman" w:hAnsi="Times New Roman" w:cs="Times New Roman"/>
              </w:rPr>
              <w:tab/>
            </w:r>
          </w:p>
          <w:p w14:paraId="3A64C38B" w14:textId="77777777" w:rsidR="007D2F6B" w:rsidRPr="007D2F6B" w:rsidRDefault="007D2F6B" w:rsidP="004C6220">
            <w:pPr>
              <w:widowControl w:val="0"/>
              <w:autoSpaceDE w:val="0"/>
              <w:autoSpaceDN w:val="0"/>
              <w:adjustRightInd w:val="0"/>
              <w:spacing w:after="0" w:line="240" w:lineRule="auto"/>
              <w:rPr>
                <w:rFonts w:ascii="Times New Roman" w:hAnsi="Times New Roman" w:cs="Times New Roman"/>
              </w:rPr>
            </w:pPr>
            <w:proofErr w:type="spellStart"/>
            <w:r w:rsidRPr="007D2F6B">
              <w:rPr>
                <w:rFonts w:ascii="Times New Roman" w:hAnsi="Times New Roman" w:cs="Times New Roman"/>
              </w:rPr>
              <w:t>Корр.счет</w:t>
            </w:r>
            <w:proofErr w:type="spellEnd"/>
            <w:r w:rsidRPr="007D2F6B">
              <w:rPr>
                <w:rFonts w:ascii="Times New Roman" w:hAnsi="Times New Roman" w:cs="Times New Roman"/>
              </w:rPr>
              <w:t>: 30101810500000000816</w:t>
            </w:r>
          </w:p>
          <w:p w14:paraId="46AE7D8B" w14:textId="77777777" w:rsidR="007D2F6B" w:rsidRPr="007D2F6B" w:rsidRDefault="007D2F6B" w:rsidP="004C6220">
            <w:pPr>
              <w:widowControl w:val="0"/>
              <w:autoSpaceDE w:val="0"/>
              <w:autoSpaceDN w:val="0"/>
              <w:adjustRightInd w:val="0"/>
              <w:spacing w:after="0" w:line="240" w:lineRule="auto"/>
              <w:rPr>
                <w:rFonts w:ascii="Times New Roman" w:hAnsi="Times New Roman" w:cs="Times New Roman"/>
              </w:rPr>
            </w:pPr>
          </w:p>
          <w:p w14:paraId="2F13135E"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p>
          <w:p w14:paraId="09DAB6C6"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__________ /И.С. Медведкова</w:t>
            </w:r>
          </w:p>
          <w:p w14:paraId="26A27132"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proofErr w:type="spellStart"/>
            <w:r w:rsidRPr="007D2F6B">
              <w:rPr>
                <w:rFonts w:ascii="Times New Roman" w:eastAsia="Times New Roman" w:hAnsi="Times New Roman"/>
                <w:color w:val="000000" w:themeColor="text1"/>
                <w:lang w:eastAsia="ru-RU"/>
              </w:rPr>
              <w:t>м.п</w:t>
            </w:r>
            <w:proofErr w:type="spellEnd"/>
            <w:r w:rsidRPr="007D2F6B">
              <w:rPr>
                <w:rFonts w:ascii="Times New Roman" w:eastAsia="Times New Roman" w:hAnsi="Times New Roman"/>
                <w:color w:val="000000" w:themeColor="text1"/>
                <w:lang w:eastAsia="ru-RU"/>
              </w:rPr>
              <w:t>.</w:t>
            </w:r>
          </w:p>
        </w:tc>
        <w:tc>
          <w:tcPr>
            <w:tcW w:w="3229" w:type="dxa"/>
          </w:tcPr>
          <w:p w14:paraId="40DD4589" w14:textId="77777777" w:rsidR="007D2F6B" w:rsidRPr="007D2F6B" w:rsidRDefault="007D2F6B" w:rsidP="004C6220">
            <w:pPr>
              <w:keepNext/>
              <w:widowControl w:val="0"/>
              <w:autoSpaceDE w:val="0"/>
              <w:autoSpaceDN w:val="0"/>
              <w:adjustRightInd w:val="0"/>
              <w:spacing w:after="0" w:line="240" w:lineRule="auto"/>
              <w:jc w:val="center"/>
              <w:outlineLvl w:val="0"/>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Исполнитель</w:t>
            </w:r>
            <w:r w:rsidRPr="007D2F6B">
              <w:rPr>
                <w:rFonts w:ascii="Times New Roman" w:eastAsia="Times New Roman" w:hAnsi="Times New Roman"/>
                <w:b/>
                <w:color w:val="000000" w:themeColor="text1"/>
                <w:lang w:val="en-US" w:eastAsia="ru-RU"/>
              </w:rPr>
              <w:t>:</w:t>
            </w:r>
          </w:p>
          <w:p w14:paraId="03C15F5B" w14:textId="77777777" w:rsidR="007D2F6B" w:rsidRPr="007D2F6B" w:rsidRDefault="007D2F6B" w:rsidP="004C6220">
            <w:pPr>
              <w:keepNext/>
              <w:widowControl w:val="0"/>
              <w:autoSpaceDE w:val="0"/>
              <w:autoSpaceDN w:val="0"/>
              <w:adjustRightInd w:val="0"/>
              <w:spacing w:after="0" w:line="240" w:lineRule="auto"/>
              <w:outlineLvl w:val="0"/>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 </w:t>
            </w:r>
          </w:p>
        </w:tc>
      </w:tr>
    </w:tbl>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57E5CBC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55D750FB" w14:textId="77777777" w:rsidR="00754640" w:rsidRPr="00194500" w:rsidRDefault="00754640" w:rsidP="00754640">
      <w:pPr>
        <w:tabs>
          <w:tab w:val="left" w:pos="567"/>
        </w:tabs>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АКТ о предоставлении услуг</w:t>
      </w:r>
    </w:p>
    <w:p w14:paraId="404A8F31" w14:textId="77777777" w:rsidR="00754640" w:rsidRPr="00194500" w:rsidRDefault="00754640" w:rsidP="00754640">
      <w:pPr>
        <w:spacing w:after="0" w:line="240" w:lineRule="auto"/>
        <w:contextualSpacing/>
        <w:jc w:val="center"/>
        <w:rPr>
          <w:rFonts w:ascii="Times New Roman" w:eastAsia="Arial" w:hAnsi="Times New Roman" w:cs="Times New Roman"/>
          <w:color w:val="000000" w:themeColor="text1"/>
          <w:sz w:val="24"/>
          <w:szCs w:val="24"/>
        </w:rPr>
      </w:pPr>
    </w:p>
    <w:p w14:paraId="076414C2" w14:textId="30517C6A" w:rsidR="00754640" w:rsidRPr="00194500" w:rsidRDefault="00754640" w:rsidP="00754640">
      <w:pPr>
        <w:tabs>
          <w:tab w:val="left" w:pos="8222"/>
        </w:tabs>
        <w:spacing w:after="0" w:line="240" w:lineRule="auto"/>
        <w:contextualSpacing/>
        <w:jc w:val="both"/>
        <w:rPr>
          <w:rFonts w:ascii="Times New Roman" w:eastAsia="Arial" w:hAnsi="Times New Roman" w:cs="Times New Roman"/>
          <w:color w:val="000000" w:themeColor="text1"/>
          <w:sz w:val="24"/>
          <w:szCs w:val="24"/>
        </w:rPr>
      </w:pPr>
      <w:r w:rsidRPr="00194500">
        <w:rPr>
          <w:rFonts w:ascii="Times New Roman" w:eastAsia="Arial" w:hAnsi="Times New Roman" w:cs="Times New Roman"/>
          <w:color w:val="000000" w:themeColor="text1"/>
          <w:sz w:val="24"/>
          <w:szCs w:val="24"/>
        </w:rPr>
        <w:t xml:space="preserve">г. Улан-Удэ                                                                                    </w:t>
      </w:r>
      <w:proofErr w:type="gramStart"/>
      <w:r w:rsidRPr="00194500">
        <w:rPr>
          <w:rFonts w:ascii="Times New Roman" w:eastAsia="Arial" w:hAnsi="Times New Roman" w:cs="Times New Roman"/>
          <w:color w:val="000000" w:themeColor="text1"/>
          <w:sz w:val="24"/>
          <w:szCs w:val="24"/>
        </w:rPr>
        <w:t xml:space="preserve">   «</w:t>
      </w:r>
      <w:proofErr w:type="gramEnd"/>
      <w:r w:rsidRPr="00194500">
        <w:rPr>
          <w:rFonts w:ascii="Times New Roman" w:eastAsia="Arial" w:hAnsi="Times New Roman" w:cs="Times New Roman"/>
          <w:color w:val="000000" w:themeColor="text1"/>
          <w:sz w:val="24"/>
          <w:szCs w:val="24"/>
        </w:rPr>
        <w:t>____» ___________ 20</w:t>
      </w:r>
      <w:r w:rsidR="007A63AF">
        <w:rPr>
          <w:rFonts w:ascii="Times New Roman" w:eastAsia="Arial" w:hAnsi="Times New Roman" w:cs="Times New Roman"/>
          <w:color w:val="000000" w:themeColor="text1"/>
          <w:sz w:val="24"/>
          <w:szCs w:val="24"/>
        </w:rPr>
        <w:t xml:space="preserve">  </w:t>
      </w:r>
      <w:r w:rsidRPr="00194500">
        <w:rPr>
          <w:rFonts w:ascii="Times New Roman" w:eastAsia="Arial" w:hAnsi="Times New Roman" w:cs="Times New Roman"/>
          <w:color w:val="000000" w:themeColor="text1"/>
          <w:sz w:val="24"/>
          <w:szCs w:val="24"/>
        </w:rPr>
        <w:t xml:space="preserve"> г.</w:t>
      </w:r>
    </w:p>
    <w:p w14:paraId="257D14AB" w14:textId="77777777" w:rsidR="00754640" w:rsidRPr="00194500" w:rsidRDefault="00754640" w:rsidP="00754640">
      <w:pPr>
        <w:spacing w:after="0" w:line="240" w:lineRule="auto"/>
        <w:contextualSpacing/>
        <w:jc w:val="both"/>
        <w:rPr>
          <w:rFonts w:ascii="Times New Roman" w:eastAsia="Arial" w:hAnsi="Times New Roman" w:cs="Times New Roman"/>
          <w:color w:val="000000" w:themeColor="text1"/>
        </w:rPr>
      </w:pPr>
    </w:p>
    <w:p w14:paraId="4A8EB4D2" w14:textId="77777777" w:rsidR="00754640" w:rsidRPr="00194500" w:rsidRDefault="00754640" w:rsidP="00754640">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noProof/>
          <w:color w:val="000000" w:themeColor="text1"/>
        </w:rPr>
        <mc:AlternateContent>
          <mc:Choice Requires="wps">
            <w:drawing>
              <wp:anchor distT="0" distB="0" distL="114300" distR="114300" simplePos="0" relativeHeight="251663360" behindDoc="1" locked="0" layoutInCell="1" allowOverlap="1" wp14:anchorId="742B74D0" wp14:editId="422D3A1C">
                <wp:simplePos x="0" y="0"/>
                <wp:positionH relativeFrom="column">
                  <wp:align>center</wp:align>
                </wp:positionH>
                <wp:positionV relativeFrom="paragraph">
                  <wp:posOffset>643890</wp:posOffset>
                </wp:positionV>
                <wp:extent cx="4556125" cy="1221105"/>
                <wp:effectExtent l="2540" t="6985" r="3810"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0F944F5" w14:textId="77777777" w:rsidR="00754640" w:rsidRDefault="00754640" w:rsidP="00754640">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2B74D0"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96.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0F944F5" w14:textId="77777777" w:rsidR="00754640" w:rsidRDefault="00754640" w:rsidP="00754640">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194500">
        <w:rPr>
          <w:rFonts w:ascii="Times New Roman" w:eastAsiaTheme="minorEastAsia" w:hAnsi="Times New Roman" w:cs="Times New Roman"/>
          <w:color w:val="000000" w:themeColor="text1"/>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Pr="00162A6A">
        <w:rPr>
          <w:rFonts w:ascii="Times New Roman" w:hAnsi="Times New Roman" w:cs="Times New Roman"/>
          <w:color w:val="000000"/>
          <w:sz w:val="24"/>
          <w:szCs w:val="24"/>
        </w:rPr>
        <w:t xml:space="preserve">в лице Руководителя Центра поддержки предпринимательства </w:t>
      </w:r>
      <w:proofErr w:type="spellStart"/>
      <w:r w:rsidRPr="00162A6A">
        <w:rPr>
          <w:rFonts w:ascii="Times New Roman" w:hAnsi="Times New Roman" w:cs="Times New Roman"/>
          <w:color w:val="000000"/>
          <w:sz w:val="24"/>
          <w:szCs w:val="24"/>
        </w:rPr>
        <w:t>Медведковой</w:t>
      </w:r>
      <w:proofErr w:type="spellEnd"/>
      <w:r w:rsidRPr="00162A6A">
        <w:rPr>
          <w:rFonts w:ascii="Times New Roman" w:hAnsi="Times New Roman" w:cs="Times New Roman"/>
          <w:color w:val="000000"/>
          <w:sz w:val="24"/>
          <w:szCs w:val="24"/>
        </w:rPr>
        <w:t xml:space="preserve"> Ирины Сергеевны, действующей на основании доверенности от 24.11.2020. № 07-01/05</w:t>
      </w:r>
      <w:r>
        <w:rPr>
          <w:rFonts w:ascii="Times New Roman" w:hAnsi="Times New Roman" w:cs="Times New Roman"/>
          <w:color w:val="000000"/>
          <w:sz w:val="24"/>
          <w:szCs w:val="24"/>
        </w:rPr>
        <w:t>,</w:t>
      </w:r>
      <w:r w:rsidRPr="00194500">
        <w:rPr>
          <w:rFonts w:ascii="Times New Roman" w:eastAsia="Times New Roman" w:hAnsi="Times New Roman" w:cs="Times New Roman"/>
          <w:color w:val="000000" w:themeColor="text1"/>
          <w:lang w:eastAsia="ru-RU"/>
        </w:rPr>
        <w:t xml:space="preserve"> с одной стороны, </w:t>
      </w:r>
    </w:p>
    <w:p w14:paraId="5FBBA7D1" w14:textId="77777777" w:rsidR="00754640" w:rsidRPr="00194500" w:rsidRDefault="00754640" w:rsidP="00754640">
      <w:pPr>
        <w:tabs>
          <w:tab w:val="left" w:pos="709"/>
        </w:tabs>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D21DA5D" w14:textId="77777777" w:rsidR="00754640" w:rsidRPr="00194500" w:rsidRDefault="00754640" w:rsidP="00754640">
      <w:pPr>
        <w:tabs>
          <w:tab w:val="left" w:pos="709"/>
        </w:tabs>
        <w:suppressAutoHyphens/>
        <w:spacing w:after="0" w:line="240" w:lineRule="auto"/>
        <w:ind w:firstLine="567"/>
        <w:jc w:val="both"/>
        <w:rPr>
          <w:rFonts w:ascii="Times New Roman" w:eastAsia="Times New Roman" w:hAnsi="Times New Roman" w:cs="Times New Roman"/>
          <w:noProof/>
          <w:color w:val="000000" w:themeColor="text1"/>
          <w:sz w:val="24"/>
          <w:szCs w:val="24"/>
          <w:lang w:eastAsia="ru-RU"/>
        </w:rPr>
      </w:pPr>
      <w:r w:rsidRPr="00194500">
        <w:rPr>
          <w:rFonts w:ascii="Times New Roman" w:eastAsia="Times New Roman" w:hAnsi="Times New Roman" w:cs="Times New Roman"/>
          <w:noProof/>
          <w:color w:val="000000" w:themeColor="text1"/>
          <w:sz w:val="24"/>
          <w:szCs w:val="24"/>
          <w:lang w:eastAsia="ru-RU"/>
        </w:rPr>
        <w:t xml:space="preserve">составили настоящий Акт и </w:t>
      </w:r>
      <w:r w:rsidRPr="00194500">
        <w:rPr>
          <w:rFonts w:ascii="Times New Roman" w:eastAsia="Times New Roman" w:hAnsi="Times New Roman" w:cs="Times New Roman"/>
          <w:color w:val="000000" w:themeColor="text1"/>
          <w:sz w:val="24"/>
          <w:szCs w:val="24"/>
          <w:lang w:eastAsia="ru-RU"/>
        </w:rPr>
        <w:t xml:space="preserve">приняли следующие документы, </w:t>
      </w:r>
      <w:r w:rsidRPr="00194500">
        <w:rPr>
          <w:rFonts w:ascii="Times New Roman" w:eastAsia="Times New Roman" w:hAnsi="Times New Roman" w:cs="Times New Roman"/>
          <w:noProof/>
          <w:color w:val="000000" w:themeColor="text1"/>
          <w:sz w:val="24"/>
          <w:szCs w:val="24"/>
          <w:lang w:eastAsia="ru-RU"/>
        </w:rPr>
        <w:t>указанные в нижеприведенной таблице:</w:t>
      </w:r>
    </w:p>
    <w:p w14:paraId="56C2E8AB" w14:textId="77777777" w:rsidR="00754640" w:rsidRPr="00194500" w:rsidRDefault="00754640" w:rsidP="00754640">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754640" w:rsidRPr="00194500" w14:paraId="50694958" w14:textId="77777777" w:rsidTr="00476791">
        <w:tc>
          <w:tcPr>
            <w:tcW w:w="4537" w:type="dxa"/>
            <w:tcBorders>
              <w:right w:val="single" w:sz="4" w:space="0" w:color="auto"/>
            </w:tcBorders>
            <w:shd w:val="clear" w:color="auto" w:fill="F2F2F2"/>
            <w:vAlign w:val="center"/>
          </w:tcPr>
          <w:p w14:paraId="0E64BB85"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97A9729" w14:textId="77777777" w:rsidR="00754640" w:rsidRPr="00194500" w:rsidRDefault="00754640" w:rsidP="00476791">
            <w:pPr>
              <w:widowControl w:val="0"/>
              <w:spacing w:after="0" w:line="240" w:lineRule="auto"/>
              <w:contextualSpacing/>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Нормативный документ</w:t>
            </w:r>
          </w:p>
          <w:p w14:paraId="7F05E26C" w14:textId="77777777" w:rsidR="00754640" w:rsidRPr="00194500" w:rsidRDefault="00754640" w:rsidP="00476791">
            <w:pPr>
              <w:widowControl w:val="0"/>
              <w:spacing w:after="0" w:line="240" w:lineRule="auto"/>
              <w:contextualSpacing/>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1FCC43F8"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7A5848F2"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27F37389"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41A41FEB"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Сумма, руб.</w:t>
            </w:r>
          </w:p>
        </w:tc>
      </w:tr>
      <w:tr w:rsidR="00754640" w:rsidRPr="00194500" w14:paraId="30AFCDFD" w14:textId="77777777" w:rsidTr="00476791">
        <w:tc>
          <w:tcPr>
            <w:tcW w:w="4537" w:type="dxa"/>
            <w:tcBorders>
              <w:right w:val="single" w:sz="4" w:space="0" w:color="auto"/>
            </w:tcBorders>
            <w:vAlign w:val="center"/>
          </w:tcPr>
          <w:p w14:paraId="722FA00A" w14:textId="77777777" w:rsidR="00754640" w:rsidRPr="00194500" w:rsidRDefault="00754640"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Услуга</w:t>
            </w:r>
            <w:r w:rsidRPr="00194500">
              <w:rPr>
                <w:rFonts w:ascii="Times New Roman" w:eastAsia="Times New Roman" w:hAnsi="Times New Roman" w:cs="Times New Roman"/>
                <w:color w:val="000000" w:themeColor="text1"/>
                <w:lang w:val="en-US" w:eastAsia="ru-RU"/>
              </w:rPr>
              <w:t>]</w:t>
            </w:r>
          </w:p>
        </w:tc>
        <w:tc>
          <w:tcPr>
            <w:tcW w:w="1930" w:type="dxa"/>
            <w:tcBorders>
              <w:left w:val="single" w:sz="4" w:space="0" w:color="auto"/>
            </w:tcBorders>
            <w:vAlign w:val="center"/>
          </w:tcPr>
          <w:p w14:paraId="281B8F21" w14:textId="77777777" w:rsidR="00754640" w:rsidRPr="00194500" w:rsidRDefault="00754640"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444EA341" w14:textId="77777777" w:rsidR="00754640" w:rsidRPr="00194500" w:rsidRDefault="00754640"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1</w:t>
            </w:r>
          </w:p>
        </w:tc>
        <w:tc>
          <w:tcPr>
            <w:tcW w:w="851" w:type="dxa"/>
            <w:vAlign w:val="center"/>
          </w:tcPr>
          <w:p w14:paraId="17D9CC48" w14:textId="77777777" w:rsidR="00754640" w:rsidRPr="00194500" w:rsidRDefault="00754640"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1</w:t>
            </w:r>
          </w:p>
        </w:tc>
        <w:tc>
          <w:tcPr>
            <w:tcW w:w="1275" w:type="dxa"/>
            <w:vAlign w:val="center"/>
          </w:tcPr>
          <w:p w14:paraId="197EAD91" w14:textId="77777777" w:rsidR="00754640" w:rsidRPr="00194500" w:rsidRDefault="00754640"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Цена</w:t>
            </w:r>
            <w:r w:rsidRPr="00194500">
              <w:rPr>
                <w:rFonts w:ascii="Times New Roman" w:eastAsia="Times New Roman" w:hAnsi="Times New Roman" w:cs="Times New Roman"/>
                <w:color w:val="000000" w:themeColor="text1"/>
                <w:lang w:val="en-US" w:eastAsia="ru-RU"/>
              </w:rPr>
              <w:t>]</w:t>
            </w:r>
          </w:p>
        </w:tc>
        <w:tc>
          <w:tcPr>
            <w:tcW w:w="1330" w:type="dxa"/>
            <w:vAlign w:val="center"/>
          </w:tcPr>
          <w:p w14:paraId="2BD54B20" w14:textId="77777777" w:rsidR="00754640" w:rsidRPr="00194500" w:rsidRDefault="00754640"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Цена</w:t>
            </w:r>
            <w:r w:rsidRPr="00194500">
              <w:rPr>
                <w:rFonts w:ascii="Times New Roman" w:eastAsia="Times New Roman" w:hAnsi="Times New Roman" w:cs="Times New Roman"/>
                <w:color w:val="000000" w:themeColor="text1"/>
                <w:lang w:val="en-US" w:eastAsia="ru-RU"/>
              </w:rPr>
              <w:t>]</w:t>
            </w:r>
          </w:p>
        </w:tc>
      </w:tr>
      <w:tr w:rsidR="00754640" w:rsidRPr="00194500" w14:paraId="78DFB21B" w14:textId="77777777" w:rsidTr="00476791">
        <w:tc>
          <w:tcPr>
            <w:tcW w:w="10686" w:type="dxa"/>
            <w:gridSpan w:val="6"/>
          </w:tcPr>
          <w:p w14:paraId="637E21B3" w14:textId="77777777" w:rsidR="00754640" w:rsidRPr="00194500" w:rsidRDefault="00754640" w:rsidP="00476791">
            <w:pPr>
              <w:spacing w:after="0" w:line="240" w:lineRule="auto"/>
              <w:rPr>
                <w:rFonts w:ascii="Times New Roman" w:eastAsia="Times New Roman" w:hAnsi="Times New Roman" w:cs="Times New Roman"/>
                <w:color w:val="000000" w:themeColor="text1"/>
                <w:lang w:eastAsia="ru-RU"/>
              </w:rPr>
            </w:pPr>
            <w:proofErr w:type="gramStart"/>
            <w:r w:rsidRPr="00194500">
              <w:rPr>
                <w:rFonts w:ascii="Times New Roman" w:eastAsia="Times New Roman" w:hAnsi="Times New Roman" w:cs="Times New Roman"/>
                <w:color w:val="000000" w:themeColor="text1"/>
                <w:lang w:eastAsia="ru-RU"/>
              </w:rPr>
              <w:t xml:space="preserve">Итого:  </w:t>
            </w:r>
            <w:r w:rsidRPr="00194500">
              <w:rPr>
                <w:rFonts w:ascii="Times New Roman" w:eastAsia="Times New Roman" w:hAnsi="Times New Roman" w:cs="Times New Roman"/>
                <w:color w:val="000000" w:themeColor="text1"/>
                <w:lang w:val="en-US" w:eastAsia="ru-RU"/>
              </w:rPr>
              <w:t>[</w:t>
            </w:r>
            <w:proofErr w:type="gramEnd"/>
            <w:r w:rsidRPr="00194500">
              <w:rPr>
                <w:rFonts w:ascii="Times New Roman" w:eastAsia="Times New Roman" w:hAnsi="Times New Roman" w:cs="Times New Roman"/>
                <w:color w:val="000000" w:themeColor="text1"/>
                <w:lang w:eastAsia="ru-RU"/>
              </w:rPr>
              <w:t>Сумма</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 xml:space="preserve"> (</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Сумма прописью</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w:t>
            </w:r>
          </w:p>
        </w:tc>
      </w:tr>
    </w:tbl>
    <w:p w14:paraId="38C0AD18" w14:textId="77777777" w:rsidR="00754640" w:rsidRPr="00194500" w:rsidRDefault="00754640" w:rsidP="00754640">
      <w:pPr>
        <w:spacing w:after="0" w:line="240" w:lineRule="auto"/>
        <w:jc w:val="both"/>
        <w:rPr>
          <w:rFonts w:ascii="Times New Roman" w:eastAsia="Arial" w:hAnsi="Times New Roman" w:cs="Times New Roman"/>
          <w:color w:val="000000" w:themeColor="text1"/>
        </w:rPr>
      </w:pPr>
    </w:p>
    <w:p w14:paraId="52BD5227" w14:textId="77777777" w:rsidR="00754640" w:rsidRPr="00194500" w:rsidRDefault="00754640" w:rsidP="00754640">
      <w:pPr>
        <w:spacing w:after="0" w:line="240" w:lineRule="auto"/>
        <w:ind w:firstLine="709"/>
        <w:jc w:val="both"/>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В соответствии с Договором Услуги оказаны в срок, с надлежащим качеством и полном объеме.</w:t>
      </w:r>
    </w:p>
    <w:p w14:paraId="4405733E" w14:textId="77777777" w:rsidR="00754640" w:rsidRPr="00194500" w:rsidRDefault="00754640" w:rsidP="00754640">
      <w:pPr>
        <w:spacing w:after="0" w:line="240" w:lineRule="auto"/>
        <w:ind w:firstLine="709"/>
        <w:jc w:val="both"/>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 xml:space="preserve">Заказчик и Исполнитель не имеют претензий друг к другу по исполнению условий Договора. </w:t>
      </w:r>
    </w:p>
    <w:p w14:paraId="2022D988" w14:textId="77777777" w:rsidR="00754640" w:rsidRPr="00194500" w:rsidRDefault="00754640" w:rsidP="00754640">
      <w:pPr>
        <w:spacing w:after="0" w:line="240" w:lineRule="auto"/>
        <w:ind w:firstLine="709"/>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 xml:space="preserve">Настоящий Акт составлен и подписан Исполнителем и Заказчиком в двух подлинных экземплярах: </w:t>
      </w:r>
    </w:p>
    <w:p w14:paraId="73FFFF3C" w14:textId="77777777" w:rsidR="00754640" w:rsidRPr="00194500" w:rsidRDefault="00754640" w:rsidP="00754640">
      <w:pPr>
        <w:spacing w:after="0" w:line="240" w:lineRule="auto"/>
        <w:ind w:firstLine="709"/>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1-й экземпляр – Исполнителю, 2-й экземпляр –Заказчику.</w:t>
      </w:r>
    </w:p>
    <w:p w14:paraId="3EEF8FEA" w14:textId="77777777" w:rsidR="00754640" w:rsidRPr="00194500" w:rsidRDefault="00754640" w:rsidP="00754640">
      <w:pPr>
        <w:spacing w:after="0" w:line="240" w:lineRule="auto"/>
        <w:ind w:firstLine="709"/>
        <w:rPr>
          <w:rFonts w:ascii="Times New Roman" w:eastAsia="Calibri" w:hAnsi="Times New Roman" w:cs="Times New Roman"/>
          <w:color w:val="000000" w:themeColor="text1"/>
          <w:sz w:val="24"/>
          <w:szCs w:val="24"/>
        </w:rPr>
      </w:pPr>
    </w:p>
    <w:tbl>
      <w:tblPr>
        <w:tblW w:w="10524" w:type="dxa"/>
        <w:tblInd w:w="-885" w:type="dxa"/>
        <w:tblLayout w:type="fixed"/>
        <w:tblLook w:val="04A0" w:firstRow="1" w:lastRow="0" w:firstColumn="1" w:lastColumn="0" w:noHBand="0" w:noVBand="1"/>
      </w:tblPr>
      <w:tblGrid>
        <w:gridCol w:w="6555"/>
        <w:gridCol w:w="3969"/>
      </w:tblGrid>
      <w:tr w:rsidR="00754640" w:rsidRPr="00194500" w14:paraId="77F25C42" w14:textId="77777777" w:rsidTr="00476791">
        <w:tc>
          <w:tcPr>
            <w:tcW w:w="6555" w:type="dxa"/>
            <w:shd w:val="clear" w:color="auto" w:fill="auto"/>
          </w:tcPr>
          <w:p w14:paraId="0770EC3D" w14:textId="77777777" w:rsidR="00754640" w:rsidRPr="00194500" w:rsidRDefault="00754640" w:rsidP="00476791">
            <w:pPr>
              <w:spacing w:after="0" w:line="240" w:lineRule="auto"/>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Передал документы:</w:t>
            </w:r>
          </w:p>
        </w:tc>
        <w:tc>
          <w:tcPr>
            <w:tcW w:w="3969" w:type="dxa"/>
            <w:shd w:val="clear" w:color="auto" w:fill="auto"/>
          </w:tcPr>
          <w:p w14:paraId="122386AD" w14:textId="77777777" w:rsidR="00754640" w:rsidRPr="00194500" w:rsidRDefault="00754640" w:rsidP="00476791">
            <w:pPr>
              <w:spacing w:after="0" w:line="240" w:lineRule="auto"/>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Принял документы:</w:t>
            </w:r>
          </w:p>
        </w:tc>
      </w:tr>
      <w:tr w:rsidR="00754640" w:rsidRPr="006D0FC2" w14:paraId="4050BB3A" w14:textId="77777777" w:rsidTr="00476791">
        <w:tc>
          <w:tcPr>
            <w:tcW w:w="6555" w:type="dxa"/>
            <w:shd w:val="clear" w:color="auto" w:fill="auto"/>
          </w:tcPr>
          <w:p w14:paraId="27CA3FC5"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bCs/>
                <w:color w:val="000000" w:themeColor="text1"/>
                <w:sz w:val="24"/>
                <w:szCs w:val="24"/>
                <w:lang w:val="en-US" w:eastAsia="ru-RU"/>
              </w:rPr>
            </w:pPr>
            <w:r w:rsidRPr="00194500">
              <w:rPr>
                <w:rFonts w:ascii="Times New Roman" w:eastAsia="Times New Roman" w:hAnsi="Times New Roman" w:cs="Times New Roman"/>
                <w:bCs/>
                <w:color w:val="000000" w:themeColor="text1"/>
                <w:sz w:val="24"/>
                <w:szCs w:val="24"/>
                <w:lang w:val="en-US" w:eastAsia="ru-RU"/>
              </w:rPr>
              <w:t>[</w:t>
            </w:r>
            <w:r w:rsidRPr="00194500">
              <w:rPr>
                <w:rFonts w:ascii="Times New Roman" w:eastAsia="Times New Roman" w:hAnsi="Times New Roman" w:cs="Times New Roman"/>
                <w:bCs/>
                <w:color w:val="000000" w:themeColor="text1"/>
                <w:sz w:val="24"/>
                <w:szCs w:val="24"/>
                <w:lang w:eastAsia="ru-RU"/>
              </w:rPr>
              <w:t>Исполнитель</w:t>
            </w:r>
            <w:r w:rsidRPr="00194500">
              <w:rPr>
                <w:rFonts w:ascii="Times New Roman" w:eastAsia="Times New Roman" w:hAnsi="Times New Roman" w:cs="Times New Roman"/>
                <w:bCs/>
                <w:color w:val="000000" w:themeColor="text1"/>
                <w:sz w:val="24"/>
                <w:szCs w:val="24"/>
                <w:lang w:val="en-US" w:eastAsia="ru-RU"/>
              </w:rPr>
              <w:t>]</w:t>
            </w:r>
          </w:p>
          <w:p w14:paraId="14FD42B5" w14:textId="77777777" w:rsidR="00754640" w:rsidRPr="00194500" w:rsidRDefault="00754640" w:rsidP="00476791">
            <w:pPr>
              <w:keepNext/>
              <w:tabs>
                <w:tab w:val="left" w:pos="709"/>
              </w:tabs>
              <w:suppressAutoHyphens/>
              <w:spacing w:after="0" w:line="240" w:lineRule="auto"/>
              <w:ind w:left="426"/>
              <w:rPr>
                <w:rFonts w:ascii="Times New Roman" w:eastAsia="Times New Roman" w:hAnsi="Times New Roman" w:cs="Times New Roman"/>
                <w:color w:val="000000" w:themeColor="text1"/>
                <w:sz w:val="24"/>
                <w:szCs w:val="24"/>
                <w:lang w:eastAsia="ru-RU"/>
              </w:rPr>
            </w:pPr>
          </w:p>
          <w:p w14:paraId="52F4E0EF"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val="en-US" w:eastAsia="ru-RU"/>
              </w:rPr>
            </w:pPr>
            <w:r w:rsidRPr="00194500">
              <w:rPr>
                <w:rFonts w:ascii="Times New Roman" w:eastAsia="Times New Roman" w:hAnsi="Times New Roman" w:cs="Times New Roman"/>
                <w:color w:val="000000" w:themeColor="text1"/>
                <w:sz w:val="24"/>
                <w:szCs w:val="24"/>
                <w:lang w:val="en-US" w:eastAsia="ru-RU"/>
              </w:rPr>
              <w:t>[</w:t>
            </w:r>
            <w:r w:rsidRPr="00194500">
              <w:rPr>
                <w:rFonts w:ascii="Times New Roman" w:eastAsia="Times New Roman" w:hAnsi="Times New Roman" w:cs="Times New Roman"/>
                <w:color w:val="000000" w:themeColor="text1"/>
                <w:sz w:val="24"/>
                <w:szCs w:val="24"/>
                <w:lang w:eastAsia="ru-RU"/>
              </w:rPr>
              <w:t>Должность</w:t>
            </w:r>
            <w:r w:rsidRPr="00194500">
              <w:rPr>
                <w:rFonts w:ascii="Times New Roman" w:eastAsia="Times New Roman" w:hAnsi="Times New Roman" w:cs="Times New Roman"/>
                <w:color w:val="000000" w:themeColor="text1"/>
                <w:sz w:val="24"/>
                <w:szCs w:val="24"/>
                <w:lang w:val="en-US" w:eastAsia="ru-RU"/>
              </w:rPr>
              <w:t>]</w:t>
            </w:r>
          </w:p>
          <w:p w14:paraId="17662018"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43EA0871"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0452BB16" w14:textId="77777777" w:rsidR="00754640" w:rsidRPr="00194500" w:rsidRDefault="00754640" w:rsidP="00476791">
            <w:pPr>
              <w:tabs>
                <w:tab w:val="left" w:pos="851"/>
              </w:tabs>
              <w:spacing w:after="0" w:line="240" w:lineRule="auto"/>
              <w:jc w:val="both"/>
              <w:rPr>
                <w:rFonts w:ascii="Times New Roman" w:eastAsia="Times New Roman" w:hAnsi="Times New Roman" w:cs="Times New Roman"/>
                <w:color w:val="000000" w:themeColor="text1"/>
                <w:sz w:val="24"/>
                <w:szCs w:val="24"/>
                <w:lang w:val="en-US" w:eastAsia="ru-RU"/>
              </w:rPr>
            </w:pPr>
            <w:r w:rsidRPr="00194500">
              <w:rPr>
                <w:rFonts w:ascii="Times New Roman" w:eastAsia="Times New Roman" w:hAnsi="Times New Roman" w:cs="Times New Roman"/>
                <w:color w:val="000000" w:themeColor="text1"/>
                <w:sz w:val="24"/>
                <w:szCs w:val="24"/>
                <w:lang w:eastAsia="ru-RU"/>
              </w:rPr>
              <w:t>____________</w:t>
            </w:r>
            <w:r w:rsidRPr="00194500">
              <w:rPr>
                <w:rFonts w:ascii="Times New Roman" w:eastAsia="Times New Roman" w:hAnsi="Times New Roman" w:cs="Times New Roman"/>
                <w:color w:val="000000" w:themeColor="text1"/>
                <w:sz w:val="24"/>
                <w:szCs w:val="24"/>
                <w:lang w:val="en-US" w:eastAsia="ru-RU"/>
              </w:rPr>
              <w:t>[</w:t>
            </w:r>
            <w:r w:rsidRPr="00194500">
              <w:rPr>
                <w:rFonts w:ascii="Times New Roman" w:eastAsia="Times New Roman" w:hAnsi="Times New Roman" w:cs="Times New Roman"/>
                <w:color w:val="000000" w:themeColor="text1"/>
                <w:sz w:val="24"/>
                <w:szCs w:val="24"/>
                <w:lang w:eastAsia="ru-RU"/>
              </w:rPr>
              <w:t>Руководитель</w:t>
            </w:r>
            <w:r w:rsidRPr="00194500">
              <w:rPr>
                <w:rFonts w:ascii="Times New Roman" w:eastAsia="Times New Roman" w:hAnsi="Times New Roman" w:cs="Times New Roman"/>
                <w:color w:val="000000" w:themeColor="text1"/>
                <w:sz w:val="24"/>
                <w:szCs w:val="24"/>
                <w:lang w:val="en-US" w:eastAsia="ru-RU"/>
              </w:rPr>
              <w:t>]</w:t>
            </w:r>
          </w:p>
          <w:p w14:paraId="74DFDAE9" w14:textId="77777777" w:rsidR="00754640" w:rsidRPr="00194500" w:rsidRDefault="00754640" w:rsidP="00476791">
            <w:pPr>
              <w:spacing w:after="0" w:line="240" w:lineRule="auto"/>
              <w:jc w:val="center"/>
              <w:rPr>
                <w:rFonts w:ascii="Times New Roman" w:eastAsia="Times New Roman" w:hAnsi="Times New Roman" w:cs="Times New Roman"/>
                <w:color w:val="000000" w:themeColor="text1"/>
                <w:sz w:val="24"/>
                <w:szCs w:val="24"/>
                <w:lang w:eastAsia="ru-RU"/>
              </w:rPr>
            </w:pPr>
          </w:p>
        </w:tc>
        <w:tc>
          <w:tcPr>
            <w:tcW w:w="3969" w:type="dxa"/>
            <w:shd w:val="clear" w:color="auto" w:fill="auto"/>
          </w:tcPr>
          <w:p w14:paraId="4ADE0505" w14:textId="77777777" w:rsidR="00754640" w:rsidRPr="00194500" w:rsidRDefault="00754640" w:rsidP="00476791">
            <w:pPr>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Гарантийный фонд Бурятии</w:t>
            </w:r>
          </w:p>
          <w:p w14:paraId="42736BB4"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60F7BEE4"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[Должность]</w:t>
            </w:r>
          </w:p>
          <w:p w14:paraId="1B631D40"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4465F3B8" w14:textId="77777777" w:rsidR="00754640" w:rsidRPr="00194500" w:rsidRDefault="00754640"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1643C106" w14:textId="77777777" w:rsidR="00754640" w:rsidRPr="006D0FC2" w:rsidRDefault="00754640" w:rsidP="00476791">
            <w:pPr>
              <w:spacing w:after="0" w:line="240" w:lineRule="auto"/>
              <w:jc w:val="center"/>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6F8A841D" w14:textId="77777777" w:rsidR="00754640" w:rsidRDefault="00754640" w:rsidP="00741BFB">
      <w:pPr>
        <w:widowControl w:val="0"/>
        <w:suppressAutoHyphens/>
        <w:spacing w:after="0" w:line="240" w:lineRule="auto"/>
        <w:jc w:val="center"/>
        <w:outlineLvl w:val="0"/>
        <w:rPr>
          <w:rFonts w:ascii="Times New Roman" w:eastAsia="DejaVu Sans" w:hAnsi="Times New Roman" w:cs="Times New Roman"/>
          <w:b/>
          <w:kern w:val="1"/>
          <w:lang w:val="pt-BR" w:eastAsia="ru-RU"/>
        </w:rPr>
      </w:pPr>
    </w:p>
    <w:p w14:paraId="2086EE91" w14:textId="4A8BC828" w:rsidR="004825E4" w:rsidRDefault="004825E4" w:rsidP="00741BFB">
      <w:pPr>
        <w:widowControl w:val="0"/>
        <w:suppressAutoHyphens/>
        <w:spacing w:after="0" w:line="240" w:lineRule="auto"/>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48D9864" w14:textId="071C0D32" w:rsidR="007A4AB2" w:rsidRDefault="00741BFB" w:rsidP="007A4AB2">
      <w:pPr>
        <w:jc w:val="cente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на проведение консультационных услуг</w:t>
      </w:r>
    </w:p>
    <w:tbl>
      <w:tblPr>
        <w:tblStyle w:val="a8"/>
        <w:tblW w:w="0" w:type="auto"/>
        <w:tblLook w:val="04A0" w:firstRow="1" w:lastRow="0" w:firstColumn="1" w:lastColumn="0" w:noHBand="0" w:noVBand="1"/>
      </w:tblPr>
      <w:tblGrid>
        <w:gridCol w:w="2092"/>
        <w:gridCol w:w="7396"/>
      </w:tblGrid>
      <w:tr w:rsidR="00373982" w:rsidRPr="00194500" w14:paraId="74F03A2F"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5DCFD95D" w14:textId="77777777" w:rsidR="00373982" w:rsidRPr="00194500" w:rsidRDefault="00373982" w:rsidP="004C6220">
            <w:pPr>
              <w:jc w:val="both"/>
              <w:rPr>
                <w:rFonts w:ascii="Times New Roman" w:hAnsi="Times New Roman" w:cs="Times New Roman"/>
                <w:b/>
                <w:color w:val="000000" w:themeColor="text1"/>
                <w:sz w:val="24"/>
                <w:szCs w:val="24"/>
                <w:lang w:val="en-US"/>
              </w:rPr>
            </w:pPr>
            <w:r w:rsidRPr="00194500">
              <w:rPr>
                <w:rFonts w:ascii="Times New Roman" w:hAnsi="Times New Roman" w:cs="Times New Roman"/>
                <w:b/>
                <w:color w:val="000000" w:themeColor="text1"/>
                <w:sz w:val="24"/>
                <w:szCs w:val="24"/>
              </w:rPr>
              <w:t>1. Наименование услуг</w:t>
            </w:r>
          </w:p>
        </w:tc>
        <w:tc>
          <w:tcPr>
            <w:tcW w:w="7396" w:type="dxa"/>
            <w:tcBorders>
              <w:top w:val="single" w:sz="4" w:space="0" w:color="auto"/>
              <w:left w:val="single" w:sz="4" w:space="0" w:color="auto"/>
              <w:bottom w:val="single" w:sz="4" w:space="0" w:color="auto"/>
              <w:right w:val="single" w:sz="4" w:space="0" w:color="auto"/>
            </w:tcBorders>
            <w:hideMark/>
          </w:tcPr>
          <w:p w14:paraId="09D2BED9" w14:textId="571445DE"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rPr>
              <w:t xml:space="preserve">Консультационные услуги </w:t>
            </w:r>
            <w:r w:rsidR="004E0986" w:rsidRPr="00EC2984">
              <w:rPr>
                <w:rFonts w:ascii="Times New Roman" w:hAnsi="Times New Roman" w:cs="Times New Roman"/>
              </w:rPr>
              <w:t>по вопросам</w:t>
            </w:r>
            <w:r w:rsidR="004E0986" w:rsidRPr="00EC2984">
              <w:rPr>
                <w:rFonts w:ascii="Times New Roman" w:hAnsi="Times New Roman" w:cs="Times New Roman"/>
                <w:b/>
                <w:bCs/>
              </w:rPr>
              <w:t xml:space="preserve"> </w:t>
            </w:r>
            <w:r w:rsidR="004E0986" w:rsidRPr="00EC2984">
              <w:rPr>
                <w:rFonts w:ascii="Times New Roman" w:hAnsi="Times New Roman" w:cs="Times New Roman"/>
              </w:rPr>
              <w:t xml:space="preserve">маркировки продукции, товаров </w:t>
            </w:r>
            <w:r w:rsidR="004E0986" w:rsidRPr="00EC2984">
              <w:rPr>
                <w:rFonts w:ascii="Times New Roman" w:hAnsi="Times New Roman" w:cs="Times New Roman"/>
                <w:bCs/>
              </w:rPr>
              <w:t>для СМСП</w:t>
            </w:r>
          </w:p>
        </w:tc>
      </w:tr>
      <w:tr w:rsidR="00373982" w:rsidRPr="00194500" w14:paraId="2946CFDD"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3EF5157C" w14:textId="77777777" w:rsidR="00373982" w:rsidRPr="00194500" w:rsidRDefault="00373982" w:rsidP="004C6220">
            <w:pPr>
              <w:jc w:val="both"/>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2. Срок оказания услуг</w:t>
            </w:r>
          </w:p>
        </w:tc>
        <w:tc>
          <w:tcPr>
            <w:tcW w:w="7396" w:type="dxa"/>
            <w:tcBorders>
              <w:top w:val="single" w:sz="4" w:space="0" w:color="auto"/>
              <w:left w:val="single" w:sz="4" w:space="0" w:color="auto"/>
              <w:bottom w:val="single" w:sz="4" w:space="0" w:color="auto"/>
              <w:right w:val="single" w:sz="4" w:space="0" w:color="auto"/>
            </w:tcBorders>
            <w:hideMark/>
          </w:tcPr>
          <w:p w14:paraId="5B460BFD" w14:textId="7B06BD36"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color w:val="000000" w:themeColor="text1"/>
              </w:rPr>
              <w:t>10 рабочих дней после получения Заявки на оказание консультационных услуг от субъектов малого и среднего предпринимательства</w:t>
            </w:r>
          </w:p>
        </w:tc>
      </w:tr>
      <w:tr w:rsidR="00373982" w:rsidRPr="00194500" w14:paraId="321FDCD6"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1CA11ACB"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3. Место оказания услуг</w:t>
            </w:r>
          </w:p>
        </w:tc>
        <w:tc>
          <w:tcPr>
            <w:tcW w:w="7396" w:type="dxa"/>
            <w:tcBorders>
              <w:top w:val="single" w:sz="4" w:space="0" w:color="auto"/>
              <w:left w:val="single" w:sz="4" w:space="0" w:color="auto"/>
              <w:bottom w:val="single" w:sz="4" w:space="0" w:color="auto"/>
              <w:right w:val="single" w:sz="4" w:space="0" w:color="auto"/>
            </w:tcBorders>
            <w:hideMark/>
          </w:tcPr>
          <w:p w14:paraId="6B8D987D" w14:textId="77777777"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color w:val="000000" w:themeColor="text1"/>
              </w:rPr>
              <w:t xml:space="preserve">Город Улан-Удэ, ул. Смолина 65, Центр предпринимательства «Мой Бизнес»  </w:t>
            </w:r>
          </w:p>
        </w:tc>
      </w:tr>
      <w:tr w:rsidR="00373982" w:rsidRPr="00194500" w14:paraId="712DD1EA"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0B67C71A"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4. Количество консультаций</w:t>
            </w:r>
          </w:p>
        </w:tc>
        <w:tc>
          <w:tcPr>
            <w:tcW w:w="7396" w:type="dxa"/>
            <w:tcBorders>
              <w:top w:val="single" w:sz="4" w:space="0" w:color="auto"/>
              <w:left w:val="single" w:sz="4" w:space="0" w:color="auto"/>
              <w:bottom w:val="single" w:sz="4" w:space="0" w:color="auto"/>
              <w:right w:val="single" w:sz="4" w:space="0" w:color="auto"/>
            </w:tcBorders>
            <w:hideMark/>
          </w:tcPr>
          <w:p w14:paraId="274DDD41" w14:textId="68610190"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color w:val="000000" w:themeColor="text1"/>
              </w:rPr>
              <w:t xml:space="preserve">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 </w:t>
            </w:r>
            <w:r w:rsidRPr="00707079">
              <w:rPr>
                <w:rFonts w:ascii="Times New Roman" w:eastAsia="Times New Roman" w:hAnsi="Times New Roman" w:cs="Times New Roman"/>
                <w:color w:val="000000" w:themeColor="text1"/>
                <w:lang w:eastAsia="ru-RU"/>
              </w:rPr>
              <w:t xml:space="preserve">и </w:t>
            </w:r>
            <w:r w:rsidRPr="00707079">
              <w:rPr>
                <w:rFonts w:ascii="Times New Roman" w:eastAsia="Times New Roman" w:hAnsi="Times New Roman" w:cs="Times New Roman"/>
                <w:color w:val="000000" w:themeColor="text1"/>
              </w:rPr>
              <w:t>по мере наличия средств субсидий на их оказания.</w:t>
            </w:r>
          </w:p>
        </w:tc>
      </w:tr>
      <w:tr w:rsidR="00B73F15" w:rsidRPr="00194500" w14:paraId="6F378877"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05DAECE8" w14:textId="77777777" w:rsidR="00B73F15" w:rsidRPr="00194500" w:rsidRDefault="00B73F15" w:rsidP="00B73F15">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5. Виды консультаций</w:t>
            </w:r>
          </w:p>
        </w:tc>
        <w:tc>
          <w:tcPr>
            <w:tcW w:w="7396" w:type="dxa"/>
            <w:tcBorders>
              <w:top w:val="single" w:sz="4" w:space="0" w:color="auto"/>
              <w:left w:val="single" w:sz="4" w:space="0" w:color="auto"/>
              <w:bottom w:val="single" w:sz="4" w:space="0" w:color="auto"/>
              <w:right w:val="single" w:sz="4" w:space="0" w:color="auto"/>
            </w:tcBorders>
          </w:tcPr>
          <w:p w14:paraId="08D06504" w14:textId="3025B845" w:rsidR="00B73F15" w:rsidRDefault="00B73F15" w:rsidP="00B73F15">
            <w:pPr>
              <w:rPr>
                <w:rFonts w:ascii="Times New Roman" w:eastAsia="Times New Roman" w:hAnsi="Times New Roman" w:cs="Times New Roman"/>
                <w:color w:val="000000"/>
                <w:sz w:val="24"/>
                <w:szCs w:val="24"/>
                <w:lang w:eastAsia="ru-RU"/>
              </w:rPr>
            </w:pPr>
            <w:r w:rsidRPr="0097780D">
              <w:rPr>
                <w:rFonts w:ascii="Times New Roman" w:eastAsia="Times New Roman" w:hAnsi="Times New Roman" w:cs="Times New Roman"/>
                <w:b/>
                <w:bCs/>
                <w:color w:val="000000"/>
                <w:sz w:val="24"/>
                <w:szCs w:val="24"/>
                <w:lang w:eastAsia="ru-RU"/>
              </w:rPr>
              <w:t>1. Блок консультации:</w:t>
            </w:r>
            <w:r w:rsidRPr="001171FF">
              <w:rPr>
                <w:rFonts w:ascii="Times New Roman" w:eastAsia="Times New Roman" w:hAnsi="Times New Roman" w:cs="Times New Roman"/>
                <w:color w:val="000000"/>
                <w:sz w:val="24"/>
                <w:szCs w:val="24"/>
                <w:lang w:eastAsia="ru-RU"/>
              </w:rPr>
              <w:t xml:space="preserve"> выпуск </w:t>
            </w:r>
            <w:proofErr w:type="spellStart"/>
            <w:r w:rsidRPr="001171FF">
              <w:rPr>
                <w:rFonts w:ascii="Times New Roman" w:eastAsia="Times New Roman" w:hAnsi="Times New Roman" w:cs="Times New Roman"/>
                <w:color w:val="000000"/>
                <w:sz w:val="24"/>
                <w:szCs w:val="24"/>
                <w:lang w:eastAsia="ru-RU"/>
              </w:rPr>
              <w:t>УКЭП</w:t>
            </w:r>
            <w:proofErr w:type="spellEnd"/>
            <w:r w:rsidRPr="001171FF">
              <w:rPr>
                <w:rFonts w:ascii="Times New Roman" w:eastAsia="Times New Roman" w:hAnsi="Times New Roman" w:cs="Times New Roman"/>
                <w:color w:val="000000"/>
                <w:sz w:val="24"/>
                <w:szCs w:val="24"/>
                <w:lang w:eastAsia="ru-RU"/>
              </w:rPr>
              <w:t xml:space="preserve"> (усиленной квалифицированной электронной подписи)</w:t>
            </w:r>
            <w:r>
              <w:rPr>
                <w:rFonts w:ascii="Times New Roman" w:eastAsia="Times New Roman" w:hAnsi="Times New Roman" w:cs="Times New Roman"/>
                <w:color w:val="000000"/>
                <w:sz w:val="24"/>
                <w:szCs w:val="24"/>
                <w:lang w:eastAsia="ru-RU"/>
              </w:rPr>
              <w:t>:</w:t>
            </w:r>
            <w:r w:rsidRPr="001171FF">
              <w:rPr>
                <w:rFonts w:ascii="Times New Roman" w:eastAsia="Times New Roman" w:hAnsi="Times New Roman" w:cs="Times New Roman"/>
                <w:color w:val="000000"/>
                <w:sz w:val="24"/>
                <w:szCs w:val="24"/>
                <w:lang w:eastAsia="ru-RU"/>
              </w:rPr>
              <w:t> </w:t>
            </w:r>
            <w:r w:rsidRPr="001171FF">
              <w:rPr>
                <w:rFonts w:ascii="Times New Roman" w:eastAsia="Times New Roman" w:hAnsi="Times New Roman" w:cs="Times New Roman"/>
                <w:color w:val="000000"/>
                <w:sz w:val="24"/>
                <w:szCs w:val="24"/>
                <w:lang w:eastAsia="ru-RU"/>
              </w:rPr>
              <w:br/>
              <w:t xml:space="preserve">- Тип </w:t>
            </w:r>
            <w:proofErr w:type="spellStart"/>
            <w:r w:rsidRPr="001171FF">
              <w:rPr>
                <w:rFonts w:ascii="Times New Roman" w:eastAsia="Times New Roman" w:hAnsi="Times New Roman" w:cs="Times New Roman"/>
                <w:color w:val="000000"/>
                <w:sz w:val="24"/>
                <w:szCs w:val="24"/>
                <w:lang w:eastAsia="ru-RU"/>
              </w:rPr>
              <w:t>УКЭП</w:t>
            </w:r>
            <w:proofErr w:type="spellEnd"/>
            <w:r w:rsidRPr="001171FF">
              <w:rPr>
                <w:rFonts w:ascii="Times New Roman" w:eastAsia="Times New Roman" w:hAnsi="Times New Roman" w:cs="Times New Roman"/>
                <w:color w:val="000000"/>
                <w:sz w:val="24"/>
                <w:szCs w:val="24"/>
                <w:lang w:eastAsia="ru-RU"/>
              </w:rPr>
              <w:t>, необходимый для работы с маркировкой, стоимость</w:t>
            </w:r>
            <w:r w:rsidRPr="001171FF">
              <w:rPr>
                <w:rFonts w:ascii="Times New Roman" w:eastAsia="Times New Roman" w:hAnsi="Times New Roman" w:cs="Times New Roman"/>
                <w:color w:val="000000"/>
                <w:sz w:val="24"/>
                <w:szCs w:val="24"/>
                <w:lang w:eastAsia="ru-RU"/>
              </w:rPr>
              <w:br/>
              <w:t>- Документы, необходимые для выпуска </w:t>
            </w:r>
            <w:proofErr w:type="spellStart"/>
            <w:r w:rsidRPr="001171FF">
              <w:rPr>
                <w:rFonts w:ascii="Times New Roman" w:eastAsia="Times New Roman" w:hAnsi="Times New Roman" w:cs="Times New Roman"/>
                <w:color w:val="000000"/>
                <w:sz w:val="24"/>
                <w:szCs w:val="24"/>
                <w:lang w:eastAsia="ru-RU"/>
              </w:rPr>
              <w:t>УКЭП</w:t>
            </w:r>
            <w:proofErr w:type="spellEnd"/>
            <w:r>
              <w:rPr>
                <w:rFonts w:ascii="Times New Roman" w:eastAsia="Times New Roman" w:hAnsi="Times New Roman" w:cs="Times New Roman"/>
                <w:color w:val="000000"/>
                <w:sz w:val="24"/>
                <w:szCs w:val="24"/>
                <w:lang w:eastAsia="ru-RU"/>
              </w:rPr>
              <w:t>, с</w:t>
            </w:r>
            <w:r w:rsidRPr="001171FF">
              <w:rPr>
                <w:rFonts w:ascii="Times New Roman" w:eastAsia="Times New Roman" w:hAnsi="Times New Roman" w:cs="Times New Roman"/>
                <w:color w:val="000000"/>
                <w:sz w:val="24"/>
                <w:szCs w:val="24"/>
                <w:lang w:eastAsia="ru-RU"/>
              </w:rPr>
              <w:t xml:space="preserve">роки выпуска </w:t>
            </w:r>
            <w:proofErr w:type="spellStart"/>
            <w:r w:rsidRPr="001171FF">
              <w:rPr>
                <w:rFonts w:ascii="Times New Roman" w:eastAsia="Times New Roman" w:hAnsi="Times New Roman" w:cs="Times New Roman"/>
                <w:color w:val="000000"/>
                <w:sz w:val="24"/>
                <w:szCs w:val="24"/>
                <w:lang w:eastAsia="ru-RU"/>
              </w:rPr>
              <w:t>УКЭП</w:t>
            </w:r>
            <w:proofErr w:type="spellEnd"/>
            <w:r w:rsidRPr="001171FF">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рутокен</w:t>
            </w:r>
            <w:proofErr w:type="spellEnd"/>
            <w:r>
              <w:rPr>
                <w:rFonts w:ascii="Times New Roman" w:eastAsia="Times New Roman" w:hAnsi="Times New Roman" w:cs="Times New Roman"/>
                <w:color w:val="000000"/>
                <w:sz w:val="24"/>
                <w:szCs w:val="24"/>
                <w:lang w:eastAsia="ru-RU"/>
              </w:rPr>
              <w:t xml:space="preserve"> предоставляет Получатель услуги.</w:t>
            </w:r>
            <w:r w:rsidRPr="001171FF">
              <w:rPr>
                <w:rFonts w:ascii="Times New Roman" w:eastAsia="Times New Roman" w:hAnsi="Times New Roman" w:cs="Times New Roman"/>
                <w:color w:val="000000"/>
                <w:sz w:val="24"/>
                <w:szCs w:val="24"/>
                <w:lang w:eastAsia="ru-RU"/>
              </w:rPr>
              <w:br/>
            </w:r>
            <w:r w:rsidRPr="0097780D">
              <w:rPr>
                <w:rFonts w:ascii="Times New Roman" w:eastAsia="Times New Roman" w:hAnsi="Times New Roman" w:cs="Times New Roman"/>
                <w:b/>
                <w:bCs/>
                <w:color w:val="000000"/>
                <w:sz w:val="24"/>
                <w:szCs w:val="24"/>
                <w:lang w:eastAsia="ru-RU"/>
              </w:rPr>
              <w:t>2. Блок консультации:</w:t>
            </w:r>
            <w:r w:rsidRPr="001171FF">
              <w:rPr>
                <w:rFonts w:ascii="Times New Roman" w:eastAsia="Times New Roman" w:hAnsi="Times New Roman" w:cs="Times New Roman"/>
                <w:color w:val="000000"/>
                <w:sz w:val="24"/>
                <w:szCs w:val="24"/>
                <w:lang w:eastAsia="ru-RU"/>
              </w:rPr>
              <w:t xml:space="preserve"> система национальной маркировки «Честный Знак»</w:t>
            </w:r>
            <w:r>
              <w:rPr>
                <w:rFonts w:ascii="Times New Roman" w:eastAsia="Times New Roman" w:hAnsi="Times New Roman" w:cs="Times New Roman"/>
                <w:color w:val="000000"/>
                <w:sz w:val="24"/>
                <w:szCs w:val="24"/>
                <w:lang w:eastAsia="ru-RU"/>
              </w:rPr>
              <w:t>:</w:t>
            </w:r>
            <w:r w:rsidRPr="001171FF">
              <w:rPr>
                <w:rFonts w:ascii="Times New Roman" w:eastAsia="Times New Roman" w:hAnsi="Times New Roman" w:cs="Times New Roman"/>
                <w:color w:val="000000"/>
                <w:sz w:val="24"/>
                <w:szCs w:val="24"/>
                <w:lang w:eastAsia="ru-RU"/>
              </w:rPr>
              <w:br/>
              <w:t>- Регистрация в системе «Честный Знак»</w:t>
            </w:r>
            <w:r>
              <w:rPr>
                <w:rFonts w:ascii="Times New Roman" w:eastAsia="Times New Roman" w:hAnsi="Times New Roman" w:cs="Times New Roman"/>
                <w:color w:val="000000"/>
                <w:sz w:val="24"/>
                <w:szCs w:val="24"/>
                <w:lang w:eastAsia="ru-RU"/>
              </w:rPr>
              <w:t>;</w:t>
            </w:r>
          </w:p>
          <w:p w14:paraId="3DBFF191" w14:textId="77777777" w:rsidR="00B73F15" w:rsidRPr="001171FF" w:rsidRDefault="00B73F15" w:rsidP="00B73F15">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Маркировка продукции;</w:t>
            </w:r>
            <w:r w:rsidRPr="001171FF">
              <w:rPr>
                <w:rFonts w:ascii="Times New Roman" w:eastAsia="Times New Roman" w:hAnsi="Times New Roman" w:cs="Times New Roman"/>
                <w:color w:val="000000"/>
                <w:sz w:val="24"/>
                <w:szCs w:val="24"/>
                <w:lang w:eastAsia="ru-RU"/>
              </w:rPr>
              <w:br/>
              <w:t>- Маркировка остатков: заказ кодов маркировки, описание остатков в системе, ввод товара в оборот</w:t>
            </w:r>
            <w:r w:rsidRPr="001171FF">
              <w:rPr>
                <w:rFonts w:ascii="Times New Roman" w:eastAsia="Times New Roman" w:hAnsi="Times New Roman" w:cs="Times New Roman"/>
                <w:color w:val="000000"/>
                <w:sz w:val="24"/>
                <w:szCs w:val="24"/>
                <w:lang w:eastAsia="ru-RU"/>
              </w:rPr>
              <w:br/>
            </w:r>
            <w:r w:rsidRPr="001171FF">
              <w:rPr>
                <w:rFonts w:ascii="Times New Roman" w:eastAsia="Times New Roman" w:hAnsi="Times New Roman" w:cs="Times New Roman"/>
                <w:color w:val="000000"/>
                <w:sz w:val="24"/>
                <w:szCs w:val="24"/>
                <w:lang w:eastAsia="ru-RU"/>
              </w:rPr>
              <w:br/>
            </w:r>
            <w:r w:rsidRPr="0097780D">
              <w:rPr>
                <w:rFonts w:ascii="Times New Roman" w:eastAsia="Times New Roman" w:hAnsi="Times New Roman" w:cs="Times New Roman"/>
                <w:b/>
                <w:bCs/>
                <w:color w:val="000000"/>
                <w:sz w:val="24"/>
                <w:szCs w:val="24"/>
                <w:lang w:eastAsia="ru-RU"/>
              </w:rPr>
              <w:t>3. Блок консультации:</w:t>
            </w:r>
            <w:r w:rsidRPr="001171FF">
              <w:rPr>
                <w:rFonts w:ascii="Times New Roman" w:eastAsia="Times New Roman" w:hAnsi="Times New Roman" w:cs="Times New Roman"/>
                <w:color w:val="000000"/>
                <w:sz w:val="24"/>
                <w:szCs w:val="24"/>
                <w:lang w:eastAsia="ru-RU"/>
              </w:rPr>
              <w:t xml:space="preserve"> подготовка оборудования для работы с маркированной продукцией</w:t>
            </w:r>
            <w:r>
              <w:rPr>
                <w:rFonts w:ascii="Times New Roman" w:eastAsia="Times New Roman" w:hAnsi="Times New Roman" w:cs="Times New Roman"/>
                <w:color w:val="000000"/>
                <w:sz w:val="24"/>
                <w:szCs w:val="24"/>
                <w:lang w:eastAsia="ru-RU"/>
              </w:rPr>
              <w:t>:</w:t>
            </w:r>
            <w:r w:rsidRPr="001171FF">
              <w:rPr>
                <w:rFonts w:ascii="Times New Roman" w:eastAsia="Times New Roman" w:hAnsi="Times New Roman" w:cs="Times New Roman"/>
                <w:color w:val="000000"/>
                <w:sz w:val="24"/>
                <w:szCs w:val="24"/>
                <w:lang w:eastAsia="ru-RU"/>
              </w:rPr>
              <w:br/>
              <w:t>- Подготовка онлайн-кассы: необходимые приложения/прошивки</w:t>
            </w:r>
            <w:r>
              <w:rPr>
                <w:rFonts w:ascii="Times New Roman" w:eastAsia="Times New Roman" w:hAnsi="Times New Roman" w:cs="Times New Roman"/>
                <w:color w:val="000000"/>
                <w:sz w:val="24"/>
                <w:szCs w:val="24"/>
                <w:lang w:eastAsia="ru-RU"/>
              </w:rPr>
              <w:t>;</w:t>
            </w:r>
            <w:r w:rsidRPr="001171FF">
              <w:rPr>
                <w:rFonts w:ascii="Times New Roman" w:eastAsia="Times New Roman" w:hAnsi="Times New Roman" w:cs="Times New Roman"/>
                <w:color w:val="000000"/>
                <w:sz w:val="24"/>
                <w:szCs w:val="24"/>
                <w:lang w:eastAsia="ru-RU"/>
              </w:rPr>
              <w:br/>
              <w:t xml:space="preserve">- Подбор сканера </w:t>
            </w:r>
            <w:proofErr w:type="spellStart"/>
            <w:r w:rsidRPr="001171FF">
              <w:rPr>
                <w:rFonts w:ascii="Times New Roman" w:eastAsia="Times New Roman" w:hAnsi="Times New Roman" w:cs="Times New Roman"/>
                <w:color w:val="000000"/>
                <w:sz w:val="24"/>
                <w:szCs w:val="24"/>
                <w:lang w:eastAsia="ru-RU"/>
              </w:rPr>
              <w:t>2D</w:t>
            </w:r>
            <w:proofErr w:type="spellEnd"/>
            <w:r w:rsidRPr="001171FF">
              <w:rPr>
                <w:rFonts w:ascii="Times New Roman" w:eastAsia="Times New Roman" w:hAnsi="Times New Roman" w:cs="Times New Roman"/>
                <w:color w:val="000000"/>
                <w:sz w:val="24"/>
                <w:szCs w:val="24"/>
                <w:lang w:eastAsia="ru-RU"/>
              </w:rPr>
              <w:t>-кодов </w:t>
            </w:r>
            <w:r>
              <w:rPr>
                <w:rFonts w:ascii="Times New Roman" w:eastAsia="Times New Roman" w:hAnsi="Times New Roman" w:cs="Times New Roman"/>
                <w:color w:val="000000"/>
                <w:sz w:val="24"/>
                <w:szCs w:val="24"/>
                <w:lang w:eastAsia="ru-RU"/>
              </w:rPr>
              <w:t>;</w:t>
            </w:r>
            <w:r w:rsidRPr="001171FF">
              <w:rPr>
                <w:rFonts w:ascii="Times New Roman" w:eastAsia="Times New Roman" w:hAnsi="Times New Roman" w:cs="Times New Roman"/>
                <w:color w:val="000000"/>
                <w:sz w:val="24"/>
                <w:szCs w:val="24"/>
                <w:lang w:eastAsia="ru-RU"/>
              </w:rPr>
              <w:br/>
              <w:t>- Подключение и настройка к системе ЭДО (электронный документооборот)</w:t>
            </w:r>
            <w:r>
              <w:rPr>
                <w:rFonts w:ascii="Times New Roman" w:eastAsia="Times New Roman" w:hAnsi="Times New Roman" w:cs="Times New Roman"/>
                <w:color w:val="000000"/>
                <w:sz w:val="24"/>
                <w:szCs w:val="24"/>
                <w:lang w:eastAsia="ru-RU"/>
              </w:rPr>
              <w:t>;</w:t>
            </w:r>
            <w:r w:rsidRPr="001171FF">
              <w:rPr>
                <w:rFonts w:ascii="Times New Roman" w:eastAsia="Times New Roman" w:hAnsi="Times New Roman" w:cs="Times New Roman"/>
                <w:color w:val="000000"/>
                <w:sz w:val="24"/>
                <w:szCs w:val="24"/>
                <w:lang w:eastAsia="ru-RU"/>
              </w:rPr>
              <w:br/>
              <w:t>- Розничный отпуск маркированных товаров</w:t>
            </w:r>
            <w:r>
              <w:rPr>
                <w:rFonts w:ascii="Times New Roman" w:eastAsia="Times New Roman" w:hAnsi="Times New Roman" w:cs="Times New Roman"/>
                <w:color w:val="000000"/>
                <w:sz w:val="24"/>
                <w:szCs w:val="24"/>
                <w:lang w:eastAsia="ru-RU"/>
              </w:rPr>
              <w:t>;</w:t>
            </w:r>
          </w:p>
          <w:p w14:paraId="07A31A7A" w14:textId="77777777" w:rsidR="00B73F15" w:rsidRDefault="00B73F15" w:rsidP="00B73F15">
            <w:pPr>
              <w:jc w:val="both"/>
              <w:rPr>
                <w:rFonts w:ascii="Times New Roman" w:hAnsi="Times New Roman" w:cs="Times New Roman"/>
                <w:sz w:val="24"/>
                <w:szCs w:val="24"/>
              </w:rPr>
            </w:pPr>
            <w:r w:rsidRPr="001171FF">
              <w:rPr>
                <w:rFonts w:ascii="Times New Roman" w:hAnsi="Times New Roman" w:cs="Times New Roman"/>
                <w:sz w:val="24"/>
                <w:szCs w:val="24"/>
              </w:rPr>
              <w:t>- Маркировка на Смарт-терминалах (СТ)</w:t>
            </w:r>
            <w:r>
              <w:rPr>
                <w:rFonts w:ascii="Times New Roman" w:hAnsi="Times New Roman" w:cs="Times New Roman"/>
                <w:sz w:val="24"/>
                <w:szCs w:val="24"/>
              </w:rPr>
              <w:t>.</w:t>
            </w:r>
          </w:p>
          <w:p w14:paraId="173B62C9" w14:textId="77777777" w:rsidR="00B73F15" w:rsidRDefault="00B73F15" w:rsidP="00B73F15">
            <w:pPr>
              <w:jc w:val="both"/>
              <w:rPr>
                <w:rFonts w:ascii="Times New Roman" w:hAnsi="Times New Roman" w:cs="Times New Roman"/>
                <w:sz w:val="24"/>
                <w:szCs w:val="24"/>
              </w:rPr>
            </w:pPr>
          </w:p>
          <w:tbl>
            <w:tblPr>
              <w:tblStyle w:val="110"/>
              <w:tblW w:w="0" w:type="auto"/>
              <w:tblLook w:val="04A0" w:firstRow="1" w:lastRow="0" w:firstColumn="1" w:lastColumn="0" w:noHBand="0" w:noVBand="1"/>
            </w:tblPr>
            <w:tblGrid>
              <w:gridCol w:w="6999"/>
            </w:tblGrid>
            <w:tr w:rsidR="00B73F15" w:rsidRPr="001171FF" w14:paraId="0852901F" w14:textId="77777777" w:rsidTr="006026E1">
              <w:tc>
                <w:tcPr>
                  <w:tcW w:w="6999" w:type="dxa"/>
                </w:tcPr>
                <w:p w14:paraId="5C496FCA"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СТ </w:t>
                  </w:r>
                  <w:proofErr w:type="spellStart"/>
                  <w:r w:rsidRPr="001171FF">
                    <w:rPr>
                      <w:rFonts w:ascii="Times New Roman" w:eastAsia="Calibri" w:hAnsi="Times New Roman" w:cs="Times New Roman"/>
                      <w:sz w:val="24"/>
                      <w:szCs w:val="24"/>
                    </w:rPr>
                    <w:t>Эвотор</w:t>
                  </w:r>
                  <w:proofErr w:type="spellEnd"/>
                  <w:r>
                    <w:rPr>
                      <w:rFonts w:ascii="Times New Roman" w:eastAsia="Calibri" w:hAnsi="Times New Roman" w:cs="Times New Roman"/>
                      <w:sz w:val="24"/>
                      <w:szCs w:val="24"/>
                    </w:rPr>
                    <w:t>**</w:t>
                  </w:r>
                </w:p>
              </w:tc>
            </w:tr>
            <w:tr w:rsidR="00B73F15" w:rsidRPr="001171FF" w14:paraId="722A5B00" w14:textId="77777777" w:rsidTr="006026E1">
              <w:tc>
                <w:tcPr>
                  <w:tcW w:w="6999" w:type="dxa"/>
                </w:tcPr>
                <w:p w14:paraId="626FB2C7"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СТ </w:t>
                  </w:r>
                  <w:proofErr w:type="spellStart"/>
                  <w:r w:rsidRPr="001171FF">
                    <w:rPr>
                      <w:rFonts w:ascii="Times New Roman" w:eastAsia="Calibri" w:hAnsi="Times New Roman" w:cs="Times New Roman"/>
                      <w:sz w:val="24"/>
                      <w:szCs w:val="24"/>
                    </w:rPr>
                    <w:t>АТОЛ</w:t>
                  </w:r>
                  <w:proofErr w:type="spellEnd"/>
                  <w:r w:rsidRPr="001171FF">
                    <w:rPr>
                      <w:rFonts w:ascii="Times New Roman" w:eastAsia="Calibri" w:hAnsi="Times New Roman" w:cs="Times New Roman"/>
                      <w:sz w:val="24"/>
                      <w:szCs w:val="24"/>
                    </w:rPr>
                    <w:t xml:space="preserve"> (</w:t>
                  </w:r>
                  <w:r w:rsidRPr="001171FF">
                    <w:rPr>
                      <w:rFonts w:ascii="Times New Roman" w:eastAsia="Calibri" w:hAnsi="Times New Roman" w:cs="Times New Roman"/>
                      <w:sz w:val="24"/>
                      <w:szCs w:val="24"/>
                      <w:lang w:val="en-US"/>
                    </w:rPr>
                    <w:t>Sigma</w:t>
                  </w:r>
                  <w:r w:rsidRPr="001171FF">
                    <w:rPr>
                      <w:rFonts w:ascii="Times New Roman" w:eastAsia="Calibri" w:hAnsi="Times New Roman" w:cs="Times New Roman"/>
                      <w:sz w:val="24"/>
                      <w:szCs w:val="24"/>
                    </w:rPr>
                    <w:t>)</w:t>
                  </w:r>
                  <w:r>
                    <w:rPr>
                      <w:rFonts w:ascii="Times New Roman" w:eastAsia="Calibri" w:hAnsi="Times New Roman" w:cs="Times New Roman"/>
                      <w:sz w:val="24"/>
                      <w:szCs w:val="24"/>
                    </w:rPr>
                    <w:t>**</w:t>
                  </w:r>
                </w:p>
              </w:tc>
            </w:tr>
            <w:tr w:rsidR="00B73F15" w:rsidRPr="001171FF" w14:paraId="27E82A8A" w14:textId="77777777" w:rsidTr="006026E1">
              <w:tc>
                <w:tcPr>
                  <w:tcW w:w="6999" w:type="dxa"/>
                </w:tcPr>
                <w:p w14:paraId="5DF1FF9E"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СТ </w:t>
                  </w:r>
                  <w:proofErr w:type="spellStart"/>
                  <w:r w:rsidRPr="001171FF">
                    <w:rPr>
                      <w:rFonts w:ascii="Times New Roman" w:eastAsia="Calibri" w:hAnsi="Times New Roman" w:cs="Times New Roman"/>
                      <w:sz w:val="24"/>
                      <w:szCs w:val="24"/>
                    </w:rPr>
                    <w:t>Кассатка</w:t>
                  </w:r>
                  <w:proofErr w:type="spellEnd"/>
                  <w:r>
                    <w:rPr>
                      <w:rFonts w:ascii="Times New Roman" w:eastAsia="Calibri" w:hAnsi="Times New Roman" w:cs="Times New Roman"/>
                      <w:sz w:val="24"/>
                      <w:szCs w:val="24"/>
                    </w:rPr>
                    <w:t>**</w:t>
                  </w:r>
                </w:p>
              </w:tc>
            </w:tr>
            <w:tr w:rsidR="00B73F15" w:rsidRPr="001171FF" w14:paraId="7FE96754" w14:textId="77777777" w:rsidTr="006026E1">
              <w:tc>
                <w:tcPr>
                  <w:tcW w:w="6999" w:type="dxa"/>
                </w:tcPr>
                <w:p w14:paraId="10B4B751"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СТ Штрих-М (Штрих </w:t>
                  </w:r>
                  <w:proofErr w:type="spellStart"/>
                  <w:r w:rsidRPr="001171FF">
                    <w:rPr>
                      <w:rFonts w:ascii="Times New Roman" w:eastAsia="Calibri" w:hAnsi="Times New Roman" w:cs="Times New Roman"/>
                      <w:sz w:val="24"/>
                      <w:szCs w:val="24"/>
                    </w:rPr>
                    <w:t>Смартпос</w:t>
                  </w:r>
                  <w:proofErr w:type="spellEnd"/>
                  <w:r w:rsidRPr="001171FF">
                    <w:rPr>
                      <w:rFonts w:ascii="Times New Roman" w:eastAsia="Calibri" w:hAnsi="Times New Roman" w:cs="Times New Roman"/>
                      <w:sz w:val="24"/>
                      <w:szCs w:val="24"/>
                    </w:rPr>
                    <w:t xml:space="preserve">, </w:t>
                  </w:r>
                  <w:proofErr w:type="spellStart"/>
                  <w:proofErr w:type="gramStart"/>
                  <w:r w:rsidRPr="001171FF">
                    <w:rPr>
                      <w:rFonts w:ascii="Times New Roman" w:eastAsia="Calibri" w:hAnsi="Times New Roman" w:cs="Times New Roman"/>
                      <w:sz w:val="24"/>
                      <w:szCs w:val="24"/>
                      <w:lang w:val="en-US"/>
                    </w:rPr>
                    <w:t>aQsi</w:t>
                  </w:r>
                  <w:proofErr w:type="spellEnd"/>
                  <w:r w:rsidRPr="001171FF">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p>
              </w:tc>
            </w:tr>
            <w:tr w:rsidR="00B73F15" w:rsidRPr="001171FF" w14:paraId="5680B2F9" w14:textId="77777777" w:rsidTr="006026E1">
              <w:tc>
                <w:tcPr>
                  <w:tcW w:w="6999" w:type="dxa"/>
                </w:tcPr>
                <w:p w14:paraId="382DF79A" w14:textId="77777777" w:rsidR="00B73F15" w:rsidRPr="001171FF" w:rsidRDefault="00B73F15" w:rsidP="00B73F15">
                  <w:pPr>
                    <w:numPr>
                      <w:ilvl w:val="1"/>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Маркировка на фискальных регистраторах (</w:t>
                  </w:r>
                  <w:proofErr w:type="spellStart"/>
                  <w:r w:rsidRPr="001171FF">
                    <w:rPr>
                      <w:rFonts w:ascii="Times New Roman" w:eastAsia="Calibri" w:hAnsi="Times New Roman" w:cs="Times New Roman"/>
                      <w:sz w:val="24"/>
                      <w:szCs w:val="24"/>
                    </w:rPr>
                    <w:t>ФР</w:t>
                  </w:r>
                  <w:proofErr w:type="spellEnd"/>
                  <w:r w:rsidRPr="001171FF">
                    <w:rPr>
                      <w:rFonts w:ascii="Times New Roman" w:eastAsia="Calibri" w:hAnsi="Times New Roman" w:cs="Times New Roman"/>
                      <w:sz w:val="24"/>
                      <w:szCs w:val="24"/>
                    </w:rPr>
                    <w:t>)</w:t>
                  </w:r>
                </w:p>
              </w:tc>
            </w:tr>
            <w:tr w:rsidR="00B73F15" w:rsidRPr="001171FF" w14:paraId="2DD4B8D2" w14:textId="77777777" w:rsidTr="006026E1">
              <w:tc>
                <w:tcPr>
                  <w:tcW w:w="6999" w:type="dxa"/>
                </w:tcPr>
                <w:p w14:paraId="225EE71B"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w:t>
                  </w:r>
                  <w:proofErr w:type="spellStart"/>
                  <w:r w:rsidRPr="001171FF">
                    <w:rPr>
                      <w:rFonts w:ascii="Times New Roman" w:eastAsia="Calibri" w:hAnsi="Times New Roman" w:cs="Times New Roman"/>
                      <w:sz w:val="24"/>
                      <w:szCs w:val="24"/>
                    </w:rPr>
                    <w:t>ФР</w:t>
                  </w:r>
                  <w:proofErr w:type="spellEnd"/>
                  <w:r w:rsidRPr="001171FF">
                    <w:rPr>
                      <w:rFonts w:ascii="Times New Roman" w:eastAsia="Calibri" w:hAnsi="Times New Roman" w:cs="Times New Roman"/>
                      <w:sz w:val="24"/>
                      <w:szCs w:val="24"/>
                    </w:rPr>
                    <w:t xml:space="preserve"> </w:t>
                  </w:r>
                  <w:proofErr w:type="spellStart"/>
                  <w:r w:rsidRPr="001171FF">
                    <w:rPr>
                      <w:rFonts w:ascii="Times New Roman" w:eastAsia="Calibri" w:hAnsi="Times New Roman" w:cs="Times New Roman"/>
                      <w:sz w:val="24"/>
                      <w:szCs w:val="24"/>
                    </w:rPr>
                    <w:t>АТОЛ</w:t>
                  </w:r>
                  <w:proofErr w:type="spellEnd"/>
                  <w:r>
                    <w:rPr>
                      <w:rFonts w:ascii="Times New Roman" w:eastAsia="Calibri" w:hAnsi="Times New Roman" w:cs="Times New Roman"/>
                      <w:sz w:val="24"/>
                      <w:szCs w:val="24"/>
                    </w:rPr>
                    <w:t>*</w:t>
                  </w:r>
                </w:p>
              </w:tc>
            </w:tr>
            <w:tr w:rsidR="00B73F15" w:rsidRPr="001171FF" w14:paraId="5E5963FA" w14:textId="77777777" w:rsidTr="006026E1">
              <w:tc>
                <w:tcPr>
                  <w:tcW w:w="6999" w:type="dxa"/>
                </w:tcPr>
                <w:p w14:paraId="54C32B1A"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w:t>
                  </w:r>
                  <w:proofErr w:type="spellStart"/>
                  <w:r w:rsidRPr="001171FF">
                    <w:rPr>
                      <w:rFonts w:ascii="Times New Roman" w:eastAsia="Calibri" w:hAnsi="Times New Roman" w:cs="Times New Roman"/>
                      <w:sz w:val="24"/>
                      <w:szCs w:val="24"/>
                    </w:rPr>
                    <w:t>ФР</w:t>
                  </w:r>
                  <w:proofErr w:type="spellEnd"/>
                  <w:r w:rsidRPr="001171FF">
                    <w:rPr>
                      <w:rFonts w:ascii="Times New Roman" w:eastAsia="Calibri" w:hAnsi="Times New Roman" w:cs="Times New Roman"/>
                      <w:sz w:val="24"/>
                      <w:szCs w:val="24"/>
                    </w:rPr>
                    <w:t xml:space="preserve"> Штрих-М</w:t>
                  </w:r>
                  <w:r>
                    <w:rPr>
                      <w:rFonts w:ascii="Times New Roman" w:eastAsia="Calibri" w:hAnsi="Times New Roman" w:cs="Times New Roman"/>
                      <w:sz w:val="24"/>
                      <w:szCs w:val="24"/>
                    </w:rPr>
                    <w:t>*</w:t>
                  </w:r>
                </w:p>
              </w:tc>
            </w:tr>
            <w:tr w:rsidR="00B73F15" w:rsidRPr="001171FF" w14:paraId="66F9E8E1" w14:textId="77777777" w:rsidTr="006026E1">
              <w:tc>
                <w:tcPr>
                  <w:tcW w:w="6999" w:type="dxa"/>
                </w:tcPr>
                <w:p w14:paraId="265D5E5D"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w:t>
                  </w:r>
                  <w:proofErr w:type="spellStart"/>
                  <w:r w:rsidRPr="001171FF">
                    <w:rPr>
                      <w:rFonts w:ascii="Times New Roman" w:eastAsia="Calibri" w:hAnsi="Times New Roman" w:cs="Times New Roman"/>
                      <w:sz w:val="24"/>
                      <w:szCs w:val="24"/>
                    </w:rPr>
                    <w:t>ФР</w:t>
                  </w:r>
                  <w:proofErr w:type="spellEnd"/>
                  <w:r w:rsidRPr="001171FF">
                    <w:rPr>
                      <w:rFonts w:ascii="Times New Roman" w:eastAsia="Calibri" w:hAnsi="Times New Roman" w:cs="Times New Roman"/>
                      <w:sz w:val="24"/>
                      <w:szCs w:val="24"/>
                    </w:rPr>
                    <w:t xml:space="preserve"> </w:t>
                  </w:r>
                  <w:proofErr w:type="spellStart"/>
                  <w:r w:rsidRPr="001171FF">
                    <w:rPr>
                      <w:rFonts w:ascii="Times New Roman" w:eastAsia="Calibri" w:hAnsi="Times New Roman" w:cs="Times New Roman"/>
                      <w:sz w:val="24"/>
                      <w:szCs w:val="24"/>
                    </w:rPr>
                    <w:t>Дримкас</w:t>
                  </w:r>
                  <w:proofErr w:type="spellEnd"/>
                  <w:r w:rsidRPr="001171FF">
                    <w:rPr>
                      <w:rFonts w:ascii="Times New Roman" w:eastAsia="Calibri" w:hAnsi="Times New Roman" w:cs="Times New Roman"/>
                      <w:sz w:val="24"/>
                      <w:szCs w:val="24"/>
                    </w:rPr>
                    <w:t xml:space="preserve">-Ф (Вики </w:t>
                  </w:r>
                  <w:proofErr w:type="gramStart"/>
                  <w:r w:rsidRPr="001171FF">
                    <w:rPr>
                      <w:rFonts w:ascii="Times New Roman" w:eastAsia="Calibri" w:hAnsi="Times New Roman" w:cs="Times New Roman"/>
                      <w:sz w:val="24"/>
                      <w:szCs w:val="24"/>
                    </w:rPr>
                    <w:t>Принт)</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w:t>
                  </w:r>
                </w:p>
              </w:tc>
            </w:tr>
            <w:tr w:rsidR="00B73F15" w:rsidRPr="001171FF" w14:paraId="59999757" w14:textId="77777777" w:rsidTr="006026E1">
              <w:tc>
                <w:tcPr>
                  <w:tcW w:w="6999" w:type="dxa"/>
                </w:tcPr>
                <w:p w14:paraId="1C67EA70" w14:textId="77777777" w:rsidR="00B73F15" w:rsidRPr="001171FF" w:rsidRDefault="00B73F15" w:rsidP="00B73F15">
                  <w:pPr>
                    <w:numPr>
                      <w:ilvl w:val="1"/>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Маркировка на </w:t>
                  </w:r>
                  <w:proofErr w:type="spellStart"/>
                  <w:r w:rsidRPr="001171FF">
                    <w:rPr>
                      <w:rFonts w:ascii="Times New Roman" w:eastAsia="Calibri" w:hAnsi="Times New Roman" w:cs="Times New Roman"/>
                      <w:sz w:val="24"/>
                      <w:szCs w:val="24"/>
                    </w:rPr>
                    <w:t>Ньюджерах</w:t>
                  </w:r>
                  <w:proofErr w:type="spellEnd"/>
                  <w:r w:rsidRPr="001171FF">
                    <w:rPr>
                      <w:rFonts w:ascii="Times New Roman" w:eastAsia="Calibri" w:hAnsi="Times New Roman" w:cs="Times New Roman"/>
                      <w:sz w:val="24"/>
                      <w:szCs w:val="24"/>
                    </w:rPr>
                    <w:t xml:space="preserve"> (кнопочные кассы)</w:t>
                  </w:r>
                </w:p>
              </w:tc>
            </w:tr>
            <w:tr w:rsidR="00B73F15" w:rsidRPr="001171FF" w14:paraId="313E991D" w14:textId="77777777" w:rsidTr="006026E1">
              <w:tc>
                <w:tcPr>
                  <w:tcW w:w="6999" w:type="dxa"/>
                </w:tcPr>
                <w:p w14:paraId="744FB779"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w:t>
                  </w:r>
                  <w:proofErr w:type="spellStart"/>
                  <w:r w:rsidRPr="001171FF">
                    <w:rPr>
                      <w:rFonts w:ascii="Times New Roman" w:eastAsia="Calibri" w:hAnsi="Times New Roman" w:cs="Times New Roman"/>
                      <w:sz w:val="24"/>
                      <w:szCs w:val="24"/>
                    </w:rPr>
                    <w:t>ньюджеров</w:t>
                  </w:r>
                  <w:proofErr w:type="spellEnd"/>
                  <w:r w:rsidRPr="001171FF">
                    <w:rPr>
                      <w:rFonts w:ascii="Times New Roman" w:eastAsia="Calibri" w:hAnsi="Times New Roman" w:cs="Times New Roman"/>
                      <w:sz w:val="24"/>
                      <w:szCs w:val="24"/>
                    </w:rPr>
                    <w:t xml:space="preserve"> </w:t>
                  </w:r>
                  <w:proofErr w:type="spellStart"/>
                  <w:r w:rsidRPr="001171FF">
                    <w:rPr>
                      <w:rFonts w:ascii="Times New Roman" w:eastAsia="Calibri" w:hAnsi="Times New Roman" w:cs="Times New Roman"/>
                      <w:sz w:val="24"/>
                      <w:szCs w:val="24"/>
                    </w:rPr>
                    <w:t>АТОЛ</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90ф</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91ф</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92</w:t>
                  </w:r>
                  <w:proofErr w:type="gramStart"/>
                  <w:r>
                    <w:rPr>
                      <w:rFonts w:ascii="Times New Roman" w:eastAsia="Calibri" w:hAnsi="Times New Roman" w:cs="Times New Roman"/>
                      <w:sz w:val="24"/>
                      <w:szCs w:val="24"/>
                    </w:rPr>
                    <w:t>ф</w:t>
                  </w:r>
                  <w:proofErr w:type="spellEnd"/>
                  <w:r>
                    <w:rPr>
                      <w:rFonts w:ascii="Times New Roman" w:eastAsia="Calibri" w:hAnsi="Times New Roman" w:cs="Times New Roman"/>
                      <w:sz w:val="24"/>
                      <w:szCs w:val="24"/>
                    </w:rPr>
                    <w:t>)*</w:t>
                  </w:r>
                  <w:proofErr w:type="gramEnd"/>
                </w:p>
              </w:tc>
            </w:tr>
            <w:tr w:rsidR="00B73F15" w:rsidRPr="001171FF" w14:paraId="05C4C0D8" w14:textId="77777777" w:rsidTr="006026E1">
              <w:tc>
                <w:tcPr>
                  <w:tcW w:w="6999" w:type="dxa"/>
                </w:tcPr>
                <w:p w14:paraId="4984C6A0" w14:textId="77777777" w:rsidR="00B73F15" w:rsidRPr="001171FF" w:rsidRDefault="00B73F15" w:rsidP="00B73F15">
                  <w:pPr>
                    <w:numPr>
                      <w:ilvl w:val="2"/>
                      <w:numId w:val="43"/>
                    </w:numPr>
                    <w:rPr>
                      <w:rFonts w:ascii="Times New Roman" w:eastAsia="Calibri" w:hAnsi="Times New Roman" w:cs="Times New Roman"/>
                      <w:sz w:val="24"/>
                      <w:szCs w:val="24"/>
                    </w:rPr>
                  </w:pPr>
                  <w:r w:rsidRPr="001171FF">
                    <w:rPr>
                      <w:rFonts w:ascii="Times New Roman" w:eastAsia="Calibri" w:hAnsi="Times New Roman" w:cs="Times New Roman"/>
                      <w:sz w:val="24"/>
                      <w:szCs w:val="24"/>
                    </w:rPr>
                    <w:t xml:space="preserve">Решения для </w:t>
                  </w:r>
                  <w:proofErr w:type="spellStart"/>
                  <w:r w:rsidRPr="001171FF">
                    <w:rPr>
                      <w:rFonts w:ascii="Times New Roman" w:eastAsia="Calibri" w:hAnsi="Times New Roman" w:cs="Times New Roman"/>
                      <w:sz w:val="24"/>
                      <w:szCs w:val="24"/>
                    </w:rPr>
                    <w:t>ньюджеров</w:t>
                  </w:r>
                  <w:proofErr w:type="spellEnd"/>
                  <w:r w:rsidRPr="001171FF">
                    <w:rPr>
                      <w:rFonts w:ascii="Times New Roman" w:eastAsia="Calibri" w:hAnsi="Times New Roman" w:cs="Times New Roman"/>
                      <w:sz w:val="24"/>
                      <w:szCs w:val="24"/>
                    </w:rPr>
                    <w:t xml:space="preserve"> Меркурий</w:t>
                  </w:r>
                  <w:r>
                    <w:rPr>
                      <w:rFonts w:ascii="Times New Roman" w:eastAsia="Calibri" w:hAnsi="Times New Roman" w:cs="Times New Roman"/>
                      <w:sz w:val="24"/>
                      <w:szCs w:val="24"/>
                    </w:rPr>
                    <w:t>*</w:t>
                  </w:r>
                </w:p>
              </w:tc>
            </w:tr>
          </w:tbl>
          <w:p w14:paraId="6826D457" w14:textId="77777777" w:rsidR="00B73F15" w:rsidRDefault="00B73F15" w:rsidP="00B73F15">
            <w:pPr>
              <w:jc w:val="both"/>
              <w:rPr>
                <w:rFonts w:ascii="Times New Roman" w:hAnsi="Times New Roman" w:cs="Times New Roman"/>
                <w:color w:val="000000" w:themeColor="text1"/>
                <w:sz w:val="24"/>
                <w:szCs w:val="24"/>
              </w:rPr>
            </w:pPr>
          </w:p>
          <w:p w14:paraId="34ACFE73" w14:textId="77777777" w:rsidR="00B73F15" w:rsidRDefault="00B73F15" w:rsidP="00B73F1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*-консультация по применению и подключение к </w:t>
            </w:r>
            <w:proofErr w:type="spellStart"/>
            <w:r>
              <w:rPr>
                <w:rFonts w:ascii="Times New Roman" w:hAnsi="Times New Roman" w:cs="Times New Roman"/>
                <w:color w:val="000000" w:themeColor="text1"/>
                <w:sz w:val="24"/>
                <w:szCs w:val="24"/>
              </w:rPr>
              <w:t>ККТ</w:t>
            </w:r>
            <w:proofErr w:type="spellEnd"/>
          </w:p>
          <w:p w14:paraId="371657EA" w14:textId="6BAA4A61" w:rsidR="00B73F15" w:rsidRPr="00707079" w:rsidRDefault="00B73F15" w:rsidP="00B73F15">
            <w:pPr>
              <w:jc w:val="both"/>
              <w:rPr>
                <w:rFonts w:ascii="Times New Roman" w:eastAsia="Times New Roman" w:hAnsi="Times New Roman" w:cs="Times New Roman"/>
                <w:color w:val="000000"/>
                <w:lang w:eastAsia="ru-RU"/>
              </w:rPr>
            </w:pPr>
            <w:r>
              <w:rPr>
                <w:rFonts w:ascii="Times New Roman" w:hAnsi="Times New Roman" w:cs="Times New Roman"/>
                <w:color w:val="000000" w:themeColor="text1"/>
                <w:sz w:val="24"/>
                <w:szCs w:val="24"/>
              </w:rPr>
              <w:t xml:space="preserve">**-консультация по применению </w:t>
            </w:r>
            <w:proofErr w:type="spellStart"/>
            <w:r>
              <w:rPr>
                <w:rFonts w:ascii="Times New Roman" w:hAnsi="Times New Roman" w:cs="Times New Roman"/>
                <w:color w:val="000000" w:themeColor="text1"/>
                <w:sz w:val="24"/>
                <w:szCs w:val="24"/>
              </w:rPr>
              <w:t>ККТ</w:t>
            </w:r>
            <w:proofErr w:type="spellEnd"/>
          </w:p>
        </w:tc>
      </w:tr>
      <w:tr w:rsidR="00B73F15" w:rsidRPr="00194500" w14:paraId="19E32933" w14:textId="77777777" w:rsidTr="004C6220">
        <w:trPr>
          <w:trHeight w:val="1826"/>
        </w:trPr>
        <w:tc>
          <w:tcPr>
            <w:tcW w:w="2092" w:type="dxa"/>
            <w:tcBorders>
              <w:top w:val="single" w:sz="4" w:space="0" w:color="auto"/>
              <w:left w:val="single" w:sz="4" w:space="0" w:color="auto"/>
              <w:bottom w:val="single" w:sz="4" w:space="0" w:color="auto"/>
              <w:right w:val="single" w:sz="4" w:space="0" w:color="auto"/>
            </w:tcBorders>
            <w:hideMark/>
          </w:tcPr>
          <w:p w14:paraId="407B42FA" w14:textId="77777777" w:rsidR="00B73F15" w:rsidRPr="00194500" w:rsidRDefault="00B73F15" w:rsidP="00B73F15">
            <w:pPr>
              <w:rPr>
                <w:rFonts w:ascii="Times New Roman" w:hAnsi="Times New Roman" w:cs="Times New Roman"/>
                <w:b/>
                <w:color w:val="000000" w:themeColor="text1"/>
                <w:sz w:val="24"/>
                <w:szCs w:val="24"/>
              </w:rPr>
            </w:pPr>
            <w:r w:rsidRPr="00194500">
              <w:rPr>
                <w:rFonts w:ascii="Times New Roman" w:eastAsia="Calibri" w:hAnsi="Times New Roman" w:cs="Times New Roman"/>
                <w:b/>
                <w:bCs/>
                <w:color w:val="000000" w:themeColor="text1"/>
                <w:sz w:val="24"/>
                <w:szCs w:val="24"/>
              </w:rPr>
              <w:lastRenderedPageBreak/>
              <w:t>6. Результат оказанных услуг (отчеты)</w:t>
            </w:r>
          </w:p>
        </w:tc>
        <w:tc>
          <w:tcPr>
            <w:tcW w:w="7396" w:type="dxa"/>
            <w:tcBorders>
              <w:top w:val="single" w:sz="4" w:space="0" w:color="auto"/>
              <w:left w:val="single" w:sz="4" w:space="0" w:color="auto"/>
              <w:bottom w:val="single" w:sz="4" w:space="0" w:color="auto"/>
              <w:right w:val="single" w:sz="4" w:space="0" w:color="auto"/>
            </w:tcBorders>
            <w:hideMark/>
          </w:tcPr>
          <w:p w14:paraId="53C55380" w14:textId="77777777" w:rsidR="00B73F15" w:rsidRPr="00707079" w:rsidRDefault="00B73F15" w:rsidP="00B73F15">
            <w:pPr>
              <w:widowControl w:val="0"/>
              <w:tabs>
                <w:tab w:val="left" w:pos="460"/>
              </w:tabs>
              <w:jc w:val="both"/>
              <w:rPr>
                <w:rFonts w:ascii="Times New Roman" w:hAnsi="Times New Roman" w:cs="Times New Roman"/>
                <w:bCs/>
                <w:color w:val="000000" w:themeColor="text1"/>
              </w:rPr>
            </w:pPr>
            <w:r w:rsidRPr="00707079">
              <w:rPr>
                <w:rFonts w:ascii="Times New Roman" w:eastAsia="Calibri" w:hAnsi="Times New Roman" w:cs="Times New Roman"/>
                <w:bCs/>
                <w:color w:val="000000" w:themeColor="text1"/>
              </w:rPr>
              <w:t>1. Реестр СМСП, получивших консультационные Услуги в отчетном квартале</w:t>
            </w:r>
            <w:r w:rsidRPr="00707079">
              <w:rPr>
                <w:rFonts w:ascii="Times New Roman" w:hAnsi="Times New Roman" w:cs="Times New Roman"/>
                <w:color w:val="000000" w:themeColor="text1"/>
              </w:rPr>
              <w:t xml:space="preserve">, </w:t>
            </w:r>
            <w:r w:rsidRPr="00707079">
              <w:rPr>
                <w:rFonts w:ascii="Times New Roman" w:eastAsia="Calibri" w:hAnsi="Times New Roman" w:cs="Times New Roman"/>
                <w:bCs/>
                <w:color w:val="000000" w:themeColor="text1"/>
              </w:rPr>
              <w:t xml:space="preserve">по форме согласно Приложению № 1 к настоящему Техническому заданию. Реестр направляется Заказчику </w:t>
            </w:r>
            <w:r w:rsidRPr="00707079">
              <w:rPr>
                <w:rFonts w:ascii="Times New Roman" w:hAnsi="Times New Roman" w:cs="Times New Roman"/>
                <w:bCs/>
                <w:color w:val="000000" w:themeColor="text1"/>
              </w:rPr>
              <w:t>в бумажной форме, а также в электронной форме в формате *.</w:t>
            </w:r>
            <w:proofErr w:type="spellStart"/>
            <w:r w:rsidRPr="00707079">
              <w:rPr>
                <w:rFonts w:ascii="Times New Roman" w:hAnsi="Times New Roman" w:cs="Times New Roman"/>
                <w:bCs/>
                <w:color w:val="000000" w:themeColor="text1"/>
                <w:lang w:val="en-US"/>
              </w:rPr>
              <w:t>xls</w:t>
            </w:r>
            <w:proofErr w:type="spellEnd"/>
            <w:r w:rsidRPr="00707079">
              <w:rPr>
                <w:rFonts w:ascii="Times New Roman" w:hAnsi="Times New Roman" w:cs="Times New Roman"/>
                <w:bCs/>
                <w:color w:val="000000" w:themeColor="text1"/>
              </w:rPr>
              <w:t>.</w:t>
            </w:r>
          </w:p>
          <w:p w14:paraId="1966BFAB" w14:textId="2B4FF7A5" w:rsidR="00B73F15" w:rsidRPr="00707079" w:rsidRDefault="00B73F15" w:rsidP="00B73F15">
            <w:pPr>
              <w:tabs>
                <w:tab w:val="left" w:pos="460"/>
              </w:tabs>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2</w:t>
            </w:r>
            <w:r w:rsidRPr="00707079">
              <w:rPr>
                <w:rFonts w:ascii="Times New Roman" w:eastAsia="Calibri" w:hAnsi="Times New Roman" w:cs="Times New Roman"/>
                <w:bCs/>
                <w:color w:val="000000" w:themeColor="text1"/>
              </w:rPr>
              <w:t>. Акты о предоставлении услуг, подписанные Получателями услуги по форме согласно Приложению №</w:t>
            </w:r>
            <w:r>
              <w:rPr>
                <w:rFonts w:ascii="Times New Roman" w:eastAsia="Calibri" w:hAnsi="Times New Roman" w:cs="Times New Roman"/>
                <w:bCs/>
                <w:color w:val="000000" w:themeColor="text1"/>
              </w:rPr>
              <w:t>2</w:t>
            </w:r>
            <w:r w:rsidRPr="00707079">
              <w:rPr>
                <w:rFonts w:ascii="Times New Roman" w:eastAsia="Calibri" w:hAnsi="Times New Roman" w:cs="Times New Roman"/>
                <w:bCs/>
                <w:color w:val="000000" w:themeColor="text1"/>
              </w:rPr>
              <w:t xml:space="preserve"> </w:t>
            </w:r>
            <w:r w:rsidRPr="00754640">
              <w:rPr>
                <w:rFonts w:ascii="Times New Roman" w:eastAsia="Calibri" w:hAnsi="Times New Roman" w:cs="Times New Roman"/>
                <w:bCs/>
                <w:color w:val="000000" w:themeColor="text1"/>
              </w:rPr>
              <w:t>к договору №_____ от «_</w:t>
            </w:r>
            <w:proofErr w:type="gramStart"/>
            <w:r w:rsidRPr="00754640">
              <w:rPr>
                <w:rFonts w:ascii="Times New Roman" w:eastAsia="Calibri" w:hAnsi="Times New Roman" w:cs="Times New Roman"/>
                <w:bCs/>
                <w:color w:val="000000" w:themeColor="text1"/>
              </w:rPr>
              <w:t>_»_</w:t>
            </w:r>
            <w:proofErr w:type="gramEnd"/>
            <w:r w:rsidRPr="00754640">
              <w:rPr>
                <w:rFonts w:ascii="Times New Roman" w:eastAsia="Calibri" w:hAnsi="Times New Roman" w:cs="Times New Roman"/>
                <w:bCs/>
                <w:color w:val="000000" w:themeColor="text1"/>
              </w:rPr>
              <w:t>______20</w:t>
            </w:r>
            <w:r>
              <w:rPr>
                <w:rFonts w:ascii="Times New Roman" w:eastAsia="Calibri" w:hAnsi="Times New Roman" w:cs="Times New Roman"/>
                <w:bCs/>
                <w:color w:val="000000" w:themeColor="text1"/>
              </w:rPr>
              <w:t xml:space="preserve">  г.</w:t>
            </w:r>
          </w:p>
          <w:p w14:paraId="15D3B0D5" w14:textId="54052753" w:rsidR="00B73F15" w:rsidRPr="00707079" w:rsidRDefault="00B73F15" w:rsidP="00B73F15">
            <w:pPr>
              <w:tabs>
                <w:tab w:val="left" w:pos="460"/>
              </w:tabs>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3</w:t>
            </w:r>
            <w:r w:rsidRPr="00707079">
              <w:rPr>
                <w:rFonts w:ascii="Times New Roman" w:eastAsia="Calibri" w:hAnsi="Times New Roman" w:cs="Times New Roman"/>
                <w:bCs/>
                <w:color w:val="000000" w:themeColor="text1"/>
              </w:rPr>
              <w:t>. Копия ответа по содержанию Заявки в письменной форме.</w:t>
            </w:r>
          </w:p>
          <w:p w14:paraId="75338736" w14:textId="39BF7D52" w:rsidR="00B73F15" w:rsidRPr="00707079" w:rsidRDefault="00B73F15" w:rsidP="00B73F15">
            <w:pPr>
              <w:tabs>
                <w:tab w:val="left" w:pos="321"/>
              </w:tabs>
              <w:jc w:val="both"/>
              <w:rPr>
                <w:rFonts w:ascii="Times New Roman" w:eastAsia="Times New Roman" w:hAnsi="Times New Roman" w:cs="Times New Roman"/>
                <w:bCs/>
                <w:color w:val="000000" w:themeColor="text1"/>
                <w:lang w:eastAsia="ru-RU"/>
              </w:rPr>
            </w:pPr>
            <w:r>
              <w:rPr>
                <w:rFonts w:ascii="Times New Roman" w:eastAsia="Calibri" w:hAnsi="Times New Roman" w:cs="Times New Roman"/>
                <w:bCs/>
                <w:color w:val="000000" w:themeColor="text1"/>
              </w:rPr>
              <w:t>4</w:t>
            </w:r>
            <w:r w:rsidRPr="00707079">
              <w:rPr>
                <w:rFonts w:ascii="Times New Roman" w:eastAsia="Calibri" w:hAnsi="Times New Roman" w:cs="Times New Roman"/>
                <w:bCs/>
                <w:color w:val="000000" w:themeColor="text1"/>
              </w:rPr>
              <w:t>.</w:t>
            </w:r>
            <w:r w:rsidRPr="00707079">
              <w:rPr>
                <w:rFonts w:ascii="Times New Roman" w:eastAsia="Times New Roman" w:hAnsi="Times New Roman" w:cs="Times New Roman"/>
                <w:bCs/>
                <w:color w:val="000000" w:themeColor="text1"/>
                <w:lang w:eastAsia="ru-RU"/>
              </w:rPr>
              <w:t xml:space="preserve"> </w:t>
            </w:r>
            <w:r w:rsidRPr="00707079">
              <w:rPr>
                <w:rFonts w:ascii="Times New Roman" w:hAnsi="Times New Roman" w:cs="Times New Roman"/>
                <w:bCs/>
              </w:rPr>
              <w:t>Акт оказания консультационных услуг</w:t>
            </w:r>
            <w:r w:rsidRPr="00707079">
              <w:rPr>
                <w:rFonts w:ascii="Times New Roman" w:eastAsia="Times New Roman" w:hAnsi="Times New Roman" w:cs="Times New Roman"/>
                <w:bCs/>
                <w:color w:val="000000" w:themeColor="text1"/>
                <w:lang w:eastAsia="ru-RU"/>
              </w:rPr>
              <w:t xml:space="preserve">, </w:t>
            </w:r>
            <w:r w:rsidRPr="00707079">
              <w:rPr>
                <w:rFonts w:ascii="Times New Roman" w:eastAsia="Calibri" w:hAnsi="Times New Roman" w:cs="Times New Roman"/>
                <w:bCs/>
                <w:color w:val="000000" w:themeColor="text1"/>
              </w:rPr>
              <w:t>по форме согласно Приложению №</w:t>
            </w:r>
            <w:r>
              <w:rPr>
                <w:rFonts w:ascii="Times New Roman" w:eastAsia="Calibri" w:hAnsi="Times New Roman" w:cs="Times New Roman"/>
                <w:bCs/>
                <w:color w:val="000000" w:themeColor="text1"/>
              </w:rPr>
              <w:t>2</w:t>
            </w:r>
            <w:r w:rsidRPr="00707079">
              <w:rPr>
                <w:rFonts w:ascii="Times New Roman" w:eastAsia="Calibri" w:hAnsi="Times New Roman" w:cs="Times New Roman"/>
                <w:bCs/>
                <w:color w:val="000000" w:themeColor="text1"/>
              </w:rPr>
              <w:t xml:space="preserve"> к настоящему Техническому заданию</w:t>
            </w:r>
          </w:p>
          <w:p w14:paraId="581E34F9" w14:textId="77777777" w:rsidR="00B73F15" w:rsidRPr="00707079" w:rsidRDefault="00B73F15" w:rsidP="00B73F15">
            <w:pPr>
              <w:ind w:firstLine="284"/>
              <w:jc w:val="both"/>
              <w:rPr>
                <w:rFonts w:ascii="Times New Roman" w:eastAsia="Times New Roman" w:hAnsi="Times New Roman" w:cs="Times New Roman"/>
                <w:b/>
                <w:color w:val="000000" w:themeColor="text1"/>
              </w:rPr>
            </w:pPr>
            <w:r w:rsidRPr="00707079">
              <w:rPr>
                <w:rFonts w:ascii="Times New Roman" w:hAnsi="Times New Roman" w:cs="Times New Roman"/>
                <w:bCs/>
                <w:color w:val="000000" w:themeColor="text1"/>
              </w:rPr>
              <w:t>*</w:t>
            </w:r>
            <w:r w:rsidRPr="00707079">
              <w:rPr>
                <w:rFonts w:ascii="Times New Roman" w:hAnsi="Times New Roman" w:cs="Times New Roman"/>
                <w:i/>
                <w:color w:val="000000" w:themeColor="text1"/>
              </w:rPr>
              <w:t xml:space="preserve"> За достоверность сведений, представленных Исполнителем в реестре, и отчетных документах несет ответственность Исполнитель</w:t>
            </w:r>
          </w:p>
        </w:tc>
      </w:tr>
    </w:tbl>
    <w:p w14:paraId="561981CF" w14:textId="1A49ACB7" w:rsidR="00707079" w:rsidRDefault="00707079" w:rsidP="00741BFB">
      <w:pPr>
        <w:pStyle w:val="a3"/>
        <w:ind w:left="0"/>
        <w:rPr>
          <w:rFonts w:ascii="Times New Roman" w:hAnsi="Times New Roman" w:cs="Times New Roman"/>
          <w:color w:val="000000" w:themeColor="text1"/>
          <w:sz w:val="24"/>
          <w:szCs w:val="24"/>
        </w:rPr>
      </w:pPr>
    </w:p>
    <w:p w14:paraId="1773A4F3" w14:textId="77777777" w:rsidR="00754640" w:rsidRDefault="00754640" w:rsidP="00741BFB">
      <w:pPr>
        <w:pStyle w:val="a3"/>
        <w:ind w:left="0"/>
        <w:rPr>
          <w:rFonts w:ascii="Times New Roman" w:hAnsi="Times New Roman" w:cs="Times New Roman"/>
          <w:color w:val="000000" w:themeColor="text1"/>
          <w:sz w:val="24"/>
          <w:szCs w:val="24"/>
        </w:rPr>
      </w:pPr>
    </w:p>
    <w:p w14:paraId="090B2B86" w14:textId="7915D857" w:rsidR="00741BFB" w:rsidRPr="00194500" w:rsidRDefault="00741BFB" w:rsidP="00741BFB">
      <w:pPr>
        <w:pStyle w:val="a3"/>
        <w:ind w:left="0"/>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Заказчик____________________                             Исполнитель _____________________</w:t>
      </w:r>
    </w:p>
    <w:p w14:paraId="3BCFCD59"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2BEF9ADF"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2053D87C"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0DDBDF6E"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5DF9FB40"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639543E5"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604BA440"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19943114"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5188656B"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5081374A"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232579EB"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23D88513" w14:textId="77777777" w:rsidR="00754640" w:rsidRDefault="00754640" w:rsidP="00C52DC8">
      <w:pPr>
        <w:spacing w:line="240" w:lineRule="auto"/>
        <w:ind w:right="446"/>
        <w:contextualSpacing/>
        <w:jc w:val="right"/>
        <w:rPr>
          <w:rFonts w:ascii="Times New Roman" w:hAnsi="Times New Roman" w:cs="Times New Roman"/>
          <w:b/>
          <w:bCs/>
          <w:color w:val="000000" w:themeColor="text1"/>
          <w:sz w:val="24"/>
          <w:szCs w:val="24"/>
        </w:rPr>
      </w:pPr>
    </w:p>
    <w:p w14:paraId="02FCEDFE" w14:textId="1D624A29" w:rsidR="00C52DC8" w:rsidRPr="00AC1D13" w:rsidRDefault="00C52DC8" w:rsidP="00C52DC8">
      <w:pPr>
        <w:spacing w:line="240" w:lineRule="auto"/>
        <w:ind w:right="446"/>
        <w:contextualSpacing/>
        <w:jc w:val="right"/>
        <w:rPr>
          <w:rFonts w:ascii="Times New Roman" w:hAnsi="Times New Roman" w:cs="Times New Roman"/>
          <w:b/>
          <w:bCs/>
          <w:color w:val="000000" w:themeColor="text1"/>
          <w:sz w:val="24"/>
          <w:szCs w:val="24"/>
        </w:rPr>
      </w:pPr>
      <w:r w:rsidRPr="00AC1D13">
        <w:rPr>
          <w:rFonts w:ascii="Times New Roman" w:hAnsi="Times New Roman" w:cs="Times New Roman"/>
          <w:b/>
          <w:bCs/>
          <w:color w:val="000000" w:themeColor="text1"/>
          <w:sz w:val="24"/>
          <w:szCs w:val="24"/>
        </w:rPr>
        <w:t>Приложение № 1</w:t>
      </w:r>
    </w:p>
    <w:p w14:paraId="3C42D136"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к Техническому заданию </w:t>
      </w:r>
    </w:p>
    <w:p w14:paraId="6A60D757"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на проведение консультационных услуг</w:t>
      </w:r>
    </w:p>
    <w:p w14:paraId="20320378" w14:textId="77777777" w:rsidR="00C52DC8" w:rsidRPr="00194500" w:rsidRDefault="00C52DC8" w:rsidP="00C52DC8">
      <w:pPr>
        <w:spacing w:line="240" w:lineRule="auto"/>
        <w:contextualSpacing/>
        <w:jc w:val="right"/>
        <w:rPr>
          <w:rFonts w:ascii="Times New Roman" w:hAnsi="Times New Roman" w:cs="Times New Roman"/>
          <w:color w:val="000000" w:themeColor="text1"/>
          <w:sz w:val="24"/>
          <w:szCs w:val="24"/>
        </w:rPr>
      </w:pPr>
    </w:p>
    <w:p w14:paraId="39BBC46C"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 xml:space="preserve">Реестр СМСП, получивших консультационные Услуги </w:t>
      </w:r>
    </w:p>
    <w:p w14:paraId="736B350E"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в период с _______________ по _______________</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7"/>
        <w:gridCol w:w="608"/>
        <w:gridCol w:w="1578"/>
        <w:gridCol w:w="1533"/>
        <w:gridCol w:w="1379"/>
        <w:gridCol w:w="1424"/>
        <w:gridCol w:w="1432"/>
      </w:tblGrid>
      <w:tr w:rsidR="00C52DC8" w:rsidRPr="00194500" w14:paraId="665FA5C4" w14:textId="77777777" w:rsidTr="004C6220">
        <w:trPr>
          <w:trHeight w:val="479"/>
        </w:trPr>
        <w:tc>
          <w:tcPr>
            <w:tcW w:w="1567" w:type="dxa"/>
            <w:shd w:val="clear" w:color="auto" w:fill="auto"/>
            <w:vAlign w:val="center"/>
          </w:tcPr>
          <w:p w14:paraId="72DF416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Наименование или ФИО получателя Услуги</w:t>
            </w:r>
          </w:p>
          <w:p w14:paraId="79DD459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vAlign w:val="center"/>
          </w:tcPr>
          <w:p w14:paraId="38C29F3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color w:val="000000" w:themeColor="text1"/>
                <w:sz w:val="24"/>
                <w:szCs w:val="24"/>
              </w:rPr>
              <w:t>ИНН</w:t>
            </w:r>
          </w:p>
        </w:tc>
        <w:tc>
          <w:tcPr>
            <w:tcW w:w="1578" w:type="dxa"/>
            <w:shd w:val="clear" w:color="auto" w:fill="auto"/>
          </w:tcPr>
          <w:p w14:paraId="1D631591"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7D3F1691"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ФИО представителя СМСП</w:t>
            </w:r>
          </w:p>
          <w:p w14:paraId="7851B00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70DB30B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23E9E36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Юридический адрес организации*</w:t>
            </w:r>
          </w:p>
        </w:tc>
        <w:tc>
          <w:tcPr>
            <w:tcW w:w="1379" w:type="dxa"/>
          </w:tcPr>
          <w:p w14:paraId="5EC4F1E7"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448119D0"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Контактный телефон</w:t>
            </w:r>
          </w:p>
        </w:tc>
        <w:tc>
          <w:tcPr>
            <w:tcW w:w="1424" w:type="dxa"/>
            <w:shd w:val="clear" w:color="auto" w:fill="auto"/>
            <w:vAlign w:val="center"/>
          </w:tcPr>
          <w:p w14:paraId="27C813C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Адрес электронной почты **</w:t>
            </w:r>
          </w:p>
        </w:tc>
        <w:tc>
          <w:tcPr>
            <w:tcW w:w="1432" w:type="dxa"/>
            <w:vAlign w:val="center"/>
          </w:tcPr>
          <w:p w14:paraId="41ACBE7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Вид деятельности (код)</w:t>
            </w:r>
          </w:p>
          <w:p w14:paraId="1B13EC5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21F66B35" w14:textId="77777777" w:rsidTr="004C6220">
        <w:tc>
          <w:tcPr>
            <w:tcW w:w="1567" w:type="dxa"/>
            <w:shd w:val="clear" w:color="auto" w:fill="auto"/>
            <w:vAlign w:val="center"/>
          </w:tcPr>
          <w:p w14:paraId="7E67455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1</w:t>
            </w:r>
          </w:p>
        </w:tc>
        <w:tc>
          <w:tcPr>
            <w:tcW w:w="608" w:type="dxa"/>
            <w:vAlign w:val="center"/>
          </w:tcPr>
          <w:p w14:paraId="5ADB0A98"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2</w:t>
            </w:r>
          </w:p>
        </w:tc>
        <w:tc>
          <w:tcPr>
            <w:tcW w:w="1578" w:type="dxa"/>
            <w:shd w:val="clear" w:color="auto" w:fill="auto"/>
          </w:tcPr>
          <w:p w14:paraId="20323ED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3</w:t>
            </w:r>
          </w:p>
        </w:tc>
        <w:tc>
          <w:tcPr>
            <w:tcW w:w="1533" w:type="dxa"/>
            <w:shd w:val="clear" w:color="auto" w:fill="auto"/>
            <w:vAlign w:val="center"/>
          </w:tcPr>
          <w:p w14:paraId="42A26F5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4</w:t>
            </w:r>
          </w:p>
        </w:tc>
        <w:tc>
          <w:tcPr>
            <w:tcW w:w="1379" w:type="dxa"/>
          </w:tcPr>
          <w:p w14:paraId="6C971CC6"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5</w:t>
            </w:r>
          </w:p>
        </w:tc>
        <w:tc>
          <w:tcPr>
            <w:tcW w:w="1424" w:type="dxa"/>
            <w:shd w:val="clear" w:color="auto" w:fill="auto"/>
            <w:vAlign w:val="center"/>
          </w:tcPr>
          <w:p w14:paraId="7C37B78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6</w:t>
            </w:r>
          </w:p>
        </w:tc>
        <w:tc>
          <w:tcPr>
            <w:tcW w:w="1432" w:type="dxa"/>
            <w:vAlign w:val="center"/>
          </w:tcPr>
          <w:p w14:paraId="0088FA4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7</w:t>
            </w:r>
          </w:p>
        </w:tc>
      </w:tr>
      <w:tr w:rsidR="00C52DC8" w:rsidRPr="00194500" w14:paraId="4041824D" w14:textId="77777777" w:rsidTr="004C6220">
        <w:tc>
          <w:tcPr>
            <w:tcW w:w="1567" w:type="dxa"/>
            <w:shd w:val="clear" w:color="auto" w:fill="auto"/>
            <w:vAlign w:val="center"/>
          </w:tcPr>
          <w:p w14:paraId="057B9BF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7219F055"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6825E08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10239601"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403E5A9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3326FFF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7A378DA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7818B815" w14:textId="77777777" w:rsidTr="004C6220">
        <w:tc>
          <w:tcPr>
            <w:tcW w:w="1567" w:type="dxa"/>
            <w:shd w:val="clear" w:color="auto" w:fill="auto"/>
            <w:vAlign w:val="center"/>
          </w:tcPr>
          <w:p w14:paraId="2C30A6F4"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6181B674"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48417BD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1339096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0E2A7888"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0E5EB128"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61BF0466"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bl>
    <w:p w14:paraId="675B0792"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Столбец 4 для индивидуальных предпринимателей заполняется при указании Заявителем сведений в Заявке</w:t>
      </w:r>
    </w:p>
    <w:p w14:paraId="2A3E5551"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xml:space="preserve">**Столбец 6 заполняется при наличии электронной почты. </w:t>
      </w:r>
    </w:p>
    <w:p w14:paraId="345BBFC5"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Остальные столбцы заполняются в обязательном порядке.</w:t>
      </w:r>
    </w:p>
    <w:p w14:paraId="3ED8BD03"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Руководитель</w:t>
      </w:r>
    </w:p>
    <w:p w14:paraId="1BD7EAC4"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организации (</w:t>
      </w:r>
      <w:proofErr w:type="gramStart"/>
      <w:r w:rsidRPr="00194500">
        <w:rPr>
          <w:rFonts w:ascii="Times New Roman" w:hAnsi="Times New Roman" w:cs="Times New Roman"/>
          <w:color w:val="000000" w:themeColor="text1"/>
          <w:sz w:val="24"/>
          <w:szCs w:val="24"/>
        </w:rPr>
        <w:t xml:space="preserve">должность)   </w:t>
      </w:r>
      <w:proofErr w:type="gramEnd"/>
      <w:r w:rsidRPr="00194500">
        <w:rPr>
          <w:rFonts w:ascii="Times New Roman" w:hAnsi="Times New Roman" w:cs="Times New Roman"/>
          <w:color w:val="000000" w:themeColor="text1"/>
          <w:sz w:val="24"/>
          <w:szCs w:val="24"/>
        </w:rPr>
        <w:t xml:space="preserve">       ___________________    _____________________</w:t>
      </w:r>
    </w:p>
    <w:p w14:paraId="45563067"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                                                                   (</w:t>
      </w:r>
      <w:proofErr w:type="gramStart"/>
      <w:r w:rsidRPr="00194500">
        <w:rPr>
          <w:rFonts w:ascii="Times New Roman" w:hAnsi="Times New Roman" w:cs="Times New Roman"/>
          <w:color w:val="000000" w:themeColor="text1"/>
          <w:sz w:val="24"/>
          <w:szCs w:val="24"/>
        </w:rPr>
        <w:t xml:space="preserve">подпись)   </w:t>
      </w:r>
      <w:proofErr w:type="gramEnd"/>
      <w:r w:rsidRPr="00194500">
        <w:rPr>
          <w:rFonts w:ascii="Times New Roman" w:hAnsi="Times New Roman" w:cs="Times New Roman"/>
          <w:color w:val="000000" w:themeColor="text1"/>
          <w:sz w:val="24"/>
          <w:szCs w:val="24"/>
        </w:rPr>
        <w:t xml:space="preserve">           (Ф.И.О. полностью)</w:t>
      </w:r>
    </w:p>
    <w:p w14:paraId="168BB909" w14:textId="77777777"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p>
    <w:p w14:paraId="09464B0A" w14:textId="77777777"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М.П. "__" ____________ 20</w:t>
      </w:r>
      <w:r>
        <w:rPr>
          <w:rFonts w:ascii="Times New Roman" w:hAnsi="Times New Roman" w:cs="Times New Roman"/>
          <w:color w:val="000000" w:themeColor="text1"/>
          <w:sz w:val="24"/>
          <w:szCs w:val="24"/>
        </w:rPr>
        <w:t>20</w:t>
      </w:r>
      <w:r w:rsidRPr="00194500">
        <w:rPr>
          <w:rFonts w:ascii="Times New Roman" w:hAnsi="Times New Roman" w:cs="Times New Roman"/>
          <w:color w:val="000000" w:themeColor="text1"/>
          <w:sz w:val="24"/>
          <w:szCs w:val="24"/>
        </w:rPr>
        <w:t xml:space="preserve"> года</w:t>
      </w:r>
    </w:p>
    <w:p w14:paraId="68B97E05"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F24794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54D957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C6C266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C097F3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362B70D"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D15458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5419947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461E1E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6A23ABF0"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587F45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BB6C6B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DF22B0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3E698F9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2B5C0A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1ADE1F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6C2022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BD9EBC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2365DE7"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ABD140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52B6115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DC4AE7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6D66065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E0DFBC9"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981599C"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2579EC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673CBF5"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364335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05B8A8D4" w14:textId="5BC7CE5E" w:rsidR="00C52DC8" w:rsidRPr="009E3D46" w:rsidRDefault="00C52DC8" w:rsidP="00C52DC8">
      <w:pPr>
        <w:spacing w:line="240" w:lineRule="auto"/>
        <w:ind w:right="446"/>
        <w:contextualSpacing/>
        <w:jc w:val="right"/>
        <w:rPr>
          <w:rFonts w:ascii="Times New Roman" w:hAnsi="Times New Roman" w:cs="Times New Roman"/>
          <w:b/>
          <w:bCs/>
          <w:color w:val="000000" w:themeColor="text1"/>
          <w:sz w:val="24"/>
          <w:szCs w:val="24"/>
        </w:rPr>
      </w:pPr>
      <w:r w:rsidRPr="009E3D46">
        <w:rPr>
          <w:rFonts w:ascii="Times New Roman" w:hAnsi="Times New Roman" w:cs="Times New Roman"/>
          <w:b/>
          <w:bCs/>
          <w:color w:val="000000" w:themeColor="text1"/>
          <w:sz w:val="24"/>
          <w:szCs w:val="24"/>
        </w:rPr>
        <w:t xml:space="preserve">Приложение № </w:t>
      </w:r>
      <w:r w:rsidR="007A63AF">
        <w:rPr>
          <w:rFonts w:ascii="Times New Roman" w:hAnsi="Times New Roman" w:cs="Times New Roman"/>
          <w:b/>
          <w:bCs/>
          <w:color w:val="000000" w:themeColor="text1"/>
          <w:sz w:val="24"/>
          <w:szCs w:val="24"/>
        </w:rPr>
        <w:t>2</w:t>
      </w:r>
    </w:p>
    <w:p w14:paraId="18318C42" w14:textId="77777777" w:rsidR="00C52DC8" w:rsidRPr="00FD7FA9" w:rsidRDefault="00C52DC8" w:rsidP="00C52DC8">
      <w:pPr>
        <w:spacing w:after="0" w:line="240" w:lineRule="auto"/>
        <w:ind w:right="446"/>
        <w:contextualSpacing/>
        <w:jc w:val="right"/>
        <w:rPr>
          <w:rFonts w:ascii="Times New Roman" w:hAnsi="Times New Roman" w:cs="Times New Roman"/>
          <w:color w:val="000000" w:themeColor="text1"/>
          <w:sz w:val="24"/>
          <w:szCs w:val="24"/>
        </w:rPr>
      </w:pPr>
      <w:r w:rsidRPr="00FD7FA9">
        <w:rPr>
          <w:rFonts w:ascii="Times New Roman" w:hAnsi="Times New Roman" w:cs="Times New Roman"/>
          <w:color w:val="000000" w:themeColor="text1"/>
          <w:sz w:val="24"/>
          <w:szCs w:val="24"/>
        </w:rPr>
        <w:t xml:space="preserve">к Техническому заданию </w:t>
      </w:r>
    </w:p>
    <w:p w14:paraId="3FDE7F24" w14:textId="77777777" w:rsidR="00C52DC8" w:rsidRPr="00FD7FA9" w:rsidRDefault="00C52DC8" w:rsidP="00C52DC8">
      <w:pPr>
        <w:spacing w:after="0" w:line="240" w:lineRule="auto"/>
        <w:ind w:right="446"/>
        <w:contextualSpacing/>
        <w:jc w:val="right"/>
        <w:rPr>
          <w:rFonts w:ascii="Times New Roman" w:hAnsi="Times New Roman" w:cs="Times New Roman"/>
          <w:color w:val="000000" w:themeColor="text1"/>
          <w:sz w:val="24"/>
          <w:szCs w:val="24"/>
        </w:rPr>
      </w:pPr>
      <w:r w:rsidRPr="00FD7FA9">
        <w:rPr>
          <w:rFonts w:ascii="Times New Roman" w:hAnsi="Times New Roman" w:cs="Times New Roman"/>
          <w:color w:val="000000" w:themeColor="text1"/>
          <w:sz w:val="24"/>
          <w:szCs w:val="24"/>
        </w:rPr>
        <w:t>на проведение консультационных услуг</w:t>
      </w:r>
    </w:p>
    <w:p w14:paraId="55C066A3" w14:textId="77777777" w:rsidR="00C52DC8" w:rsidRPr="00FD7FA9" w:rsidRDefault="00C52DC8" w:rsidP="00C52DC8">
      <w:pPr>
        <w:spacing w:line="24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12E5DE5" w14:textId="77777777" w:rsidR="00C52DC8" w:rsidRDefault="00C52DC8" w:rsidP="00C52DC8">
      <w:pPr>
        <w:tabs>
          <w:tab w:val="left" w:pos="321"/>
        </w:tabs>
        <w:spacing w:after="0"/>
        <w:jc w:val="center"/>
        <w:rPr>
          <w:rFonts w:ascii="Times New Roman" w:hAnsi="Times New Roman" w:cs="Times New Roman"/>
          <w:b/>
          <w:sz w:val="24"/>
          <w:szCs w:val="28"/>
        </w:rPr>
      </w:pPr>
    </w:p>
    <w:p w14:paraId="7AD4FC7E" w14:textId="77777777" w:rsidR="00C52DC8" w:rsidRDefault="00C52DC8" w:rsidP="00C52DC8">
      <w:pPr>
        <w:tabs>
          <w:tab w:val="left" w:pos="321"/>
        </w:tabs>
        <w:spacing w:after="0"/>
        <w:jc w:val="center"/>
        <w:rPr>
          <w:rFonts w:ascii="Times New Roman" w:hAnsi="Times New Roman" w:cs="Times New Roman"/>
          <w:b/>
          <w:sz w:val="24"/>
          <w:szCs w:val="28"/>
        </w:rPr>
      </w:pPr>
      <w:r w:rsidRPr="00FA063E">
        <w:rPr>
          <w:rFonts w:ascii="Times New Roman" w:hAnsi="Times New Roman" w:cs="Times New Roman"/>
          <w:b/>
          <w:sz w:val="24"/>
          <w:szCs w:val="28"/>
        </w:rPr>
        <w:t>Акт</w:t>
      </w:r>
      <w:r>
        <w:rPr>
          <w:rFonts w:ascii="Times New Roman" w:hAnsi="Times New Roman" w:cs="Times New Roman"/>
          <w:b/>
          <w:sz w:val="24"/>
          <w:szCs w:val="28"/>
        </w:rPr>
        <w:t xml:space="preserve"> оказания </w:t>
      </w:r>
    </w:p>
    <w:p w14:paraId="57E779F7" w14:textId="77777777" w:rsidR="00C52DC8" w:rsidRDefault="00C52DC8" w:rsidP="00C52DC8">
      <w:pPr>
        <w:tabs>
          <w:tab w:val="left" w:pos="321"/>
        </w:tabs>
        <w:spacing w:after="0"/>
        <w:jc w:val="center"/>
        <w:rPr>
          <w:rFonts w:ascii="Times New Roman" w:hAnsi="Times New Roman" w:cs="Times New Roman"/>
          <w:b/>
          <w:sz w:val="24"/>
          <w:szCs w:val="28"/>
        </w:rPr>
      </w:pPr>
      <w:r>
        <w:rPr>
          <w:rFonts w:ascii="Times New Roman" w:hAnsi="Times New Roman" w:cs="Times New Roman"/>
          <w:b/>
          <w:sz w:val="24"/>
          <w:szCs w:val="28"/>
        </w:rPr>
        <w:t>консультационных услуг</w:t>
      </w:r>
    </w:p>
    <w:p w14:paraId="663ECCDF" w14:textId="77777777" w:rsidR="00C52DC8" w:rsidRDefault="00C52DC8" w:rsidP="00C52DC8">
      <w:pPr>
        <w:tabs>
          <w:tab w:val="left" w:pos="321"/>
        </w:tabs>
        <w:spacing w:after="0"/>
        <w:jc w:val="center"/>
        <w:rPr>
          <w:rFonts w:ascii="Times New Roman" w:hAnsi="Times New Roman" w:cs="Times New Roman"/>
          <w:b/>
          <w:sz w:val="24"/>
          <w:szCs w:val="28"/>
        </w:rPr>
      </w:pPr>
      <w:r>
        <w:rPr>
          <w:rFonts w:ascii="Times New Roman" w:hAnsi="Times New Roman" w:cs="Times New Roman"/>
          <w:b/>
          <w:sz w:val="24"/>
          <w:szCs w:val="28"/>
        </w:rPr>
        <w:t>№__________________дата__________________</w:t>
      </w:r>
    </w:p>
    <w:p w14:paraId="1246868B" w14:textId="77777777" w:rsidR="00C52DC8" w:rsidRPr="003D418D" w:rsidRDefault="00C52DC8" w:rsidP="00C52D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заявке ГФБ вход. №_________________от___________________</w:t>
      </w:r>
    </w:p>
    <w:p w14:paraId="36A43BD1" w14:textId="77777777" w:rsidR="00C52DC8" w:rsidRDefault="00C52DC8" w:rsidP="00C52DC8">
      <w:pPr>
        <w:tabs>
          <w:tab w:val="left" w:pos="321"/>
        </w:tabs>
        <w:spacing w:after="0"/>
        <w:jc w:val="center"/>
        <w:rPr>
          <w:rFonts w:ascii="Times New Roman" w:hAnsi="Times New Roman" w:cs="Times New Roman"/>
          <w:b/>
          <w:sz w:val="24"/>
          <w:szCs w:val="28"/>
        </w:rPr>
      </w:pPr>
    </w:p>
    <w:tbl>
      <w:tblPr>
        <w:tblStyle w:val="a8"/>
        <w:tblW w:w="0" w:type="auto"/>
        <w:tblLook w:val="04A0" w:firstRow="1" w:lastRow="0" w:firstColumn="1" w:lastColumn="0" w:noHBand="0" w:noVBand="1"/>
      </w:tblPr>
      <w:tblGrid>
        <w:gridCol w:w="3975"/>
        <w:gridCol w:w="5513"/>
      </w:tblGrid>
      <w:tr w:rsidR="00C52DC8" w14:paraId="026B2B3B" w14:textId="77777777" w:rsidTr="004C6220">
        <w:tc>
          <w:tcPr>
            <w:tcW w:w="4248" w:type="dxa"/>
          </w:tcPr>
          <w:p w14:paraId="5597990A"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Консультационная услуга по вопросам:</w:t>
            </w:r>
          </w:p>
          <w:p w14:paraId="33D705DA" w14:textId="77777777" w:rsidR="00C52DC8" w:rsidRDefault="00C52DC8" w:rsidP="004C6220">
            <w:pPr>
              <w:tabs>
                <w:tab w:val="left" w:pos="321"/>
              </w:tabs>
              <w:rPr>
                <w:rFonts w:ascii="Times New Roman" w:hAnsi="Times New Roman" w:cs="Times New Roman"/>
                <w:b/>
                <w:sz w:val="24"/>
                <w:szCs w:val="28"/>
              </w:rPr>
            </w:pPr>
          </w:p>
          <w:p w14:paraId="5B084147" w14:textId="77777777" w:rsidR="00C52DC8" w:rsidRDefault="00C52DC8" w:rsidP="004C6220">
            <w:pPr>
              <w:tabs>
                <w:tab w:val="left" w:pos="321"/>
              </w:tabs>
              <w:rPr>
                <w:rFonts w:ascii="Times New Roman" w:hAnsi="Times New Roman" w:cs="Times New Roman"/>
                <w:b/>
                <w:sz w:val="24"/>
                <w:szCs w:val="28"/>
              </w:rPr>
            </w:pPr>
          </w:p>
        </w:tc>
        <w:tc>
          <w:tcPr>
            <w:tcW w:w="6373" w:type="dxa"/>
          </w:tcPr>
          <w:p w14:paraId="66BD2CC3" w14:textId="77777777" w:rsidR="00C52DC8" w:rsidRDefault="00C52DC8" w:rsidP="004C6220">
            <w:pPr>
              <w:tabs>
                <w:tab w:val="left" w:pos="321"/>
              </w:tabs>
              <w:jc w:val="center"/>
              <w:rPr>
                <w:rFonts w:ascii="Times New Roman" w:hAnsi="Times New Roman" w:cs="Times New Roman"/>
                <w:b/>
                <w:sz w:val="24"/>
                <w:szCs w:val="28"/>
              </w:rPr>
            </w:pPr>
          </w:p>
        </w:tc>
      </w:tr>
      <w:tr w:rsidR="00C52DC8" w14:paraId="0A364CA4" w14:textId="77777777" w:rsidTr="004C6220">
        <w:tc>
          <w:tcPr>
            <w:tcW w:w="4248" w:type="dxa"/>
          </w:tcPr>
          <w:p w14:paraId="6466299C"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Наименование организации ответственного за консультацию:</w:t>
            </w:r>
          </w:p>
          <w:p w14:paraId="3E5721D6" w14:textId="77777777" w:rsidR="00C52DC8" w:rsidRDefault="00C52DC8" w:rsidP="004C6220">
            <w:pPr>
              <w:tabs>
                <w:tab w:val="left" w:pos="321"/>
              </w:tabs>
              <w:rPr>
                <w:rFonts w:ascii="Times New Roman" w:hAnsi="Times New Roman" w:cs="Times New Roman"/>
                <w:b/>
                <w:sz w:val="24"/>
                <w:szCs w:val="28"/>
              </w:rPr>
            </w:pPr>
          </w:p>
        </w:tc>
        <w:tc>
          <w:tcPr>
            <w:tcW w:w="6373" w:type="dxa"/>
          </w:tcPr>
          <w:p w14:paraId="2FB9E942" w14:textId="77777777" w:rsidR="00C52DC8" w:rsidRDefault="00C52DC8" w:rsidP="004C6220">
            <w:pPr>
              <w:tabs>
                <w:tab w:val="left" w:pos="321"/>
              </w:tabs>
              <w:jc w:val="center"/>
              <w:rPr>
                <w:rFonts w:ascii="Times New Roman" w:hAnsi="Times New Roman" w:cs="Times New Roman"/>
                <w:b/>
                <w:sz w:val="24"/>
                <w:szCs w:val="28"/>
              </w:rPr>
            </w:pPr>
          </w:p>
        </w:tc>
      </w:tr>
      <w:tr w:rsidR="00C52DC8" w14:paraId="6E0630CE" w14:textId="77777777" w:rsidTr="004C6220">
        <w:tc>
          <w:tcPr>
            <w:tcW w:w="4248" w:type="dxa"/>
          </w:tcPr>
          <w:p w14:paraId="6026E3E0"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Ф.И.О. ответственного за консультацию:</w:t>
            </w:r>
          </w:p>
        </w:tc>
        <w:tc>
          <w:tcPr>
            <w:tcW w:w="6373" w:type="dxa"/>
          </w:tcPr>
          <w:p w14:paraId="4F010056" w14:textId="77777777" w:rsidR="00C52DC8" w:rsidRDefault="00C52DC8" w:rsidP="004C6220">
            <w:pPr>
              <w:tabs>
                <w:tab w:val="left" w:pos="321"/>
              </w:tabs>
              <w:rPr>
                <w:rFonts w:ascii="Times New Roman" w:hAnsi="Times New Roman" w:cs="Times New Roman"/>
                <w:b/>
                <w:sz w:val="24"/>
                <w:szCs w:val="28"/>
              </w:rPr>
            </w:pPr>
          </w:p>
          <w:p w14:paraId="7476B5A9" w14:textId="77777777" w:rsidR="00C52DC8" w:rsidRDefault="00C52DC8" w:rsidP="004C6220">
            <w:pPr>
              <w:tabs>
                <w:tab w:val="left" w:pos="321"/>
              </w:tabs>
              <w:rPr>
                <w:rFonts w:ascii="Times New Roman" w:hAnsi="Times New Roman" w:cs="Times New Roman"/>
                <w:b/>
                <w:sz w:val="24"/>
                <w:szCs w:val="28"/>
              </w:rPr>
            </w:pPr>
          </w:p>
          <w:p w14:paraId="09240D1C" w14:textId="77777777" w:rsidR="00C52DC8" w:rsidRDefault="00C52DC8" w:rsidP="004C6220">
            <w:pPr>
              <w:tabs>
                <w:tab w:val="left" w:pos="321"/>
              </w:tabs>
              <w:rPr>
                <w:rFonts w:ascii="Times New Roman" w:hAnsi="Times New Roman" w:cs="Times New Roman"/>
                <w:b/>
                <w:sz w:val="24"/>
                <w:szCs w:val="28"/>
              </w:rPr>
            </w:pPr>
          </w:p>
          <w:p w14:paraId="47179043" w14:textId="77777777" w:rsidR="00C52DC8" w:rsidRDefault="00C52DC8" w:rsidP="004C6220">
            <w:pPr>
              <w:tabs>
                <w:tab w:val="left" w:pos="321"/>
              </w:tabs>
              <w:jc w:val="center"/>
              <w:rPr>
                <w:rFonts w:ascii="Times New Roman" w:hAnsi="Times New Roman" w:cs="Times New Roman"/>
                <w:b/>
                <w:sz w:val="24"/>
                <w:szCs w:val="28"/>
              </w:rPr>
            </w:pPr>
          </w:p>
        </w:tc>
      </w:tr>
    </w:tbl>
    <w:p w14:paraId="7E8B4033" w14:textId="77777777" w:rsidR="00C52DC8" w:rsidRDefault="00C52DC8" w:rsidP="00C52DC8">
      <w:pPr>
        <w:tabs>
          <w:tab w:val="left" w:pos="321"/>
        </w:tabs>
        <w:spacing w:after="0"/>
        <w:rPr>
          <w:rFonts w:ascii="Times New Roman" w:hAnsi="Times New Roman" w:cs="Times New Roman"/>
          <w:b/>
          <w:sz w:val="24"/>
          <w:szCs w:val="28"/>
        </w:rPr>
      </w:pPr>
    </w:p>
    <w:p w14:paraId="3F2ADDFD" w14:textId="77777777" w:rsidR="00C52DC8" w:rsidRDefault="00C52DC8" w:rsidP="00C52DC8">
      <w:pPr>
        <w:tabs>
          <w:tab w:val="left" w:pos="321"/>
        </w:tabs>
        <w:spacing w:after="0"/>
        <w:rPr>
          <w:rFonts w:ascii="Times New Roman" w:hAnsi="Times New Roman" w:cs="Times New Roman"/>
          <w:b/>
          <w:sz w:val="24"/>
          <w:szCs w:val="28"/>
        </w:rPr>
      </w:pPr>
      <w:r>
        <w:rPr>
          <w:rFonts w:ascii="Times New Roman" w:hAnsi="Times New Roman" w:cs="Times New Roman"/>
          <w:b/>
          <w:sz w:val="24"/>
          <w:szCs w:val="28"/>
        </w:rPr>
        <w:t xml:space="preserve"> Услугу получил, претензий не имею.</w:t>
      </w:r>
    </w:p>
    <w:p w14:paraId="6A92F751" w14:textId="77777777" w:rsidR="00C52DC8" w:rsidRDefault="00C52DC8" w:rsidP="00C52DC8">
      <w:pPr>
        <w:tabs>
          <w:tab w:val="left" w:pos="321"/>
        </w:tabs>
        <w:spacing w:after="0"/>
        <w:rPr>
          <w:rFonts w:ascii="Times New Roman" w:hAnsi="Times New Roman" w:cs="Times New Roman"/>
          <w:b/>
          <w:sz w:val="24"/>
          <w:szCs w:val="28"/>
        </w:rPr>
      </w:pPr>
    </w:p>
    <w:p w14:paraId="2326D869" w14:textId="77777777" w:rsidR="00C52DC8" w:rsidRDefault="00C52DC8" w:rsidP="00C52DC8">
      <w:pPr>
        <w:tabs>
          <w:tab w:val="left" w:pos="321"/>
        </w:tabs>
        <w:spacing w:after="0"/>
        <w:rPr>
          <w:rFonts w:ascii="Times New Roman" w:hAnsi="Times New Roman" w:cs="Times New Roman"/>
          <w:b/>
          <w:sz w:val="24"/>
          <w:szCs w:val="28"/>
        </w:rPr>
      </w:pPr>
    </w:p>
    <w:tbl>
      <w:tblPr>
        <w:tblStyle w:val="af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738"/>
        <w:gridCol w:w="222"/>
        <w:gridCol w:w="4066"/>
      </w:tblGrid>
      <w:tr w:rsidR="00C52DC8" w:rsidRPr="003D418D" w14:paraId="2D1C9AD3" w14:textId="77777777" w:rsidTr="004C6220">
        <w:trPr>
          <w:trHeight w:val="360"/>
          <w:jc w:val="center"/>
        </w:trPr>
        <w:tc>
          <w:tcPr>
            <w:tcW w:w="3016" w:type="dxa"/>
          </w:tcPr>
          <w:p w14:paraId="244902E5" w14:textId="77777777" w:rsidR="00C52DC8" w:rsidRPr="00D35CBE" w:rsidRDefault="00C52DC8" w:rsidP="004C6220">
            <w:pPr>
              <w:jc w:val="center"/>
              <w:rPr>
                <w:rFonts w:ascii="Times New Roman" w:hAnsi="Times New Roman" w:cs="Times New Roman"/>
                <w:sz w:val="28"/>
              </w:rPr>
            </w:pPr>
            <w:r>
              <w:rPr>
                <w:rFonts w:ascii="Times New Roman" w:hAnsi="Times New Roman" w:cs="Times New Roman"/>
                <w:sz w:val="28"/>
              </w:rPr>
              <w:lastRenderedPageBreak/>
              <w:t>_________________</w:t>
            </w:r>
          </w:p>
        </w:tc>
        <w:tc>
          <w:tcPr>
            <w:tcW w:w="2876" w:type="dxa"/>
          </w:tcPr>
          <w:p w14:paraId="2000E15C" w14:textId="77777777" w:rsidR="00C52DC8" w:rsidRPr="003D418D" w:rsidRDefault="00C52DC8" w:rsidP="004C6220">
            <w:pPr>
              <w:jc w:val="center"/>
              <w:rPr>
                <w:rFonts w:ascii="Times New Roman" w:hAnsi="Times New Roman" w:cs="Times New Roman"/>
                <w:sz w:val="28"/>
                <w:lang w:val="en-US"/>
              </w:rPr>
            </w:pPr>
            <w:r w:rsidRPr="003D418D">
              <w:rPr>
                <w:rFonts w:ascii="Times New Roman" w:hAnsi="Times New Roman" w:cs="Times New Roman"/>
                <w:sz w:val="28"/>
                <w:lang w:val="en-US"/>
              </w:rPr>
              <w:t>___</w:t>
            </w:r>
            <w:r>
              <w:rPr>
                <w:rFonts w:ascii="Times New Roman" w:hAnsi="Times New Roman" w:cs="Times New Roman"/>
                <w:sz w:val="28"/>
              </w:rPr>
              <w:t>__</w:t>
            </w:r>
            <w:r w:rsidRPr="003D418D">
              <w:rPr>
                <w:rFonts w:ascii="Times New Roman" w:hAnsi="Times New Roman" w:cs="Times New Roman"/>
                <w:sz w:val="28"/>
                <w:lang w:val="en-US"/>
              </w:rPr>
              <w:t>__</w:t>
            </w:r>
            <w:r>
              <w:rPr>
                <w:rFonts w:ascii="Times New Roman" w:hAnsi="Times New Roman" w:cs="Times New Roman"/>
                <w:sz w:val="28"/>
              </w:rPr>
              <w:t>___</w:t>
            </w:r>
            <w:r w:rsidRPr="003D418D">
              <w:rPr>
                <w:rFonts w:ascii="Times New Roman" w:hAnsi="Times New Roman" w:cs="Times New Roman"/>
                <w:sz w:val="28"/>
                <w:lang w:val="en-US"/>
              </w:rPr>
              <w:t>_</w:t>
            </w:r>
            <w:r>
              <w:rPr>
                <w:rFonts w:ascii="Times New Roman" w:hAnsi="Times New Roman" w:cs="Times New Roman"/>
                <w:sz w:val="28"/>
              </w:rPr>
              <w:t>__</w:t>
            </w:r>
            <w:r w:rsidRPr="003D418D">
              <w:rPr>
                <w:rFonts w:ascii="Times New Roman" w:hAnsi="Times New Roman" w:cs="Times New Roman"/>
                <w:sz w:val="28"/>
                <w:lang w:val="en-US"/>
              </w:rPr>
              <w:t>______</w:t>
            </w:r>
          </w:p>
        </w:tc>
        <w:tc>
          <w:tcPr>
            <w:tcW w:w="228" w:type="dxa"/>
          </w:tcPr>
          <w:p w14:paraId="5CD25BEA" w14:textId="77777777" w:rsidR="00C52DC8" w:rsidRPr="003D418D" w:rsidRDefault="00C52DC8" w:rsidP="004C6220">
            <w:pPr>
              <w:jc w:val="center"/>
              <w:rPr>
                <w:rFonts w:ascii="Times New Roman" w:hAnsi="Times New Roman" w:cs="Times New Roman"/>
                <w:sz w:val="28"/>
                <w:lang w:val="en-US"/>
              </w:rPr>
            </w:pPr>
          </w:p>
        </w:tc>
        <w:tc>
          <w:tcPr>
            <w:tcW w:w="4369" w:type="dxa"/>
          </w:tcPr>
          <w:p w14:paraId="0D1D0384" w14:textId="77777777" w:rsidR="00C52DC8" w:rsidRPr="003D418D" w:rsidRDefault="00C52DC8" w:rsidP="004C6220">
            <w:pPr>
              <w:jc w:val="center"/>
              <w:rPr>
                <w:rFonts w:ascii="Times New Roman" w:hAnsi="Times New Roman" w:cs="Times New Roman"/>
                <w:sz w:val="28"/>
                <w:lang w:val="en-US"/>
              </w:rPr>
            </w:pPr>
            <w:r>
              <w:rPr>
                <w:rFonts w:ascii="Times New Roman" w:hAnsi="Times New Roman" w:cs="Times New Roman"/>
                <w:sz w:val="28"/>
                <w:lang w:val="en-US"/>
              </w:rPr>
              <w:t>___</w:t>
            </w:r>
            <w:r>
              <w:rPr>
                <w:rFonts w:ascii="Times New Roman" w:hAnsi="Times New Roman" w:cs="Times New Roman"/>
                <w:sz w:val="28"/>
              </w:rPr>
              <w:t>______</w:t>
            </w:r>
            <w:r>
              <w:rPr>
                <w:rFonts w:ascii="Times New Roman" w:hAnsi="Times New Roman" w:cs="Times New Roman"/>
                <w:sz w:val="28"/>
                <w:lang w:val="en-US"/>
              </w:rPr>
              <w:t>__</w:t>
            </w:r>
            <w:r>
              <w:rPr>
                <w:rFonts w:ascii="Times New Roman" w:hAnsi="Times New Roman" w:cs="Times New Roman"/>
                <w:sz w:val="28"/>
              </w:rPr>
              <w:t>_____</w:t>
            </w:r>
            <w:r>
              <w:rPr>
                <w:rFonts w:ascii="Times New Roman" w:hAnsi="Times New Roman" w:cs="Times New Roman"/>
                <w:sz w:val="28"/>
                <w:lang w:val="en-US"/>
              </w:rPr>
              <w:t>_____________</w:t>
            </w:r>
            <w:r w:rsidRPr="003D418D">
              <w:rPr>
                <w:rFonts w:ascii="Times New Roman" w:hAnsi="Times New Roman" w:cs="Times New Roman"/>
                <w:sz w:val="28"/>
                <w:lang w:val="en-US"/>
              </w:rPr>
              <w:t xml:space="preserve"> </w:t>
            </w:r>
          </w:p>
        </w:tc>
      </w:tr>
      <w:tr w:rsidR="00C52DC8" w:rsidRPr="003D418D" w14:paraId="3DD9925D" w14:textId="77777777" w:rsidTr="004C6220">
        <w:trPr>
          <w:trHeight w:val="270"/>
          <w:jc w:val="center"/>
        </w:trPr>
        <w:tc>
          <w:tcPr>
            <w:tcW w:w="3016" w:type="dxa"/>
          </w:tcPr>
          <w:p w14:paraId="3D6C4926" w14:textId="77777777" w:rsidR="00C52DC8" w:rsidRPr="00E00EA0" w:rsidRDefault="00C52DC8" w:rsidP="004C6220">
            <w:pPr>
              <w:jc w:val="center"/>
              <w:rPr>
                <w:rFonts w:ascii="Times New Roman" w:hAnsi="Times New Roman" w:cs="Times New Roman"/>
                <w:sz w:val="20"/>
              </w:rPr>
            </w:pPr>
            <w:r w:rsidRPr="00E00EA0">
              <w:rPr>
                <w:rFonts w:ascii="Times New Roman" w:hAnsi="Times New Roman" w:cs="Times New Roman"/>
                <w:sz w:val="20"/>
              </w:rPr>
              <w:t>(</w:t>
            </w:r>
            <w:r>
              <w:rPr>
                <w:rFonts w:ascii="Times New Roman" w:hAnsi="Times New Roman" w:cs="Times New Roman"/>
                <w:sz w:val="20"/>
              </w:rPr>
              <w:t>дата</w:t>
            </w:r>
            <w:r w:rsidRPr="00E00EA0">
              <w:rPr>
                <w:rFonts w:ascii="Times New Roman" w:hAnsi="Times New Roman" w:cs="Times New Roman"/>
                <w:sz w:val="20"/>
              </w:rPr>
              <w:t>)</w:t>
            </w:r>
          </w:p>
        </w:tc>
        <w:tc>
          <w:tcPr>
            <w:tcW w:w="2876" w:type="dxa"/>
          </w:tcPr>
          <w:p w14:paraId="7E3F0EFE" w14:textId="77777777" w:rsidR="00C52DC8" w:rsidRPr="00E00EA0" w:rsidRDefault="00C52DC8" w:rsidP="004C6220">
            <w:pPr>
              <w:jc w:val="center"/>
              <w:rPr>
                <w:rFonts w:ascii="Times New Roman" w:hAnsi="Times New Roman" w:cs="Times New Roman"/>
                <w:sz w:val="20"/>
              </w:rPr>
            </w:pPr>
            <w:r w:rsidRPr="00E00EA0">
              <w:rPr>
                <w:rFonts w:ascii="Times New Roman" w:hAnsi="Times New Roman" w:cs="Times New Roman"/>
                <w:sz w:val="20"/>
              </w:rPr>
              <w:t>(подпись)</w:t>
            </w:r>
          </w:p>
        </w:tc>
        <w:tc>
          <w:tcPr>
            <w:tcW w:w="228" w:type="dxa"/>
          </w:tcPr>
          <w:p w14:paraId="542F1E75" w14:textId="77777777" w:rsidR="00C52DC8" w:rsidRPr="00E00EA0" w:rsidRDefault="00C52DC8" w:rsidP="004C6220">
            <w:pPr>
              <w:jc w:val="center"/>
              <w:rPr>
                <w:rFonts w:ascii="Times New Roman" w:hAnsi="Times New Roman" w:cs="Times New Roman"/>
                <w:sz w:val="20"/>
                <w:lang w:val="en-US"/>
              </w:rPr>
            </w:pPr>
          </w:p>
        </w:tc>
        <w:tc>
          <w:tcPr>
            <w:tcW w:w="4369" w:type="dxa"/>
          </w:tcPr>
          <w:p w14:paraId="2EB055D5" w14:textId="77777777" w:rsidR="00C52DC8" w:rsidRPr="00E00EA0" w:rsidRDefault="00C52DC8" w:rsidP="004C6220">
            <w:pPr>
              <w:jc w:val="center"/>
              <w:rPr>
                <w:rFonts w:ascii="Times New Roman" w:hAnsi="Times New Roman" w:cs="Times New Roman"/>
                <w:sz w:val="20"/>
                <w:lang w:val="en-US"/>
              </w:rPr>
            </w:pPr>
            <w:r w:rsidRPr="00E00EA0">
              <w:rPr>
                <w:rFonts w:ascii="Times New Roman" w:hAnsi="Times New Roman" w:cs="Times New Roman"/>
                <w:sz w:val="20"/>
              </w:rPr>
              <w:t xml:space="preserve"> (фамилия, имя, отчество)</w:t>
            </w:r>
          </w:p>
        </w:tc>
      </w:tr>
    </w:tbl>
    <w:p w14:paraId="5ED0C649" w14:textId="77777777" w:rsidR="00C52DC8" w:rsidRDefault="00C52DC8" w:rsidP="00C52DC8">
      <w:pPr>
        <w:tabs>
          <w:tab w:val="left" w:pos="321"/>
        </w:tabs>
        <w:spacing w:after="0"/>
        <w:jc w:val="center"/>
        <w:rPr>
          <w:rFonts w:ascii="Times New Roman" w:hAnsi="Times New Roman" w:cs="Times New Roman"/>
          <w:b/>
          <w:sz w:val="24"/>
          <w:szCs w:val="28"/>
        </w:rPr>
      </w:pPr>
    </w:p>
    <w:p w14:paraId="0A53C9D2" w14:textId="77777777" w:rsidR="00C52DC8" w:rsidRPr="006D0FC2" w:rsidRDefault="00C52DC8" w:rsidP="00C52DC8">
      <w:pPr>
        <w:spacing w:after="0" w:line="240" w:lineRule="auto"/>
        <w:jc w:val="both"/>
        <w:rPr>
          <w:rFonts w:ascii="Times New Roman" w:eastAsia="Times New Roman" w:hAnsi="Times New Roman" w:cs="Times New Roman"/>
          <w:color w:val="000000" w:themeColor="text1"/>
          <w:sz w:val="24"/>
          <w:szCs w:val="24"/>
          <w:lang w:eastAsia="ru-RU"/>
        </w:rPr>
      </w:pPr>
    </w:p>
    <w:p w14:paraId="3ED18CFD" w14:textId="081A9A95" w:rsidR="00C52DC8" w:rsidRDefault="00C52DC8" w:rsidP="00E31731">
      <w:pPr>
        <w:rPr>
          <w:rFonts w:ascii="Times New Roman" w:hAnsi="Times New Roman" w:cs="Times New Roman"/>
          <w:bCs/>
          <w:sz w:val="24"/>
          <w:szCs w:val="24"/>
        </w:rPr>
      </w:pPr>
    </w:p>
    <w:p w14:paraId="7FA90357" w14:textId="77777777" w:rsidR="00C52DC8" w:rsidRDefault="00C52DC8" w:rsidP="00E31731">
      <w:pPr>
        <w:rPr>
          <w:rFonts w:ascii="Times New Roman" w:hAnsi="Times New Roman" w:cs="Times New Roman"/>
          <w:bCs/>
          <w:sz w:val="24"/>
          <w:szCs w:val="24"/>
        </w:rPr>
      </w:pPr>
    </w:p>
    <w:p w14:paraId="6585DBF1" w14:textId="5B53A363" w:rsidR="002149B4" w:rsidRDefault="002149B4" w:rsidP="00E31731">
      <w:pPr>
        <w:rPr>
          <w:rFonts w:ascii="Times New Roman" w:hAnsi="Times New Roman" w:cs="Times New Roman"/>
          <w:bCs/>
          <w:sz w:val="24"/>
          <w:szCs w:val="24"/>
        </w:rPr>
      </w:pPr>
    </w:p>
    <w:p w14:paraId="557069B1" w14:textId="0A86D87C" w:rsidR="002149B4" w:rsidRDefault="002149B4" w:rsidP="00E31731">
      <w:pPr>
        <w:rPr>
          <w:rFonts w:ascii="Times New Roman" w:hAnsi="Times New Roman" w:cs="Times New Roman"/>
          <w:bCs/>
          <w:sz w:val="24"/>
          <w:szCs w:val="24"/>
        </w:rPr>
      </w:pPr>
    </w:p>
    <w:p w14:paraId="722BD679" w14:textId="77777777" w:rsidR="00261CE2" w:rsidRDefault="00261CE2" w:rsidP="00E31731">
      <w:pPr>
        <w:rPr>
          <w:rFonts w:ascii="Times New Roman" w:hAnsi="Times New Roman" w:cs="Times New Roman"/>
          <w:bCs/>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sectPr w:rsidR="00BE6F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1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256EDD"/>
    <w:multiLevelType w:val="multilevel"/>
    <w:tmpl w:val="43B84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5"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E346A3A"/>
    <w:multiLevelType w:val="hybridMultilevel"/>
    <w:tmpl w:val="A6D84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7"/>
  </w:num>
  <w:num w:numId="10">
    <w:abstractNumId w:val="7"/>
  </w:num>
  <w:num w:numId="11">
    <w:abstractNumId w:val="4"/>
    <w:lvlOverride w:ilvl="0">
      <w:startOverride w:val="1"/>
    </w:lvlOverride>
  </w:num>
  <w:num w:numId="12">
    <w:abstractNumId w:val="30"/>
  </w:num>
  <w:num w:numId="13">
    <w:abstractNumId w:val="13"/>
  </w:num>
  <w:num w:numId="14">
    <w:abstractNumId w:val="32"/>
  </w:num>
  <w:num w:numId="15">
    <w:abstractNumId w:val="29"/>
  </w:num>
  <w:num w:numId="16">
    <w:abstractNumId w:val="3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4"/>
  </w:num>
  <w:num w:numId="20">
    <w:abstractNumId w:val="23"/>
  </w:num>
  <w:num w:numId="21">
    <w:abstractNumId w:val="33"/>
  </w:num>
  <w:num w:numId="22">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5"/>
  </w:num>
  <w:num w:numId="25">
    <w:abstractNumId w:val="15"/>
  </w:num>
  <w:num w:numId="26">
    <w:abstractNumId w:val="18"/>
  </w:num>
  <w:num w:numId="27">
    <w:abstractNumId w:val="33"/>
  </w:num>
  <w:num w:numId="28">
    <w:abstractNumId w:val="22"/>
  </w:num>
  <w:num w:numId="29">
    <w:abstractNumId w:val="33"/>
  </w:num>
  <w:num w:numId="30">
    <w:abstractNumId w:val="33"/>
  </w:num>
  <w:num w:numId="31">
    <w:abstractNumId w:val="19"/>
  </w:num>
  <w:num w:numId="32">
    <w:abstractNumId w:val="25"/>
  </w:num>
  <w:num w:numId="33">
    <w:abstractNumId w:val="33"/>
  </w:num>
  <w:num w:numId="34">
    <w:abstractNumId w:val="19"/>
  </w:num>
  <w:num w:numId="35">
    <w:abstractNumId w:val="0"/>
  </w:num>
  <w:num w:numId="36">
    <w:abstractNumId w:val="1"/>
  </w:num>
  <w:num w:numId="37">
    <w:abstractNumId w:val="2"/>
  </w:num>
  <w:num w:numId="38">
    <w:abstractNumId w:val="3"/>
  </w:num>
  <w:num w:numId="39">
    <w:abstractNumId w:val="14"/>
  </w:num>
  <w:num w:numId="40">
    <w:abstractNumId w:val="35"/>
  </w:num>
  <w:num w:numId="41">
    <w:abstractNumId w:val="8"/>
  </w:num>
  <w:num w:numId="42">
    <w:abstractNumId w:val="2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901B9"/>
    <w:rsid w:val="00092611"/>
    <w:rsid w:val="000B106B"/>
    <w:rsid w:val="000C0BBE"/>
    <w:rsid w:val="000C7A22"/>
    <w:rsid w:val="000D57AD"/>
    <w:rsid w:val="000D7B96"/>
    <w:rsid w:val="000E3852"/>
    <w:rsid w:val="000F1185"/>
    <w:rsid w:val="000F745F"/>
    <w:rsid w:val="000F7D4D"/>
    <w:rsid w:val="0010110E"/>
    <w:rsid w:val="00105F77"/>
    <w:rsid w:val="00112812"/>
    <w:rsid w:val="00124F8F"/>
    <w:rsid w:val="00127711"/>
    <w:rsid w:val="00151311"/>
    <w:rsid w:val="00165480"/>
    <w:rsid w:val="00185EF1"/>
    <w:rsid w:val="0019227D"/>
    <w:rsid w:val="001951C7"/>
    <w:rsid w:val="00196121"/>
    <w:rsid w:val="001A64DF"/>
    <w:rsid w:val="001A705E"/>
    <w:rsid w:val="001B519C"/>
    <w:rsid w:val="001B567B"/>
    <w:rsid w:val="001D754E"/>
    <w:rsid w:val="001D7B4B"/>
    <w:rsid w:val="001E278A"/>
    <w:rsid w:val="001F272C"/>
    <w:rsid w:val="00213AE0"/>
    <w:rsid w:val="002149B4"/>
    <w:rsid w:val="00215EFA"/>
    <w:rsid w:val="002202DD"/>
    <w:rsid w:val="0024001D"/>
    <w:rsid w:val="00242149"/>
    <w:rsid w:val="0025343F"/>
    <w:rsid w:val="00254008"/>
    <w:rsid w:val="00261CE2"/>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73982"/>
    <w:rsid w:val="00382317"/>
    <w:rsid w:val="003846FF"/>
    <w:rsid w:val="0038716A"/>
    <w:rsid w:val="00392549"/>
    <w:rsid w:val="003972A2"/>
    <w:rsid w:val="003A19CB"/>
    <w:rsid w:val="003D59FC"/>
    <w:rsid w:val="003D739C"/>
    <w:rsid w:val="00404D1F"/>
    <w:rsid w:val="0041452E"/>
    <w:rsid w:val="00427585"/>
    <w:rsid w:val="004303D1"/>
    <w:rsid w:val="004346B6"/>
    <w:rsid w:val="00437BFE"/>
    <w:rsid w:val="004409F3"/>
    <w:rsid w:val="00452B72"/>
    <w:rsid w:val="00454240"/>
    <w:rsid w:val="00461A9A"/>
    <w:rsid w:val="004712B2"/>
    <w:rsid w:val="004822BD"/>
    <w:rsid w:val="004825E4"/>
    <w:rsid w:val="00491F56"/>
    <w:rsid w:val="004935B7"/>
    <w:rsid w:val="004944F3"/>
    <w:rsid w:val="0049599A"/>
    <w:rsid w:val="004A09AD"/>
    <w:rsid w:val="004A2A11"/>
    <w:rsid w:val="004A4C67"/>
    <w:rsid w:val="004B2709"/>
    <w:rsid w:val="004C04E9"/>
    <w:rsid w:val="004D5030"/>
    <w:rsid w:val="004E0986"/>
    <w:rsid w:val="004E20C8"/>
    <w:rsid w:val="004E2FF2"/>
    <w:rsid w:val="004E501D"/>
    <w:rsid w:val="004F0D6E"/>
    <w:rsid w:val="004F4288"/>
    <w:rsid w:val="004F5BB5"/>
    <w:rsid w:val="00505C8B"/>
    <w:rsid w:val="00512D57"/>
    <w:rsid w:val="005277F3"/>
    <w:rsid w:val="00533A5A"/>
    <w:rsid w:val="00553A67"/>
    <w:rsid w:val="005544A5"/>
    <w:rsid w:val="00555FAD"/>
    <w:rsid w:val="0056260F"/>
    <w:rsid w:val="0057193E"/>
    <w:rsid w:val="00572140"/>
    <w:rsid w:val="00585B36"/>
    <w:rsid w:val="005931C5"/>
    <w:rsid w:val="0059635D"/>
    <w:rsid w:val="005A0E91"/>
    <w:rsid w:val="005A1AB0"/>
    <w:rsid w:val="005A5AA5"/>
    <w:rsid w:val="005B11D7"/>
    <w:rsid w:val="005B39C1"/>
    <w:rsid w:val="005E7933"/>
    <w:rsid w:val="005F4363"/>
    <w:rsid w:val="00600097"/>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07079"/>
    <w:rsid w:val="0071171A"/>
    <w:rsid w:val="00717EE9"/>
    <w:rsid w:val="00722003"/>
    <w:rsid w:val="007331E1"/>
    <w:rsid w:val="007403C6"/>
    <w:rsid w:val="00741BFB"/>
    <w:rsid w:val="0074539C"/>
    <w:rsid w:val="00746705"/>
    <w:rsid w:val="00754640"/>
    <w:rsid w:val="00755093"/>
    <w:rsid w:val="00761882"/>
    <w:rsid w:val="007622FE"/>
    <w:rsid w:val="00772E45"/>
    <w:rsid w:val="00773EC4"/>
    <w:rsid w:val="00780B22"/>
    <w:rsid w:val="0078568D"/>
    <w:rsid w:val="007A0037"/>
    <w:rsid w:val="007A003A"/>
    <w:rsid w:val="007A4AB2"/>
    <w:rsid w:val="007A63AF"/>
    <w:rsid w:val="007A650F"/>
    <w:rsid w:val="007A7EE7"/>
    <w:rsid w:val="007B224D"/>
    <w:rsid w:val="007B24B3"/>
    <w:rsid w:val="007B5951"/>
    <w:rsid w:val="007C0AD9"/>
    <w:rsid w:val="007D22ED"/>
    <w:rsid w:val="007D2F64"/>
    <w:rsid w:val="007D2F6B"/>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DC4"/>
    <w:rsid w:val="00891F04"/>
    <w:rsid w:val="008A52F7"/>
    <w:rsid w:val="008B0ABF"/>
    <w:rsid w:val="008B2243"/>
    <w:rsid w:val="008B43CE"/>
    <w:rsid w:val="008B4B91"/>
    <w:rsid w:val="008C2342"/>
    <w:rsid w:val="008D6C68"/>
    <w:rsid w:val="008E5DCC"/>
    <w:rsid w:val="008E6C4A"/>
    <w:rsid w:val="008F42BD"/>
    <w:rsid w:val="00900256"/>
    <w:rsid w:val="0091095C"/>
    <w:rsid w:val="009144C4"/>
    <w:rsid w:val="00915C86"/>
    <w:rsid w:val="00923DFA"/>
    <w:rsid w:val="009401B3"/>
    <w:rsid w:val="00942582"/>
    <w:rsid w:val="0094271E"/>
    <w:rsid w:val="0095026B"/>
    <w:rsid w:val="009573A9"/>
    <w:rsid w:val="00960CD8"/>
    <w:rsid w:val="00971475"/>
    <w:rsid w:val="00980CB5"/>
    <w:rsid w:val="0098552A"/>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14C6"/>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C44D7"/>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73F15"/>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2DC8"/>
    <w:rsid w:val="00C57921"/>
    <w:rsid w:val="00C61619"/>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0094"/>
    <w:rsid w:val="00CF1380"/>
    <w:rsid w:val="00CF6C56"/>
    <w:rsid w:val="00D03514"/>
    <w:rsid w:val="00D13EE3"/>
    <w:rsid w:val="00D22241"/>
    <w:rsid w:val="00D25E6B"/>
    <w:rsid w:val="00D2709D"/>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2FA7"/>
    <w:rsid w:val="00E24054"/>
    <w:rsid w:val="00E27945"/>
    <w:rsid w:val="00E31731"/>
    <w:rsid w:val="00E35A80"/>
    <w:rsid w:val="00E4101E"/>
    <w:rsid w:val="00E47D07"/>
    <w:rsid w:val="00E52EAC"/>
    <w:rsid w:val="00E537D1"/>
    <w:rsid w:val="00E538B7"/>
    <w:rsid w:val="00E66895"/>
    <w:rsid w:val="00E8343E"/>
    <w:rsid w:val="00E86A6A"/>
    <w:rsid w:val="00EA336D"/>
    <w:rsid w:val="00EA61D8"/>
    <w:rsid w:val="00EB3B2E"/>
    <w:rsid w:val="00EC08BF"/>
    <w:rsid w:val="00EC2984"/>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22A8"/>
    <w:rsid w:val="00FB3931"/>
    <w:rsid w:val="00FB4322"/>
    <w:rsid w:val="00FB5E7B"/>
    <w:rsid w:val="00FD1AED"/>
    <w:rsid w:val="00FD2CF6"/>
    <w:rsid w:val="00FE3B4C"/>
    <w:rsid w:val="00FF4C34"/>
    <w:rsid w:val="00FF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2149B4"/>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styleId="af3">
    <w:name w:val="Unresolved Mention"/>
    <w:basedOn w:val="a0"/>
    <w:uiPriority w:val="99"/>
    <w:semiHidden/>
    <w:unhideWhenUsed/>
    <w:rsid w:val="005E7933"/>
    <w:rPr>
      <w:color w:val="605E5C"/>
      <w:shd w:val="clear" w:color="auto" w:fill="E1DFDD"/>
    </w:rPr>
  </w:style>
  <w:style w:type="table" w:styleId="af4">
    <w:name w:val="Grid Table Light"/>
    <w:basedOn w:val="a1"/>
    <w:uiPriority w:val="40"/>
    <w:rsid w:val="00C52D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Сетка таблицы11"/>
    <w:basedOn w:val="a1"/>
    <w:next w:val="a8"/>
    <w:uiPriority w:val="39"/>
    <w:rsid w:val="00B7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173077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1056882">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sp.nalog.ru" TargetMode="External"/><Relationship Id="rId5" Type="http://schemas.openxmlformats.org/officeDocument/2006/relationships/webSettings" Target="webSettings.xml"/><Relationship Id="rId10" Type="http://schemas.openxmlformats.org/officeDocument/2006/relationships/hyperlink" Target="https://msp03.ru" TargetMode="External"/><Relationship Id="rId4" Type="http://schemas.openxmlformats.org/officeDocument/2006/relationships/settings" Target="settings.xml"/><Relationship Id="rId9" Type="http://schemas.openxmlformats.org/officeDocument/2006/relationships/hyperlink" Target="mailto:info@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17</Pages>
  <Words>5438</Words>
  <Characters>31002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medvedkovais@AD.MSP03.RU</cp:lastModifiedBy>
  <cp:revision>52</cp:revision>
  <cp:lastPrinted>2021-12-24T11:01:00Z</cp:lastPrinted>
  <dcterms:created xsi:type="dcterms:W3CDTF">2021-07-27T07:59:00Z</dcterms:created>
  <dcterms:modified xsi:type="dcterms:W3CDTF">2021-12-30T03:32:00Z</dcterms:modified>
</cp:coreProperties>
</file>