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7F56" w14:textId="77777777" w:rsidR="00F9486B" w:rsidRPr="00F9486B" w:rsidRDefault="00F9486B" w:rsidP="00F9486B">
      <w:pPr>
        <w:spacing w:line="254" w:lineRule="auto"/>
        <w:jc w:val="right"/>
        <w:rPr>
          <w:sz w:val="24"/>
          <w:szCs w:val="24"/>
        </w:rPr>
      </w:pPr>
      <w:r w:rsidRPr="00F9486B">
        <w:rPr>
          <w:b/>
          <w:sz w:val="24"/>
          <w:szCs w:val="24"/>
        </w:rPr>
        <w:t xml:space="preserve"> </w:t>
      </w:r>
    </w:p>
    <w:p w14:paraId="13CEDF4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257B8BA"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62E53">
        <w:rPr>
          <w:b/>
          <w:sz w:val="24"/>
          <w:szCs w:val="24"/>
        </w:rPr>
        <w:t>04-14/30</w:t>
      </w:r>
      <w:r w:rsidRPr="00F9486B">
        <w:rPr>
          <w:b/>
          <w:sz w:val="24"/>
          <w:szCs w:val="24"/>
        </w:rPr>
        <w:t xml:space="preserve"> от </w:t>
      </w:r>
      <w:r w:rsidR="00262E53">
        <w:rPr>
          <w:b/>
          <w:sz w:val="24"/>
          <w:szCs w:val="24"/>
        </w:rPr>
        <w:t>21.02.2024</w:t>
      </w:r>
    </w:p>
    <w:p w14:paraId="7A56719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14F91C8"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C8DB508"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9888C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AC46CC6"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505AA0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366CA3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68D023"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1F8BA6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5599EAC"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A29002D" w14:textId="77777777" w:rsidR="00F9486B" w:rsidRPr="00F9486B" w:rsidRDefault="00262E53">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Тангаев</w:t>
            </w:r>
            <w:proofErr w:type="spellEnd"/>
            <w:r>
              <w:rPr>
                <w:color w:val="000000"/>
                <w:sz w:val="24"/>
                <w:szCs w:val="24"/>
                <w:lang w:eastAsia="en-US"/>
              </w:rPr>
              <w:t xml:space="preserve"> Б.Э.</w:t>
            </w:r>
          </w:p>
        </w:tc>
      </w:tr>
      <w:tr w:rsidR="00DD23C4" w:rsidRPr="00F9486B" w14:paraId="69B8E15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E14E001"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E28299" w14:textId="07DB7BB4" w:rsidR="00DD23C4" w:rsidRPr="00F9486B" w:rsidRDefault="00262E53">
            <w:pPr>
              <w:spacing w:line="254" w:lineRule="auto"/>
              <w:rPr>
                <w:color w:val="000000"/>
                <w:sz w:val="24"/>
                <w:szCs w:val="24"/>
                <w:lang w:eastAsia="en-US"/>
              </w:rPr>
            </w:pPr>
            <w:bookmarkStart w:id="1" w:name="Пояснения"/>
            <w:bookmarkEnd w:id="1"/>
            <w:r>
              <w:rPr>
                <w:color w:val="000000"/>
                <w:sz w:val="24"/>
                <w:szCs w:val="24"/>
                <w:lang w:eastAsia="en-US"/>
              </w:rPr>
              <w:t xml:space="preserve">добровольная сертификация </w:t>
            </w:r>
            <w:proofErr w:type="spellStart"/>
            <w:r>
              <w:rPr>
                <w:color w:val="000000"/>
                <w:sz w:val="24"/>
                <w:szCs w:val="24"/>
                <w:lang w:eastAsia="en-US"/>
              </w:rPr>
              <w:t>арболитовых</w:t>
            </w:r>
            <w:proofErr w:type="spellEnd"/>
            <w:r>
              <w:rPr>
                <w:color w:val="000000"/>
                <w:sz w:val="24"/>
                <w:szCs w:val="24"/>
                <w:lang w:eastAsia="en-US"/>
              </w:rPr>
              <w:t xml:space="preserve"> блоков</w:t>
            </w:r>
          </w:p>
        </w:tc>
      </w:tr>
      <w:tr w:rsidR="00F9486B" w:rsidRPr="00F9486B" w14:paraId="2BC7043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4AA154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FE7478"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4958EFF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F9D660"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A1E84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F92E94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FAC074"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5B6074A"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42AA7A" w14:textId="77777777" w:rsidR="00F9486B" w:rsidRPr="00F9486B" w:rsidRDefault="00262E53">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14:paraId="405C063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20B41C6"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4E716A1"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15CAAC0"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5664844"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FEF1099" w14:textId="29DA11F8" w:rsidR="00F9486B" w:rsidRPr="00FF68C9" w:rsidRDefault="00262E53">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435650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B0F7A8B"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DCE476" w14:textId="2DF00D6B" w:rsidR="00F9486B" w:rsidRPr="00F9486B" w:rsidRDefault="00262E53">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Тангаев</w:t>
            </w:r>
            <w:proofErr w:type="spellEnd"/>
            <w:r>
              <w:rPr>
                <w:color w:val="000000"/>
                <w:sz w:val="24"/>
                <w:szCs w:val="24"/>
                <w:lang w:eastAsia="en-US"/>
              </w:rPr>
              <w:t xml:space="preserve"> Б.Э., Адрес: г. Улан-Удэ,, телефон: +7950-395-76-52, </w:t>
            </w:r>
            <w:proofErr w:type="spellStart"/>
            <w:r>
              <w:rPr>
                <w:color w:val="000000"/>
                <w:sz w:val="24"/>
                <w:szCs w:val="24"/>
                <w:lang w:eastAsia="en-US"/>
              </w:rPr>
              <w:t>e-mail</w:t>
            </w:r>
            <w:proofErr w:type="spellEnd"/>
            <w:r>
              <w:rPr>
                <w:color w:val="000000"/>
                <w:sz w:val="24"/>
                <w:szCs w:val="24"/>
                <w:lang w:eastAsia="en-US"/>
              </w:rPr>
              <w:t xml:space="preserve">: mr.btangaev@mail.ru. </w:t>
            </w:r>
          </w:p>
        </w:tc>
      </w:tr>
      <w:tr w:rsidR="00F9486B" w:rsidRPr="00F9486B" w14:paraId="1B780D6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F716F38"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C4A198"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530FCE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7A7D3D4"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2C7665ED"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67C8872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3621E0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28EA3D3"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626C7A9"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8C6856C"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2F950C9"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19CEC9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C2E025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C1D13D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4983A938"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52FC07F"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3F8C91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3A47420F" w14:textId="2276CB37" w:rsidR="000A0BF3" w:rsidRPr="00F9486B" w:rsidRDefault="00262E53"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ABE16F5"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507E9194"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AFF989E"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A8EC5FC"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24E0D31" w14:textId="425EC1D7" w:rsidR="00F9486B" w:rsidRPr="00F9486B" w:rsidRDefault="00262E53"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75CF6E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479D21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9520338"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2A3BBF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E6E234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24D52D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B708E9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81A704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7365CA5"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A527AB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93ADCF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23B5D0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A6B931B"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BF73EF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08E838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B8D0F8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D99122B"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45AE5F2" w14:textId="483F2C2C" w:rsidR="00F9486B" w:rsidRPr="00F9486B" w:rsidRDefault="00262E53"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E34451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64B447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6F2C1C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658233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E4BBAA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A44E2B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FBBB53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F24EF0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471246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00A7C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631C89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EE8814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8B52EE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9D53C24"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B6254B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38DFF12"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97F413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1F58F2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480CF0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C9280C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FFDFB8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58B9D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4DE19E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794F14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7FA529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93F647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F4FE52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DA6484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F2F790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B43B67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FBC162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DA99F4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716966D" w14:textId="77777777" w:rsidR="00F9486B" w:rsidRPr="00F9486B" w:rsidRDefault="00F9486B">
            <w:pPr>
              <w:spacing w:line="254" w:lineRule="auto"/>
              <w:ind w:left="-3894" w:right="60"/>
              <w:rPr>
                <w:color w:val="000000"/>
                <w:sz w:val="24"/>
                <w:szCs w:val="24"/>
                <w:lang w:val="en-US" w:eastAsia="en-US"/>
              </w:rPr>
            </w:pPr>
          </w:p>
          <w:p w14:paraId="3895D992" w14:textId="77777777" w:rsidR="00F9486B" w:rsidRPr="00F9486B" w:rsidRDefault="00F9486B">
            <w:pPr>
              <w:spacing w:after="160" w:line="254" w:lineRule="auto"/>
              <w:rPr>
                <w:color w:val="000000"/>
                <w:sz w:val="24"/>
                <w:szCs w:val="24"/>
                <w:lang w:val="en-US" w:eastAsia="en-US"/>
              </w:rPr>
            </w:pPr>
          </w:p>
        </w:tc>
      </w:tr>
      <w:tr w:rsidR="00F9486B" w:rsidRPr="004C699A" w14:paraId="614C866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2F70B6A" w14:textId="77777777" w:rsidR="00970C56" w:rsidRDefault="00970C56">
            <w:pPr>
              <w:spacing w:line="254" w:lineRule="auto"/>
              <w:ind w:left="2"/>
              <w:rPr>
                <w:sz w:val="24"/>
                <w:szCs w:val="24"/>
              </w:rPr>
            </w:pPr>
          </w:p>
          <w:p w14:paraId="2A7DA638" w14:textId="77777777" w:rsidR="00970C56" w:rsidRDefault="00970C56">
            <w:pPr>
              <w:spacing w:line="254" w:lineRule="auto"/>
              <w:ind w:left="2"/>
              <w:rPr>
                <w:sz w:val="24"/>
                <w:szCs w:val="24"/>
              </w:rPr>
            </w:pPr>
          </w:p>
          <w:p w14:paraId="315E7B7A"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10B3B597" w14:textId="77777777" w:rsidR="00970C56" w:rsidRDefault="00970C56">
            <w:pPr>
              <w:spacing w:line="254" w:lineRule="auto"/>
              <w:ind w:left="2"/>
              <w:rPr>
                <w:sz w:val="24"/>
                <w:szCs w:val="24"/>
              </w:rPr>
            </w:pPr>
          </w:p>
          <w:p w14:paraId="594A1328"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579C4EE" w14:textId="08F68CE4" w:rsidR="00262E53" w:rsidRDefault="000B314C" w:rsidP="00AD55E7">
            <w:pPr>
              <w:spacing w:line="254" w:lineRule="auto"/>
              <w:rPr>
                <w:sz w:val="24"/>
                <w:szCs w:val="24"/>
              </w:rPr>
            </w:pPr>
            <w:r w:rsidRPr="00F9486B">
              <w:rPr>
                <w:sz w:val="24"/>
                <w:szCs w:val="24"/>
              </w:rPr>
              <w:t>670000, Республика Бурятия, г. Улан-Удэ, ул</w:t>
            </w:r>
            <w:r w:rsidR="00F848F2">
              <w:rPr>
                <w:sz w:val="24"/>
                <w:szCs w:val="24"/>
              </w:rPr>
              <w:t>. Смолина</w:t>
            </w:r>
            <w:r w:rsidRPr="00F9486B">
              <w:rPr>
                <w:sz w:val="24"/>
                <w:szCs w:val="24"/>
              </w:rPr>
              <w:t xml:space="preserve">, </w:t>
            </w:r>
            <w:r w:rsidR="00F848F2">
              <w:rPr>
                <w:sz w:val="24"/>
                <w:szCs w:val="24"/>
              </w:rPr>
              <w:t>д.</w:t>
            </w:r>
            <w:r w:rsidRPr="00F9486B">
              <w:rPr>
                <w:sz w:val="24"/>
                <w:szCs w:val="24"/>
              </w:rPr>
              <w:t xml:space="preserve"> </w:t>
            </w:r>
            <w:r w:rsidR="00F848F2">
              <w:rPr>
                <w:sz w:val="24"/>
                <w:szCs w:val="24"/>
              </w:rPr>
              <w:t>65</w:t>
            </w:r>
            <w:bookmarkStart w:id="9" w:name="Срокпод"/>
            <w:bookmarkEnd w:id="9"/>
            <w:r w:rsidR="00F736D1">
              <w:rPr>
                <w:sz w:val="24"/>
                <w:szCs w:val="24"/>
              </w:rPr>
              <w:t xml:space="preserve"> </w:t>
            </w:r>
            <w:r w:rsidR="00262E53">
              <w:rPr>
                <w:sz w:val="24"/>
                <w:szCs w:val="24"/>
              </w:rPr>
              <w:t>До 12-00 местного времени 05 марта 2024 года.</w:t>
            </w:r>
          </w:p>
          <w:p w14:paraId="09CDD34E" w14:textId="3A8E705F" w:rsidR="00C01B0A" w:rsidRDefault="00C01B0A" w:rsidP="00AD55E7">
            <w:pPr>
              <w:spacing w:line="254" w:lineRule="auto"/>
              <w:rPr>
                <w:sz w:val="24"/>
                <w:szCs w:val="24"/>
              </w:rPr>
            </w:pPr>
          </w:p>
          <w:p w14:paraId="38300EC9" w14:textId="77777777" w:rsidR="00CA47FA" w:rsidRPr="004C699A" w:rsidRDefault="00CA47FA" w:rsidP="00AD55E7">
            <w:pPr>
              <w:spacing w:line="254" w:lineRule="auto"/>
              <w:rPr>
                <w:sz w:val="24"/>
                <w:szCs w:val="24"/>
              </w:rPr>
            </w:pPr>
          </w:p>
          <w:bookmarkStart w:id="10" w:name="Ссылка"/>
          <w:bookmarkEnd w:id="10"/>
          <w:p w14:paraId="26B3F862" w14:textId="281AC58D" w:rsidR="004C699A" w:rsidRPr="004C699A" w:rsidRDefault="00CC579E" w:rsidP="00AD55E7">
            <w:pPr>
              <w:spacing w:line="254" w:lineRule="auto"/>
              <w:rPr>
                <w:color w:val="000000"/>
                <w:sz w:val="24"/>
                <w:szCs w:val="24"/>
                <w:lang w:eastAsia="en-US"/>
              </w:rPr>
            </w:pPr>
            <w:r>
              <w:rPr>
                <w:color w:val="000000"/>
              </w:rPr>
              <w:fldChar w:fldCharType="begin"/>
            </w:r>
            <w:r>
              <w:rPr>
                <w:color w:val="000000"/>
              </w:rPr>
              <w:instrText>HYPERLINK "</w:instrText>
            </w:r>
            <w:r w:rsidRPr="00CC579E">
              <w:rPr>
                <w:color w:val="000000"/>
              </w:rPr>
              <w:instrText>https://msp03.ru/konkursy/</w:instrText>
            </w:r>
            <w:r w:rsidRPr="00CC579E">
              <w:rPr>
                <w:color w:val="000000"/>
                <w:sz w:val="24"/>
                <w:szCs w:val="24"/>
                <w:lang w:eastAsia="en-US"/>
              </w:rPr>
              <w:instrText>15858</w:instrText>
            </w:r>
            <w:r>
              <w:rPr>
                <w:color w:val="000000"/>
              </w:rPr>
              <w:instrText>"</w:instrText>
            </w:r>
            <w:r>
              <w:rPr>
                <w:color w:val="000000"/>
              </w:rPr>
              <w:fldChar w:fldCharType="separate"/>
            </w:r>
            <w:r w:rsidRPr="00DE6BFC">
              <w:rPr>
                <w:rStyle w:val="a5"/>
              </w:rPr>
              <w:t>https://msp03.ru/konkursy/</w:t>
            </w:r>
            <w:r w:rsidRPr="00DE6BFC">
              <w:rPr>
                <w:rStyle w:val="a5"/>
                <w:sz w:val="24"/>
                <w:szCs w:val="24"/>
                <w:lang w:eastAsia="en-US"/>
              </w:rPr>
              <w:t>15858</w:t>
            </w:r>
            <w:r>
              <w:rPr>
                <w:color w:val="000000"/>
              </w:rPr>
              <w:fldChar w:fldCharType="end"/>
            </w:r>
            <w:r>
              <w:rPr>
                <w:color w:val="000000"/>
                <w:sz w:val="24"/>
                <w:szCs w:val="24"/>
                <w:lang w:eastAsia="en-US"/>
              </w:rPr>
              <w:t xml:space="preserve"> </w:t>
            </w:r>
          </w:p>
        </w:tc>
      </w:tr>
      <w:tr w:rsidR="00F9486B" w:rsidRPr="00F736D1" w14:paraId="0AA8DED3"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FCC8C69"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336910"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052919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B78ED44"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9330E6A" w14:textId="77777777" w:rsidR="00D8622F" w:rsidRPr="00DD3F80" w:rsidRDefault="00D8622F">
      <w:pPr>
        <w:spacing w:after="200" w:line="276" w:lineRule="auto"/>
        <w:rPr>
          <w:sz w:val="24"/>
          <w:szCs w:val="24"/>
          <w:lang w:val="en-US"/>
        </w:rPr>
      </w:pPr>
      <w:r w:rsidRPr="00DD3F80">
        <w:rPr>
          <w:sz w:val="24"/>
          <w:szCs w:val="24"/>
          <w:lang w:val="en-US"/>
        </w:rPr>
        <w:br w:type="page"/>
      </w:r>
    </w:p>
    <w:p w14:paraId="76BCC1A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425D6ED8"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15722C36"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816E1FE"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00E8A6F7"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785A1576"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2F657DD"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F959260"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181D4598"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36038E18"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16EF933"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595AE222"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EA20C92"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79C8E4D3"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2AFF5DCD"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21BE51B9"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1D51EE4A"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B2F5CAE"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13036A36"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050E5BC8"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2E3CA0C"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7CADF4A"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CE4E4D0"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042ACB9E"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78D22DE2"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2372DDD"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09E74D62"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099050C4"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00773078"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778B2715"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30675960"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07DC89ED"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32A3F89A"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57850BED"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26277717"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531067B9"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37681127"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2E66E30E"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3C215A6A"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696758A"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35281197"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5D379B41"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394BFECE"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337AF7C8"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0F80906C" w14:textId="77777777" w:rsidR="00940A15" w:rsidRDefault="00940A15">
      <w:pPr>
        <w:spacing w:after="200" w:line="276" w:lineRule="auto"/>
        <w:rPr>
          <w:sz w:val="20"/>
          <w:szCs w:val="20"/>
        </w:rPr>
      </w:pPr>
      <w:r>
        <w:rPr>
          <w:sz w:val="20"/>
          <w:szCs w:val="20"/>
        </w:rPr>
        <w:br w:type="page"/>
      </w:r>
    </w:p>
    <w:p w14:paraId="52312DC4"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3B58A53" w14:textId="77777777" w:rsidR="00940A15" w:rsidRPr="00A179EA" w:rsidRDefault="00940A15" w:rsidP="00940A15">
      <w:pPr>
        <w:spacing w:line="256" w:lineRule="auto"/>
        <w:rPr>
          <w:sz w:val="24"/>
          <w:szCs w:val="24"/>
        </w:rPr>
      </w:pPr>
    </w:p>
    <w:p w14:paraId="26886EFE"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B16BBC5" w14:textId="77777777" w:rsidR="00940A15" w:rsidRPr="00A179EA" w:rsidRDefault="00940A15" w:rsidP="00940A15">
      <w:pPr>
        <w:spacing w:line="256" w:lineRule="auto"/>
        <w:jc w:val="right"/>
        <w:rPr>
          <w:sz w:val="24"/>
          <w:szCs w:val="24"/>
        </w:rPr>
      </w:pPr>
      <w:r w:rsidRPr="00A179EA">
        <w:rPr>
          <w:sz w:val="24"/>
          <w:szCs w:val="24"/>
        </w:rPr>
        <w:t xml:space="preserve"> </w:t>
      </w:r>
    </w:p>
    <w:p w14:paraId="122E68EF"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97C4FAD" w14:textId="7CB085C8"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62E53">
        <w:rPr>
          <w:sz w:val="24"/>
          <w:szCs w:val="24"/>
        </w:rPr>
        <w:t>04-14/30</w:t>
      </w:r>
      <w:r w:rsidRPr="00A179EA">
        <w:rPr>
          <w:sz w:val="24"/>
          <w:szCs w:val="24"/>
        </w:rPr>
        <w:t xml:space="preserve"> от</w:t>
      </w:r>
      <w:r w:rsidR="00262E53">
        <w:rPr>
          <w:sz w:val="24"/>
          <w:szCs w:val="24"/>
        </w:rPr>
        <w:t>21.02.2024</w:t>
      </w:r>
    </w:p>
    <w:p w14:paraId="510951D3"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D94EB69" w14:textId="4F1586A6"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262E53">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262E53">
        <w:rPr>
          <w:sz w:val="24"/>
          <w:szCs w:val="24"/>
        </w:rPr>
        <w:t>Тангаев</w:t>
      </w:r>
      <w:proofErr w:type="spellEnd"/>
      <w:r w:rsidR="00262E53">
        <w:rPr>
          <w:sz w:val="24"/>
          <w:szCs w:val="24"/>
        </w:rPr>
        <w:t xml:space="preserve"> Б.Э.</w:t>
      </w:r>
      <w:r w:rsidRPr="00A179EA">
        <w:rPr>
          <w:sz w:val="24"/>
          <w:szCs w:val="24"/>
        </w:rPr>
        <w:t xml:space="preserve"> </w:t>
      </w:r>
    </w:p>
    <w:p w14:paraId="0517FA3C"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3E7703F"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0C9C6F3"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37E23C9B"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7D3BE876"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E51F51E"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93582A6"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4E1F2C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B2C437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C241CE5"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07544C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DDB3F23"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F11DCD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B51BD47"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9D74E3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3DFA251"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562C237" w14:textId="561FF13E"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262E53">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262E53">
        <w:rPr>
          <w:sz w:val="24"/>
          <w:szCs w:val="24"/>
        </w:rPr>
        <w:t>Тангаев</w:t>
      </w:r>
      <w:proofErr w:type="spellEnd"/>
      <w:r w:rsidR="00262E53">
        <w:rPr>
          <w:sz w:val="24"/>
          <w:szCs w:val="24"/>
        </w:rPr>
        <w:t xml:space="preserve"> Б.Э.</w:t>
      </w:r>
      <w:r w:rsidRPr="00A179EA">
        <w:rPr>
          <w:sz w:val="24"/>
          <w:szCs w:val="24"/>
        </w:rPr>
        <w:t xml:space="preserve"> составляет: </w:t>
      </w:r>
    </w:p>
    <w:p w14:paraId="38C161B7"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DCE89F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79086F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E960299"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BEE9E1F"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C34CC86"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F82B687"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0971289"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EAEF426"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8D942A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1DFBDD7"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6374A97F"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4A10F3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1D1975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0A7765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BB7908D"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D97539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16DA0C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5BD56C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C313841"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747F6F2"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ED979E2"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8259004"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0412DD2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2BA994C"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B97F60A"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FC6BA04"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5DB2A3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43F0002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942FFDB" w14:textId="77777777" w:rsidR="00F734D8" w:rsidRPr="00ED1E06" w:rsidRDefault="00F734D8" w:rsidP="00F734D8">
      <w:pPr>
        <w:jc w:val="center"/>
        <w:rPr>
          <w:b/>
          <w:color w:val="000000" w:themeColor="text1"/>
          <w:sz w:val="22"/>
          <w:szCs w:val="22"/>
        </w:rPr>
      </w:pPr>
    </w:p>
    <w:p w14:paraId="4A5E6207"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21E38ED8"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31EBC85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3D7088B8" w14:textId="77777777" w:rsidR="00F734D8" w:rsidRPr="00ED1E06" w:rsidRDefault="00F734D8" w:rsidP="00F734D8">
      <w:pPr>
        <w:widowControl w:val="0"/>
        <w:jc w:val="both"/>
        <w:rPr>
          <w:color w:val="000000" w:themeColor="text1"/>
          <w:sz w:val="22"/>
          <w:szCs w:val="22"/>
        </w:rPr>
      </w:pPr>
    </w:p>
    <w:p w14:paraId="2139C4A6"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039EAEC"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8F638A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8E90FA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009519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108C710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76D95C4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0BB61339"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630C15E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61B0E820" w14:textId="77777777" w:rsidR="00F734D8" w:rsidRPr="00ED1E06" w:rsidRDefault="00F734D8" w:rsidP="00F734D8">
      <w:pPr>
        <w:tabs>
          <w:tab w:val="left" w:pos="709"/>
        </w:tabs>
        <w:suppressAutoHyphens/>
        <w:ind w:left="720" w:hanging="720"/>
        <w:jc w:val="both"/>
        <w:rPr>
          <w:color w:val="000000" w:themeColor="text1"/>
          <w:sz w:val="22"/>
          <w:szCs w:val="22"/>
        </w:rPr>
      </w:pPr>
    </w:p>
    <w:p w14:paraId="5AC61014"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7B63C427"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D68F3CB"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E5D94AD"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71D9A32"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75B158FC"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2FAFC02C"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046C1EF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42EBDDE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6DAD361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290119A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2A40DFF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5DD2CE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1112EE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B42281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408ED1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57BA8F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40E45B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294DDCA"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440D483A"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C98BB9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A61D75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68E062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18E19A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37BB4B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BD103D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C8DEE6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BFEE8F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4D3C0A8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36C726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426D83F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E6CEE40"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33FD04B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CA99C1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1D61B7C"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DE94AE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9EC28A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3DFB41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80C4C5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AD88C3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0886DE1"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CEC1E4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952D6A6"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6A016902"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53264F3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7FBAA50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3659335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1714578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6E4FE7" w14:textId="77777777" w:rsidR="00F734D8" w:rsidRPr="00ED1E06" w:rsidRDefault="00F734D8" w:rsidP="00F734D8">
      <w:pPr>
        <w:rPr>
          <w:color w:val="000000" w:themeColor="text1"/>
          <w:sz w:val="22"/>
          <w:szCs w:val="22"/>
        </w:rPr>
      </w:pPr>
    </w:p>
    <w:p w14:paraId="5CFC087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4BDCA16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6A27FE4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1B529CD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B56F28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1A27DB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31BD54B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7686AD1"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BD6A873"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508F30F" w14:textId="77777777" w:rsidR="00F734D8" w:rsidRPr="00ED1E06" w:rsidRDefault="00F734D8" w:rsidP="00F734D8">
      <w:pPr>
        <w:rPr>
          <w:color w:val="000000" w:themeColor="text1"/>
          <w:sz w:val="22"/>
          <w:szCs w:val="22"/>
        </w:rPr>
      </w:pPr>
    </w:p>
    <w:p w14:paraId="0361518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781820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E664C84"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592351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50BF56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6D2F4F3" w14:textId="77777777" w:rsidR="00F734D8" w:rsidRPr="00ED1E06" w:rsidRDefault="00F734D8" w:rsidP="00F734D8">
      <w:pPr>
        <w:ind w:firstLine="709"/>
        <w:jc w:val="both"/>
        <w:rPr>
          <w:color w:val="000000" w:themeColor="text1"/>
          <w:sz w:val="22"/>
          <w:szCs w:val="22"/>
        </w:rPr>
      </w:pPr>
    </w:p>
    <w:p w14:paraId="660BB10B"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993D79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7C3ECC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25FEF2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56688FB" w14:textId="77777777" w:rsidR="00F734D8" w:rsidRPr="00ED1E06" w:rsidRDefault="00F734D8" w:rsidP="00F734D8">
      <w:pPr>
        <w:rPr>
          <w:color w:val="000000" w:themeColor="text1"/>
          <w:sz w:val="22"/>
          <w:szCs w:val="22"/>
        </w:rPr>
      </w:pPr>
    </w:p>
    <w:p w14:paraId="19A1C88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6E9761A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4089FF6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091749F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5D7D49C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2A83D78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1EEFD1B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714C8555" w14:textId="77777777" w:rsidR="00F734D8" w:rsidRPr="00ED1E06" w:rsidRDefault="00F734D8" w:rsidP="00F734D8">
      <w:pPr>
        <w:tabs>
          <w:tab w:val="left" w:pos="709"/>
        </w:tabs>
        <w:suppressAutoHyphens/>
        <w:jc w:val="center"/>
        <w:rPr>
          <w:color w:val="000000" w:themeColor="text1"/>
          <w:sz w:val="22"/>
          <w:szCs w:val="22"/>
        </w:rPr>
      </w:pPr>
    </w:p>
    <w:p w14:paraId="1FA40EC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73D6EC2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172DD56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545FBBF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77BB92E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71FF986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585DA2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B0F731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AC03B7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0BB5F77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5EE40CD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6DCC6D50"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68A898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BCAD67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F914AB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3EC725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0EBA3AF"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AF36B3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7659D9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05C481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4F46225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0A1810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EE10187"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9047327" w14:textId="77777777" w:rsidR="00F734D8" w:rsidRPr="00ED1E06" w:rsidRDefault="00F734D8" w:rsidP="00F734D8">
      <w:pPr>
        <w:keepNext/>
        <w:tabs>
          <w:tab w:val="left" w:pos="709"/>
        </w:tabs>
        <w:suppressAutoHyphens/>
        <w:jc w:val="center"/>
        <w:rPr>
          <w:bCs/>
          <w:color w:val="000000" w:themeColor="text1"/>
          <w:sz w:val="22"/>
          <w:szCs w:val="22"/>
        </w:rPr>
      </w:pPr>
    </w:p>
    <w:p w14:paraId="3AC29A93"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56B0D98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996385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2FBED5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5CE1CD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0F35615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DE3018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8BF164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5C6610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6855570" w14:textId="77777777" w:rsidR="00F734D8" w:rsidRPr="00ED1E06" w:rsidRDefault="00F734D8" w:rsidP="00F734D8">
      <w:pPr>
        <w:tabs>
          <w:tab w:val="left" w:pos="709"/>
        </w:tabs>
        <w:suppressAutoHyphens/>
        <w:ind w:firstLine="567"/>
        <w:jc w:val="right"/>
        <w:rPr>
          <w:color w:val="000000" w:themeColor="text1"/>
          <w:sz w:val="22"/>
          <w:szCs w:val="22"/>
        </w:rPr>
      </w:pPr>
    </w:p>
    <w:p w14:paraId="142B61E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F56FDC8" w14:textId="77777777" w:rsidR="00F734D8" w:rsidRPr="00ED1E06" w:rsidRDefault="00F734D8" w:rsidP="00F734D8">
      <w:pPr>
        <w:tabs>
          <w:tab w:val="left" w:pos="709"/>
        </w:tabs>
        <w:suppressAutoHyphens/>
        <w:ind w:firstLine="567"/>
        <w:rPr>
          <w:color w:val="000000" w:themeColor="text1"/>
          <w:sz w:val="22"/>
          <w:szCs w:val="22"/>
        </w:rPr>
      </w:pPr>
    </w:p>
    <w:p w14:paraId="2752C3F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2D349A32"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560C443C" w14:textId="77777777" w:rsidR="00F734D8" w:rsidRPr="00ED1E06" w:rsidRDefault="00F734D8" w:rsidP="00F734D8">
      <w:pPr>
        <w:tabs>
          <w:tab w:val="left" w:pos="709"/>
        </w:tabs>
        <w:suppressAutoHyphens/>
        <w:rPr>
          <w:color w:val="000000" w:themeColor="text1"/>
          <w:sz w:val="22"/>
          <w:szCs w:val="22"/>
        </w:rPr>
      </w:pPr>
    </w:p>
    <w:p w14:paraId="2FA283F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8AE8B15"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2B1A5602"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C62591A" w14:textId="77777777" w:rsidR="00F734D8" w:rsidRPr="00ED1E06" w:rsidRDefault="00F734D8" w:rsidP="00F734D8">
      <w:pPr>
        <w:rPr>
          <w:color w:val="000000" w:themeColor="text1"/>
          <w:sz w:val="22"/>
          <w:szCs w:val="22"/>
        </w:rPr>
      </w:pPr>
    </w:p>
    <w:p w14:paraId="5401142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86E4673" w14:textId="77777777" w:rsidR="00F734D8" w:rsidRPr="00ED1E06" w:rsidRDefault="00F734D8" w:rsidP="00F734D8">
      <w:pPr>
        <w:tabs>
          <w:tab w:val="left" w:pos="567"/>
        </w:tabs>
        <w:suppressAutoHyphens/>
        <w:jc w:val="right"/>
        <w:rPr>
          <w:color w:val="000000" w:themeColor="text1"/>
          <w:sz w:val="22"/>
          <w:szCs w:val="22"/>
        </w:rPr>
      </w:pPr>
    </w:p>
    <w:p w14:paraId="49918B69"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F9E089E"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1CBD8E8F"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F12D2DA"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002FB2F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0F06E70" w14:textId="77777777" w:rsidR="00F734D8" w:rsidRPr="00ED1E06" w:rsidRDefault="00CC579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B4F1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62C9A2F1"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6C7CE11F"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0DD55FD8"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DCAA56E"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6821ECB" w14:textId="77777777" w:rsidTr="00565768">
        <w:tc>
          <w:tcPr>
            <w:tcW w:w="4537" w:type="dxa"/>
            <w:tcBorders>
              <w:right w:val="single" w:sz="4" w:space="0" w:color="auto"/>
            </w:tcBorders>
            <w:shd w:val="clear" w:color="auto" w:fill="F2F2F2"/>
            <w:vAlign w:val="center"/>
          </w:tcPr>
          <w:p w14:paraId="72393D22"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8EB28D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08A210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E213B52"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BED7A59"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07BA60F"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29E85DD"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6D34429" w14:textId="77777777" w:rsidTr="00565768">
        <w:tc>
          <w:tcPr>
            <w:tcW w:w="4537" w:type="dxa"/>
            <w:tcBorders>
              <w:right w:val="single" w:sz="4" w:space="0" w:color="auto"/>
            </w:tcBorders>
            <w:vAlign w:val="center"/>
          </w:tcPr>
          <w:p w14:paraId="18E40B5F"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7F94F9C6"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13F1EF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3D938AE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0456B7B"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62392F2A"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1405A5E7" w14:textId="77777777" w:rsidTr="00565768">
        <w:tc>
          <w:tcPr>
            <w:tcW w:w="10686" w:type="dxa"/>
            <w:gridSpan w:val="6"/>
          </w:tcPr>
          <w:p w14:paraId="31EAB3EF"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37BA4CB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11E9C8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E67541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D11AB8F"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9EF4A9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DD5C127" w14:textId="77777777" w:rsidTr="00565768">
        <w:tc>
          <w:tcPr>
            <w:tcW w:w="3403" w:type="dxa"/>
            <w:shd w:val="clear" w:color="auto" w:fill="auto"/>
          </w:tcPr>
          <w:p w14:paraId="0C0CE5C0"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65D6A7A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6EA193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89D1370" w14:textId="77777777" w:rsidTr="00565768">
        <w:tc>
          <w:tcPr>
            <w:tcW w:w="3403" w:type="dxa"/>
            <w:shd w:val="clear" w:color="auto" w:fill="auto"/>
          </w:tcPr>
          <w:p w14:paraId="5C5F9FF3"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5B88229D" w14:textId="77777777" w:rsidR="00F734D8" w:rsidRPr="00ED1E06" w:rsidRDefault="00F734D8" w:rsidP="00565768">
            <w:pPr>
              <w:keepNext/>
              <w:tabs>
                <w:tab w:val="left" w:pos="709"/>
              </w:tabs>
              <w:suppressAutoHyphens/>
              <w:ind w:left="426"/>
              <w:rPr>
                <w:color w:val="000000" w:themeColor="text1"/>
                <w:sz w:val="22"/>
                <w:szCs w:val="22"/>
              </w:rPr>
            </w:pPr>
          </w:p>
          <w:p w14:paraId="10A4CC1C"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1D37174E" w14:textId="77777777" w:rsidR="00F734D8" w:rsidRPr="00ED1E06" w:rsidRDefault="00F734D8" w:rsidP="00565768">
            <w:pPr>
              <w:keepNext/>
              <w:tabs>
                <w:tab w:val="left" w:pos="709"/>
              </w:tabs>
              <w:suppressAutoHyphens/>
              <w:rPr>
                <w:color w:val="000000" w:themeColor="text1"/>
                <w:sz w:val="22"/>
                <w:szCs w:val="22"/>
              </w:rPr>
            </w:pPr>
          </w:p>
          <w:p w14:paraId="6585C999" w14:textId="77777777" w:rsidR="00F734D8" w:rsidRPr="00ED1E06" w:rsidRDefault="00F734D8" w:rsidP="00565768">
            <w:pPr>
              <w:keepNext/>
              <w:tabs>
                <w:tab w:val="left" w:pos="709"/>
              </w:tabs>
              <w:suppressAutoHyphens/>
              <w:rPr>
                <w:color w:val="000000" w:themeColor="text1"/>
                <w:sz w:val="22"/>
                <w:szCs w:val="22"/>
              </w:rPr>
            </w:pPr>
          </w:p>
          <w:p w14:paraId="5893F09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3E827E71" w14:textId="77777777" w:rsidR="00F734D8" w:rsidRPr="00ED1E06" w:rsidRDefault="00F734D8" w:rsidP="00565768">
            <w:pPr>
              <w:jc w:val="center"/>
              <w:rPr>
                <w:color w:val="000000" w:themeColor="text1"/>
                <w:sz w:val="22"/>
                <w:szCs w:val="22"/>
              </w:rPr>
            </w:pPr>
          </w:p>
        </w:tc>
        <w:tc>
          <w:tcPr>
            <w:tcW w:w="3686" w:type="dxa"/>
            <w:shd w:val="clear" w:color="auto" w:fill="auto"/>
          </w:tcPr>
          <w:p w14:paraId="2F3992DD"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4EC3EBA5" w14:textId="77777777" w:rsidR="00F734D8" w:rsidRPr="00ED1E06" w:rsidRDefault="00F734D8" w:rsidP="00565768">
            <w:pPr>
              <w:keepNext/>
              <w:tabs>
                <w:tab w:val="left" w:pos="709"/>
              </w:tabs>
              <w:suppressAutoHyphens/>
              <w:ind w:left="426"/>
              <w:rPr>
                <w:color w:val="000000" w:themeColor="text1"/>
                <w:sz w:val="22"/>
                <w:szCs w:val="22"/>
              </w:rPr>
            </w:pPr>
          </w:p>
          <w:p w14:paraId="4D33FE18"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5EA7C0CC" w14:textId="77777777" w:rsidR="00F734D8" w:rsidRPr="00ED1E06" w:rsidRDefault="00F734D8" w:rsidP="00565768">
            <w:pPr>
              <w:keepNext/>
              <w:tabs>
                <w:tab w:val="left" w:pos="709"/>
              </w:tabs>
              <w:suppressAutoHyphens/>
              <w:rPr>
                <w:color w:val="000000" w:themeColor="text1"/>
                <w:sz w:val="22"/>
                <w:szCs w:val="22"/>
              </w:rPr>
            </w:pPr>
          </w:p>
          <w:p w14:paraId="649C4965" w14:textId="77777777" w:rsidR="00F734D8" w:rsidRPr="00ED1E06" w:rsidRDefault="00F734D8" w:rsidP="00565768">
            <w:pPr>
              <w:keepNext/>
              <w:tabs>
                <w:tab w:val="left" w:pos="709"/>
              </w:tabs>
              <w:suppressAutoHyphens/>
              <w:rPr>
                <w:color w:val="000000" w:themeColor="text1"/>
                <w:sz w:val="22"/>
                <w:szCs w:val="22"/>
              </w:rPr>
            </w:pPr>
          </w:p>
          <w:p w14:paraId="5AB8881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744B04B2" w14:textId="77777777" w:rsidR="00F734D8" w:rsidRPr="00ED1E06" w:rsidRDefault="00F734D8" w:rsidP="00565768">
            <w:pPr>
              <w:jc w:val="center"/>
              <w:rPr>
                <w:color w:val="000000" w:themeColor="text1"/>
                <w:sz w:val="22"/>
                <w:szCs w:val="22"/>
              </w:rPr>
            </w:pPr>
          </w:p>
        </w:tc>
        <w:tc>
          <w:tcPr>
            <w:tcW w:w="3969" w:type="dxa"/>
            <w:shd w:val="clear" w:color="auto" w:fill="auto"/>
          </w:tcPr>
          <w:p w14:paraId="7D000F0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64D952E" w14:textId="77777777" w:rsidR="00F734D8" w:rsidRPr="00ED1E06" w:rsidRDefault="00F734D8" w:rsidP="00565768">
            <w:pPr>
              <w:keepNext/>
              <w:tabs>
                <w:tab w:val="left" w:pos="709"/>
              </w:tabs>
              <w:suppressAutoHyphens/>
              <w:rPr>
                <w:color w:val="000000" w:themeColor="text1"/>
                <w:sz w:val="22"/>
                <w:szCs w:val="22"/>
              </w:rPr>
            </w:pPr>
          </w:p>
          <w:p w14:paraId="6960AF25"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3D2C0971" w14:textId="77777777" w:rsidR="00F734D8" w:rsidRPr="00ED1E06" w:rsidRDefault="00F734D8" w:rsidP="00565768">
            <w:pPr>
              <w:keepNext/>
              <w:tabs>
                <w:tab w:val="left" w:pos="709"/>
              </w:tabs>
              <w:suppressAutoHyphens/>
              <w:rPr>
                <w:color w:val="000000" w:themeColor="text1"/>
                <w:sz w:val="22"/>
                <w:szCs w:val="22"/>
              </w:rPr>
            </w:pPr>
          </w:p>
          <w:p w14:paraId="5D72F636" w14:textId="77777777" w:rsidR="00F734D8" w:rsidRPr="00ED1E06" w:rsidRDefault="00F734D8" w:rsidP="00565768">
            <w:pPr>
              <w:keepNext/>
              <w:tabs>
                <w:tab w:val="left" w:pos="709"/>
              </w:tabs>
              <w:suppressAutoHyphens/>
              <w:rPr>
                <w:color w:val="000000" w:themeColor="text1"/>
                <w:sz w:val="22"/>
                <w:szCs w:val="22"/>
              </w:rPr>
            </w:pPr>
          </w:p>
          <w:p w14:paraId="1E5C5E5F"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1CFFA0FB" w14:textId="77777777" w:rsidR="00F734D8" w:rsidRPr="00ED1E06" w:rsidRDefault="00F734D8" w:rsidP="00F734D8">
      <w:pPr>
        <w:tabs>
          <w:tab w:val="left" w:pos="567"/>
        </w:tabs>
        <w:suppressAutoHyphens/>
        <w:jc w:val="right"/>
        <w:rPr>
          <w:color w:val="000000" w:themeColor="text1"/>
          <w:sz w:val="22"/>
          <w:szCs w:val="22"/>
        </w:rPr>
      </w:pPr>
    </w:p>
    <w:p w14:paraId="15CF893D"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5D0AAA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12F72B4" w14:textId="77777777" w:rsidR="00F734D8" w:rsidRPr="00ED1E06" w:rsidRDefault="00F734D8" w:rsidP="00F734D8">
      <w:pPr>
        <w:tabs>
          <w:tab w:val="left" w:pos="709"/>
        </w:tabs>
        <w:suppressAutoHyphens/>
        <w:ind w:firstLine="709"/>
        <w:jc w:val="right"/>
        <w:rPr>
          <w:color w:val="000000" w:themeColor="text1"/>
          <w:sz w:val="22"/>
          <w:szCs w:val="22"/>
        </w:rPr>
      </w:pPr>
    </w:p>
    <w:p w14:paraId="5450396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4B738B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40716C7"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3F018B69" w14:textId="77777777" w:rsidR="00F734D8" w:rsidRPr="00ED1E06" w:rsidRDefault="00F734D8" w:rsidP="00F734D8">
      <w:pPr>
        <w:tabs>
          <w:tab w:val="left" w:pos="709"/>
        </w:tabs>
        <w:suppressAutoHyphens/>
        <w:ind w:firstLine="709"/>
        <w:jc w:val="right"/>
        <w:rPr>
          <w:color w:val="000000" w:themeColor="text1"/>
          <w:sz w:val="22"/>
          <w:szCs w:val="22"/>
        </w:rPr>
      </w:pPr>
    </w:p>
    <w:p w14:paraId="394E210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0556A467"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67EDAB2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23CAF52B"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3C2C46D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9A6863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478ADB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4AD6AB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BE31C5B"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24703E34" w14:textId="77777777" w:rsidTr="00565768">
        <w:tc>
          <w:tcPr>
            <w:tcW w:w="4785" w:type="dxa"/>
            <w:tcBorders>
              <w:top w:val="nil"/>
              <w:left w:val="nil"/>
              <w:bottom w:val="nil"/>
              <w:right w:val="nil"/>
            </w:tcBorders>
          </w:tcPr>
          <w:p w14:paraId="52C3CC43"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3C80144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89613B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07F81B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69F22D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2086D2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84FF28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E17962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9E76AA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DF3230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394347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7AC858E" w14:textId="77777777" w:rsidR="00F734D8" w:rsidRPr="00ED1E06" w:rsidRDefault="00F734D8" w:rsidP="00565768">
            <w:pPr>
              <w:tabs>
                <w:tab w:val="left" w:pos="709"/>
              </w:tabs>
              <w:suppressAutoHyphens/>
              <w:ind w:firstLine="567"/>
              <w:jc w:val="right"/>
              <w:rPr>
                <w:color w:val="000000" w:themeColor="text1"/>
                <w:sz w:val="22"/>
                <w:szCs w:val="22"/>
              </w:rPr>
            </w:pPr>
          </w:p>
          <w:p w14:paraId="708C5C65"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53C1774A"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00A419A"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6483841D" w14:textId="77777777" w:rsidR="00F734D8" w:rsidRPr="00ED1E06" w:rsidRDefault="00F734D8" w:rsidP="00565768">
            <w:pPr>
              <w:tabs>
                <w:tab w:val="left" w:pos="567"/>
              </w:tabs>
              <w:suppressAutoHyphens/>
              <w:jc w:val="right"/>
              <w:rPr>
                <w:color w:val="000000" w:themeColor="text1"/>
                <w:sz w:val="22"/>
                <w:szCs w:val="22"/>
              </w:rPr>
            </w:pPr>
          </w:p>
        </w:tc>
      </w:tr>
    </w:tbl>
    <w:p w14:paraId="010F196D" w14:textId="0CAAA632" w:rsidR="00F736D1" w:rsidRDefault="00F736D1" w:rsidP="00974326">
      <w:pPr>
        <w:tabs>
          <w:tab w:val="left" w:pos="0"/>
        </w:tabs>
        <w:spacing w:line="300" w:lineRule="auto"/>
        <w:ind w:firstLine="567"/>
        <w:jc w:val="right"/>
        <w:rPr>
          <w:sz w:val="20"/>
          <w:szCs w:val="20"/>
        </w:rPr>
      </w:pPr>
    </w:p>
    <w:p w14:paraId="09B68B42" w14:textId="77777777" w:rsidR="00F736D1" w:rsidRDefault="00F736D1">
      <w:pPr>
        <w:spacing w:after="200" w:line="276" w:lineRule="auto"/>
        <w:rPr>
          <w:sz w:val="20"/>
          <w:szCs w:val="20"/>
        </w:rPr>
      </w:pPr>
      <w:r>
        <w:rPr>
          <w:sz w:val="20"/>
          <w:szCs w:val="20"/>
        </w:rPr>
        <w:br w:type="page"/>
      </w:r>
    </w:p>
    <w:p w14:paraId="3B092B33" w14:textId="77777777" w:rsidR="00F736D1" w:rsidRPr="0026309F" w:rsidRDefault="00F736D1" w:rsidP="00F736D1">
      <w:pPr>
        <w:ind w:firstLine="709"/>
        <w:jc w:val="center"/>
        <w:outlineLvl w:val="0"/>
        <w:rPr>
          <w:b/>
          <w:sz w:val="22"/>
          <w:szCs w:val="22"/>
        </w:rPr>
      </w:pPr>
      <w:bookmarkStart w:id="103" w:name="_Hlk27648407"/>
      <w:r w:rsidRPr="0026309F">
        <w:rPr>
          <w:b/>
          <w:sz w:val="22"/>
          <w:szCs w:val="22"/>
        </w:rPr>
        <w:lastRenderedPageBreak/>
        <w:t>ТЕХНИЧЕСКОЕ ЗАДАНИЕ</w:t>
      </w:r>
    </w:p>
    <w:p w14:paraId="69CB1201" w14:textId="77777777" w:rsidR="00F736D1" w:rsidRPr="0026309F" w:rsidRDefault="00F736D1" w:rsidP="00F736D1">
      <w:pPr>
        <w:ind w:firstLine="709"/>
        <w:jc w:val="center"/>
        <w:rPr>
          <w:b/>
        </w:rPr>
      </w:pPr>
      <w:r w:rsidRPr="0026309F">
        <w:rPr>
          <w:b/>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2E7E9871" w14:textId="77777777" w:rsidR="00F736D1" w:rsidRPr="0026309F" w:rsidRDefault="00F736D1" w:rsidP="00F736D1">
      <w:pPr>
        <w:ind w:firstLine="709"/>
        <w:jc w:val="center"/>
        <w:rPr>
          <w:sz w:val="22"/>
          <w:szCs w:val="22"/>
        </w:rPr>
      </w:pPr>
    </w:p>
    <w:p w14:paraId="49AAE5FE" w14:textId="77777777" w:rsidR="00F736D1" w:rsidRPr="009E4165" w:rsidRDefault="00F736D1" w:rsidP="00F736D1">
      <w:pPr>
        <w:pStyle w:val="a3"/>
        <w:numPr>
          <w:ilvl w:val="0"/>
          <w:numId w:val="20"/>
        </w:numPr>
        <w:tabs>
          <w:tab w:val="left" w:pos="993"/>
        </w:tabs>
        <w:ind w:left="0" w:firstLine="709"/>
        <w:jc w:val="both"/>
        <w:rPr>
          <w:b/>
          <w:sz w:val="22"/>
          <w:szCs w:val="22"/>
        </w:rPr>
      </w:pPr>
      <w:r w:rsidRPr="0026309F">
        <w:rPr>
          <w:b/>
          <w:sz w:val="22"/>
          <w:szCs w:val="22"/>
        </w:rPr>
        <w:t xml:space="preserve">Заказчик: </w:t>
      </w:r>
      <w:r w:rsidRPr="009E4165">
        <w:rPr>
          <w:b/>
          <w:sz w:val="22"/>
          <w:szCs w:val="22"/>
        </w:rPr>
        <w:t>Гарантийный фонд Бурятии</w:t>
      </w:r>
    </w:p>
    <w:p w14:paraId="3C460AEE" w14:textId="77777777" w:rsidR="00F736D1" w:rsidRPr="009E4165" w:rsidRDefault="00F736D1" w:rsidP="00F736D1">
      <w:pPr>
        <w:pStyle w:val="a3"/>
        <w:numPr>
          <w:ilvl w:val="0"/>
          <w:numId w:val="20"/>
        </w:numPr>
        <w:tabs>
          <w:tab w:val="left" w:pos="993"/>
        </w:tabs>
        <w:ind w:left="0" w:firstLine="709"/>
        <w:jc w:val="both"/>
        <w:rPr>
          <w:b/>
          <w:sz w:val="22"/>
          <w:szCs w:val="22"/>
        </w:rPr>
      </w:pPr>
      <w:r w:rsidRPr="009E4165">
        <w:rPr>
          <w:b/>
          <w:sz w:val="22"/>
          <w:szCs w:val="22"/>
        </w:rPr>
        <w:t xml:space="preserve">Получатель услуги: </w:t>
      </w:r>
      <w:r>
        <w:rPr>
          <w:b/>
          <w:sz w:val="22"/>
          <w:szCs w:val="22"/>
        </w:rPr>
        <w:t xml:space="preserve">ИП </w:t>
      </w:r>
      <w:proofErr w:type="spellStart"/>
      <w:r>
        <w:rPr>
          <w:b/>
          <w:sz w:val="22"/>
          <w:szCs w:val="22"/>
        </w:rPr>
        <w:t>Тангаев</w:t>
      </w:r>
      <w:proofErr w:type="spellEnd"/>
      <w:r>
        <w:rPr>
          <w:b/>
          <w:sz w:val="22"/>
          <w:szCs w:val="22"/>
        </w:rPr>
        <w:t xml:space="preserve"> Б.Э.</w:t>
      </w:r>
    </w:p>
    <w:p w14:paraId="661E1524" w14:textId="77777777" w:rsidR="00F736D1" w:rsidRPr="0026309F" w:rsidRDefault="00F736D1" w:rsidP="00F736D1">
      <w:pPr>
        <w:pStyle w:val="a3"/>
        <w:numPr>
          <w:ilvl w:val="0"/>
          <w:numId w:val="20"/>
        </w:numPr>
        <w:tabs>
          <w:tab w:val="left" w:pos="993"/>
        </w:tabs>
        <w:ind w:left="0" w:firstLine="709"/>
        <w:jc w:val="both"/>
        <w:rPr>
          <w:b/>
          <w:sz w:val="22"/>
          <w:szCs w:val="22"/>
        </w:rPr>
      </w:pPr>
      <w:r w:rsidRPr="009E4165">
        <w:rPr>
          <w:b/>
          <w:sz w:val="22"/>
          <w:szCs w:val="22"/>
        </w:rPr>
        <w:t>Источник финансирования</w:t>
      </w:r>
      <w:r w:rsidRPr="009E4165">
        <w:rPr>
          <w:sz w:val="22"/>
          <w:szCs w:val="22"/>
        </w:rPr>
        <w:t>: средства</w:t>
      </w:r>
      <w:r w:rsidRPr="0026309F">
        <w:rPr>
          <w:sz w:val="22"/>
          <w:szCs w:val="22"/>
        </w:rPr>
        <w:t xml:space="preserve"> субсидии</w:t>
      </w:r>
      <w:r>
        <w:rPr>
          <w:sz w:val="22"/>
          <w:szCs w:val="22"/>
        </w:rPr>
        <w:t xml:space="preserve"> </w:t>
      </w:r>
      <w:r w:rsidRPr="0026309F">
        <w:rPr>
          <w:sz w:val="22"/>
          <w:szCs w:val="22"/>
        </w:rPr>
        <w:t xml:space="preserve">на развитие </w:t>
      </w:r>
      <w:r w:rsidRPr="0026309F">
        <w:rPr>
          <w:bCs/>
          <w:sz w:val="22"/>
          <w:szCs w:val="22"/>
        </w:rPr>
        <w:t>Центра предпринимательства «Мой бизнес»</w:t>
      </w:r>
    </w:p>
    <w:p w14:paraId="2B1DE743" w14:textId="77777777" w:rsidR="00F736D1" w:rsidRPr="0026309F" w:rsidRDefault="00F736D1" w:rsidP="00F736D1">
      <w:pPr>
        <w:pStyle w:val="a3"/>
        <w:numPr>
          <w:ilvl w:val="0"/>
          <w:numId w:val="20"/>
        </w:numPr>
        <w:tabs>
          <w:tab w:val="left" w:pos="993"/>
        </w:tabs>
        <w:ind w:left="0" w:firstLine="709"/>
        <w:jc w:val="both"/>
        <w:rPr>
          <w:b/>
          <w:sz w:val="22"/>
          <w:szCs w:val="22"/>
        </w:rPr>
      </w:pPr>
      <w:r w:rsidRPr="0026309F">
        <w:rPr>
          <w:b/>
          <w:sz w:val="22"/>
          <w:szCs w:val="22"/>
        </w:rPr>
        <w:t>Основное содержание услуг</w:t>
      </w:r>
      <w:r w:rsidRPr="0026309F">
        <w:rPr>
          <w:b/>
          <w:sz w:val="22"/>
          <w:szCs w:val="22"/>
          <w:lang w:val="en-US"/>
        </w:rPr>
        <w:t>:</w:t>
      </w:r>
    </w:p>
    <w:p w14:paraId="353DBF5F" w14:textId="77777777" w:rsidR="00F736D1" w:rsidRPr="00906972" w:rsidRDefault="00F736D1" w:rsidP="00F736D1">
      <w:pPr>
        <w:pStyle w:val="a3"/>
        <w:tabs>
          <w:tab w:val="left" w:pos="993"/>
          <w:tab w:val="left" w:pos="1134"/>
        </w:tabs>
        <w:ind w:left="0" w:hanging="1"/>
        <w:jc w:val="both"/>
        <w:rPr>
          <w:sz w:val="22"/>
          <w:szCs w:val="22"/>
        </w:rPr>
      </w:pPr>
      <w:r w:rsidRPr="009973B0">
        <w:rPr>
          <w:sz w:val="22"/>
          <w:szCs w:val="22"/>
        </w:rPr>
        <w:t xml:space="preserve">Наименование услуг: Содействие в проведении сертификации продукции субъектов малого и среднего предпринимательства в целях выхода на внутренний рынок </w:t>
      </w:r>
      <w:r>
        <w:rPr>
          <w:bCs/>
          <w:sz w:val="22"/>
          <w:szCs w:val="22"/>
        </w:rPr>
        <w:t>–</w:t>
      </w:r>
      <w:r w:rsidRPr="009973B0">
        <w:rPr>
          <w:bCs/>
          <w:sz w:val="22"/>
          <w:szCs w:val="22"/>
        </w:rPr>
        <w:t xml:space="preserve"> </w:t>
      </w:r>
      <w:r>
        <w:rPr>
          <w:bCs/>
          <w:sz w:val="22"/>
          <w:szCs w:val="22"/>
        </w:rPr>
        <w:t xml:space="preserve">добровольная </w:t>
      </w:r>
      <w:r>
        <w:rPr>
          <w:sz w:val="22"/>
          <w:szCs w:val="22"/>
        </w:rPr>
        <w:t>сертификация</w:t>
      </w:r>
      <w:r w:rsidRPr="009973B0">
        <w:rPr>
          <w:sz w:val="22"/>
          <w:szCs w:val="22"/>
        </w:rPr>
        <w:t xml:space="preserve"> на соответствие требованиям </w:t>
      </w:r>
      <w:r w:rsidRPr="00906972">
        <w:rPr>
          <w:bCs/>
        </w:rPr>
        <w:t xml:space="preserve">ГОСТ 19222-2019 </w:t>
      </w:r>
      <w:r>
        <w:rPr>
          <w:sz w:val="22"/>
          <w:szCs w:val="22"/>
        </w:rPr>
        <w:t>«Арболит и изделия из него. Общие технические условия</w:t>
      </w:r>
      <w:r w:rsidRPr="00906972">
        <w:rPr>
          <w:sz w:val="22"/>
          <w:szCs w:val="22"/>
        </w:rPr>
        <w:t>».</w:t>
      </w:r>
    </w:p>
    <w:p w14:paraId="1CE364AC" w14:textId="77777777" w:rsidR="00F736D1" w:rsidRDefault="00F736D1" w:rsidP="00F736D1">
      <w:pPr>
        <w:pStyle w:val="a3"/>
        <w:tabs>
          <w:tab w:val="left" w:pos="993"/>
          <w:tab w:val="left" w:pos="1134"/>
        </w:tabs>
        <w:ind w:left="568"/>
        <w:jc w:val="both"/>
        <w:rPr>
          <w:sz w:val="22"/>
          <w:szCs w:val="22"/>
        </w:rPr>
      </w:pPr>
    </w:p>
    <w:p w14:paraId="5A99E70F" w14:textId="77777777" w:rsidR="00F736D1" w:rsidRPr="0026309F" w:rsidRDefault="00F736D1" w:rsidP="00F736D1">
      <w:pPr>
        <w:pStyle w:val="a3"/>
        <w:numPr>
          <w:ilvl w:val="0"/>
          <w:numId w:val="20"/>
        </w:numPr>
        <w:tabs>
          <w:tab w:val="left" w:pos="993"/>
          <w:tab w:val="left" w:pos="1134"/>
        </w:tabs>
        <w:ind w:left="0" w:firstLine="709"/>
        <w:jc w:val="both"/>
        <w:rPr>
          <w:b/>
          <w:sz w:val="22"/>
          <w:szCs w:val="22"/>
        </w:rPr>
      </w:pPr>
      <w:r w:rsidRPr="0026309F">
        <w:rPr>
          <w:b/>
          <w:sz w:val="22"/>
          <w:szCs w:val="22"/>
        </w:rPr>
        <w:t xml:space="preserve"> Цель проведения сертификации: </w:t>
      </w:r>
    </w:p>
    <w:p w14:paraId="5D421CB7" w14:textId="77777777" w:rsidR="00F736D1" w:rsidRPr="007A2107" w:rsidRDefault="00F736D1" w:rsidP="00F736D1">
      <w:pPr>
        <w:tabs>
          <w:tab w:val="left" w:pos="993"/>
          <w:tab w:val="left" w:pos="1134"/>
        </w:tabs>
        <w:ind w:firstLine="709"/>
        <w:jc w:val="both"/>
        <w:rPr>
          <w:bCs/>
          <w:sz w:val="24"/>
          <w:szCs w:val="24"/>
        </w:rPr>
      </w:pPr>
      <w:r>
        <w:rPr>
          <w:bCs/>
          <w:sz w:val="24"/>
          <w:szCs w:val="24"/>
        </w:rPr>
        <w:t xml:space="preserve">- </w:t>
      </w:r>
      <w:r w:rsidRPr="00653DF8">
        <w:rPr>
          <w:bCs/>
          <w:sz w:val="24"/>
          <w:szCs w:val="24"/>
        </w:rPr>
        <w:t xml:space="preserve">подтверждение соответствия </w:t>
      </w:r>
      <w:r w:rsidRPr="007A2107">
        <w:rPr>
          <w:bCs/>
          <w:sz w:val="24"/>
          <w:szCs w:val="24"/>
        </w:rPr>
        <w:t xml:space="preserve">требованиям </w:t>
      </w:r>
      <w:r w:rsidRPr="00906972">
        <w:rPr>
          <w:bCs/>
          <w:sz w:val="24"/>
          <w:szCs w:val="24"/>
        </w:rPr>
        <w:t>ГОСТ 19222-2019 «Арболит и изделия из него. Общие технические условия».</w:t>
      </w:r>
    </w:p>
    <w:p w14:paraId="4C547265" w14:textId="77777777" w:rsidR="00F736D1" w:rsidRPr="00653DF8" w:rsidRDefault="00F736D1" w:rsidP="00F736D1">
      <w:pPr>
        <w:pStyle w:val="a3"/>
        <w:tabs>
          <w:tab w:val="left" w:pos="993"/>
          <w:tab w:val="left" w:pos="1134"/>
        </w:tabs>
        <w:ind w:left="0" w:firstLine="709"/>
        <w:jc w:val="both"/>
        <w:rPr>
          <w:bCs/>
        </w:rPr>
      </w:pPr>
    </w:p>
    <w:p w14:paraId="5EB56554" w14:textId="77777777" w:rsidR="00F736D1" w:rsidRDefault="00F736D1" w:rsidP="00F736D1">
      <w:pPr>
        <w:pStyle w:val="a3"/>
        <w:numPr>
          <w:ilvl w:val="0"/>
          <w:numId w:val="20"/>
        </w:numPr>
        <w:tabs>
          <w:tab w:val="left" w:pos="993"/>
          <w:tab w:val="left" w:pos="1134"/>
        </w:tabs>
        <w:jc w:val="both"/>
        <w:rPr>
          <w:b/>
          <w:sz w:val="22"/>
          <w:szCs w:val="22"/>
        </w:rPr>
      </w:pPr>
      <w:r w:rsidRPr="0026309F">
        <w:rPr>
          <w:b/>
          <w:sz w:val="22"/>
          <w:szCs w:val="22"/>
        </w:rPr>
        <w:t>Полный список получаемой документации и реализуемых услуг:</w:t>
      </w:r>
    </w:p>
    <w:p w14:paraId="6FFD4325" w14:textId="77777777" w:rsidR="00F736D1" w:rsidRPr="0026309F" w:rsidRDefault="00F736D1" w:rsidP="00F736D1">
      <w:pPr>
        <w:pStyle w:val="a3"/>
        <w:tabs>
          <w:tab w:val="left" w:pos="993"/>
          <w:tab w:val="left" w:pos="1134"/>
        </w:tabs>
        <w:ind w:left="1353"/>
        <w:jc w:val="both"/>
        <w:rPr>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828"/>
      </w:tblGrid>
      <w:tr w:rsidR="00F736D1" w:rsidRPr="000F5C4A" w14:paraId="59A325B2" w14:textId="77777777" w:rsidTr="00CA5AED">
        <w:tc>
          <w:tcPr>
            <w:tcW w:w="5670" w:type="dxa"/>
            <w:vAlign w:val="center"/>
          </w:tcPr>
          <w:p w14:paraId="6205D767" w14:textId="77777777" w:rsidR="00F736D1" w:rsidRPr="000F5C4A" w:rsidRDefault="00F736D1" w:rsidP="00CA5AED">
            <w:pPr>
              <w:jc w:val="center"/>
              <w:rPr>
                <w:b/>
                <w:sz w:val="24"/>
                <w:szCs w:val="24"/>
              </w:rPr>
            </w:pPr>
            <w:r w:rsidRPr="000F5C4A">
              <w:rPr>
                <w:b/>
                <w:sz w:val="24"/>
                <w:szCs w:val="24"/>
              </w:rPr>
              <w:t>Услуга</w:t>
            </w:r>
          </w:p>
        </w:tc>
        <w:tc>
          <w:tcPr>
            <w:tcW w:w="3828" w:type="dxa"/>
            <w:vAlign w:val="center"/>
          </w:tcPr>
          <w:p w14:paraId="15257917" w14:textId="77777777" w:rsidR="00F736D1" w:rsidRPr="000F5C4A" w:rsidRDefault="00F736D1" w:rsidP="00CA5AED">
            <w:pPr>
              <w:jc w:val="center"/>
              <w:rPr>
                <w:b/>
                <w:sz w:val="24"/>
                <w:szCs w:val="24"/>
              </w:rPr>
            </w:pPr>
            <w:r w:rsidRPr="000F5C4A">
              <w:rPr>
                <w:b/>
                <w:sz w:val="24"/>
                <w:szCs w:val="24"/>
              </w:rPr>
              <w:t>Итоговый документ</w:t>
            </w:r>
          </w:p>
        </w:tc>
      </w:tr>
      <w:tr w:rsidR="00F736D1" w:rsidRPr="000F5C4A" w14:paraId="7B1B9728" w14:textId="77777777" w:rsidTr="00CA5AED">
        <w:tc>
          <w:tcPr>
            <w:tcW w:w="5670" w:type="dxa"/>
            <w:vAlign w:val="center"/>
          </w:tcPr>
          <w:p w14:paraId="62E9FC4C" w14:textId="77777777" w:rsidR="00F736D1" w:rsidRPr="000F5C4A" w:rsidRDefault="00F736D1" w:rsidP="00CA5AED">
            <w:pPr>
              <w:rPr>
                <w:sz w:val="24"/>
                <w:szCs w:val="24"/>
              </w:rPr>
            </w:pPr>
            <w:r w:rsidRPr="000F5C4A">
              <w:rPr>
                <w:sz w:val="24"/>
                <w:szCs w:val="24"/>
              </w:rPr>
              <w:t xml:space="preserve">Подготовка и получение Добровольного сертификата на </w:t>
            </w:r>
            <w:proofErr w:type="spellStart"/>
            <w:r>
              <w:rPr>
                <w:sz w:val="24"/>
                <w:szCs w:val="24"/>
              </w:rPr>
              <w:t>арболитовые</w:t>
            </w:r>
            <w:proofErr w:type="spellEnd"/>
            <w:r>
              <w:rPr>
                <w:sz w:val="24"/>
                <w:szCs w:val="24"/>
              </w:rPr>
              <w:t xml:space="preserve"> блоки</w:t>
            </w:r>
          </w:p>
        </w:tc>
        <w:tc>
          <w:tcPr>
            <w:tcW w:w="3828" w:type="dxa"/>
            <w:vAlign w:val="center"/>
          </w:tcPr>
          <w:p w14:paraId="4580D942" w14:textId="77777777" w:rsidR="00F736D1" w:rsidRPr="000F5C4A" w:rsidRDefault="00F736D1" w:rsidP="00CA5AED">
            <w:pPr>
              <w:rPr>
                <w:sz w:val="24"/>
                <w:szCs w:val="24"/>
              </w:rPr>
            </w:pPr>
            <w:r w:rsidRPr="000F5C4A">
              <w:rPr>
                <w:sz w:val="24"/>
                <w:szCs w:val="24"/>
              </w:rPr>
              <w:t>Добровольн</w:t>
            </w:r>
            <w:r>
              <w:rPr>
                <w:sz w:val="24"/>
                <w:szCs w:val="24"/>
              </w:rPr>
              <w:t>ый</w:t>
            </w:r>
            <w:r w:rsidRPr="000F5C4A">
              <w:rPr>
                <w:sz w:val="24"/>
                <w:szCs w:val="24"/>
              </w:rPr>
              <w:t xml:space="preserve"> сертификат </w:t>
            </w:r>
          </w:p>
        </w:tc>
      </w:tr>
      <w:tr w:rsidR="00F736D1" w:rsidRPr="000F5C4A" w14:paraId="55F78D84" w14:textId="77777777" w:rsidTr="00CA5AED">
        <w:tc>
          <w:tcPr>
            <w:tcW w:w="5670" w:type="dxa"/>
            <w:vAlign w:val="center"/>
          </w:tcPr>
          <w:p w14:paraId="6C82E618" w14:textId="77777777" w:rsidR="00F736D1" w:rsidRPr="000F5C4A" w:rsidRDefault="00F736D1" w:rsidP="00CA5AED">
            <w:pPr>
              <w:rPr>
                <w:sz w:val="24"/>
                <w:szCs w:val="24"/>
              </w:rPr>
            </w:pPr>
            <w:r>
              <w:rPr>
                <w:sz w:val="24"/>
                <w:szCs w:val="24"/>
              </w:rPr>
              <w:t>Проведение испытаний образцов</w:t>
            </w:r>
          </w:p>
        </w:tc>
        <w:tc>
          <w:tcPr>
            <w:tcW w:w="3828" w:type="dxa"/>
            <w:vAlign w:val="center"/>
          </w:tcPr>
          <w:p w14:paraId="74C21DA1" w14:textId="77777777" w:rsidR="00F736D1" w:rsidRPr="000F5C4A" w:rsidRDefault="00F736D1" w:rsidP="00CA5AED">
            <w:pPr>
              <w:rPr>
                <w:sz w:val="24"/>
                <w:szCs w:val="24"/>
              </w:rPr>
            </w:pPr>
            <w:r>
              <w:rPr>
                <w:sz w:val="24"/>
                <w:szCs w:val="24"/>
              </w:rPr>
              <w:t>Протокол проведения испытаний продукции</w:t>
            </w:r>
          </w:p>
        </w:tc>
      </w:tr>
    </w:tbl>
    <w:p w14:paraId="14FCEDAD" w14:textId="77777777" w:rsidR="00F736D1" w:rsidRDefault="00F736D1" w:rsidP="00F736D1">
      <w:pPr>
        <w:pStyle w:val="a6"/>
        <w:ind w:firstLine="709"/>
        <w:jc w:val="both"/>
        <w:rPr>
          <w:rFonts w:ascii="Times New Roman" w:hAnsi="Times New Roman"/>
        </w:rPr>
      </w:pPr>
    </w:p>
    <w:p w14:paraId="4636CED4" w14:textId="77777777" w:rsidR="00F736D1" w:rsidRPr="0026309F" w:rsidRDefault="00F736D1" w:rsidP="00F736D1">
      <w:pPr>
        <w:pStyle w:val="a6"/>
        <w:ind w:firstLine="709"/>
        <w:jc w:val="both"/>
        <w:rPr>
          <w:rFonts w:ascii="Times New Roman" w:hAnsi="Times New Roman"/>
          <w:b/>
        </w:rPr>
      </w:pPr>
      <w:r w:rsidRPr="0026309F">
        <w:rPr>
          <w:rFonts w:ascii="Times New Roman" w:hAnsi="Times New Roman"/>
          <w:b/>
        </w:rPr>
        <w:t>6. Исполнитель передает Заказчику и Получателю услуги</w:t>
      </w:r>
      <w:r>
        <w:rPr>
          <w:rFonts w:ascii="Times New Roman" w:hAnsi="Times New Roman"/>
          <w:b/>
        </w:rPr>
        <w:t xml:space="preserve"> </w:t>
      </w:r>
      <w:r w:rsidRPr="0026309F">
        <w:rPr>
          <w:rFonts w:ascii="Times New Roman" w:hAnsi="Times New Roman"/>
          <w:b/>
        </w:rPr>
        <w:t>следующую документацию:</w:t>
      </w:r>
    </w:p>
    <w:p w14:paraId="3FA971B5" w14:textId="77777777" w:rsidR="00F736D1" w:rsidRPr="009973B0" w:rsidRDefault="00F736D1" w:rsidP="00F736D1">
      <w:pPr>
        <w:widowControl w:val="0"/>
        <w:numPr>
          <w:ilvl w:val="0"/>
          <w:numId w:val="21"/>
        </w:numPr>
        <w:suppressAutoHyphens/>
        <w:ind w:left="0" w:firstLine="567"/>
        <w:rPr>
          <w:sz w:val="24"/>
          <w:szCs w:val="24"/>
          <w:lang w:eastAsia="en-US"/>
        </w:rPr>
      </w:pPr>
      <w:r>
        <w:rPr>
          <w:sz w:val="22"/>
          <w:szCs w:val="22"/>
          <w:lang w:eastAsia="en-US"/>
        </w:rPr>
        <w:t>Добровольный сертификат на продукцию;</w:t>
      </w:r>
    </w:p>
    <w:p w14:paraId="627C0CA9" w14:textId="77777777" w:rsidR="00F736D1" w:rsidRPr="009973B0" w:rsidRDefault="00F736D1" w:rsidP="00F736D1">
      <w:pPr>
        <w:widowControl w:val="0"/>
        <w:numPr>
          <w:ilvl w:val="0"/>
          <w:numId w:val="21"/>
        </w:numPr>
        <w:suppressAutoHyphens/>
        <w:ind w:left="0" w:firstLine="567"/>
        <w:rPr>
          <w:sz w:val="24"/>
          <w:szCs w:val="24"/>
          <w:lang w:eastAsia="en-US"/>
        </w:rPr>
      </w:pPr>
      <w:r w:rsidRPr="009973B0">
        <w:rPr>
          <w:sz w:val="22"/>
          <w:szCs w:val="22"/>
          <w:lang w:eastAsia="en-US"/>
        </w:rPr>
        <w:t xml:space="preserve"> </w:t>
      </w:r>
      <w:r>
        <w:rPr>
          <w:sz w:val="22"/>
          <w:szCs w:val="22"/>
          <w:lang w:eastAsia="en-US"/>
        </w:rPr>
        <w:t>Протоколы</w:t>
      </w:r>
      <w:r w:rsidRPr="009973B0">
        <w:rPr>
          <w:sz w:val="22"/>
          <w:szCs w:val="22"/>
          <w:lang w:eastAsia="en-US"/>
        </w:rPr>
        <w:t xml:space="preserve"> испытани</w:t>
      </w:r>
      <w:r>
        <w:rPr>
          <w:sz w:val="22"/>
          <w:szCs w:val="22"/>
          <w:lang w:eastAsia="en-US"/>
        </w:rPr>
        <w:t>й</w:t>
      </w:r>
      <w:r w:rsidRPr="009973B0">
        <w:rPr>
          <w:sz w:val="22"/>
          <w:szCs w:val="22"/>
          <w:lang w:eastAsia="en-US"/>
        </w:rPr>
        <w:t xml:space="preserve"> </w:t>
      </w:r>
      <w:r>
        <w:rPr>
          <w:sz w:val="22"/>
          <w:szCs w:val="22"/>
          <w:lang w:eastAsia="en-US"/>
        </w:rPr>
        <w:t>продукции;</w:t>
      </w:r>
    </w:p>
    <w:p w14:paraId="4BFE9C6A" w14:textId="77777777" w:rsidR="00F736D1" w:rsidRPr="009973B0" w:rsidRDefault="00F736D1" w:rsidP="00F736D1">
      <w:pPr>
        <w:widowControl w:val="0"/>
        <w:numPr>
          <w:ilvl w:val="0"/>
          <w:numId w:val="21"/>
        </w:numPr>
        <w:suppressAutoHyphens/>
        <w:ind w:left="0" w:firstLine="567"/>
        <w:rPr>
          <w:sz w:val="24"/>
          <w:szCs w:val="24"/>
          <w:lang w:eastAsia="en-US"/>
        </w:rPr>
      </w:pPr>
      <w:r w:rsidRPr="009973B0">
        <w:rPr>
          <w:rFonts w:hint="eastAsia"/>
          <w:sz w:val="24"/>
          <w:szCs w:val="24"/>
          <w:lang w:eastAsia="en-US"/>
        </w:rPr>
        <w:t>Акт</w:t>
      </w:r>
      <w:r w:rsidRPr="009973B0">
        <w:rPr>
          <w:sz w:val="24"/>
          <w:szCs w:val="24"/>
          <w:lang w:eastAsia="en-US"/>
        </w:rPr>
        <w:t xml:space="preserve"> </w:t>
      </w:r>
      <w:r w:rsidRPr="009973B0">
        <w:rPr>
          <w:rFonts w:hint="eastAsia"/>
          <w:sz w:val="24"/>
          <w:szCs w:val="24"/>
          <w:lang w:eastAsia="en-US"/>
        </w:rPr>
        <w:t>передачи</w:t>
      </w:r>
      <w:r w:rsidRPr="009973B0">
        <w:rPr>
          <w:sz w:val="24"/>
          <w:szCs w:val="24"/>
          <w:lang w:eastAsia="en-US"/>
        </w:rPr>
        <w:t xml:space="preserve"> </w:t>
      </w:r>
      <w:r w:rsidRPr="009973B0">
        <w:rPr>
          <w:rFonts w:hint="eastAsia"/>
          <w:sz w:val="24"/>
          <w:szCs w:val="24"/>
          <w:lang w:eastAsia="en-US"/>
        </w:rPr>
        <w:t>результата</w:t>
      </w:r>
      <w:r w:rsidRPr="009973B0">
        <w:rPr>
          <w:sz w:val="24"/>
          <w:szCs w:val="24"/>
          <w:lang w:eastAsia="en-US"/>
        </w:rPr>
        <w:t xml:space="preserve"> </w:t>
      </w:r>
      <w:r w:rsidRPr="009973B0">
        <w:rPr>
          <w:rFonts w:hint="eastAsia"/>
          <w:sz w:val="24"/>
          <w:szCs w:val="24"/>
          <w:lang w:eastAsia="en-US"/>
        </w:rPr>
        <w:t>исполнения</w:t>
      </w:r>
      <w:r w:rsidRPr="009973B0">
        <w:rPr>
          <w:sz w:val="24"/>
          <w:szCs w:val="24"/>
          <w:lang w:eastAsia="en-US"/>
        </w:rPr>
        <w:t xml:space="preserve"> Заказчику и Получателю услуги;</w:t>
      </w:r>
    </w:p>
    <w:p w14:paraId="01C3735E" w14:textId="77777777" w:rsidR="00F736D1" w:rsidRPr="0026309F" w:rsidRDefault="00F736D1" w:rsidP="00F736D1">
      <w:pPr>
        <w:pStyle w:val="a6"/>
        <w:ind w:left="567"/>
        <w:rPr>
          <w:rFonts w:ascii="Times New Roman" w:hAnsi="Times New Roman"/>
        </w:rPr>
      </w:pPr>
    </w:p>
    <w:p w14:paraId="422D7CFE" w14:textId="77777777" w:rsidR="00F736D1" w:rsidRPr="0026309F" w:rsidRDefault="00F736D1" w:rsidP="00F736D1">
      <w:pPr>
        <w:pStyle w:val="a3"/>
        <w:numPr>
          <w:ilvl w:val="1"/>
          <w:numId w:val="22"/>
        </w:numPr>
        <w:tabs>
          <w:tab w:val="left" w:pos="993"/>
          <w:tab w:val="left" w:pos="1134"/>
        </w:tabs>
        <w:ind w:left="0" w:firstLine="567"/>
        <w:jc w:val="both"/>
        <w:rPr>
          <w:bCs/>
          <w:sz w:val="22"/>
          <w:szCs w:val="22"/>
        </w:rPr>
      </w:pPr>
      <w:r w:rsidRPr="0026309F">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6620FDAE" w14:textId="77777777" w:rsidR="00F736D1" w:rsidRPr="0026309F" w:rsidRDefault="00F736D1" w:rsidP="00F736D1">
      <w:pPr>
        <w:pStyle w:val="a3"/>
        <w:numPr>
          <w:ilvl w:val="1"/>
          <w:numId w:val="22"/>
        </w:numPr>
        <w:tabs>
          <w:tab w:val="left" w:pos="993"/>
          <w:tab w:val="left" w:pos="1134"/>
          <w:tab w:val="left" w:pos="1276"/>
        </w:tabs>
        <w:ind w:left="0" w:firstLine="567"/>
        <w:jc w:val="both"/>
        <w:rPr>
          <w:sz w:val="22"/>
          <w:szCs w:val="22"/>
        </w:rPr>
      </w:pPr>
      <w:r w:rsidRPr="0026309F">
        <w:rPr>
          <w:sz w:val="22"/>
          <w:szCs w:val="22"/>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1AB0F227" w14:textId="77777777" w:rsidR="00F736D1" w:rsidRPr="0026309F" w:rsidRDefault="00F736D1" w:rsidP="00F736D1">
      <w:pPr>
        <w:pStyle w:val="a3"/>
        <w:numPr>
          <w:ilvl w:val="1"/>
          <w:numId w:val="22"/>
        </w:numPr>
        <w:tabs>
          <w:tab w:val="left" w:pos="993"/>
          <w:tab w:val="left" w:pos="1134"/>
        </w:tabs>
        <w:ind w:left="0" w:firstLine="567"/>
        <w:jc w:val="both"/>
        <w:outlineLvl w:val="0"/>
        <w:rPr>
          <w:bCs/>
          <w:sz w:val="22"/>
          <w:szCs w:val="22"/>
        </w:rPr>
      </w:pPr>
      <w:r w:rsidRPr="0026309F">
        <w:rPr>
          <w:bCs/>
          <w:sz w:val="22"/>
          <w:szCs w:val="22"/>
        </w:rPr>
        <w:t>Место предоставления отчетных документов: г. Улан-Удэ, ул. Смолина, 65 Центр предпринимательства «Мой бизнес».</w:t>
      </w:r>
    </w:p>
    <w:bookmarkEnd w:id="103"/>
    <w:p w14:paraId="01C8BA95"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262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CD04796"/>
    <w:multiLevelType w:val="multilevel"/>
    <w:tmpl w:val="03AC4A2E"/>
    <w:lvl w:ilvl="0">
      <w:start w:val="4"/>
      <w:numFmt w:val="decimal"/>
      <w:lvlText w:val="%1."/>
      <w:lvlJc w:val="left"/>
      <w:pPr>
        <w:ind w:left="720" w:hanging="360"/>
      </w:pPr>
      <w:rPr>
        <w:rFonts w:hint="default"/>
      </w:rPr>
    </w:lvl>
    <w:lvl w:ilvl="1">
      <w:start w:val="7"/>
      <w:numFmt w:val="decimal"/>
      <w:lvlText w:val="%2."/>
      <w:lvlJc w:val="left"/>
      <w:pPr>
        <w:ind w:left="644"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903252629">
    <w:abstractNumId w:val="14"/>
  </w:num>
  <w:num w:numId="2" w16cid:durableId="1370564370">
    <w:abstractNumId w:val="16"/>
  </w:num>
  <w:num w:numId="3" w16cid:durableId="1701466812">
    <w:abstractNumId w:val="11"/>
  </w:num>
  <w:num w:numId="4" w16cid:durableId="690691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3939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80308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4279993">
    <w:abstractNumId w:val="5"/>
  </w:num>
  <w:num w:numId="8" w16cid:durableId="123239799">
    <w:abstractNumId w:val="17"/>
  </w:num>
  <w:num w:numId="9" w16cid:durableId="61802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5534222">
    <w:abstractNumId w:val="8"/>
  </w:num>
  <w:num w:numId="11" w16cid:durableId="172841183">
    <w:abstractNumId w:val="10"/>
  </w:num>
  <w:num w:numId="12" w16cid:durableId="1550608843">
    <w:abstractNumId w:val="2"/>
  </w:num>
  <w:num w:numId="13" w16cid:durableId="756098938">
    <w:abstractNumId w:val="18"/>
  </w:num>
  <w:num w:numId="14" w16cid:durableId="1649358940">
    <w:abstractNumId w:val="6"/>
  </w:num>
  <w:num w:numId="15" w16cid:durableId="224754859">
    <w:abstractNumId w:val="0"/>
    <w:lvlOverride w:ilvl="0">
      <w:startOverride w:val="1"/>
    </w:lvlOverride>
  </w:num>
  <w:num w:numId="16" w16cid:durableId="1676298712">
    <w:abstractNumId w:val="19"/>
  </w:num>
  <w:num w:numId="17" w16cid:durableId="1469208310">
    <w:abstractNumId w:val="4"/>
  </w:num>
  <w:num w:numId="18" w16cid:durableId="1289513048">
    <w:abstractNumId w:val="3"/>
  </w:num>
  <w:num w:numId="19" w16cid:durableId="749546911">
    <w:abstractNumId w:val="15"/>
  </w:num>
  <w:num w:numId="20" w16cid:durableId="1711414209">
    <w:abstractNumId w:val="20"/>
  </w:num>
  <w:num w:numId="21" w16cid:durableId="1795555704">
    <w:abstractNumId w:val="9"/>
  </w:num>
  <w:num w:numId="22" w16cid:durableId="10141918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262E53"/>
    <w:rsid w:val="00007966"/>
    <w:rsid w:val="000451C8"/>
    <w:rsid w:val="000A0BF3"/>
    <w:rsid w:val="000B314C"/>
    <w:rsid w:val="000C06C8"/>
    <w:rsid w:val="000D5FA7"/>
    <w:rsid w:val="00124648"/>
    <w:rsid w:val="00127D13"/>
    <w:rsid w:val="0015526D"/>
    <w:rsid w:val="001A52F0"/>
    <w:rsid w:val="0020238F"/>
    <w:rsid w:val="0022567F"/>
    <w:rsid w:val="00242411"/>
    <w:rsid w:val="00262E53"/>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CC579E"/>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736D1"/>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0FAFDA"/>
  <w15:docId w15:val="{36FE47DB-F3DA-4260-97A7-1EF4F779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26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16</Pages>
  <Words>5933</Words>
  <Characters>33821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2024-02-21T01:51:00Z</dcterms:created>
  <dcterms:modified xsi:type="dcterms:W3CDTF">2024-02-21T01:55:00Z</dcterms:modified>
</cp:coreProperties>
</file>