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065E6A0F" w:rsidR="00D87DA0" w:rsidRPr="00D87DA0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14:paraId="3C25B05E" w14:textId="0909F767" w:rsidR="00766026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14:paraId="2B6C7777" w14:textId="0FB55FB7" w:rsidR="008555BE" w:rsidRPr="00BA27D5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E172DD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E172DD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E172DD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EEB5" w14:textId="2C9F01F0" w:rsidR="00837E37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="00837E37"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разработке</w:t>
            </w:r>
            <w:r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идентификации субъекта малого и среднего </w:t>
            </w:r>
            <w:r w:rsidR="00837E37" w:rsidRPr="000B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 w:rsidR="00837E37"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E37" w:rsidRPr="008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 и регистрация товарного знака</w:t>
            </w:r>
            <w:r w:rsidR="008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53BAF1" w14:textId="3BC7A7EC" w:rsidR="008555BE" w:rsidRPr="009141B9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содержание услуги изложены в </w:t>
            </w:r>
            <w:r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Техническом задании (приложение №1 к Договору возмездного оказания услуг)</w:t>
            </w:r>
          </w:p>
        </w:tc>
      </w:tr>
      <w:tr w:rsidR="00E172DD" w:rsidRPr="00E172DD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E172DD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BA27D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BA27D5">
              <w:rPr>
                <w:color w:val="000000" w:themeColor="text1"/>
                <w:szCs w:val="24"/>
              </w:rPr>
              <w:t>1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102D29" w:rsidRPr="00BA27D5">
              <w:rPr>
                <w:color w:val="000000" w:themeColor="text1"/>
                <w:szCs w:val="24"/>
              </w:rPr>
              <w:t>к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AE64D7" w:rsidRPr="00BA27D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E172DD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B64774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566753A9" w:rsidR="008555BE" w:rsidRPr="00BA27D5" w:rsidRDefault="005F674B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A46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57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(сто</w:t>
            </w:r>
            <w:r w:rsidR="009722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рублей</w:t>
            </w:r>
            <w:r w:rsidR="00BA58CC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2DD" w:rsidRPr="00E172DD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6D64" w14:textId="0C4168C1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040E2E7E" w14:textId="24023CBF" w:rsidR="00AB2924" w:rsidRPr="00E172DD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E172DD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E172DD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463AFEC9" w:rsidR="008555BE" w:rsidRPr="00E172DD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601AB8" w:rsidRPr="0060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E172DD" w:rsidRPr="008C48CD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E172DD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0EB7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Индивидуальный предприниматель Миронов Николай Николаевич </w:t>
            </w:r>
          </w:p>
          <w:p w14:paraId="4B7D313C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ИНН: 032500290935</w:t>
            </w:r>
          </w:p>
          <w:p w14:paraId="1CD6B1D3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lang w:eastAsia="ru-RU"/>
              </w:rPr>
              <w:t xml:space="preserve">ОГРНИП: </w:t>
            </w:r>
            <w:r w:rsidRPr="00894322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311032714000267</w:t>
            </w:r>
          </w:p>
          <w:p w14:paraId="7370BC1F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Юридический адрес: Республика Бурятия</w:t>
            </w:r>
          </w:p>
          <w:p w14:paraId="46EDF49C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г. Улан-Удэ, ул. Ключевская 54в корп. Д кв.98</w:t>
            </w:r>
          </w:p>
          <w:p w14:paraId="31CDEE8C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Юридический адрес: Республика Бурятия</w:t>
            </w:r>
          </w:p>
          <w:p w14:paraId="44453D96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г. Улан-Удэ, ул. Приречная 2В стр. 3</w:t>
            </w:r>
          </w:p>
          <w:p w14:paraId="2F587D55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Телефон: 89644077407</w:t>
            </w:r>
          </w:p>
          <w:p w14:paraId="70CCF78C" w14:textId="77777777" w:rsidR="00894322" w:rsidRPr="00894322" w:rsidRDefault="00894322" w:rsidP="0089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94322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e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mail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: 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baykalsmolka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@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yandex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val="en-US" w:eastAsia="ru-RU"/>
              </w:rPr>
              <w:t>r</w:t>
            </w:r>
            <w:r w:rsidRPr="00894322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u</w:t>
            </w:r>
          </w:p>
          <w:p w14:paraId="35DA7094" w14:textId="4671D98B" w:rsidR="00FB06A8" w:rsidRPr="008C48CD" w:rsidRDefault="00FB06A8" w:rsidP="00F0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774" w:rsidRPr="00E172DD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E172DD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6DF333DD" w:rsidR="00B64774" w:rsidRPr="00B64774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E172DD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E172DD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66AC72B6" w:rsidR="00B64774" w:rsidRPr="00B64774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E172DD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E172DD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E172DD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E172DD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E172DD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E172DD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E172DD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E172DD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E172DD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E172DD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E172DD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E172DD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3C35A907" w:rsidR="006F49C8" w:rsidRPr="00601AB8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AF18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74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01AB8" w:rsidRPr="00601AB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F181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601AB8" w:rsidRPr="00601AB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83E0FA2" w14:textId="77777777" w:rsidR="00CC0BD4" w:rsidRPr="00757B0D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757B0D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538793DE" w:rsidR="0038518C" w:rsidRPr="00757B0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650920" w:rsidRPr="00757B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 w:rsidR="00AF18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AF1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F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F18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5F6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838B1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757B0D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E172DD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0CE2" w14:textId="025CE887" w:rsidR="009F5DB1" w:rsidRPr="009F5DB1" w:rsidRDefault="005F674B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1ADB2F24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65AC4746" w14:textId="1C6BCF84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05F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</w:t>
            </w:r>
            <w:r w:rsidR="00AE0C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14:paraId="1D374869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e-mail: info@msp03.ru</w:t>
            </w:r>
          </w:p>
          <w:p w14:paraId="229C11D5" w14:textId="562BCF46" w:rsidR="00CC0BD4" w:rsidRPr="00E172DD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E172DD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E172DD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E172DD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E172DD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E172DD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E172DD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zip архив в единую папку с установлением пароля на zip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E172DD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E172DD" w:rsidRDefault="000404A2">
      <w:pPr>
        <w:rPr>
          <w:color w:val="000000" w:themeColor="text1"/>
        </w:rPr>
      </w:pPr>
    </w:p>
    <w:p w14:paraId="1C747C13" w14:textId="77777777" w:rsidR="0085250A" w:rsidRPr="00E172DD" w:rsidRDefault="0085250A">
      <w:pPr>
        <w:rPr>
          <w:color w:val="000000" w:themeColor="text1"/>
        </w:rPr>
      </w:pPr>
    </w:p>
    <w:p w14:paraId="3BC8A62A" w14:textId="77777777" w:rsidR="0085250A" w:rsidRPr="00E172DD" w:rsidRDefault="0085250A">
      <w:pPr>
        <w:rPr>
          <w:color w:val="000000" w:themeColor="text1"/>
        </w:rPr>
      </w:pPr>
    </w:p>
    <w:p w14:paraId="1B9B7B1E" w14:textId="77777777" w:rsidR="0085250A" w:rsidRPr="00E172DD" w:rsidRDefault="0085250A">
      <w:pPr>
        <w:rPr>
          <w:color w:val="000000" w:themeColor="text1"/>
        </w:rPr>
      </w:pPr>
    </w:p>
    <w:p w14:paraId="36CEE9EB" w14:textId="77777777" w:rsidR="0085250A" w:rsidRPr="00E172DD" w:rsidRDefault="0085250A">
      <w:pPr>
        <w:rPr>
          <w:color w:val="000000" w:themeColor="text1"/>
        </w:rPr>
      </w:pPr>
    </w:p>
    <w:p w14:paraId="3AF0A2CE" w14:textId="77777777" w:rsidR="0085250A" w:rsidRPr="00E172DD" w:rsidRDefault="0085250A">
      <w:pPr>
        <w:rPr>
          <w:color w:val="000000" w:themeColor="text1"/>
        </w:rPr>
      </w:pPr>
    </w:p>
    <w:p w14:paraId="3CA288C9" w14:textId="77777777" w:rsidR="0085250A" w:rsidRPr="00E172DD" w:rsidRDefault="0085250A">
      <w:pPr>
        <w:rPr>
          <w:color w:val="000000" w:themeColor="text1"/>
        </w:rPr>
      </w:pPr>
    </w:p>
    <w:p w14:paraId="42665997" w14:textId="77777777" w:rsidR="0085250A" w:rsidRPr="00E172DD" w:rsidRDefault="0085250A">
      <w:pPr>
        <w:rPr>
          <w:color w:val="000000" w:themeColor="text1"/>
        </w:rPr>
      </w:pPr>
    </w:p>
    <w:p w14:paraId="6B87D623" w14:textId="77777777" w:rsidR="0085250A" w:rsidRPr="00E172DD" w:rsidRDefault="0085250A">
      <w:pPr>
        <w:rPr>
          <w:color w:val="000000" w:themeColor="text1"/>
        </w:rPr>
      </w:pPr>
    </w:p>
    <w:p w14:paraId="552EE637" w14:textId="77777777" w:rsidR="006F49C8" w:rsidRPr="00E172DD" w:rsidRDefault="006F49C8">
      <w:pPr>
        <w:rPr>
          <w:color w:val="000000" w:themeColor="text1"/>
        </w:rPr>
      </w:pPr>
    </w:p>
    <w:p w14:paraId="03429C3C" w14:textId="77777777" w:rsidR="0085250A" w:rsidRPr="00E172DD" w:rsidRDefault="0085250A">
      <w:pPr>
        <w:rPr>
          <w:color w:val="000000" w:themeColor="text1"/>
        </w:rPr>
      </w:pPr>
    </w:p>
    <w:p w14:paraId="2D704B84" w14:textId="77777777" w:rsidR="0085250A" w:rsidRPr="00E172DD" w:rsidRDefault="0085250A">
      <w:pPr>
        <w:rPr>
          <w:color w:val="000000" w:themeColor="text1"/>
        </w:rPr>
      </w:pPr>
    </w:p>
    <w:p w14:paraId="480DD6C1" w14:textId="77777777" w:rsidR="004D27D3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E172DD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E172DD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E172DD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E172DD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E172DD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2627ABC6" w:rsidR="00281A7F" w:rsidRPr="00E172DD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7B6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="00AE0C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8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EC6FA46" w14:textId="71498CA6" w:rsidR="00A80670" w:rsidRDefault="00281A7F" w:rsidP="00AF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выбору исполнителя</w:t>
      </w:r>
      <w:r w:rsidR="00707F3E" w:rsidRPr="0096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право заключения договора на оказание услуги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="00707F3E">
        <w:t xml:space="preserve"> </w:t>
      </w:r>
      <w:r w:rsidR="00F73820">
        <w:rPr>
          <w:rFonts w:ascii="Times New Roman" w:hAnsi="Times New Roman" w:cs="Times New Roman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</w:t>
      </w:r>
      <w:r w:rsidR="00F73820">
        <w:rPr>
          <w:rFonts w:ascii="Times New Roman" w:hAnsi="Times New Roman" w:cs="Times New Roman"/>
          <w:sz w:val="24"/>
          <w:szCs w:val="24"/>
        </w:rPr>
        <w:t>е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предназначенного </w:t>
      </w:r>
      <w:r w:rsidR="000B0445" w:rsidRPr="0015759E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F66997" w:rsidRPr="0015759E">
        <w:rPr>
          <w:rFonts w:ascii="Times New Roman" w:hAnsi="Times New Roman" w:cs="Times New Roman"/>
          <w:sz w:val="24"/>
          <w:szCs w:val="24"/>
        </w:rPr>
        <w:t>–</w:t>
      </w:r>
      <w:r w:rsidR="00A73DD2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395F44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670" w:rsidRPr="00191A64">
        <w:rPr>
          <w:rFonts w:ascii="Times New Roman" w:hAnsi="Times New Roman" w:cs="Times New Roman"/>
          <w:b/>
          <w:bCs/>
        </w:rPr>
        <w:t>Индивидуальн</w:t>
      </w:r>
      <w:r w:rsidR="00A80670">
        <w:rPr>
          <w:rFonts w:ascii="Times New Roman" w:hAnsi="Times New Roman" w:cs="Times New Roman"/>
          <w:b/>
          <w:bCs/>
        </w:rPr>
        <w:t>ого</w:t>
      </w:r>
      <w:r w:rsidR="00A80670" w:rsidRPr="00191A64">
        <w:rPr>
          <w:rFonts w:ascii="Times New Roman" w:hAnsi="Times New Roman" w:cs="Times New Roman"/>
          <w:b/>
          <w:bCs/>
        </w:rPr>
        <w:t xml:space="preserve"> предпринимател</w:t>
      </w:r>
      <w:r w:rsidR="00A80670">
        <w:rPr>
          <w:rFonts w:ascii="Times New Roman" w:hAnsi="Times New Roman" w:cs="Times New Roman"/>
          <w:b/>
          <w:bCs/>
        </w:rPr>
        <w:t>я</w:t>
      </w:r>
      <w:r w:rsidR="00A80670" w:rsidRPr="00191A64">
        <w:rPr>
          <w:rFonts w:ascii="Times New Roman" w:hAnsi="Times New Roman" w:cs="Times New Roman"/>
          <w:b/>
          <w:bCs/>
        </w:rPr>
        <w:t xml:space="preserve"> </w:t>
      </w:r>
      <w:r w:rsidR="00AF1814">
        <w:rPr>
          <w:rFonts w:ascii="Times New Roman" w:hAnsi="Times New Roman" w:cs="Times New Roman"/>
          <w:b/>
          <w:bCs/>
        </w:rPr>
        <w:t>Миронова Николая Николаевича</w:t>
      </w:r>
    </w:p>
    <w:p w14:paraId="280B2B8A" w14:textId="527C07C6" w:rsidR="00281A7F" w:rsidRPr="00E172DD" w:rsidRDefault="00281A7F" w:rsidP="00A8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3ECE77E5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11DA51CE" w14:textId="77777777" w:rsidR="00281A7F" w:rsidRPr="00E172DD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E172DD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E172DD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E172DD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E172DD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E172DD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E172DD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E172DD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E172DD" w:rsidRDefault="00281A7F" w:rsidP="00F73820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49BCE1D1" w14:textId="77777777" w:rsidR="00AF1814" w:rsidRPr="00AF1814" w:rsidRDefault="00281A7F" w:rsidP="00AF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8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разработка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>
        <w:rPr>
          <w:rFonts w:ascii="Times New Roman" w:hAnsi="Times New Roman" w:cs="Times New Roman"/>
          <w:sz w:val="24"/>
          <w:szCs w:val="24"/>
        </w:rPr>
        <w:t xml:space="preserve"> </w:t>
      </w:r>
      <w:r w:rsidR="000B0445" w:rsidRPr="000B0445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 </w:t>
      </w:r>
      <w:r w:rsidR="00323B0F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9A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7309" w:rsidRPr="00191A64">
        <w:rPr>
          <w:rFonts w:ascii="Times New Roman" w:hAnsi="Times New Roman" w:cs="Times New Roman"/>
          <w:b/>
          <w:bCs/>
        </w:rPr>
        <w:t>Индивидуальн</w:t>
      </w:r>
      <w:r w:rsidR="003F7309">
        <w:rPr>
          <w:rFonts w:ascii="Times New Roman" w:hAnsi="Times New Roman" w:cs="Times New Roman"/>
          <w:b/>
          <w:bCs/>
        </w:rPr>
        <w:t>ого</w:t>
      </w:r>
      <w:r w:rsidR="003F7309" w:rsidRPr="00191A64">
        <w:rPr>
          <w:rFonts w:ascii="Times New Roman" w:hAnsi="Times New Roman" w:cs="Times New Roman"/>
          <w:b/>
          <w:bCs/>
        </w:rPr>
        <w:t xml:space="preserve"> предпринимател</w:t>
      </w:r>
      <w:r w:rsidR="003F7309">
        <w:rPr>
          <w:rFonts w:ascii="Times New Roman" w:hAnsi="Times New Roman" w:cs="Times New Roman"/>
          <w:b/>
          <w:bCs/>
        </w:rPr>
        <w:t>я</w:t>
      </w:r>
      <w:r w:rsidR="003F7309" w:rsidRPr="00191A64">
        <w:rPr>
          <w:rFonts w:ascii="Times New Roman" w:hAnsi="Times New Roman" w:cs="Times New Roman"/>
          <w:b/>
          <w:bCs/>
        </w:rPr>
        <w:t xml:space="preserve"> </w:t>
      </w:r>
      <w:r w:rsidR="00AF1814" w:rsidRPr="00AF1814">
        <w:rPr>
          <w:rFonts w:ascii="Times New Roman" w:hAnsi="Times New Roman" w:cs="Times New Roman"/>
          <w:b/>
          <w:bCs/>
        </w:rPr>
        <w:t>Миронова Николая Николаевича</w:t>
      </w:r>
    </w:p>
    <w:p w14:paraId="748205C6" w14:textId="46E7CF43" w:rsidR="00281A7F" w:rsidRPr="00E172DD" w:rsidRDefault="00281A7F" w:rsidP="00DB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(___________________________________) рублей и включает в себя стоимость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E172DD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423119D3" w:rsidR="00281A7F" w:rsidRPr="00E172DD" w:rsidRDefault="00C630A4" w:rsidP="00C630A4">
      <w:pPr>
        <w:tabs>
          <w:tab w:val="left" w:pos="1134"/>
          <w:tab w:val="left" w:pos="1276"/>
        </w:tabs>
        <w:spacing w:after="5" w:line="256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172DD" w:rsidRPr="00E172DD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E172DD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E172DD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E172DD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E172DD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E172DD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E172DD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3BC02024" w:rsidR="00281A7F" w:rsidRPr="00E172DD" w:rsidRDefault="00C630A4" w:rsidP="00C630A4">
      <w:pPr>
        <w:tabs>
          <w:tab w:val="left" w:pos="993"/>
        </w:tabs>
        <w:spacing w:after="26" w:line="254" w:lineRule="auto"/>
        <w:ind w:left="27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63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E172DD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E172DD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E172DD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455005" w14:textId="77777777" w:rsidR="00CC0BD4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6EFC9445" w14:textId="77777777" w:rsidR="000A0E5A" w:rsidRDefault="00696ECF" w:rsidP="00E70CFB">
      <w:pPr>
        <w:tabs>
          <w:tab w:val="left" w:pos="1690"/>
          <w:tab w:val="left" w:pos="3905"/>
          <w:tab w:val="center" w:pos="510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D1E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EAEA45" w14:textId="77777777" w:rsidR="00696ECF" w:rsidRPr="00E172DD" w:rsidRDefault="000A0E5A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№3 к Порядку отбора компаний для </w:t>
      </w:r>
    </w:p>
    <w:p w14:paraId="432A0340" w14:textId="77777777" w:rsidR="00696ECF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E172DD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E172DD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E172DD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6F36225" w14:textId="21819563" w:rsidR="00F73820" w:rsidRDefault="00F73820" w:rsidP="003F7309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5D3F4" w14:textId="77777777" w:rsidR="002D253B" w:rsidRDefault="002D253B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C5063" w14:textId="77777777" w:rsidR="002D253B" w:rsidRDefault="002D253B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7982A" w14:textId="77777777" w:rsidR="002D253B" w:rsidRDefault="002D253B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CA352" w14:textId="77777777" w:rsidR="002D253B" w:rsidRDefault="002D253B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AB757" w14:textId="1D05578E" w:rsidR="00DB1696" w:rsidRDefault="00DB1696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Проект </w:t>
      </w:r>
    </w:p>
    <w:p w14:paraId="47C45309" w14:textId="0178F48F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5BCF573E" w:rsidR="000404A2" w:rsidRPr="000D1E58" w:rsidRDefault="003F7309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AF181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F674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.2021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79B1513D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3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3"/>
    </w:p>
    <w:p w14:paraId="228689F2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0D1E58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0D1E58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4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4"/>
    </w:p>
    <w:p w14:paraId="0982B659" w14:textId="77777777" w:rsidR="00D90663" w:rsidRPr="000D1E58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79A89025" w:rsidR="00395F44" w:rsidRPr="000D1E58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6946730"/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</w:t>
      </w:r>
      <w:r w:rsidR="005F674B" w:rsidRPr="005F674B">
        <w:t xml:space="preserve"> </w:t>
      </w:r>
      <w:r w:rsidR="005F674B" w:rsidRPr="005F67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="00395F44" w:rsidRPr="000D1E58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6" w:name="Исполнитель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6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" w:name="ИсполнителРук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8" w:name="ОснованиеИсп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8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9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0" w:name="ОснованиеПол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0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Бурятия (далее Комиссия) от </w:t>
      </w:r>
      <w:bookmarkStart w:id="11" w:name="Дата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1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2" w:name="Номер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2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0D1E58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0D1E58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0D1E58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5" w:name="_ref_16215690"/>
      <w:bookmarkEnd w:id="14"/>
    </w:p>
    <w:p w14:paraId="12AC674F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14:paraId="7B03FE50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6"/>
    </w:p>
    <w:p w14:paraId="6340413D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3313BCDE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14:paraId="17416638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0D1E58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8"/>
    </w:p>
    <w:p w14:paraId="3A64DE40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0D1E58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19"/>
    </w:p>
    <w:p w14:paraId="1F0E35A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14:paraId="7F2CFC0A" w14:textId="77777777" w:rsidR="00395F44" w:rsidRPr="000D1E58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2"/>
    </w:p>
    <w:p w14:paraId="7BCE0A8F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14:paraId="2A7804C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3"/>
    </w:p>
    <w:p w14:paraId="595B8D92" w14:textId="77777777" w:rsidR="00395F44" w:rsidRPr="007858C3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4"/>
    </w:p>
    <w:p w14:paraId="285306FD" w14:textId="77777777" w:rsidR="007858C3" w:rsidRPr="007858C3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_ref_17050228"/>
      <w:bookmarkStart w:id="26" w:name="_ref_17487076"/>
      <w:r w:rsidRPr="007858C3">
        <w:rPr>
          <w:rFonts w:ascii="Times New Roman" w:hAnsi="Times New Roman" w:cs="Times New Roman"/>
          <w:color w:val="000000" w:themeColor="text1"/>
        </w:rPr>
        <w:t>Акт об оказании услуг должен быть составлен и подписан Исполнителем и Получателем услуг в течение 5 ( пяти)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5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7858C3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7858C3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7858C3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7858C3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7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(субисполнителей) без дополнительного согласования с Заказчиком.</w:t>
      </w:r>
      <w:bookmarkStart w:id="28" w:name="_ref_17050238"/>
      <w:bookmarkEnd w:id="27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РФ.</w:t>
      </w:r>
      <w:bookmarkEnd w:id="28"/>
    </w:p>
    <w:p w14:paraId="0281B51F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7858C3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7858C3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0D1E58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1409AC05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0D1E58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29" w:name="_ref_17491884"/>
      <w:bookmarkEnd w:id="26"/>
    </w:p>
    <w:p w14:paraId="2F2578C0" w14:textId="77777777" w:rsidR="00395F44" w:rsidRPr="000D1E58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29"/>
    </w:p>
    <w:p w14:paraId="4B96187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0"/>
    </w:p>
    <w:p w14:paraId="58368332" w14:textId="77777777" w:rsidR="00395F44" w:rsidRPr="000D1E58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3E5404CF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2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2"/>
    </w:p>
    <w:p w14:paraId="38494567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3"/>
    </w:p>
    <w:p w14:paraId="4978A5F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4"/>
    </w:p>
    <w:p w14:paraId="3483E29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5"/>
    </w:p>
    <w:p w14:paraId="4298062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6"/>
    <w:p w14:paraId="3D0D516A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0D1E58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0D1E58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7"/>
    </w:p>
    <w:p w14:paraId="06233729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8"/>
    </w:p>
    <w:p w14:paraId="1007C31D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39"/>
    </w:p>
    <w:p w14:paraId="14D4F140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0"/>
    </w:p>
    <w:p w14:paraId="4837E331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1"/>
    </w:p>
    <w:p w14:paraId="23139875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2"/>
    </w:p>
    <w:p w14:paraId="41CC892F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3"/>
    </w:p>
    <w:p w14:paraId="5EB7B141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4"/>
    </w:p>
    <w:p w14:paraId="4817FB01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5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5"/>
    </w:p>
    <w:p w14:paraId="5B0540E2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6"/>
    </w:p>
    <w:p w14:paraId="7397110A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7"/>
    </w:p>
    <w:p w14:paraId="05759EE7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8"/>
    </w:p>
    <w:p w14:paraId="0C5DB78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49"/>
    </w:p>
    <w:p w14:paraId="120270E6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0"/>
    </w:p>
    <w:p w14:paraId="02B1E79F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1"/>
    </w:p>
    <w:p w14:paraId="7E0F7DD9" w14:textId="77777777" w:rsidR="00395F44" w:rsidRPr="000D1E58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0D1E58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2B176779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</w:t>
      </w:r>
      <w:r w:rsidR="00E2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14:paraId="726341A5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08FCA22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</w:t>
      </w:r>
      <w:r w:rsidR="00D25B6E">
        <w:rPr>
          <w:rFonts w:ascii="Times New Roman" w:hAnsi="Times New Roman" w:cs="Times New Roman"/>
          <w:sz w:val="24"/>
          <w:szCs w:val="24"/>
        </w:rPr>
        <w:t>36</w:t>
      </w:r>
    </w:p>
    <w:p w14:paraId="25CFA97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Банк: Сибирский филиал ПАО «ПРОМСВЯЗЬБАНК» г.Новосибирск</w:t>
      </w:r>
    </w:p>
    <w:p w14:paraId="2AA50636" w14:textId="77777777" w:rsidR="00395F44" w:rsidRPr="000D1E58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Корр.счет: 30101810500000000816</w:t>
      </w:r>
    </w:p>
    <w:p w14:paraId="53CE133C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2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2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0D1E58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3"/>
    </w:p>
    <w:bookmarkEnd w:id="5"/>
    <w:p w14:paraId="010009D4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4C882051" w:rsidR="00395F44" w:rsidRPr="00AF1814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512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AB8" w:rsidRP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25180D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4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4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5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5"/>
    </w:p>
    <w:p w14:paraId="1C3A0247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214AF395" w:rsidR="00395F44" w:rsidRPr="003A1279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</w:t>
      </w:r>
      <w:r w:rsidR="0051203D">
        <w:rPr>
          <w:rFonts w:ascii="Times New Roman" w:eastAsia="Arial" w:hAnsi="Times New Roman" w:cs="Times New Roman"/>
          <w:sz w:val="24"/>
          <w:szCs w:val="24"/>
        </w:rPr>
        <w:t>2</w:t>
      </w:r>
      <w:r w:rsidR="00601AB8" w:rsidRPr="00AF1814">
        <w:rPr>
          <w:rFonts w:ascii="Times New Roman" w:eastAsia="Arial" w:hAnsi="Times New Roman" w:cs="Times New Roman"/>
          <w:sz w:val="24"/>
          <w:szCs w:val="24"/>
        </w:rPr>
        <w:t>1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9FBD1CC" w14:textId="0EE85F15" w:rsidR="00395F44" w:rsidRPr="003A27A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894322" w:rsidRDefault="00894322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894322" w:rsidRDefault="00894322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5F674B" w:rsidRPr="005F67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Pr="003A27A5">
        <w:rPr>
          <w:rFonts w:ascii="Times New Roman" w:hAnsi="Times New Roman"/>
          <w:bCs/>
        </w:rPr>
        <w:t>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1CAC3D74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7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8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0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1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3A27A5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686CAF4A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3A27A5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2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330" w:type="dxa"/>
            <w:vAlign w:val="center"/>
          </w:tcPr>
          <w:p w14:paraId="1D42BB8F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</w:tr>
      <w:tr w:rsidR="00395F44" w:rsidRPr="003A27A5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5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6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7DDA595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D261DC4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3A1279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3A1279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7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7"/>
          </w:p>
          <w:p w14:paraId="3CBBF255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8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7D60D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3A1279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69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0EFB2F1C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0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39B8B86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C42626C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2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43704576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3A1279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58C71F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3A1279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263ED48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92B44F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2D1BE350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53530141" w:rsidR="00395F44" w:rsidRPr="00AF1814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</w:t>
      </w:r>
      <w:r w:rsidR="00972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AB8" w:rsidRPr="00AF1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7E4ACD0E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3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3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4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4"/>
    </w:p>
    <w:p w14:paraId="70CD7B19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4571E677" w:rsidR="003A1279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</w:t>
      </w:r>
      <w:r w:rsidR="005F674B" w:rsidRPr="005F67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лице Руководителя Центра поддержки предпринимательства Медведковой Ирины Сергеевны, действующей на основании доверенности от 24.11.2020. № 07-01/05</w:t>
      </w:r>
      <w:r w:rsidR="00395F44" w:rsidRPr="003A1279">
        <w:rPr>
          <w:rFonts w:ascii="Times New Roman" w:hAnsi="Times New Roman"/>
          <w:bCs/>
          <w:sz w:val="24"/>
          <w:szCs w:val="24"/>
        </w:rPr>
        <w:t>,</w:t>
      </w:r>
      <w:r w:rsidR="00395F44"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5" w:name="Исполнитель3"/>
    </w:p>
    <w:p w14:paraId="76A5F886" w14:textId="77777777" w:rsidR="00395F44" w:rsidRPr="003A1279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5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6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6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7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8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79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0A0E5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1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1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2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3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0"/>
    </w:p>
    <w:p w14:paraId="403058C3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4"/>
    </w:p>
    <w:p w14:paraId="19C9FC25" w14:textId="093F3AF6" w:rsidR="000A0E5A" w:rsidRPr="000A0E5A" w:rsidRDefault="000A0E5A" w:rsidP="000A0E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FD64DF" w:rsidRPr="00FD64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популяризации продукции (товаров, работ, услуг) субъектов малого и среднего предпринимательства</w:t>
      </w: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0BCF26B5" w14:textId="2217FED9" w:rsidR="00395F44" w:rsidRPr="000A0E5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0"/>
        <w:gridCol w:w="4738"/>
      </w:tblGrid>
      <w:tr w:rsidR="00395F44" w:rsidRPr="003A1279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3A1279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0C9358B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2A916BD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e-mail: info@msp03.ru</w:t>
            </w:r>
          </w:p>
          <w:p w14:paraId="0EBBE74F" w14:textId="4D41DB1C" w:rsidR="000A0E5A" w:rsidRPr="00AF1814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</w:t>
            </w:r>
            <w:r w:rsidR="00601AB8" w:rsidRPr="00AF181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36</w:t>
            </w:r>
          </w:p>
          <w:p w14:paraId="59A571A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Банк: Сибирский филиал ПАО «ПРОМСВЯЗЬБАНК» г.Новосибирск</w:t>
            </w:r>
          </w:p>
          <w:p w14:paraId="3B05F719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Корр.счет: 30101810500000000816</w:t>
            </w:r>
          </w:p>
          <w:p w14:paraId="6F07F3F2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4AB7CCE4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5F674B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И.С. Медведкова</w:t>
            </w:r>
          </w:p>
          <w:p w14:paraId="24691302" w14:textId="35678E41" w:rsidR="00395F44" w:rsidRPr="003A1279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5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5"/>
          <w:p w14:paraId="2A7B64E0" w14:textId="77777777" w:rsidR="00395F44" w:rsidRPr="00E86E45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C626F4" w14:textId="77777777" w:rsidR="00395F44" w:rsidRPr="003A1279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593A" w14:textId="77777777" w:rsidR="00972F21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1041F5A8" w14:textId="77777777" w:rsidR="000D2091" w:rsidRDefault="000D209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6258BFD7" w14:textId="09A168E6" w:rsidR="00BB1CF6" w:rsidRPr="00972F21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П</w:t>
      </w:r>
      <w:r w:rsidR="00BB1CF6"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 xml:space="preserve">риложение </w:t>
      </w:r>
      <w:r w:rsidR="003713E3" w:rsidRP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14:paraId="01C476AC" w14:textId="431B2FFB" w:rsidR="003713E3" w:rsidRPr="00601AB8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val="en-US" w:eastAsia="ru-RU"/>
        </w:rPr>
      </w:pPr>
      <w:r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«__»_______20</w:t>
      </w:r>
      <w:r w:rsidR="00972F21"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</w:t>
      </w:r>
      <w:r w:rsidR="00601AB8">
        <w:rPr>
          <w:rFonts w:ascii="Times New Roman" w:eastAsia="DejaVu Sans" w:hAnsi="Times New Roman" w:cs="Times New Roman"/>
          <w:bCs/>
          <w:color w:val="000000" w:themeColor="text1"/>
          <w:kern w:val="1"/>
          <w:lang w:val="en-US" w:eastAsia="ru-RU"/>
        </w:rPr>
        <w:t>1</w:t>
      </w:r>
    </w:p>
    <w:p w14:paraId="6909569C" w14:textId="77777777" w:rsidR="003713E3" w:rsidRPr="003F7309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3F7309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3F7309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3F7309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3F7309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45278E" w:rsidR="00FF2BBE" w:rsidRPr="003F7309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3F7309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F2BBE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</w:t>
      </w:r>
    </w:p>
    <w:p w14:paraId="09F7FBF2" w14:textId="628ECCD9" w:rsidR="003F7309" w:rsidRPr="003F7309" w:rsidRDefault="00286A9F" w:rsidP="003F7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3F7309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F2BBE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7309" w:rsidRPr="003F7309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r w:rsidR="00250BDA">
        <w:rPr>
          <w:rFonts w:ascii="Times New Roman" w:hAnsi="Times New Roman" w:cs="Times New Roman"/>
          <w:b/>
          <w:bCs/>
          <w:sz w:val="24"/>
          <w:szCs w:val="24"/>
        </w:rPr>
        <w:t>Миронов Николай Николаевич</w:t>
      </w:r>
    </w:p>
    <w:p w14:paraId="0B6F42D9" w14:textId="660DD2AB" w:rsidR="00FF2BBE" w:rsidRPr="003F7309" w:rsidRDefault="00286A9F" w:rsidP="003F73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3F7309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F2BBE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3F73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7155C468" w14:textId="410C5691" w:rsidR="00F44C59" w:rsidRDefault="00286A9F" w:rsidP="00345BA5">
      <w:pPr>
        <w:tabs>
          <w:tab w:val="left" w:pos="709"/>
          <w:tab w:val="left" w:pos="851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3F7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696" w:rsidRPr="003F7309">
        <w:rPr>
          <w:rFonts w:ascii="Times New Roman" w:hAnsi="Times New Roman" w:cs="Times New Roman"/>
          <w:color w:val="000000"/>
          <w:sz w:val="24"/>
          <w:szCs w:val="24"/>
        </w:rPr>
        <w:t>разработка и (или) регистрация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 w:rsidRPr="003F7309">
        <w:rPr>
          <w:rFonts w:ascii="Times New Roman" w:hAnsi="Times New Roman" w:cs="Times New Roman"/>
          <w:color w:val="000000"/>
          <w:sz w:val="24"/>
          <w:szCs w:val="24"/>
        </w:rPr>
        <w:t xml:space="preserve"> для идентификации субъекта малого и среднего предпринимательства</w:t>
      </w:r>
      <w:r w:rsidR="002B4474" w:rsidRPr="003F73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22034" w:rsidRPr="00B9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дора</w:t>
      </w:r>
      <w:r w:rsidR="002B4474" w:rsidRPr="00B9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ботка </w:t>
      </w:r>
      <w:r w:rsidR="00922034" w:rsidRPr="00B9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регистрация </w:t>
      </w:r>
      <w:r w:rsidR="005F674B" w:rsidRPr="00B90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товарного знака</w:t>
      </w:r>
    </w:p>
    <w:p w14:paraId="1161C28F" w14:textId="77777777" w:rsidR="00B90A44" w:rsidRPr="00B90A44" w:rsidRDefault="00B90A44" w:rsidP="00345BA5">
      <w:pPr>
        <w:tabs>
          <w:tab w:val="left" w:pos="709"/>
          <w:tab w:val="left" w:pos="851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F495716" w14:textId="4263E69A" w:rsidR="00286A9F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 w:rsidRPr="003F7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3F7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E14C9E3" w14:textId="12104B0E" w:rsidR="00AF3AF1" w:rsidRPr="00AF3AF1" w:rsidRDefault="00894322" w:rsidP="00AF3AF1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89432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F3AF1" w:rsidRPr="00AF3A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Доработка товарного знака</w:t>
      </w:r>
    </w:p>
    <w:p w14:paraId="3E91D777" w14:textId="5707CC38" w:rsidR="00AF3AF1" w:rsidRPr="00AF3AF1" w:rsidRDefault="00625D0C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F3AF1" w:rsidRPr="00AF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Бренд организации должен быть понятен и доступен для людей легко восприниматься;</w:t>
      </w:r>
    </w:p>
    <w:p w14:paraId="7C03CD70" w14:textId="6341D42D" w:rsidR="00AF3AF1" w:rsidRPr="00AF3AF1" w:rsidRDefault="00AF3AF1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Логотип: - товарный знак (варианты использования цвета)</w:t>
      </w:r>
    </w:p>
    <w:p w14:paraId="00B4F2FF" w14:textId="77777777" w:rsidR="00894322" w:rsidRDefault="00AF3AF1" w:rsidP="00AF3AF1">
      <w:pPr>
        <w:autoSpaceDE w:val="0"/>
        <w:autoSpaceDN w:val="0"/>
        <w:spacing w:before="40" w:after="0" w:line="240" w:lineRule="auto"/>
        <w:jc w:val="both"/>
        <w:rPr>
          <w:rFonts w:eastAsia="Times New Roman" w:cs="TimesET"/>
          <w:sz w:val="20"/>
          <w:szCs w:val="20"/>
          <w:lang w:eastAsia="ru-RU"/>
        </w:rPr>
      </w:pPr>
      <w:r w:rsidRPr="00AF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Иконка (</w:t>
      </w:r>
      <w:r w:rsidRPr="00AF3A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Favicon</w:t>
      </w:r>
      <w:r w:rsidRPr="00AF3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14:paraId="00CC1C2A" w14:textId="317215A4" w:rsidR="00AF3AF1" w:rsidRPr="00894322" w:rsidRDefault="00AF3AF1" w:rsidP="00AF3AF1">
      <w:pPr>
        <w:autoSpaceDE w:val="0"/>
        <w:autoSpaceDN w:val="0"/>
        <w:spacing w:before="40" w:after="0" w:line="240" w:lineRule="auto"/>
        <w:jc w:val="both"/>
        <w:rPr>
          <w:rFonts w:ascii="TimesET" w:eastAsia="Times New Roman" w:hAnsi="TimesET" w:cs="TimesET"/>
          <w:sz w:val="20"/>
          <w:szCs w:val="20"/>
          <w:lang w:eastAsia="ru-RU"/>
        </w:rPr>
      </w:pPr>
      <w:r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требования к результату выполнения работ: должно быть понятно, чем организация занимается, направленность.</w:t>
      </w:r>
    </w:p>
    <w:p w14:paraId="316136F3" w14:textId="77777777" w:rsidR="00AF3AF1" w:rsidRPr="00AF3AF1" w:rsidRDefault="00AF3AF1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F3AF1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40A804" wp14:editId="247A6A10">
            <wp:extent cx="2633060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10-WA00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34" cy="13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CAE3" w14:textId="77777777" w:rsidR="00AF3AF1" w:rsidRPr="00AF3AF1" w:rsidRDefault="00AF3AF1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1CC55E2A" w14:textId="6A7F81C8" w:rsidR="00AF3AF1" w:rsidRPr="00AF3AF1" w:rsidRDefault="00894322" w:rsidP="00AF3AF1">
      <w:pPr>
        <w:autoSpaceDE w:val="0"/>
        <w:autoSpaceDN w:val="0"/>
        <w:spacing w:before="4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943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F3AF1" w:rsidRPr="00AF3AF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Регистрация товарного знака</w:t>
      </w:r>
    </w:p>
    <w:p w14:paraId="5ABA3E82" w14:textId="2301B291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Изучение и предварительная экспертиза товарного знака.</w:t>
      </w:r>
    </w:p>
    <w:p w14:paraId="35FCE57B" w14:textId="67B70925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Консультирование по вопросам возможности регистрации товарного знака, о наличии в них неохраняемых элементов, а также о наличии в составах элементов, которые могут воспрепятствовать регистрации товарного знака в целом.</w:t>
      </w:r>
    </w:p>
    <w:p w14:paraId="41FC7ADF" w14:textId="42EBB622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Разработка рекомендаций по переработке товарных знаков с учётом пожеланий, до степени, при которой будет возможна их государственная регистрация. При предоставлении исходных графических данных по каждому товарному знаку, в доступных для редактирования форматах, доработка товарных знаков до охраноспособности. </w:t>
      </w:r>
    </w:p>
    <w:p w14:paraId="0E029907" w14:textId="459F493A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Подбор классов Международной классификации товаров и услуг, учрежденной Международным Соглашением о классификациях (Ниццкое соглашение), в рамках которых будет действовать правовая охрана товарного знак.</w:t>
      </w:r>
    </w:p>
    <w:p w14:paraId="14B5571F" w14:textId="30793070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Составление заявки на регистрацию товарного знака по установленной уполномоченным органом (ФИПС) форме от имени и в интересах Получателя услуг.</w:t>
      </w:r>
    </w:p>
    <w:p w14:paraId="0BDBEEDF" w14:textId="7C88B647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32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Федерации.</w:t>
      </w:r>
    </w:p>
    <w:p w14:paraId="0F6793BE" w14:textId="3DB90F7B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Формирование и направление в уполномоченный орган пакета документов, необходимого для регистрации товарного знака.</w:t>
      </w:r>
    </w:p>
    <w:p w14:paraId="139B9261" w14:textId="295AC77F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Сопровождение заявки по регистрации товарного знака, в том числе осуществление взаимодействия с уполномоченными органами на всех этапах оказания услуги до выдачи свидетельства о праве на товарный знак (составление и направление ответов на запросы, поступившие в адрес Получателя услуг и др.).</w:t>
      </w:r>
    </w:p>
    <w:p w14:paraId="524B491C" w14:textId="4B46C5AB" w:rsidR="00AF3AF1" w:rsidRPr="00AF3AF1" w:rsidRDefault="00894322" w:rsidP="00AF3AF1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9.</w:t>
      </w:r>
      <w:r w:rsidR="00AF3AF1" w:rsidRPr="00AF3AF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Получение от имени и в интересах Получателя услуг свидетельства о праве на товарный знак.</w:t>
      </w:r>
    </w:p>
    <w:p w14:paraId="0A0BB167" w14:textId="03982849" w:rsidR="00FB06A8" w:rsidRPr="00F140EA" w:rsidRDefault="00413E9E" w:rsidP="00F1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3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06A8" w:rsidRPr="003F7309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  <w:r w:rsidR="00FB06A8" w:rsidRPr="003F7309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="00FB06A8" w:rsidRPr="003F7309">
        <w:rPr>
          <w:rFonts w:ascii="Times New Roman" w:hAnsi="Times New Roman" w:cs="Times New Roman"/>
          <w:sz w:val="24"/>
          <w:szCs w:val="24"/>
        </w:rPr>
        <w:t>Получатель услуги</w:t>
      </w:r>
      <w:r w:rsidR="00FB06A8" w:rsidRPr="003F7309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="00FB06A8" w:rsidRPr="003F7309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FB06A8" w:rsidRPr="003F7309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="00FB06A8" w:rsidRPr="003F7309">
        <w:rPr>
          <w:rFonts w:ascii="Times New Roman" w:hAnsi="Times New Roman" w:cs="Times New Roman"/>
          <w:sz w:val="24"/>
          <w:szCs w:val="24"/>
        </w:rPr>
        <w:t>Получателя услуги</w:t>
      </w:r>
      <w:r w:rsidR="00FB06A8" w:rsidRPr="003F7309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7DA1828C" w14:textId="498F79C9" w:rsidR="00FC0883" w:rsidRPr="003F7309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FC0883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51F3674E" w:rsidR="00FC0883" w:rsidRPr="003F7309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FC0883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78E40E08" w:rsidR="00FC0883" w:rsidRPr="003F7309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C0883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8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 момента заключения договора.</w:t>
      </w:r>
    </w:p>
    <w:p w14:paraId="14BB356F" w14:textId="007CB724" w:rsidR="00D62201" w:rsidRPr="003F7309" w:rsidRDefault="00413E9E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2201" w:rsidRPr="003F7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3F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6CFDB06C" w14:textId="2AA54341" w:rsidR="00FC0883" w:rsidRPr="003F7309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="00FC0883" w:rsidRPr="003F7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r w:rsidR="006E7075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Улан</w:t>
      </w:r>
      <w:r w:rsidR="00FC0883" w:rsidRPr="003F7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B661BEA" w14:textId="77777777" w:rsidR="00F04288" w:rsidRPr="003F7309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3F7309" w:rsidSect="009244C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894322" w:rsidRDefault="00894322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894322" w:rsidRDefault="00894322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894322" w:rsidRDefault="008943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894322" w:rsidRDefault="00894322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894322" w:rsidRDefault="00894322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B7390"/>
    <w:multiLevelType w:val="hybridMultilevel"/>
    <w:tmpl w:val="06380C06"/>
    <w:lvl w:ilvl="0" w:tplc="1572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E53684"/>
    <w:multiLevelType w:val="multilevel"/>
    <w:tmpl w:val="3C3408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  <w:b/>
        <w:color w:val="auto"/>
        <w:sz w:val="24"/>
      </w:rPr>
    </w:lvl>
  </w:abstractNum>
  <w:abstractNum w:abstractNumId="2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858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3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23578"/>
    <w:multiLevelType w:val="hybridMultilevel"/>
    <w:tmpl w:val="934A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7"/>
  </w:num>
  <w:num w:numId="16">
    <w:abstractNumId w:val="10"/>
  </w:num>
  <w:num w:numId="17">
    <w:abstractNumId w:val="2"/>
  </w:num>
  <w:num w:numId="18">
    <w:abstractNumId w:val="29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1"/>
  </w:num>
  <w:num w:numId="24">
    <w:abstractNumId w:val="24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3"/>
  </w:num>
  <w:num w:numId="34">
    <w:abstractNumId w:val="9"/>
  </w:num>
  <w:num w:numId="35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404A2"/>
    <w:rsid w:val="00073CE2"/>
    <w:rsid w:val="00096630"/>
    <w:rsid w:val="00097F72"/>
    <w:rsid w:val="000A0E5A"/>
    <w:rsid w:val="000B0445"/>
    <w:rsid w:val="000C1C96"/>
    <w:rsid w:val="000D1E58"/>
    <w:rsid w:val="000D2091"/>
    <w:rsid w:val="000E2151"/>
    <w:rsid w:val="00101E13"/>
    <w:rsid w:val="00102D29"/>
    <w:rsid w:val="00104D83"/>
    <w:rsid w:val="00105B54"/>
    <w:rsid w:val="00110950"/>
    <w:rsid w:val="00113CE5"/>
    <w:rsid w:val="00120746"/>
    <w:rsid w:val="0014719D"/>
    <w:rsid w:val="001567CF"/>
    <w:rsid w:val="00157413"/>
    <w:rsid w:val="0015759E"/>
    <w:rsid w:val="001625A7"/>
    <w:rsid w:val="0017429B"/>
    <w:rsid w:val="001769FB"/>
    <w:rsid w:val="00185891"/>
    <w:rsid w:val="00191A64"/>
    <w:rsid w:val="00192482"/>
    <w:rsid w:val="00193E1E"/>
    <w:rsid w:val="001B2F7C"/>
    <w:rsid w:val="001B323C"/>
    <w:rsid w:val="001B34C9"/>
    <w:rsid w:val="001B3B40"/>
    <w:rsid w:val="001B542B"/>
    <w:rsid w:val="001C4B71"/>
    <w:rsid w:val="001C6791"/>
    <w:rsid w:val="001C7833"/>
    <w:rsid w:val="001D6E4A"/>
    <w:rsid w:val="001E2670"/>
    <w:rsid w:val="001E2A2F"/>
    <w:rsid w:val="001F153F"/>
    <w:rsid w:val="0020384F"/>
    <w:rsid w:val="00203908"/>
    <w:rsid w:val="0020721D"/>
    <w:rsid w:val="002227E1"/>
    <w:rsid w:val="00227BFE"/>
    <w:rsid w:val="00237BED"/>
    <w:rsid w:val="00240854"/>
    <w:rsid w:val="00250BDA"/>
    <w:rsid w:val="002521A3"/>
    <w:rsid w:val="002602F3"/>
    <w:rsid w:val="00265D38"/>
    <w:rsid w:val="00281A7F"/>
    <w:rsid w:val="002820F5"/>
    <w:rsid w:val="00286A9F"/>
    <w:rsid w:val="00286E6D"/>
    <w:rsid w:val="002A2E7A"/>
    <w:rsid w:val="002A6A6A"/>
    <w:rsid w:val="002B4474"/>
    <w:rsid w:val="002C133A"/>
    <w:rsid w:val="002C29D4"/>
    <w:rsid w:val="002C6457"/>
    <w:rsid w:val="002D253B"/>
    <w:rsid w:val="002E3ED3"/>
    <w:rsid w:val="002E6FFF"/>
    <w:rsid w:val="002F29B5"/>
    <w:rsid w:val="00305CE7"/>
    <w:rsid w:val="00305F3B"/>
    <w:rsid w:val="00310C95"/>
    <w:rsid w:val="00323B0F"/>
    <w:rsid w:val="00324D41"/>
    <w:rsid w:val="00330A62"/>
    <w:rsid w:val="00342302"/>
    <w:rsid w:val="00345BA5"/>
    <w:rsid w:val="003471EA"/>
    <w:rsid w:val="00357527"/>
    <w:rsid w:val="00365703"/>
    <w:rsid w:val="003713E3"/>
    <w:rsid w:val="00382EA6"/>
    <w:rsid w:val="0038518C"/>
    <w:rsid w:val="00395378"/>
    <w:rsid w:val="00395F44"/>
    <w:rsid w:val="003A1279"/>
    <w:rsid w:val="003A4621"/>
    <w:rsid w:val="003A5068"/>
    <w:rsid w:val="003C4E2C"/>
    <w:rsid w:val="003C68E6"/>
    <w:rsid w:val="003F7309"/>
    <w:rsid w:val="00413E9E"/>
    <w:rsid w:val="00450685"/>
    <w:rsid w:val="004674F1"/>
    <w:rsid w:val="00473468"/>
    <w:rsid w:val="004838B1"/>
    <w:rsid w:val="004B7D2A"/>
    <w:rsid w:val="004C2A36"/>
    <w:rsid w:val="004C2EE0"/>
    <w:rsid w:val="004C66E1"/>
    <w:rsid w:val="004C6759"/>
    <w:rsid w:val="004D076E"/>
    <w:rsid w:val="004D27D3"/>
    <w:rsid w:val="004F1AC4"/>
    <w:rsid w:val="00501F76"/>
    <w:rsid w:val="00505C50"/>
    <w:rsid w:val="0051203D"/>
    <w:rsid w:val="00520048"/>
    <w:rsid w:val="00522D66"/>
    <w:rsid w:val="00533EAC"/>
    <w:rsid w:val="00540828"/>
    <w:rsid w:val="00555BE5"/>
    <w:rsid w:val="00565405"/>
    <w:rsid w:val="00565E3D"/>
    <w:rsid w:val="00576577"/>
    <w:rsid w:val="0058146A"/>
    <w:rsid w:val="00586CF8"/>
    <w:rsid w:val="00594FF1"/>
    <w:rsid w:val="005B05DF"/>
    <w:rsid w:val="005B0AEC"/>
    <w:rsid w:val="005B5723"/>
    <w:rsid w:val="005B59E5"/>
    <w:rsid w:val="005C7301"/>
    <w:rsid w:val="005E19D8"/>
    <w:rsid w:val="005F674B"/>
    <w:rsid w:val="005F76D9"/>
    <w:rsid w:val="00601AB8"/>
    <w:rsid w:val="00604E3D"/>
    <w:rsid w:val="00610A46"/>
    <w:rsid w:val="00612D72"/>
    <w:rsid w:val="00620C40"/>
    <w:rsid w:val="00625D0C"/>
    <w:rsid w:val="00631441"/>
    <w:rsid w:val="00641243"/>
    <w:rsid w:val="00650920"/>
    <w:rsid w:val="006520E0"/>
    <w:rsid w:val="006526F0"/>
    <w:rsid w:val="0066206B"/>
    <w:rsid w:val="00663E74"/>
    <w:rsid w:val="00676A40"/>
    <w:rsid w:val="00696ECF"/>
    <w:rsid w:val="00697C0E"/>
    <w:rsid w:val="006A5CE4"/>
    <w:rsid w:val="006E289F"/>
    <w:rsid w:val="006E7075"/>
    <w:rsid w:val="006F019C"/>
    <w:rsid w:val="006F3204"/>
    <w:rsid w:val="006F49C8"/>
    <w:rsid w:val="00704C22"/>
    <w:rsid w:val="00707F3E"/>
    <w:rsid w:val="00721C34"/>
    <w:rsid w:val="0074153A"/>
    <w:rsid w:val="00742B5E"/>
    <w:rsid w:val="00750563"/>
    <w:rsid w:val="00752917"/>
    <w:rsid w:val="00757B0D"/>
    <w:rsid w:val="00766026"/>
    <w:rsid w:val="00770ACE"/>
    <w:rsid w:val="007858C3"/>
    <w:rsid w:val="00793C99"/>
    <w:rsid w:val="00797FC4"/>
    <w:rsid w:val="007A5465"/>
    <w:rsid w:val="007B2679"/>
    <w:rsid w:val="007B599E"/>
    <w:rsid w:val="007C1094"/>
    <w:rsid w:val="007E1B68"/>
    <w:rsid w:val="007E30E1"/>
    <w:rsid w:val="007F0558"/>
    <w:rsid w:val="007F0D7B"/>
    <w:rsid w:val="007F30DF"/>
    <w:rsid w:val="007F4155"/>
    <w:rsid w:val="007F5CD2"/>
    <w:rsid w:val="007F6D6A"/>
    <w:rsid w:val="00806A8E"/>
    <w:rsid w:val="008137C5"/>
    <w:rsid w:val="00815AF7"/>
    <w:rsid w:val="00835367"/>
    <w:rsid w:val="00837E37"/>
    <w:rsid w:val="00841BFF"/>
    <w:rsid w:val="00843E90"/>
    <w:rsid w:val="008474CF"/>
    <w:rsid w:val="0085250A"/>
    <w:rsid w:val="008555BE"/>
    <w:rsid w:val="00862D73"/>
    <w:rsid w:val="00882DDC"/>
    <w:rsid w:val="00883FCE"/>
    <w:rsid w:val="0088744B"/>
    <w:rsid w:val="0088795C"/>
    <w:rsid w:val="00894322"/>
    <w:rsid w:val="00894E1D"/>
    <w:rsid w:val="008B58C3"/>
    <w:rsid w:val="008C48CD"/>
    <w:rsid w:val="008D2EB4"/>
    <w:rsid w:val="008E21FF"/>
    <w:rsid w:val="008E24B5"/>
    <w:rsid w:val="008E3521"/>
    <w:rsid w:val="008F6B8D"/>
    <w:rsid w:val="009141B9"/>
    <w:rsid w:val="00922034"/>
    <w:rsid w:val="009244C1"/>
    <w:rsid w:val="00932A82"/>
    <w:rsid w:val="009422E1"/>
    <w:rsid w:val="00947404"/>
    <w:rsid w:val="00947B17"/>
    <w:rsid w:val="00956022"/>
    <w:rsid w:val="00972264"/>
    <w:rsid w:val="00972F21"/>
    <w:rsid w:val="00977A5B"/>
    <w:rsid w:val="009A4B7D"/>
    <w:rsid w:val="009A6CDF"/>
    <w:rsid w:val="009A7168"/>
    <w:rsid w:val="009C0BBF"/>
    <w:rsid w:val="009C14F6"/>
    <w:rsid w:val="009F06BE"/>
    <w:rsid w:val="009F23BF"/>
    <w:rsid w:val="009F5DB1"/>
    <w:rsid w:val="00A11037"/>
    <w:rsid w:val="00A46A04"/>
    <w:rsid w:val="00A51FFF"/>
    <w:rsid w:val="00A54B6A"/>
    <w:rsid w:val="00A61C59"/>
    <w:rsid w:val="00A63C77"/>
    <w:rsid w:val="00A73DD2"/>
    <w:rsid w:val="00A80670"/>
    <w:rsid w:val="00AB2924"/>
    <w:rsid w:val="00AD0383"/>
    <w:rsid w:val="00AE0C4A"/>
    <w:rsid w:val="00AE0D14"/>
    <w:rsid w:val="00AE64D7"/>
    <w:rsid w:val="00AF15BC"/>
    <w:rsid w:val="00AF1814"/>
    <w:rsid w:val="00AF3AF1"/>
    <w:rsid w:val="00B015D9"/>
    <w:rsid w:val="00B02E31"/>
    <w:rsid w:val="00B04E63"/>
    <w:rsid w:val="00B147B6"/>
    <w:rsid w:val="00B359B8"/>
    <w:rsid w:val="00B64774"/>
    <w:rsid w:val="00B869D4"/>
    <w:rsid w:val="00B90A44"/>
    <w:rsid w:val="00B94853"/>
    <w:rsid w:val="00BA27D5"/>
    <w:rsid w:val="00BA58CC"/>
    <w:rsid w:val="00BB0E2C"/>
    <w:rsid w:val="00BB1B44"/>
    <w:rsid w:val="00BB1CF6"/>
    <w:rsid w:val="00BB3B4B"/>
    <w:rsid w:val="00BB49A2"/>
    <w:rsid w:val="00BC3CA6"/>
    <w:rsid w:val="00BE2163"/>
    <w:rsid w:val="00BF36E7"/>
    <w:rsid w:val="00C045F8"/>
    <w:rsid w:val="00C04F5D"/>
    <w:rsid w:val="00C20AA3"/>
    <w:rsid w:val="00C235CD"/>
    <w:rsid w:val="00C33A57"/>
    <w:rsid w:val="00C57252"/>
    <w:rsid w:val="00C605C5"/>
    <w:rsid w:val="00C630A4"/>
    <w:rsid w:val="00C755CB"/>
    <w:rsid w:val="00C85742"/>
    <w:rsid w:val="00CB18A2"/>
    <w:rsid w:val="00CB1C5F"/>
    <w:rsid w:val="00CC0BD4"/>
    <w:rsid w:val="00CC12ED"/>
    <w:rsid w:val="00CE0142"/>
    <w:rsid w:val="00D25B6E"/>
    <w:rsid w:val="00D2674A"/>
    <w:rsid w:val="00D62201"/>
    <w:rsid w:val="00D7081A"/>
    <w:rsid w:val="00D7309B"/>
    <w:rsid w:val="00D87DA0"/>
    <w:rsid w:val="00D90663"/>
    <w:rsid w:val="00DA474B"/>
    <w:rsid w:val="00DB0AC2"/>
    <w:rsid w:val="00DB1696"/>
    <w:rsid w:val="00DB2576"/>
    <w:rsid w:val="00DD6503"/>
    <w:rsid w:val="00DD7589"/>
    <w:rsid w:val="00DF0992"/>
    <w:rsid w:val="00DF4EEA"/>
    <w:rsid w:val="00E028D7"/>
    <w:rsid w:val="00E1364D"/>
    <w:rsid w:val="00E14CC7"/>
    <w:rsid w:val="00E172DD"/>
    <w:rsid w:val="00E1798F"/>
    <w:rsid w:val="00E209DA"/>
    <w:rsid w:val="00E21D7C"/>
    <w:rsid w:val="00E35D9C"/>
    <w:rsid w:val="00E37901"/>
    <w:rsid w:val="00E37DD0"/>
    <w:rsid w:val="00E4724D"/>
    <w:rsid w:val="00E539B9"/>
    <w:rsid w:val="00E55967"/>
    <w:rsid w:val="00E55BB8"/>
    <w:rsid w:val="00E61B51"/>
    <w:rsid w:val="00E70CFB"/>
    <w:rsid w:val="00E831A9"/>
    <w:rsid w:val="00E83762"/>
    <w:rsid w:val="00E86E45"/>
    <w:rsid w:val="00E90426"/>
    <w:rsid w:val="00EB4DB8"/>
    <w:rsid w:val="00EC23D1"/>
    <w:rsid w:val="00ED3A42"/>
    <w:rsid w:val="00EE1FE6"/>
    <w:rsid w:val="00EE2B6C"/>
    <w:rsid w:val="00EF026E"/>
    <w:rsid w:val="00EF2906"/>
    <w:rsid w:val="00EF4B56"/>
    <w:rsid w:val="00F04288"/>
    <w:rsid w:val="00F04318"/>
    <w:rsid w:val="00F06AD8"/>
    <w:rsid w:val="00F07C1E"/>
    <w:rsid w:val="00F140EA"/>
    <w:rsid w:val="00F207BB"/>
    <w:rsid w:val="00F24712"/>
    <w:rsid w:val="00F32AB9"/>
    <w:rsid w:val="00F403C7"/>
    <w:rsid w:val="00F42040"/>
    <w:rsid w:val="00F44C59"/>
    <w:rsid w:val="00F645A1"/>
    <w:rsid w:val="00F668E2"/>
    <w:rsid w:val="00F66997"/>
    <w:rsid w:val="00F73820"/>
    <w:rsid w:val="00F77530"/>
    <w:rsid w:val="00F8620A"/>
    <w:rsid w:val="00FB06A8"/>
    <w:rsid w:val="00FC0883"/>
    <w:rsid w:val="00FC2DB8"/>
    <w:rsid w:val="00FD08B5"/>
    <w:rsid w:val="00FD64DF"/>
    <w:rsid w:val="00FE1C3B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customStyle="1" w:styleId="Default">
    <w:name w:val="Default"/>
    <w:rsid w:val="004674F1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60</cp:revision>
  <cp:lastPrinted>2021-02-04T04:07:00Z</cp:lastPrinted>
  <dcterms:created xsi:type="dcterms:W3CDTF">2020-09-16T02:45:00Z</dcterms:created>
  <dcterms:modified xsi:type="dcterms:W3CDTF">2021-03-16T08:12:00Z</dcterms:modified>
</cp:coreProperties>
</file>