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2D24381C"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E3018">
        <w:rPr>
          <w:rFonts w:ascii="Times New Roman" w:eastAsia="Times New Roman" w:hAnsi="Times New Roman" w:cs="Times New Roman"/>
          <w:b/>
          <w:color w:val="000000" w:themeColor="text1"/>
          <w:lang w:eastAsia="ru-RU"/>
        </w:rPr>
        <w:t>17</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01</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23EA7B42"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71412D">
        <w:rPr>
          <w:rFonts w:ascii="Times New Roman" w:eastAsiaTheme="minorEastAsia" w:hAnsi="Times New Roman" w:cs="Times New Roman"/>
          <w:b/>
          <w:bCs/>
          <w:color w:val="000000"/>
          <w:lang w:eastAsia="ru-RU"/>
        </w:rPr>
        <w:t>7</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92066E9"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1752FF08" w:rsidR="00A731BF" w:rsidRPr="003D59FC" w:rsidRDefault="0071412D"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50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пятьдесят</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26F324D8" w:rsidR="0057193E" w:rsidRPr="00F071C0" w:rsidRDefault="0071412D" w:rsidP="0071412D">
            <w:pPr>
              <w:spacing w:after="0" w:line="240" w:lineRule="auto"/>
              <w:jc w:val="both"/>
              <w:rPr>
                <w:rFonts w:ascii="Times New Roman" w:hAnsi="Times New Roman" w:cs="Times New Roman"/>
                <w:b/>
                <w:bCs/>
              </w:rPr>
            </w:pPr>
            <w:r>
              <w:rPr>
                <w:rFonts w:ascii="Times New Roman" w:hAnsi="Times New Roman" w:cs="Times New Roman"/>
                <w:b/>
                <w:bCs/>
              </w:rPr>
              <w:t xml:space="preserve">ИП </w:t>
            </w:r>
            <w:proofErr w:type="spellStart"/>
            <w:r>
              <w:rPr>
                <w:rFonts w:ascii="Times New Roman" w:hAnsi="Times New Roman" w:cs="Times New Roman"/>
                <w:b/>
                <w:bCs/>
              </w:rPr>
              <w:t>Цырендашиев</w:t>
            </w:r>
            <w:proofErr w:type="spellEnd"/>
            <w:r>
              <w:rPr>
                <w:rFonts w:ascii="Times New Roman" w:hAnsi="Times New Roman" w:cs="Times New Roman"/>
                <w:b/>
                <w:bCs/>
              </w:rPr>
              <w:t xml:space="preserve"> Игорь Валерьевич</w:t>
            </w:r>
            <w:r w:rsidR="00E33B46">
              <w:rPr>
                <w:rFonts w:ascii="Times New Roman" w:hAnsi="Times New Roman" w:cs="Times New Roman"/>
                <w:b/>
                <w:bCs/>
              </w:rPr>
              <w:t>,</w:t>
            </w:r>
            <w:r>
              <w:rPr>
                <w:rFonts w:ascii="Times New Roman" w:hAnsi="Times New Roman" w:cs="Times New Roman"/>
                <w:b/>
                <w:bCs/>
              </w:rPr>
              <w:t xml:space="preserve"> </w:t>
            </w:r>
            <w:bookmarkStart w:id="2" w:name="_Hlk86243225"/>
            <w:r w:rsidRPr="00746C31">
              <w:rPr>
                <w:rFonts w:ascii="Times New Roman" w:hAnsi="Times New Roman"/>
              </w:rPr>
              <w:t>применяющ</w:t>
            </w:r>
            <w:r>
              <w:rPr>
                <w:rFonts w:ascii="Times New Roman" w:hAnsi="Times New Roman"/>
              </w:rPr>
              <w:t>ий</w:t>
            </w:r>
            <w:r w:rsidRPr="00746C31">
              <w:rPr>
                <w:rFonts w:ascii="Times New Roman" w:hAnsi="Times New Roman"/>
              </w:rPr>
              <w:t xml:space="preserve"> специальный налоговый режим "Налог на профессиональный доход"</w:t>
            </w:r>
            <w:bookmarkEnd w:id="2"/>
          </w:p>
          <w:p w14:paraId="4BD6A6B2" w14:textId="38B655D5"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71412D">
              <w:rPr>
                <w:rFonts w:ascii="Times New Roman" w:eastAsiaTheme="minorEastAsia" w:hAnsi="Times New Roman" w:cs="Times New Roman"/>
                <w:color w:val="000000"/>
                <w:lang w:eastAsia="ru-RU"/>
              </w:rPr>
              <w:t>031803919272</w:t>
            </w:r>
          </w:p>
          <w:p w14:paraId="04C5C812" w14:textId="10F113D4"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71412D">
              <w:rPr>
                <w:rFonts w:ascii="Times New Roman" w:hAnsi="Times New Roman" w:cs="Times New Roman"/>
                <w:shd w:val="clear" w:color="auto" w:fill="FFFFFF"/>
              </w:rPr>
              <w:t>306031824100016</w:t>
            </w:r>
          </w:p>
          <w:p w14:paraId="422725F0" w14:textId="7C46E34B" w:rsidR="008A23F1" w:rsidRPr="000A7BEF" w:rsidRDefault="00600097" w:rsidP="000A7BEF">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Pr="002F5839">
              <w:rPr>
                <w:rFonts w:ascii="Times New Roman" w:eastAsiaTheme="minorEastAsia" w:hAnsi="Times New Roman" w:cs="Times New Roman"/>
                <w:color w:val="000000"/>
                <w:lang w:eastAsia="ru-RU"/>
              </w:rPr>
              <w:t>:</w:t>
            </w:r>
            <w:r w:rsidR="006B7655" w:rsidRPr="002F5839">
              <w:rPr>
                <w:rFonts w:ascii="Times New Roman" w:eastAsiaTheme="minorEastAsia" w:hAnsi="Times New Roman"/>
                <w:color w:val="000000"/>
                <w:lang w:eastAsia="ru-RU"/>
              </w:rPr>
              <w:t xml:space="preserve"> </w:t>
            </w:r>
            <w:r w:rsidR="000A7BEF" w:rsidRPr="000A7BEF">
              <w:rPr>
                <w:rFonts w:ascii="Times New Roman" w:hAnsi="Times New Roman"/>
                <w:color w:val="000000"/>
              </w:rPr>
              <w:t xml:space="preserve">ул. </w:t>
            </w:r>
            <w:r w:rsidR="00E33B46">
              <w:rPr>
                <w:rFonts w:ascii="Times New Roman" w:hAnsi="Times New Roman"/>
                <w:color w:val="000000"/>
              </w:rPr>
              <w:t>Измайловская</w:t>
            </w:r>
            <w:r w:rsidR="000A7BEF" w:rsidRPr="000A7BEF">
              <w:rPr>
                <w:rFonts w:ascii="Times New Roman" w:hAnsi="Times New Roman"/>
                <w:color w:val="000000"/>
              </w:rPr>
              <w:t xml:space="preserve">, д. </w:t>
            </w:r>
            <w:r w:rsidR="00E33B46">
              <w:rPr>
                <w:rFonts w:ascii="Times New Roman" w:hAnsi="Times New Roman"/>
                <w:color w:val="000000"/>
              </w:rPr>
              <w:t>33</w:t>
            </w:r>
            <w:r w:rsidR="000A7BEF" w:rsidRPr="000A7BEF">
              <w:rPr>
                <w:rFonts w:ascii="Times New Roman" w:hAnsi="Times New Roman"/>
                <w:color w:val="000000"/>
              </w:rPr>
              <w:t>,</w:t>
            </w:r>
            <w:r w:rsidR="004E3018">
              <w:rPr>
                <w:rFonts w:ascii="Times New Roman" w:hAnsi="Times New Roman"/>
                <w:color w:val="000000"/>
              </w:rPr>
              <w:t xml:space="preserve"> </w:t>
            </w:r>
            <w:r w:rsidR="000A7BEF" w:rsidRPr="000A7BEF">
              <w:rPr>
                <w:rFonts w:ascii="Times New Roman" w:hAnsi="Times New Roman"/>
                <w:color w:val="000000"/>
              </w:rPr>
              <w:t xml:space="preserve">г. </w:t>
            </w:r>
            <w:r w:rsidR="00E33B46">
              <w:rPr>
                <w:rFonts w:ascii="Times New Roman" w:hAnsi="Times New Roman"/>
                <w:color w:val="000000"/>
              </w:rPr>
              <w:t>Гусиноозерск</w:t>
            </w:r>
            <w:r w:rsidR="000A7BEF" w:rsidRPr="000A7BEF">
              <w:rPr>
                <w:rFonts w:ascii="Times New Roman" w:hAnsi="Times New Roman"/>
                <w:color w:val="000000"/>
              </w:rPr>
              <w:t xml:space="preserve">, </w:t>
            </w:r>
            <w:r w:rsidR="00E33B46">
              <w:rPr>
                <w:rFonts w:ascii="Times New Roman" w:hAnsi="Times New Roman"/>
                <w:color w:val="000000"/>
              </w:rPr>
              <w:t xml:space="preserve">Селенгинский район, </w:t>
            </w:r>
            <w:r w:rsidR="000A7BEF" w:rsidRPr="000A7BEF">
              <w:rPr>
                <w:rFonts w:ascii="Times New Roman" w:hAnsi="Times New Roman"/>
                <w:color w:val="000000"/>
              </w:rPr>
              <w:t>Республика Бурятия, Россия, 6700</w:t>
            </w:r>
            <w:r w:rsidR="004E3018">
              <w:rPr>
                <w:rFonts w:ascii="Times New Roman" w:hAnsi="Times New Roman"/>
                <w:color w:val="000000"/>
              </w:rPr>
              <w:t>50</w:t>
            </w:r>
          </w:p>
          <w:p w14:paraId="3BC4087D" w14:textId="4A3EC701"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E33B46">
              <w:rPr>
                <w:rFonts w:ascii="Times New Roman" w:eastAsiaTheme="minorEastAsia" w:hAnsi="Times New Roman" w:cs="Times New Roman"/>
                <w:color w:val="000000"/>
                <w:lang w:eastAsia="ru-RU"/>
              </w:rPr>
              <w:t>89021635391</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proofErr w:type="spellStart"/>
            <w:r w:rsidR="00E33B46" w:rsidRPr="00E33B46">
              <w:rPr>
                <w:rFonts w:ascii="Times New Roman" w:hAnsi="Times New Roman" w:cs="Times New Roman"/>
              </w:rPr>
              <w:t>Цырендашиев</w:t>
            </w:r>
            <w:proofErr w:type="spellEnd"/>
            <w:r w:rsidR="00E33B46" w:rsidRPr="00E33B46">
              <w:rPr>
                <w:rFonts w:ascii="Times New Roman" w:hAnsi="Times New Roman" w:cs="Times New Roman"/>
              </w:rPr>
              <w:t xml:space="preserve"> Игорь Валерьевич</w:t>
            </w:r>
            <w:r w:rsidR="004E3018">
              <w:rPr>
                <w:rFonts w:ascii="Times New Roman" w:hAnsi="Times New Roman" w:cs="Times New Roman"/>
              </w:rPr>
              <w:t xml:space="preserve"> </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033BFF69"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E3018">
              <w:rPr>
                <w:rFonts w:ascii="Times New Roman" w:hAnsi="Times New Roman"/>
                <w:b/>
                <w:bCs/>
                <w:color w:val="000000" w:themeColor="text1"/>
              </w:rPr>
              <w:t>28</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01</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5E58AB36"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E33B46">
              <w:rPr>
                <w:rFonts w:ascii="Times New Roman" w:eastAsiaTheme="minorEastAsia" w:hAnsi="Times New Roman" w:cs="Times New Roman"/>
                <w:b/>
                <w:bCs/>
                <w:i/>
                <w:color w:val="000000"/>
                <w:lang w:eastAsia="ru-RU"/>
              </w:rPr>
              <w:t>7</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4E3018">
              <w:rPr>
                <w:rFonts w:ascii="Times New Roman" w:eastAsia="Calibri" w:hAnsi="Times New Roman" w:cs="Times New Roman"/>
                <w:b/>
                <w:bCs/>
                <w:i/>
              </w:rPr>
              <w:t>17</w:t>
            </w:r>
            <w:r w:rsidR="0091095C" w:rsidRPr="00645882">
              <w:rPr>
                <w:rFonts w:ascii="Times New Roman" w:eastAsia="Calibri" w:hAnsi="Times New Roman" w:cs="Times New Roman"/>
                <w:b/>
                <w:bCs/>
                <w:i/>
              </w:rPr>
              <w:t>.</w:t>
            </w:r>
            <w:r w:rsidR="004E3018">
              <w:rPr>
                <w:rFonts w:ascii="Times New Roman" w:eastAsia="Calibri" w:hAnsi="Times New Roman" w:cs="Times New Roman"/>
                <w:b/>
                <w:bCs/>
                <w:i/>
              </w:rPr>
              <w:t>01</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CE9B3F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D517F2F"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E33B46">
        <w:rPr>
          <w:rFonts w:ascii="Times New Roman" w:eastAsia="Times New Roman" w:hAnsi="Times New Roman" w:cs="Times New Roman"/>
          <w:b/>
          <w:color w:val="000000" w:themeColor="text1"/>
          <w:lang w:eastAsia="ru-RU"/>
        </w:rPr>
        <w:t>7</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8B16F6">
        <w:rPr>
          <w:rFonts w:ascii="Times New Roman" w:eastAsia="Times New Roman" w:hAnsi="Times New Roman" w:cs="Times New Roman"/>
          <w:b/>
          <w:color w:val="000000" w:themeColor="text1"/>
          <w:lang w:eastAsia="ru-RU"/>
        </w:rPr>
        <w:t>17</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01</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652F971E" w:rsidR="00900256" w:rsidRPr="00F071C0" w:rsidRDefault="00A731BF" w:rsidP="002A5032">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E33B46">
        <w:rPr>
          <w:rFonts w:ascii="Times New Roman" w:hAnsi="Times New Roman" w:cs="Times New Roman"/>
          <w:b/>
          <w:bCs/>
        </w:rPr>
        <w:t xml:space="preserve">ИП </w:t>
      </w:r>
      <w:proofErr w:type="spellStart"/>
      <w:r w:rsidR="00E33B46">
        <w:rPr>
          <w:rFonts w:ascii="Times New Roman" w:hAnsi="Times New Roman" w:cs="Times New Roman"/>
          <w:b/>
          <w:bCs/>
        </w:rPr>
        <w:t>Цырендашиев</w:t>
      </w:r>
      <w:proofErr w:type="spellEnd"/>
      <w:r w:rsidR="00E33B46">
        <w:rPr>
          <w:rFonts w:ascii="Times New Roman" w:hAnsi="Times New Roman" w:cs="Times New Roman"/>
          <w:b/>
          <w:bCs/>
        </w:rPr>
        <w:t xml:space="preserve"> Игорь Валерьевич, </w:t>
      </w:r>
      <w:r w:rsidR="00E33B46" w:rsidRPr="00746C31">
        <w:rPr>
          <w:rFonts w:ascii="Times New Roman" w:hAnsi="Times New Roman"/>
        </w:rPr>
        <w:t>применяющ</w:t>
      </w:r>
      <w:r w:rsidR="00E33B46">
        <w:rPr>
          <w:rFonts w:ascii="Times New Roman" w:hAnsi="Times New Roman"/>
        </w:rPr>
        <w:t>ий</w:t>
      </w:r>
      <w:r w:rsidR="00E33B46" w:rsidRPr="00746C31">
        <w:rPr>
          <w:rFonts w:ascii="Times New Roman" w:hAnsi="Times New Roman"/>
        </w:rPr>
        <w:t xml:space="preserve"> специальный налоговый режим "Налог на профессиональный доход"</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4624545E"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E33B46">
        <w:rPr>
          <w:rFonts w:ascii="Times New Roman" w:hAnsi="Times New Roman" w:cs="Times New Roman"/>
          <w:b/>
          <w:bCs/>
        </w:rPr>
        <w:t xml:space="preserve">ИП </w:t>
      </w:r>
      <w:proofErr w:type="spellStart"/>
      <w:r w:rsidR="00E33B46">
        <w:rPr>
          <w:rFonts w:ascii="Times New Roman" w:hAnsi="Times New Roman" w:cs="Times New Roman"/>
          <w:b/>
          <w:bCs/>
        </w:rPr>
        <w:t>Цырендашиев</w:t>
      </w:r>
      <w:proofErr w:type="spellEnd"/>
      <w:r w:rsidR="00E33B46">
        <w:rPr>
          <w:rFonts w:ascii="Times New Roman" w:hAnsi="Times New Roman" w:cs="Times New Roman"/>
          <w:b/>
          <w:bCs/>
        </w:rPr>
        <w:t xml:space="preserve"> Игорь Валерьевич, </w:t>
      </w:r>
      <w:r w:rsidR="00E33B46" w:rsidRPr="00746C31">
        <w:rPr>
          <w:rFonts w:ascii="Times New Roman" w:hAnsi="Times New Roman"/>
        </w:rPr>
        <w:t>применяющ</w:t>
      </w:r>
      <w:r w:rsidR="00E33B46">
        <w:rPr>
          <w:rFonts w:ascii="Times New Roman" w:hAnsi="Times New Roman"/>
        </w:rPr>
        <w:t>ий</w:t>
      </w:r>
      <w:r w:rsidR="00E33B46" w:rsidRPr="00746C31">
        <w:rPr>
          <w:rFonts w:ascii="Times New Roman" w:hAnsi="Times New Roman"/>
        </w:rPr>
        <w:t xml:space="preserve"> специальный налоговый режим "Налог на профессиональный доход"</w:t>
      </w:r>
      <w:r w:rsidR="002F5839"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493B77DF" w14:textId="05EDEC58"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2B78CA29"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E33B46">
        <w:rPr>
          <w:rFonts w:ascii="Times New Roman" w:eastAsiaTheme="minorEastAsia" w:hAnsi="Times New Roman" w:cs="Times New Roman"/>
          <w:b/>
          <w:bCs/>
          <w:color w:val="000000"/>
          <w:lang w:eastAsia="ru-RU"/>
        </w:rPr>
        <w:t>7</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8B16F6">
        <w:rPr>
          <w:rFonts w:ascii="Times New Roman" w:eastAsiaTheme="minorEastAsia" w:hAnsi="Times New Roman" w:cs="Times New Roman"/>
          <w:b/>
          <w:bCs/>
          <w:color w:val="000000"/>
          <w:lang w:eastAsia="ru-RU"/>
        </w:rPr>
        <w:t>17</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01</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6" w:name="_ref_16211363"/>
      <w:r w:rsidRPr="00BC682F">
        <w:rPr>
          <w:rFonts w:ascii="Times New Roman" w:eastAsia="Times New Roman" w:hAnsi="Times New Roman" w:cs="Times New Roman"/>
          <w:lang w:eastAsia="ru-RU"/>
        </w:rPr>
        <w:t>Качество услуг</w:t>
      </w:r>
      <w:bookmarkStart w:id="17" w:name="_ref_16215690"/>
      <w:bookmarkEnd w:id="16"/>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0" w:name="_ref_16521761"/>
      <w:r w:rsidRPr="00BC682F">
        <w:rPr>
          <w:rFonts w:ascii="Times New Roman" w:eastAsia="Times New Roman" w:hAnsi="Times New Roman" w:cs="Times New Roman"/>
          <w:lang w:eastAsia="ru-RU"/>
        </w:rPr>
        <w:t>Цена услуг и порядок оплаты</w:t>
      </w:r>
      <w:bookmarkEnd w:id="20"/>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1" w:name="_ref_16595667"/>
      <w:r w:rsidRPr="00BC682F">
        <w:rPr>
          <w:rFonts w:ascii="Times New Roman" w:eastAsia="Times New Roman" w:hAnsi="Times New Roman" w:cs="Times New Roman"/>
          <w:lang w:eastAsia="ru-RU"/>
        </w:rPr>
        <w:t>Сроки и условия оказания услуг</w:t>
      </w:r>
      <w:bookmarkEnd w:id="21"/>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6"/>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1" w:name="_ref_17491884"/>
      <w:bookmarkEnd w:id="28"/>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5" w:name="_ref_17768679"/>
      <w:r w:rsidRPr="00BC682F">
        <w:rPr>
          <w:rFonts w:ascii="Times New Roman" w:eastAsia="Times New Roman" w:hAnsi="Times New Roman" w:cs="Times New Roman"/>
          <w:lang w:eastAsia="ru-RU"/>
        </w:rPr>
        <w:t>Изменение и расторжение договора</w:t>
      </w:r>
      <w:bookmarkEnd w:id="35"/>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9" w:name="_ref_17936647"/>
      <w:r w:rsidRPr="00BC682F">
        <w:rPr>
          <w:rFonts w:ascii="Times New Roman" w:eastAsia="Times New Roman" w:hAnsi="Times New Roman" w:cs="Times New Roman"/>
          <w:lang w:eastAsia="ru-RU"/>
        </w:rPr>
        <w:t>Разрешение споров</w:t>
      </w:r>
      <w:bookmarkEnd w:id="39"/>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6" w:name="_ref_18114473"/>
      <w:r w:rsidRPr="00BC682F">
        <w:rPr>
          <w:rFonts w:ascii="Times New Roman" w:eastAsia="Times New Roman" w:hAnsi="Times New Roman" w:cs="Times New Roman"/>
          <w:lang w:eastAsia="ru-RU"/>
        </w:rPr>
        <w:t>Заключительные положения</w:t>
      </w:r>
      <w:bookmarkEnd w:id="46"/>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t>Направление юридически значимых сообщений</w:t>
      </w:r>
      <w:bookmarkEnd w:id="49"/>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4" w:name="Датадог2"/>
      <w:r w:rsidRPr="00BC682F">
        <w:rPr>
          <w:rFonts w:ascii="Times New Roman" w:eastAsia="Times New Roman" w:hAnsi="Times New Roman" w:cs="Times New Roman"/>
          <w:bCs/>
          <w:lang w:eastAsia="ru-RU"/>
        </w:rPr>
        <w:t>______</w:t>
      </w:r>
      <w:bookmarkEnd w:id="74"/>
      <w:r w:rsidRPr="00BC682F">
        <w:rPr>
          <w:rFonts w:ascii="Times New Roman" w:eastAsia="Times New Roman" w:hAnsi="Times New Roman" w:cs="Times New Roman"/>
          <w:bCs/>
          <w:lang w:eastAsia="ru-RU"/>
        </w:rPr>
        <w:t xml:space="preserve"> № </w:t>
      </w:r>
      <w:bookmarkStart w:id="75" w:name="Номердог2"/>
      <w:r w:rsidRPr="00BC682F">
        <w:rPr>
          <w:rFonts w:ascii="Times New Roman" w:eastAsia="Times New Roman" w:hAnsi="Times New Roman" w:cs="Times New Roman"/>
          <w:bCs/>
          <w:lang w:eastAsia="ru-RU"/>
        </w:rPr>
        <w:t>________</w:t>
      </w:r>
      <w:bookmarkEnd w:id="75"/>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6"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6"/>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7" w:name="ИсполнителРук2"/>
      <w:r w:rsidRPr="00BC682F">
        <w:rPr>
          <w:rFonts w:ascii="Times New Roman" w:eastAsia="Times New Roman" w:hAnsi="Times New Roman" w:cs="Times New Roman"/>
          <w:noProof/>
          <w:lang w:eastAsia="ru-RU"/>
        </w:rPr>
        <w:t>[Руководитель исполнителя]</w:t>
      </w:r>
      <w:bookmarkEnd w:id="77"/>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8" w:name="ОснованиеИсп2"/>
      <w:r w:rsidRPr="00BC682F">
        <w:rPr>
          <w:rFonts w:ascii="Times New Roman" w:eastAsia="Times New Roman" w:hAnsi="Times New Roman" w:cs="Times New Roman"/>
          <w:lang w:eastAsia="ru-RU"/>
        </w:rPr>
        <w:t>[Основание исполнителя]</w:t>
      </w:r>
      <w:bookmarkEnd w:id="78"/>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9" w:name="Дата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 </w:t>
      </w:r>
      <w:bookmarkStart w:id="80" w:name="Номер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1" w:name="_ref_53805728"/>
      <w:r w:rsidRPr="00BC682F">
        <w:rPr>
          <w:rFonts w:ascii="Times New Roman" w:eastAsia="Times New Roman" w:hAnsi="Times New Roman" w:cs="Times New Roman"/>
          <w:lang w:eastAsia="ru-RU"/>
        </w:rPr>
        <w:t xml:space="preserve">Цена услуг по Договору составляет – </w:t>
      </w:r>
      <w:bookmarkStart w:id="82" w:name="Стоимост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Стоимостьпропис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4"/>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1"/>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5"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5"/>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6" w:name="Рекисп1"/>
            <w:r w:rsidRPr="00BC682F">
              <w:rPr>
                <w:rFonts w:ascii="Times New Roman" w:eastAsia="Times New Roman" w:hAnsi="Times New Roman"/>
                <w:sz w:val="22"/>
                <w:szCs w:val="22"/>
              </w:rPr>
              <w:t xml:space="preserve"> [Реквизиты Исполнителя] </w:t>
            </w:r>
          </w:p>
          <w:bookmarkEnd w:id="86"/>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1D0B9DAF"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39F4EDE3"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0456F4FC" w14:textId="77777777" w:rsidR="00B97F29" w:rsidRDefault="00B97F29"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4599B68A" w:rsidR="00631B7B" w:rsidRPr="004B27FC" w:rsidRDefault="00631B7B" w:rsidP="00E33B46">
      <w:pPr>
        <w:spacing w:after="0" w:line="240" w:lineRule="auto"/>
        <w:jc w:val="both"/>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E33B46">
        <w:rPr>
          <w:rFonts w:ascii="Times New Roman" w:hAnsi="Times New Roman" w:cs="Times New Roman"/>
          <w:b/>
          <w:bCs/>
        </w:rPr>
        <w:t xml:space="preserve">ИП </w:t>
      </w:r>
      <w:proofErr w:type="spellStart"/>
      <w:r w:rsidR="00E33B46">
        <w:rPr>
          <w:rFonts w:ascii="Times New Roman" w:hAnsi="Times New Roman" w:cs="Times New Roman"/>
          <w:b/>
          <w:bCs/>
        </w:rPr>
        <w:t>Цырендашиев</w:t>
      </w:r>
      <w:proofErr w:type="spellEnd"/>
      <w:r w:rsidR="00E33B46">
        <w:rPr>
          <w:rFonts w:ascii="Times New Roman" w:hAnsi="Times New Roman" w:cs="Times New Roman"/>
          <w:b/>
          <w:bCs/>
        </w:rPr>
        <w:t xml:space="preserve"> Игорь Валерьевич, </w:t>
      </w:r>
      <w:r w:rsidR="00E33B46" w:rsidRPr="00746C31">
        <w:rPr>
          <w:rFonts w:ascii="Times New Roman" w:hAnsi="Times New Roman"/>
        </w:rPr>
        <w:t>применяющ</w:t>
      </w:r>
      <w:r w:rsidR="00E33B46">
        <w:rPr>
          <w:rFonts w:ascii="Times New Roman" w:hAnsi="Times New Roman"/>
        </w:rPr>
        <w:t>ий</w:t>
      </w:r>
      <w:r w:rsidR="00E33B46" w:rsidRPr="00746C31">
        <w:rPr>
          <w:rFonts w:ascii="Times New Roman" w:hAnsi="Times New Roman"/>
        </w:rPr>
        <w:t xml:space="preserve"> специальный налоговый режим "Налог на профессиональный доход"</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2AEA2F2"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p>
    <w:p w14:paraId="6BD819EA" w14:textId="654A9FDB" w:rsidR="00E33B46" w:rsidRDefault="00631B7B" w:rsidP="00E33B46">
      <w:pPr>
        <w:spacing w:after="0" w:line="240" w:lineRule="auto"/>
        <w:jc w:val="both"/>
        <w:rPr>
          <w:rFonts w:ascii="Times New Roman" w:hAnsi="Times New Roman" w:cs="Times New Roman"/>
          <w:bCs/>
          <w:color w:val="000000" w:themeColor="text1"/>
          <w:sz w:val="24"/>
          <w:szCs w:val="24"/>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tbl>
      <w:tblPr>
        <w:tblW w:w="9475" w:type="dxa"/>
        <w:tblLook w:val="04A0" w:firstRow="1" w:lastRow="0" w:firstColumn="1" w:lastColumn="0" w:noHBand="0" w:noVBand="1"/>
      </w:tblPr>
      <w:tblGrid>
        <w:gridCol w:w="918"/>
        <w:gridCol w:w="3982"/>
        <w:gridCol w:w="4575"/>
      </w:tblGrid>
      <w:tr w:rsidR="00686879" w:rsidRPr="00686879" w14:paraId="3614AD92" w14:textId="77777777" w:rsidTr="006F344B">
        <w:trPr>
          <w:trHeight w:val="42"/>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77D1E" w14:textId="4D7F63ED"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686879">
              <w:rPr>
                <w:rFonts w:ascii="Times New Roman" w:eastAsia="Times New Roman" w:hAnsi="Times New Roman" w:cs="Times New Roman"/>
                <w:color w:val="000000"/>
                <w:lang w:eastAsia="ru-RU"/>
              </w:rPr>
              <w:t>.</w:t>
            </w:r>
          </w:p>
        </w:tc>
        <w:tc>
          <w:tcPr>
            <w:tcW w:w="3982" w:type="dxa"/>
            <w:tcBorders>
              <w:top w:val="single" w:sz="4" w:space="0" w:color="auto"/>
              <w:left w:val="nil"/>
              <w:bottom w:val="single" w:sz="4" w:space="0" w:color="auto"/>
              <w:right w:val="single" w:sz="4" w:space="0" w:color="auto"/>
            </w:tcBorders>
            <w:shd w:val="clear" w:color="auto" w:fill="auto"/>
            <w:vAlign w:val="bottom"/>
            <w:hideMark/>
          </w:tcPr>
          <w:p w14:paraId="7407B3DF"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proofErr w:type="spellStart"/>
            <w:r w:rsidRPr="00686879">
              <w:rPr>
                <w:rFonts w:ascii="Times New Roman" w:eastAsia="Times New Roman" w:hAnsi="Times New Roman" w:cs="Times New Roman"/>
                <w:color w:val="000000"/>
                <w:lang w:eastAsia="ru-RU"/>
              </w:rPr>
              <w:t>Наружняя</w:t>
            </w:r>
            <w:proofErr w:type="spellEnd"/>
            <w:r w:rsidRPr="00686879">
              <w:rPr>
                <w:rFonts w:ascii="Times New Roman" w:eastAsia="Times New Roman" w:hAnsi="Times New Roman" w:cs="Times New Roman"/>
                <w:color w:val="000000"/>
                <w:lang w:eastAsia="ru-RU"/>
              </w:rPr>
              <w:t xml:space="preserve"> вывеска</w:t>
            </w:r>
          </w:p>
        </w:tc>
        <w:tc>
          <w:tcPr>
            <w:tcW w:w="4575" w:type="dxa"/>
            <w:tcBorders>
              <w:top w:val="single" w:sz="4" w:space="0" w:color="auto"/>
              <w:left w:val="nil"/>
              <w:bottom w:val="single" w:sz="4" w:space="0" w:color="auto"/>
              <w:right w:val="single" w:sz="4" w:space="0" w:color="auto"/>
            </w:tcBorders>
            <w:shd w:val="clear" w:color="auto" w:fill="auto"/>
            <w:vAlign w:val="bottom"/>
            <w:hideMark/>
          </w:tcPr>
          <w:p w14:paraId="668C7941"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w:t>
            </w:r>
          </w:p>
        </w:tc>
      </w:tr>
      <w:tr w:rsidR="00686879" w:rsidRPr="00686879" w14:paraId="25D17EA6"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25396A6" w14:textId="63F8240A"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.1.</w:t>
            </w:r>
          </w:p>
        </w:tc>
        <w:tc>
          <w:tcPr>
            <w:tcW w:w="3982" w:type="dxa"/>
            <w:tcBorders>
              <w:top w:val="nil"/>
              <w:left w:val="nil"/>
              <w:bottom w:val="single" w:sz="4" w:space="0" w:color="auto"/>
              <w:right w:val="single" w:sz="4" w:space="0" w:color="auto"/>
            </w:tcBorders>
            <w:shd w:val="clear" w:color="auto" w:fill="auto"/>
            <w:vAlign w:val="bottom"/>
            <w:hideMark/>
          </w:tcPr>
          <w:p w14:paraId="6BC74B9F" w14:textId="77777777" w:rsidR="00686879" w:rsidRPr="00686879" w:rsidRDefault="00686879" w:rsidP="00686879">
            <w:pPr>
              <w:spacing w:after="0" w:line="240" w:lineRule="auto"/>
              <w:rPr>
                <w:rFonts w:ascii="Times New Roman" w:eastAsia="Times New Roman" w:hAnsi="Times New Roman" w:cs="Times New Roman"/>
                <w:lang w:eastAsia="ru-RU"/>
              </w:rPr>
            </w:pPr>
            <w:r w:rsidRPr="00686879">
              <w:rPr>
                <w:rFonts w:ascii="Times New Roman" w:eastAsia="Times New Roman" w:hAnsi="Times New Roman" w:cs="Times New Roman"/>
                <w:lang w:eastAsia="ru-RU"/>
              </w:rPr>
              <w:t xml:space="preserve">Исходник: </w:t>
            </w:r>
            <w:r w:rsidRPr="00686879">
              <w:rPr>
                <w:rFonts w:ascii="Times New Roman" w:eastAsia="Times New Roman" w:hAnsi="Times New Roman" w:cs="Times New Roman"/>
                <w:b/>
                <w:bCs/>
                <w:lang w:eastAsia="ru-RU"/>
              </w:rPr>
              <w:t>эскиз в векторе</w:t>
            </w:r>
          </w:p>
        </w:tc>
        <w:tc>
          <w:tcPr>
            <w:tcW w:w="4575" w:type="dxa"/>
            <w:tcBorders>
              <w:top w:val="nil"/>
              <w:left w:val="nil"/>
              <w:bottom w:val="single" w:sz="4" w:space="0" w:color="auto"/>
              <w:right w:val="single" w:sz="4" w:space="0" w:color="auto"/>
            </w:tcBorders>
            <w:shd w:val="clear" w:color="auto" w:fill="auto"/>
            <w:vAlign w:val="bottom"/>
            <w:hideMark/>
          </w:tcPr>
          <w:p w14:paraId="57AD137D"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w:t>
            </w:r>
          </w:p>
        </w:tc>
      </w:tr>
      <w:tr w:rsidR="00686879" w:rsidRPr="00686879" w14:paraId="45764AB4"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0F470C8"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2</w:t>
            </w:r>
          </w:p>
        </w:tc>
        <w:tc>
          <w:tcPr>
            <w:tcW w:w="3982" w:type="dxa"/>
            <w:tcBorders>
              <w:top w:val="nil"/>
              <w:left w:val="nil"/>
              <w:bottom w:val="single" w:sz="4" w:space="0" w:color="auto"/>
              <w:right w:val="single" w:sz="4" w:space="0" w:color="auto"/>
            </w:tcBorders>
            <w:shd w:val="clear" w:color="auto" w:fill="auto"/>
            <w:vAlign w:val="bottom"/>
            <w:hideMark/>
          </w:tcPr>
          <w:p w14:paraId="6C97979F"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Габариты:</w:t>
            </w:r>
          </w:p>
        </w:tc>
        <w:tc>
          <w:tcPr>
            <w:tcW w:w="4575" w:type="dxa"/>
            <w:tcBorders>
              <w:top w:val="nil"/>
              <w:left w:val="nil"/>
              <w:bottom w:val="single" w:sz="4" w:space="0" w:color="auto"/>
              <w:right w:val="single" w:sz="4" w:space="0" w:color="auto"/>
            </w:tcBorders>
            <w:shd w:val="clear" w:color="auto" w:fill="auto"/>
            <w:vAlign w:val="bottom"/>
            <w:hideMark/>
          </w:tcPr>
          <w:p w14:paraId="0EA0AF6B"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w:t>
            </w:r>
          </w:p>
        </w:tc>
      </w:tr>
      <w:tr w:rsidR="00686879" w:rsidRPr="00686879" w14:paraId="4483BCA1"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61CA305"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2.1.</w:t>
            </w:r>
          </w:p>
        </w:tc>
        <w:tc>
          <w:tcPr>
            <w:tcW w:w="3982" w:type="dxa"/>
            <w:tcBorders>
              <w:top w:val="nil"/>
              <w:left w:val="nil"/>
              <w:bottom w:val="single" w:sz="4" w:space="0" w:color="auto"/>
              <w:right w:val="single" w:sz="4" w:space="0" w:color="auto"/>
            </w:tcBorders>
            <w:shd w:val="clear" w:color="auto" w:fill="auto"/>
            <w:vAlign w:val="bottom"/>
            <w:hideMark/>
          </w:tcPr>
          <w:p w14:paraId="73A6E987"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Длина, мм</w:t>
            </w:r>
          </w:p>
        </w:tc>
        <w:tc>
          <w:tcPr>
            <w:tcW w:w="4575" w:type="dxa"/>
            <w:tcBorders>
              <w:top w:val="nil"/>
              <w:left w:val="nil"/>
              <w:bottom w:val="single" w:sz="4" w:space="0" w:color="auto"/>
              <w:right w:val="single" w:sz="4" w:space="0" w:color="auto"/>
            </w:tcBorders>
            <w:shd w:val="clear" w:color="auto" w:fill="auto"/>
            <w:vAlign w:val="bottom"/>
            <w:hideMark/>
          </w:tcPr>
          <w:p w14:paraId="6559E3C4"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2000</w:t>
            </w:r>
          </w:p>
        </w:tc>
      </w:tr>
      <w:tr w:rsidR="00686879" w:rsidRPr="00686879" w14:paraId="7418CAAB"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CE851F2"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2.2.</w:t>
            </w:r>
          </w:p>
        </w:tc>
        <w:tc>
          <w:tcPr>
            <w:tcW w:w="3982" w:type="dxa"/>
            <w:tcBorders>
              <w:top w:val="nil"/>
              <w:left w:val="nil"/>
              <w:bottom w:val="single" w:sz="4" w:space="0" w:color="auto"/>
              <w:right w:val="single" w:sz="4" w:space="0" w:color="auto"/>
            </w:tcBorders>
            <w:shd w:val="clear" w:color="auto" w:fill="auto"/>
            <w:vAlign w:val="bottom"/>
            <w:hideMark/>
          </w:tcPr>
          <w:p w14:paraId="479C6224"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Высота, мм.</w:t>
            </w:r>
          </w:p>
        </w:tc>
        <w:tc>
          <w:tcPr>
            <w:tcW w:w="4575" w:type="dxa"/>
            <w:tcBorders>
              <w:top w:val="nil"/>
              <w:left w:val="nil"/>
              <w:bottom w:val="single" w:sz="4" w:space="0" w:color="auto"/>
              <w:right w:val="single" w:sz="4" w:space="0" w:color="auto"/>
            </w:tcBorders>
            <w:shd w:val="clear" w:color="auto" w:fill="auto"/>
            <w:vAlign w:val="bottom"/>
            <w:hideMark/>
          </w:tcPr>
          <w:p w14:paraId="556DE5E1"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600</w:t>
            </w:r>
          </w:p>
        </w:tc>
      </w:tr>
      <w:tr w:rsidR="00686879" w:rsidRPr="00686879" w14:paraId="03BF4509"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623EB78"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2.3.</w:t>
            </w:r>
          </w:p>
        </w:tc>
        <w:tc>
          <w:tcPr>
            <w:tcW w:w="3982" w:type="dxa"/>
            <w:tcBorders>
              <w:top w:val="nil"/>
              <w:left w:val="nil"/>
              <w:bottom w:val="single" w:sz="4" w:space="0" w:color="auto"/>
              <w:right w:val="single" w:sz="4" w:space="0" w:color="auto"/>
            </w:tcBorders>
            <w:shd w:val="clear" w:color="auto" w:fill="auto"/>
            <w:vAlign w:val="bottom"/>
            <w:hideMark/>
          </w:tcPr>
          <w:p w14:paraId="5B0D436B"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Общая ширина (Глубина), мм</w:t>
            </w:r>
          </w:p>
        </w:tc>
        <w:tc>
          <w:tcPr>
            <w:tcW w:w="4575" w:type="dxa"/>
            <w:tcBorders>
              <w:top w:val="nil"/>
              <w:left w:val="nil"/>
              <w:bottom w:val="single" w:sz="4" w:space="0" w:color="auto"/>
              <w:right w:val="single" w:sz="4" w:space="0" w:color="auto"/>
            </w:tcBorders>
            <w:shd w:val="clear" w:color="auto" w:fill="auto"/>
            <w:vAlign w:val="bottom"/>
            <w:hideMark/>
          </w:tcPr>
          <w:p w14:paraId="26E03E35"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100</w:t>
            </w:r>
          </w:p>
        </w:tc>
      </w:tr>
      <w:tr w:rsidR="00686879" w:rsidRPr="00686879" w14:paraId="6CFEB8E1" w14:textId="77777777" w:rsidTr="006F344B">
        <w:trPr>
          <w:trHeight w:val="13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BC80C36"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2.4.</w:t>
            </w:r>
          </w:p>
        </w:tc>
        <w:tc>
          <w:tcPr>
            <w:tcW w:w="3982" w:type="dxa"/>
            <w:tcBorders>
              <w:top w:val="nil"/>
              <w:left w:val="nil"/>
              <w:bottom w:val="single" w:sz="4" w:space="0" w:color="auto"/>
              <w:right w:val="single" w:sz="4" w:space="0" w:color="auto"/>
            </w:tcBorders>
            <w:shd w:val="clear" w:color="auto" w:fill="auto"/>
            <w:vAlign w:val="bottom"/>
            <w:hideMark/>
          </w:tcPr>
          <w:p w14:paraId="24895853" w14:textId="77777777" w:rsidR="00686879" w:rsidRPr="00686879" w:rsidRDefault="00686879" w:rsidP="00686879">
            <w:pPr>
              <w:spacing w:after="0" w:line="240" w:lineRule="auto"/>
              <w:jc w:val="both"/>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Высота букв (если буквы разные, то на </w:t>
            </w:r>
            <w:proofErr w:type="spellStart"/>
            <w:r w:rsidRPr="00686879">
              <w:rPr>
                <w:rFonts w:ascii="Times New Roman" w:eastAsia="Times New Roman" w:hAnsi="Times New Roman" w:cs="Times New Roman"/>
                <w:color w:val="000000"/>
                <w:lang w:eastAsia="ru-RU"/>
              </w:rPr>
              <w:t>мекете</w:t>
            </w:r>
            <w:proofErr w:type="spellEnd"/>
            <w:r w:rsidRPr="00686879">
              <w:rPr>
                <w:rFonts w:ascii="Times New Roman" w:eastAsia="Times New Roman" w:hAnsi="Times New Roman" w:cs="Times New Roman"/>
                <w:color w:val="000000"/>
                <w:lang w:eastAsia="ru-RU"/>
              </w:rPr>
              <w:t xml:space="preserve"> обозначить размеры всех букв, например, размер заглавной и размер прописных букв)</w:t>
            </w:r>
          </w:p>
        </w:tc>
        <w:tc>
          <w:tcPr>
            <w:tcW w:w="4575" w:type="dxa"/>
            <w:tcBorders>
              <w:top w:val="nil"/>
              <w:left w:val="nil"/>
              <w:bottom w:val="single" w:sz="4" w:space="0" w:color="auto"/>
              <w:right w:val="single" w:sz="4" w:space="0" w:color="auto"/>
            </w:tcBorders>
            <w:shd w:val="clear" w:color="auto" w:fill="auto"/>
            <w:vAlign w:val="center"/>
            <w:hideMark/>
          </w:tcPr>
          <w:p w14:paraId="440E206C" w14:textId="77777777" w:rsidR="00686879" w:rsidRPr="00686879" w:rsidRDefault="00686879" w:rsidP="00686879">
            <w:pPr>
              <w:spacing w:after="0" w:line="240" w:lineRule="auto"/>
              <w:jc w:val="both"/>
              <w:rPr>
                <w:rFonts w:ascii="Times New Roman" w:eastAsia="Times New Roman" w:hAnsi="Times New Roman" w:cs="Times New Roman"/>
                <w:color w:val="000002"/>
                <w:lang w:eastAsia="ru-RU"/>
              </w:rPr>
            </w:pPr>
            <w:r w:rsidRPr="00686879">
              <w:rPr>
                <w:rFonts w:ascii="Times New Roman" w:eastAsia="Times New Roman" w:hAnsi="Times New Roman" w:cs="Times New Roman"/>
                <w:color w:val="000002"/>
                <w:lang w:eastAsia="ru-RU"/>
              </w:rPr>
              <w:t>Буквы «Ювелирная мастерская» и логотип. Высота букв 130 мм. Объем 70 мм, Высота буквы «Р» - 45 мм, буква «е» -32 мм.</w:t>
            </w:r>
          </w:p>
        </w:tc>
      </w:tr>
      <w:tr w:rsidR="00686879" w:rsidRPr="00686879" w14:paraId="6AFAFFF5" w14:textId="77777777" w:rsidTr="006F344B">
        <w:trPr>
          <w:trHeight w:val="91"/>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307944A"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3. </w:t>
            </w:r>
          </w:p>
        </w:tc>
        <w:tc>
          <w:tcPr>
            <w:tcW w:w="3982" w:type="dxa"/>
            <w:tcBorders>
              <w:top w:val="nil"/>
              <w:left w:val="nil"/>
              <w:bottom w:val="single" w:sz="4" w:space="0" w:color="auto"/>
              <w:right w:val="single" w:sz="4" w:space="0" w:color="auto"/>
            </w:tcBorders>
            <w:shd w:val="clear" w:color="auto" w:fill="auto"/>
            <w:vAlign w:val="bottom"/>
            <w:hideMark/>
          </w:tcPr>
          <w:p w14:paraId="54D09ACC" w14:textId="77777777" w:rsidR="00686879" w:rsidRPr="00686879" w:rsidRDefault="00686879" w:rsidP="00686879">
            <w:pPr>
              <w:spacing w:after="0" w:line="240" w:lineRule="auto"/>
              <w:rPr>
                <w:rFonts w:ascii="Times New Roman" w:eastAsia="Times New Roman" w:hAnsi="Times New Roman" w:cs="Times New Roman"/>
                <w:color w:val="000000"/>
                <w:sz w:val="24"/>
                <w:szCs w:val="24"/>
                <w:lang w:eastAsia="ru-RU"/>
              </w:rPr>
            </w:pPr>
            <w:r w:rsidRPr="00686879">
              <w:rPr>
                <w:rFonts w:ascii="Times New Roman" w:eastAsia="Times New Roman" w:hAnsi="Times New Roman" w:cs="Times New Roman"/>
                <w:color w:val="000000"/>
                <w:sz w:val="24"/>
                <w:szCs w:val="24"/>
                <w:lang w:eastAsia="ru-RU"/>
              </w:rPr>
              <w:t>Цвет вывески/</w:t>
            </w:r>
            <w:proofErr w:type="gramStart"/>
            <w:r w:rsidRPr="00686879">
              <w:rPr>
                <w:rFonts w:ascii="Times New Roman" w:eastAsia="Times New Roman" w:hAnsi="Times New Roman" w:cs="Times New Roman"/>
                <w:color w:val="000000"/>
                <w:sz w:val="24"/>
                <w:szCs w:val="24"/>
                <w:lang w:eastAsia="ru-RU"/>
              </w:rPr>
              <w:t>букв.(</w:t>
            </w:r>
            <w:proofErr w:type="gramEnd"/>
            <w:r w:rsidRPr="00686879">
              <w:rPr>
                <w:rFonts w:ascii="Times New Roman" w:eastAsia="Times New Roman" w:hAnsi="Times New Roman" w:cs="Times New Roman"/>
                <w:color w:val="000000"/>
                <w:sz w:val="24"/>
                <w:szCs w:val="24"/>
                <w:lang w:eastAsia="ru-RU"/>
              </w:rPr>
              <w:t>пример, цвет букв лицо-белое, бока-желтые, основа - синяя)</w:t>
            </w:r>
          </w:p>
        </w:tc>
        <w:tc>
          <w:tcPr>
            <w:tcW w:w="4575" w:type="dxa"/>
            <w:tcBorders>
              <w:top w:val="nil"/>
              <w:left w:val="nil"/>
              <w:bottom w:val="single" w:sz="4" w:space="0" w:color="auto"/>
              <w:right w:val="single" w:sz="4" w:space="0" w:color="auto"/>
            </w:tcBorders>
            <w:shd w:val="clear" w:color="auto" w:fill="auto"/>
            <w:vAlign w:val="bottom"/>
            <w:hideMark/>
          </w:tcPr>
          <w:p w14:paraId="61CF5BA0" w14:textId="77777777" w:rsidR="00686879" w:rsidRPr="00686879" w:rsidRDefault="00686879" w:rsidP="00686879">
            <w:pPr>
              <w:spacing w:after="0" w:line="240" w:lineRule="auto"/>
              <w:jc w:val="both"/>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АКП черного цвета фрезерованный по макету, акрил молочный </w:t>
            </w:r>
            <w:proofErr w:type="spellStart"/>
            <w:r w:rsidRPr="00686879">
              <w:rPr>
                <w:rFonts w:ascii="Times New Roman" w:eastAsia="Times New Roman" w:hAnsi="Times New Roman" w:cs="Times New Roman"/>
                <w:color w:val="000000"/>
                <w:lang w:eastAsia="ru-RU"/>
              </w:rPr>
              <w:t>окленные</w:t>
            </w:r>
            <w:proofErr w:type="spellEnd"/>
            <w:r w:rsidRPr="00686879">
              <w:rPr>
                <w:rFonts w:ascii="Times New Roman" w:eastAsia="Times New Roman" w:hAnsi="Times New Roman" w:cs="Times New Roman"/>
                <w:color w:val="000000"/>
                <w:lang w:eastAsia="ru-RU"/>
              </w:rPr>
              <w:t xml:space="preserve"> пленкой 8500_091 золото</w:t>
            </w:r>
          </w:p>
        </w:tc>
      </w:tr>
      <w:tr w:rsidR="00686879" w:rsidRPr="00686879" w14:paraId="5E44F90A" w14:textId="77777777" w:rsidTr="006F344B">
        <w:trPr>
          <w:trHeight w:val="73"/>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A3A5D5B"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4.</w:t>
            </w:r>
          </w:p>
        </w:tc>
        <w:tc>
          <w:tcPr>
            <w:tcW w:w="3982" w:type="dxa"/>
            <w:tcBorders>
              <w:top w:val="nil"/>
              <w:left w:val="nil"/>
              <w:bottom w:val="single" w:sz="4" w:space="0" w:color="auto"/>
              <w:right w:val="single" w:sz="4" w:space="0" w:color="auto"/>
            </w:tcBorders>
            <w:shd w:val="clear" w:color="auto" w:fill="auto"/>
            <w:vAlign w:val="bottom"/>
            <w:hideMark/>
          </w:tcPr>
          <w:p w14:paraId="6C1C2F91" w14:textId="77777777" w:rsidR="00686879" w:rsidRPr="00686879" w:rsidRDefault="00686879" w:rsidP="00686879">
            <w:pPr>
              <w:spacing w:after="0" w:line="240" w:lineRule="auto"/>
              <w:rPr>
                <w:rFonts w:ascii="Times New Roman" w:eastAsia="Times New Roman" w:hAnsi="Times New Roman" w:cs="Times New Roman"/>
                <w:color w:val="000000"/>
                <w:sz w:val="24"/>
                <w:szCs w:val="24"/>
                <w:lang w:eastAsia="ru-RU"/>
              </w:rPr>
            </w:pPr>
            <w:proofErr w:type="gramStart"/>
            <w:r w:rsidRPr="00686879">
              <w:rPr>
                <w:rFonts w:ascii="Times New Roman" w:eastAsia="Times New Roman" w:hAnsi="Times New Roman" w:cs="Times New Roman"/>
                <w:color w:val="000000"/>
                <w:sz w:val="24"/>
                <w:szCs w:val="24"/>
                <w:lang w:eastAsia="ru-RU"/>
              </w:rPr>
              <w:t>Каркас  для</w:t>
            </w:r>
            <w:proofErr w:type="gramEnd"/>
            <w:r w:rsidRPr="00686879">
              <w:rPr>
                <w:rFonts w:ascii="Times New Roman" w:eastAsia="Times New Roman" w:hAnsi="Times New Roman" w:cs="Times New Roman"/>
                <w:color w:val="000000"/>
                <w:sz w:val="24"/>
                <w:szCs w:val="24"/>
                <w:lang w:eastAsia="ru-RU"/>
              </w:rPr>
              <w:t xml:space="preserve"> вывески (</w:t>
            </w:r>
            <w:r w:rsidRPr="00686879">
              <w:rPr>
                <w:rFonts w:ascii="Times New Roman" w:eastAsia="Times New Roman" w:hAnsi="Times New Roman" w:cs="Times New Roman"/>
                <w:i/>
                <w:iCs/>
                <w:color w:val="000000"/>
                <w:sz w:val="24"/>
                <w:szCs w:val="24"/>
                <w:lang w:eastAsia="ru-RU"/>
              </w:rPr>
              <w:t xml:space="preserve">пример, труба профильная, 20*20*1,5, </w:t>
            </w:r>
            <w:proofErr w:type="spellStart"/>
            <w:r w:rsidRPr="00686879">
              <w:rPr>
                <w:rFonts w:ascii="Times New Roman" w:eastAsia="Times New Roman" w:hAnsi="Times New Roman" w:cs="Times New Roman"/>
                <w:i/>
                <w:iCs/>
                <w:color w:val="000000"/>
                <w:sz w:val="24"/>
                <w:szCs w:val="24"/>
                <w:lang w:eastAsia="ru-RU"/>
              </w:rPr>
              <w:t>окрашеная</w:t>
            </w:r>
            <w:proofErr w:type="spellEnd"/>
            <w:r w:rsidRPr="00686879">
              <w:rPr>
                <w:rFonts w:ascii="Times New Roman" w:eastAsia="Times New Roman" w:hAnsi="Times New Roman" w:cs="Times New Roman"/>
                <w:color w:val="000000"/>
                <w:sz w:val="24"/>
                <w:szCs w:val="24"/>
                <w:lang w:eastAsia="ru-RU"/>
              </w:rPr>
              <w:t>)</w:t>
            </w:r>
          </w:p>
        </w:tc>
        <w:tc>
          <w:tcPr>
            <w:tcW w:w="4575" w:type="dxa"/>
            <w:tcBorders>
              <w:top w:val="nil"/>
              <w:left w:val="nil"/>
              <w:bottom w:val="single" w:sz="4" w:space="0" w:color="auto"/>
              <w:right w:val="single" w:sz="4" w:space="0" w:color="auto"/>
            </w:tcBorders>
            <w:shd w:val="clear" w:color="auto" w:fill="auto"/>
            <w:vAlign w:val="bottom"/>
            <w:hideMark/>
          </w:tcPr>
          <w:p w14:paraId="1059C0C5"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20*20*2мм окрашенная</w:t>
            </w:r>
          </w:p>
        </w:tc>
      </w:tr>
      <w:tr w:rsidR="00686879" w:rsidRPr="00686879" w14:paraId="05B70DAF"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712ECAC"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5.</w:t>
            </w:r>
          </w:p>
        </w:tc>
        <w:tc>
          <w:tcPr>
            <w:tcW w:w="3982" w:type="dxa"/>
            <w:tcBorders>
              <w:top w:val="nil"/>
              <w:left w:val="nil"/>
              <w:bottom w:val="single" w:sz="4" w:space="0" w:color="auto"/>
              <w:right w:val="single" w:sz="4" w:space="0" w:color="auto"/>
            </w:tcBorders>
            <w:shd w:val="clear" w:color="auto" w:fill="auto"/>
            <w:vAlign w:val="bottom"/>
            <w:hideMark/>
          </w:tcPr>
          <w:p w14:paraId="4C0E3583"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Место размещения</w:t>
            </w:r>
          </w:p>
        </w:tc>
        <w:tc>
          <w:tcPr>
            <w:tcW w:w="4575" w:type="dxa"/>
            <w:tcBorders>
              <w:top w:val="nil"/>
              <w:left w:val="nil"/>
              <w:bottom w:val="single" w:sz="4" w:space="0" w:color="auto"/>
              <w:right w:val="single" w:sz="4" w:space="0" w:color="auto"/>
            </w:tcBorders>
            <w:shd w:val="clear" w:color="auto" w:fill="auto"/>
            <w:vAlign w:val="bottom"/>
            <w:hideMark/>
          </w:tcPr>
          <w:p w14:paraId="5827B0D0"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w:t>
            </w:r>
          </w:p>
        </w:tc>
      </w:tr>
      <w:tr w:rsidR="00686879" w:rsidRPr="00686879" w14:paraId="535FAC57" w14:textId="77777777" w:rsidTr="006F344B">
        <w:trPr>
          <w:trHeight w:val="7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A949830"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5.1.</w:t>
            </w:r>
          </w:p>
        </w:tc>
        <w:tc>
          <w:tcPr>
            <w:tcW w:w="3982" w:type="dxa"/>
            <w:tcBorders>
              <w:top w:val="nil"/>
              <w:left w:val="nil"/>
              <w:bottom w:val="single" w:sz="4" w:space="0" w:color="auto"/>
              <w:right w:val="single" w:sz="4" w:space="0" w:color="auto"/>
            </w:tcBorders>
            <w:shd w:val="clear" w:color="auto" w:fill="auto"/>
            <w:vAlign w:val="bottom"/>
            <w:hideMark/>
          </w:tcPr>
          <w:p w14:paraId="119F4A53"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Адрес</w:t>
            </w:r>
          </w:p>
        </w:tc>
        <w:tc>
          <w:tcPr>
            <w:tcW w:w="4575" w:type="dxa"/>
            <w:tcBorders>
              <w:top w:val="nil"/>
              <w:left w:val="nil"/>
              <w:bottom w:val="single" w:sz="4" w:space="0" w:color="auto"/>
              <w:right w:val="single" w:sz="4" w:space="0" w:color="auto"/>
            </w:tcBorders>
            <w:shd w:val="clear" w:color="auto" w:fill="auto"/>
            <w:vAlign w:val="bottom"/>
            <w:hideMark/>
          </w:tcPr>
          <w:p w14:paraId="26F3004F" w14:textId="3AFAD403" w:rsidR="00686879" w:rsidRPr="00686879" w:rsidRDefault="00686879" w:rsidP="006F344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w:t>
            </w:r>
            <w:r w:rsidRPr="00686879">
              <w:rPr>
                <w:rFonts w:ascii="Times New Roman" w:eastAsia="Times New Roman" w:hAnsi="Times New Roman" w:cs="Times New Roman"/>
                <w:color w:val="000000"/>
                <w:lang w:eastAsia="ru-RU"/>
              </w:rPr>
              <w:t xml:space="preserve"> Гусиноозерск</w:t>
            </w:r>
            <w:r>
              <w:rPr>
                <w:rFonts w:ascii="Times New Roman" w:eastAsia="Times New Roman" w:hAnsi="Times New Roman" w:cs="Times New Roman"/>
                <w:color w:val="000000"/>
                <w:lang w:eastAsia="ru-RU"/>
              </w:rPr>
              <w:t>,</w:t>
            </w:r>
            <w:r w:rsidRPr="00686879">
              <w:rPr>
                <w:rFonts w:ascii="Times New Roman" w:eastAsia="Times New Roman" w:hAnsi="Times New Roman" w:cs="Times New Roman"/>
                <w:color w:val="000000"/>
                <w:lang w:eastAsia="ru-RU"/>
              </w:rPr>
              <w:t xml:space="preserve"> </w:t>
            </w:r>
            <w:proofErr w:type="spellStart"/>
            <w:r w:rsidRPr="00686879">
              <w:rPr>
                <w:rFonts w:ascii="Times New Roman" w:eastAsia="Times New Roman" w:hAnsi="Times New Roman" w:cs="Times New Roman"/>
                <w:color w:val="000000"/>
                <w:lang w:eastAsia="ru-RU"/>
              </w:rPr>
              <w:t>ул</w:t>
            </w:r>
            <w:proofErr w:type="spellEnd"/>
            <w:r w:rsidRPr="00686879">
              <w:rPr>
                <w:rFonts w:ascii="Times New Roman" w:eastAsia="Times New Roman" w:hAnsi="Times New Roman" w:cs="Times New Roman"/>
                <w:color w:val="000000"/>
                <w:lang w:eastAsia="ru-RU"/>
              </w:rPr>
              <w:t xml:space="preserve"> Гагарина</w:t>
            </w:r>
            <w:r>
              <w:rPr>
                <w:rFonts w:ascii="Times New Roman" w:eastAsia="Times New Roman" w:hAnsi="Times New Roman" w:cs="Times New Roman"/>
                <w:color w:val="000000"/>
                <w:lang w:eastAsia="ru-RU"/>
              </w:rPr>
              <w:t>,</w:t>
            </w:r>
            <w:r w:rsidRPr="00686879">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д. </w:t>
            </w:r>
            <w:r w:rsidRPr="00686879">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w:t>
            </w:r>
            <w:r w:rsidRPr="00686879">
              <w:rPr>
                <w:rFonts w:ascii="Times New Roman" w:eastAsia="Times New Roman" w:hAnsi="Times New Roman" w:cs="Times New Roman"/>
                <w:color w:val="000000"/>
                <w:lang w:eastAsia="ru-RU"/>
              </w:rPr>
              <w:t xml:space="preserve"> корпус 2</w:t>
            </w:r>
            <w:r w:rsidR="006F344B">
              <w:rPr>
                <w:rFonts w:ascii="Times New Roman" w:eastAsia="Times New Roman" w:hAnsi="Times New Roman" w:cs="Times New Roman"/>
                <w:color w:val="000000"/>
                <w:lang w:eastAsia="ru-RU"/>
              </w:rPr>
              <w:t>,</w:t>
            </w:r>
            <w:r w:rsidRPr="00686879">
              <w:rPr>
                <w:rFonts w:ascii="Times New Roman" w:eastAsia="Times New Roman" w:hAnsi="Times New Roman" w:cs="Times New Roman"/>
                <w:color w:val="000000"/>
                <w:lang w:eastAsia="ru-RU"/>
              </w:rPr>
              <w:t xml:space="preserve"> </w:t>
            </w:r>
            <w:r w:rsidR="006F344B">
              <w:rPr>
                <w:rFonts w:ascii="Times New Roman" w:eastAsia="Times New Roman" w:hAnsi="Times New Roman" w:cs="Times New Roman"/>
                <w:color w:val="000000"/>
                <w:lang w:eastAsia="ru-RU"/>
              </w:rPr>
              <w:t>о</w:t>
            </w:r>
            <w:r w:rsidRPr="00686879">
              <w:rPr>
                <w:rFonts w:ascii="Times New Roman" w:eastAsia="Times New Roman" w:hAnsi="Times New Roman" w:cs="Times New Roman"/>
                <w:color w:val="000000"/>
                <w:lang w:eastAsia="ru-RU"/>
              </w:rPr>
              <w:t>фис 111</w:t>
            </w:r>
          </w:p>
        </w:tc>
      </w:tr>
      <w:tr w:rsidR="00686879" w:rsidRPr="00686879" w14:paraId="048BD8B4" w14:textId="77777777" w:rsidTr="006F344B">
        <w:trPr>
          <w:trHeight w:val="8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863770D"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5.2.</w:t>
            </w:r>
          </w:p>
        </w:tc>
        <w:tc>
          <w:tcPr>
            <w:tcW w:w="3982" w:type="dxa"/>
            <w:tcBorders>
              <w:top w:val="nil"/>
              <w:left w:val="nil"/>
              <w:bottom w:val="single" w:sz="4" w:space="0" w:color="auto"/>
              <w:right w:val="single" w:sz="4" w:space="0" w:color="auto"/>
            </w:tcBorders>
            <w:shd w:val="clear" w:color="auto" w:fill="auto"/>
            <w:vAlign w:val="bottom"/>
            <w:hideMark/>
          </w:tcPr>
          <w:p w14:paraId="3ADAE159" w14:textId="77777777" w:rsidR="00686879" w:rsidRPr="00686879" w:rsidRDefault="00686879" w:rsidP="00686879">
            <w:pPr>
              <w:spacing w:after="0" w:line="240" w:lineRule="auto"/>
              <w:rPr>
                <w:rFonts w:ascii="Times New Roman" w:eastAsia="Times New Roman" w:hAnsi="Times New Roman" w:cs="Times New Roman"/>
                <w:color w:val="000000"/>
                <w:sz w:val="24"/>
                <w:szCs w:val="24"/>
                <w:lang w:eastAsia="ru-RU"/>
              </w:rPr>
            </w:pPr>
            <w:r w:rsidRPr="00686879">
              <w:rPr>
                <w:rFonts w:ascii="Times New Roman" w:eastAsia="Times New Roman" w:hAnsi="Times New Roman" w:cs="Times New Roman"/>
                <w:color w:val="000000"/>
                <w:sz w:val="24"/>
                <w:szCs w:val="24"/>
                <w:lang w:eastAsia="ru-RU"/>
              </w:rPr>
              <w:t>Расстояние от г. Улан-Удэ до объекта монтажа (например, Бичура - 250 км.)</w:t>
            </w:r>
          </w:p>
        </w:tc>
        <w:tc>
          <w:tcPr>
            <w:tcW w:w="4575" w:type="dxa"/>
            <w:tcBorders>
              <w:top w:val="nil"/>
              <w:left w:val="nil"/>
              <w:bottom w:val="single" w:sz="4" w:space="0" w:color="auto"/>
              <w:right w:val="single" w:sz="4" w:space="0" w:color="auto"/>
            </w:tcBorders>
            <w:shd w:val="clear" w:color="auto" w:fill="auto"/>
            <w:vAlign w:val="bottom"/>
            <w:hideMark/>
          </w:tcPr>
          <w:p w14:paraId="7A03F2F0" w14:textId="005B3636"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108</w:t>
            </w:r>
            <w:r w:rsidR="006F344B">
              <w:rPr>
                <w:rFonts w:ascii="Times New Roman" w:eastAsia="Times New Roman" w:hAnsi="Times New Roman" w:cs="Times New Roman"/>
                <w:color w:val="000000"/>
                <w:lang w:eastAsia="ru-RU"/>
              </w:rPr>
              <w:t xml:space="preserve"> </w:t>
            </w:r>
            <w:r w:rsidRPr="00686879">
              <w:rPr>
                <w:rFonts w:ascii="Times New Roman" w:eastAsia="Times New Roman" w:hAnsi="Times New Roman" w:cs="Times New Roman"/>
                <w:color w:val="000000"/>
                <w:lang w:eastAsia="ru-RU"/>
              </w:rPr>
              <w:t>км</w:t>
            </w:r>
          </w:p>
        </w:tc>
      </w:tr>
      <w:tr w:rsidR="00686879" w:rsidRPr="00686879" w14:paraId="5F2146BC" w14:textId="77777777" w:rsidTr="006F344B">
        <w:trPr>
          <w:trHeight w:val="147"/>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4051A15"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6.</w:t>
            </w:r>
          </w:p>
        </w:tc>
        <w:tc>
          <w:tcPr>
            <w:tcW w:w="3982" w:type="dxa"/>
            <w:tcBorders>
              <w:top w:val="nil"/>
              <w:left w:val="nil"/>
              <w:bottom w:val="single" w:sz="4" w:space="0" w:color="auto"/>
              <w:right w:val="single" w:sz="4" w:space="0" w:color="auto"/>
            </w:tcBorders>
            <w:shd w:val="clear" w:color="auto" w:fill="auto"/>
            <w:vAlign w:val="bottom"/>
            <w:hideMark/>
          </w:tcPr>
          <w:p w14:paraId="52C63CF1"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Место крепежа </w:t>
            </w:r>
            <w:proofErr w:type="gramStart"/>
            <w:r w:rsidRPr="00686879">
              <w:rPr>
                <w:rFonts w:ascii="Times New Roman" w:eastAsia="Times New Roman" w:hAnsi="Times New Roman" w:cs="Times New Roman"/>
                <w:color w:val="000000"/>
                <w:lang w:eastAsia="ru-RU"/>
              </w:rPr>
              <w:t>( материал</w:t>
            </w:r>
            <w:proofErr w:type="gramEnd"/>
            <w:r w:rsidRPr="00686879">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4575" w:type="dxa"/>
            <w:tcBorders>
              <w:top w:val="nil"/>
              <w:left w:val="nil"/>
              <w:bottom w:val="single" w:sz="4" w:space="0" w:color="auto"/>
              <w:right w:val="single" w:sz="4" w:space="0" w:color="auto"/>
            </w:tcBorders>
            <w:shd w:val="clear" w:color="auto" w:fill="auto"/>
            <w:vAlign w:val="bottom"/>
            <w:hideMark/>
          </w:tcPr>
          <w:p w14:paraId="1A1CD4ED"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фасад панельного дома</w:t>
            </w:r>
          </w:p>
        </w:tc>
      </w:tr>
      <w:tr w:rsidR="00686879" w:rsidRPr="00686879" w14:paraId="08EB70B2" w14:textId="77777777" w:rsidTr="006F344B">
        <w:trPr>
          <w:trHeight w:val="5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AA394CF" w14:textId="77777777"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7. </w:t>
            </w:r>
          </w:p>
        </w:tc>
        <w:tc>
          <w:tcPr>
            <w:tcW w:w="3982" w:type="dxa"/>
            <w:tcBorders>
              <w:top w:val="nil"/>
              <w:left w:val="nil"/>
              <w:bottom w:val="single" w:sz="4" w:space="0" w:color="auto"/>
              <w:right w:val="single" w:sz="4" w:space="0" w:color="auto"/>
            </w:tcBorders>
            <w:shd w:val="clear" w:color="auto" w:fill="auto"/>
            <w:vAlign w:val="bottom"/>
            <w:hideMark/>
          </w:tcPr>
          <w:p w14:paraId="10907C01"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Высота от уровня земли </w:t>
            </w:r>
            <w:r w:rsidRPr="00686879">
              <w:rPr>
                <w:rFonts w:ascii="Times New Roman" w:eastAsia="Times New Roman" w:hAnsi="Times New Roman" w:cs="Times New Roman"/>
                <w:color w:val="000000"/>
                <w:sz w:val="24"/>
                <w:szCs w:val="24"/>
                <w:lang w:eastAsia="ru-RU"/>
              </w:rPr>
              <w:t>до низа вывески</w:t>
            </w:r>
            <w:r w:rsidRPr="00686879">
              <w:rPr>
                <w:rFonts w:ascii="Times New Roman" w:eastAsia="Times New Roman" w:hAnsi="Times New Roman" w:cs="Times New Roman"/>
                <w:color w:val="000000"/>
                <w:lang w:eastAsia="ru-RU"/>
              </w:rPr>
              <w:t>, м.</w:t>
            </w:r>
          </w:p>
        </w:tc>
        <w:tc>
          <w:tcPr>
            <w:tcW w:w="4575" w:type="dxa"/>
            <w:tcBorders>
              <w:top w:val="nil"/>
              <w:left w:val="nil"/>
              <w:bottom w:val="single" w:sz="4" w:space="0" w:color="auto"/>
              <w:right w:val="single" w:sz="4" w:space="0" w:color="auto"/>
            </w:tcBorders>
            <w:shd w:val="clear" w:color="auto" w:fill="auto"/>
            <w:vAlign w:val="bottom"/>
            <w:hideMark/>
          </w:tcPr>
          <w:p w14:paraId="11F1EBB0" w14:textId="2AA2C126"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3</w:t>
            </w:r>
            <w:r w:rsidR="006F344B">
              <w:rPr>
                <w:rFonts w:ascii="Times New Roman" w:eastAsia="Times New Roman" w:hAnsi="Times New Roman" w:cs="Times New Roman"/>
                <w:color w:val="000000"/>
                <w:lang w:eastAsia="ru-RU"/>
              </w:rPr>
              <w:t xml:space="preserve"> </w:t>
            </w:r>
            <w:r w:rsidRPr="00686879">
              <w:rPr>
                <w:rFonts w:ascii="Times New Roman" w:eastAsia="Times New Roman" w:hAnsi="Times New Roman" w:cs="Times New Roman"/>
                <w:color w:val="000000"/>
                <w:lang w:eastAsia="ru-RU"/>
              </w:rPr>
              <w:t>м</w:t>
            </w:r>
          </w:p>
        </w:tc>
      </w:tr>
      <w:tr w:rsidR="00686879" w:rsidRPr="00686879" w14:paraId="7D6203BF" w14:textId="77777777" w:rsidTr="006F344B">
        <w:trPr>
          <w:trHeight w:val="13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B4F0127" w14:textId="17B35392" w:rsidR="00686879" w:rsidRPr="00686879" w:rsidRDefault="006F344B" w:rsidP="006868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686879" w:rsidRPr="00686879">
              <w:rPr>
                <w:rFonts w:ascii="Times New Roman" w:eastAsia="Times New Roman" w:hAnsi="Times New Roman" w:cs="Times New Roman"/>
                <w:color w:val="000000"/>
                <w:lang w:eastAsia="ru-RU"/>
              </w:rPr>
              <w:t xml:space="preserve">. </w:t>
            </w:r>
          </w:p>
        </w:tc>
        <w:tc>
          <w:tcPr>
            <w:tcW w:w="3982" w:type="dxa"/>
            <w:tcBorders>
              <w:top w:val="nil"/>
              <w:left w:val="nil"/>
              <w:bottom w:val="single" w:sz="4" w:space="0" w:color="auto"/>
              <w:right w:val="single" w:sz="4" w:space="0" w:color="auto"/>
            </w:tcBorders>
            <w:shd w:val="clear" w:color="auto" w:fill="auto"/>
            <w:vAlign w:val="bottom"/>
            <w:hideMark/>
          </w:tcPr>
          <w:p w14:paraId="30EC209E" w14:textId="1B2AD496" w:rsidR="00686879" w:rsidRPr="00686879" w:rsidRDefault="00686879" w:rsidP="006F344B">
            <w:pPr>
              <w:spacing w:after="0" w:line="240" w:lineRule="auto"/>
              <w:jc w:val="both"/>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Расстояние до точки подключения на 220 Вт.</w:t>
            </w:r>
            <w:r w:rsidRPr="00686879">
              <w:rPr>
                <w:rFonts w:ascii="Times New Roman" w:eastAsia="Times New Roman" w:hAnsi="Times New Roman" w:cs="Times New Roman"/>
                <w:b/>
                <w:bCs/>
                <w:sz w:val="24"/>
                <w:szCs w:val="24"/>
                <w:lang w:eastAsia="ru-RU"/>
              </w:rPr>
              <w:t xml:space="preserve">  </w:t>
            </w:r>
            <w:r w:rsidRPr="00686879">
              <w:rPr>
                <w:rFonts w:ascii="Times New Roman" w:eastAsia="Times New Roman" w:hAnsi="Times New Roman" w:cs="Times New Roman"/>
                <w:b/>
                <w:bCs/>
                <w:sz w:val="24"/>
                <w:szCs w:val="24"/>
                <w:lang w:eastAsia="ru-RU"/>
              </w:rPr>
              <w:br/>
              <w:t>(Получатель услуги самостоятельно проводит кабель)</w:t>
            </w:r>
          </w:p>
        </w:tc>
        <w:tc>
          <w:tcPr>
            <w:tcW w:w="4575" w:type="dxa"/>
            <w:tcBorders>
              <w:top w:val="nil"/>
              <w:left w:val="nil"/>
              <w:bottom w:val="single" w:sz="4" w:space="0" w:color="auto"/>
              <w:right w:val="single" w:sz="4" w:space="0" w:color="auto"/>
            </w:tcBorders>
            <w:shd w:val="clear" w:color="auto" w:fill="auto"/>
            <w:vAlign w:val="bottom"/>
            <w:hideMark/>
          </w:tcPr>
          <w:p w14:paraId="6DAC1301"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5м</w:t>
            </w:r>
          </w:p>
        </w:tc>
      </w:tr>
      <w:tr w:rsidR="00686879" w:rsidRPr="00686879" w14:paraId="0D6EEDA2" w14:textId="77777777" w:rsidTr="006F344B">
        <w:trPr>
          <w:trHeight w:val="6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436B64A" w14:textId="73A7E23A" w:rsidR="00686879" w:rsidRPr="00686879" w:rsidRDefault="006F344B" w:rsidP="0068687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3982" w:type="dxa"/>
            <w:tcBorders>
              <w:top w:val="nil"/>
              <w:left w:val="nil"/>
              <w:bottom w:val="single" w:sz="4" w:space="0" w:color="auto"/>
              <w:right w:val="single" w:sz="4" w:space="0" w:color="auto"/>
            </w:tcBorders>
            <w:shd w:val="clear" w:color="auto" w:fill="auto"/>
            <w:vAlign w:val="bottom"/>
            <w:hideMark/>
          </w:tcPr>
          <w:p w14:paraId="31FC111F"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4575" w:type="dxa"/>
            <w:tcBorders>
              <w:top w:val="nil"/>
              <w:left w:val="nil"/>
              <w:bottom w:val="single" w:sz="4" w:space="0" w:color="auto"/>
              <w:right w:val="single" w:sz="4" w:space="0" w:color="auto"/>
            </w:tcBorders>
            <w:shd w:val="clear" w:color="auto" w:fill="auto"/>
            <w:vAlign w:val="bottom"/>
            <w:hideMark/>
          </w:tcPr>
          <w:p w14:paraId="2E299CBE"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w:t>
            </w:r>
          </w:p>
        </w:tc>
      </w:tr>
      <w:tr w:rsidR="00686879" w:rsidRPr="00686879" w14:paraId="4E1EAD20"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39F13B3" w14:textId="05FAD002"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w:t>
            </w:r>
            <w:r w:rsidR="006F344B">
              <w:rPr>
                <w:rFonts w:ascii="Times New Roman" w:eastAsia="Times New Roman" w:hAnsi="Times New Roman" w:cs="Times New Roman"/>
                <w:color w:val="000000"/>
                <w:lang w:eastAsia="ru-RU"/>
              </w:rPr>
              <w:t>0</w:t>
            </w:r>
            <w:r w:rsidRPr="00686879">
              <w:rPr>
                <w:rFonts w:ascii="Times New Roman" w:eastAsia="Times New Roman" w:hAnsi="Times New Roman" w:cs="Times New Roman"/>
                <w:color w:val="000000"/>
                <w:lang w:eastAsia="ru-RU"/>
              </w:rPr>
              <w:t xml:space="preserve">. </w:t>
            </w:r>
          </w:p>
        </w:tc>
        <w:tc>
          <w:tcPr>
            <w:tcW w:w="3982" w:type="dxa"/>
            <w:tcBorders>
              <w:top w:val="nil"/>
              <w:left w:val="nil"/>
              <w:bottom w:val="single" w:sz="4" w:space="0" w:color="auto"/>
              <w:right w:val="single" w:sz="4" w:space="0" w:color="auto"/>
            </w:tcBorders>
            <w:shd w:val="clear" w:color="auto" w:fill="auto"/>
            <w:vAlign w:val="bottom"/>
            <w:hideMark/>
          </w:tcPr>
          <w:p w14:paraId="38C3AE8B"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Материалы для изготовления вывески</w:t>
            </w:r>
          </w:p>
        </w:tc>
        <w:tc>
          <w:tcPr>
            <w:tcW w:w="4575" w:type="dxa"/>
            <w:tcBorders>
              <w:top w:val="nil"/>
              <w:left w:val="nil"/>
              <w:bottom w:val="single" w:sz="4" w:space="0" w:color="auto"/>
              <w:right w:val="single" w:sz="4" w:space="0" w:color="auto"/>
            </w:tcBorders>
            <w:shd w:val="clear" w:color="auto" w:fill="auto"/>
            <w:vAlign w:val="bottom"/>
            <w:hideMark/>
          </w:tcPr>
          <w:p w14:paraId="460BCF5B"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w:t>
            </w:r>
          </w:p>
        </w:tc>
      </w:tr>
      <w:tr w:rsidR="00686879" w:rsidRPr="00686879" w14:paraId="4AA852D1" w14:textId="77777777" w:rsidTr="006F344B">
        <w:trPr>
          <w:trHeight w:val="25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9E48104" w14:textId="6C86F2D3"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w:t>
            </w:r>
            <w:r w:rsidR="006F344B">
              <w:rPr>
                <w:rFonts w:ascii="Times New Roman" w:eastAsia="Times New Roman" w:hAnsi="Times New Roman" w:cs="Times New Roman"/>
                <w:color w:val="000000"/>
                <w:lang w:eastAsia="ru-RU"/>
              </w:rPr>
              <w:t>0</w:t>
            </w:r>
            <w:r w:rsidRPr="00686879">
              <w:rPr>
                <w:rFonts w:ascii="Times New Roman" w:eastAsia="Times New Roman" w:hAnsi="Times New Roman" w:cs="Times New Roman"/>
                <w:color w:val="000000"/>
                <w:lang w:eastAsia="ru-RU"/>
              </w:rPr>
              <w:t>.1.</w:t>
            </w:r>
          </w:p>
        </w:tc>
        <w:tc>
          <w:tcPr>
            <w:tcW w:w="3982" w:type="dxa"/>
            <w:tcBorders>
              <w:top w:val="nil"/>
              <w:left w:val="nil"/>
              <w:bottom w:val="single" w:sz="4" w:space="0" w:color="auto"/>
              <w:right w:val="single" w:sz="4" w:space="0" w:color="auto"/>
            </w:tcBorders>
            <w:shd w:val="clear" w:color="auto" w:fill="auto"/>
            <w:vAlign w:val="bottom"/>
            <w:hideMark/>
          </w:tcPr>
          <w:p w14:paraId="1E362882"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b/>
                <w:bCs/>
                <w:color w:val="000000"/>
                <w:lang w:eastAsia="ru-RU"/>
              </w:rPr>
              <w:t>Лицевая часть</w:t>
            </w:r>
            <w:r w:rsidRPr="00686879">
              <w:rPr>
                <w:rFonts w:ascii="Times New Roman" w:eastAsia="Times New Roman" w:hAnsi="Times New Roman" w:cs="Times New Roman"/>
                <w:color w:val="000000"/>
                <w:lang w:eastAsia="ru-RU"/>
              </w:rPr>
              <w:t xml:space="preserve">: акрил, жидкий акрил, </w:t>
            </w:r>
            <w:proofErr w:type="spellStart"/>
            <w:r w:rsidRPr="00686879">
              <w:rPr>
                <w:rFonts w:ascii="Times New Roman" w:eastAsia="Times New Roman" w:hAnsi="Times New Roman" w:cs="Times New Roman"/>
                <w:color w:val="000000"/>
                <w:lang w:eastAsia="ru-RU"/>
              </w:rPr>
              <w:t>транслюцентрный</w:t>
            </w:r>
            <w:proofErr w:type="spellEnd"/>
            <w:r w:rsidRPr="00686879">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686879">
              <w:rPr>
                <w:rFonts w:ascii="Times New Roman" w:eastAsia="Times New Roman" w:hAnsi="Times New Roman" w:cs="Times New Roman"/>
                <w:color w:val="000000"/>
                <w:lang w:eastAsia="ru-RU"/>
              </w:rPr>
              <w:t>плоттерной</w:t>
            </w:r>
            <w:proofErr w:type="spellEnd"/>
            <w:r w:rsidRPr="00686879">
              <w:rPr>
                <w:rFonts w:ascii="Times New Roman" w:eastAsia="Times New Roman" w:hAnsi="Times New Roman" w:cs="Times New Roman"/>
                <w:color w:val="000000"/>
                <w:lang w:eastAsia="ru-RU"/>
              </w:rPr>
              <w:t xml:space="preserve"> резки, также может быть нанесена УФ печать.</w:t>
            </w:r>
          </w:p>
        </w:tc>
        <w:tc>
          <w:tcPr>
            <w:tcW w:w="4575" w:type="dxa"/>
            <w:tcBorders>
              <w:top w:val="nil"/>
              <w:left w:val="nil"/>
              <w:bottom w:val="single" w:sz="4" w:space="0" w:color="auto"/>
              <w:right w:val="single" w:sz="4" w:space="0" w:color="auto"/>
            </w:tcBorders>
            <w:shd w:val="clear" w:color="auto" w:fill="auto"/>
            <w:vAlign w:val="center"/>
            <w:hideMark/>
          </w:tcPr>
          <w:p w14:paraId="1EBCC398" w14:textId="77777777" w:rsidR="00686879" w:rsidRPr="00686879" w:rsidRDefault="00686879" w:rsidP="00686879">
            <w:pPr>
              <w:spacing w:after="0" w:line="240" w:lineRule="auto"/>
              <w:jc w:val="both"/>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Световой инкрустированный короб: лицо акрил молочный </w:t>
            </w:r>
            <w:proofErr w:type="spellStart"/>
            <w:r w:rsidRPr="00686879">
              <w:rPr>
                <w:rFonts w:ascii="Times New Roman" w:eastAsia="Times New Roman" w:hAnsi="Times New Roman" w:cs="Times New Roman"/>
                <w:color w:val="000000"/>
                <w:lang w:eastAsia="ru-RU"/>
              </w:rPr>
              <w:t>окленный</w:t>
            </w:r>
            <w:proofErr w:type="spellEnd"/>
            <w:r w:rsidRPr="00686879">
              <w:rPr>
                <w:rFonts w:ascii="Times New Roman" w:eastAsia="Times New Roman" w:hAnsi="Times New Roman" w:cs="Times New Roman"/>
                <w:color w:val="000000"/>
                <w:lang w:eastAsia="ru-RU"/>
              </w:rPr>
              <w:t xml:space="preserve"> пленкой </w:t>
            </w:r>
            <w:proofErr w:type="spellStart"/>
            <w:r w:rsidRPr="00686879">
              <w:rPr>
                <w:rFonts w:ascii="Times New Roman" w:eastAsia="Times New Roman" w:hAnsi="Times New Roman" w:cs="Times New Roman"/>
                <w:color w:val="000000"/>
                <w:lang w:eastAsia="ru-RU"/>
              </w:rPr>
              <w:t>Оракал</w:t>
            </w:r>
            <w:proofErr w:type="spellEnd"/>
            <w:r w:rsidRPr="00686879">
              <w:rPr>
                <w:rFonts w:ascii="Times New Roman" w:eastAsia="Times New Roman" w:hAnsi="Times New Roman" w:cs="Times New Roman"/>
                <w:color w:val="000000"/>
                <w:lang w:eastAsia="ru-RU"/>
              </w:rPr>
              <w:t xml:space="preserve"> 8500_091 золото. </w:t>
            </w:r>
          </w:p>
        </w:tc>
      </w:tr>
      <w:tr w:rsidR="00686879" w:rsidRPr="00686879" w14:paraId="6F4A3D8D" w14:textId="77777777" w:rsidTr="006F344B">
        <w:trPr>
          <w:trHeight w:val="42"/>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E0966" w14:textId="7C391C0A"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w:t>
            </w:r>
            <w:r w:rsidR="006F344B">
              <w:rPr>
                <w:rFonts w:ascii="Times New Roman" w:eastAsia="Times New Roman" w:hAnsi="Times New Roman" w:cs="Times New Roman"/>
                <w:color w:val="000000"/>
                <w:lang w:eastAsia="ru-RU"/>
              </w:rPr>
              <w:t>0</w:t>
            </w:r>
            <w:r w:rsidRPr="00686879">
              <w:rPr>
                <w:rFonts w:ascii="Times New Roman" w:eastAsia="Times New Roman" w:hAnsi="Times New Roman" w:cs="Times New Roman"/>
                <w:color w:val="000000"/>
                <w:lang w:eastAsia="ru-RU"/>
              </w:rPr>
              <w:t xml:space="preserve">.2. </w:t>
            </w:r>
          </w:p>
        </w:tc>
        <w:tc>
          <w:tcPr>
            <w:tcW w:w="3982" w:type="dxa"/>
            <w:tcBorders>
              <w:top w:val="single" w:sz="4" w:space="0" w:color="auto"/>
              <w:left w:val="nil"/>
              <w:bottom w:val="single" w:sz="4" w:space="0" w:color="auto"/>
              <w:right w:val="single" w:sz="4" w:space="0" w:color="auto"/>
            </w:tcBorders>
            <w:shd w:val="clear" w:color="auto" w:fill="auto"/>
            <w:vAlign w:val="bottom"/>
            <w:hideMark/>
          </w:tcPr>
          <w:p w14:paraId="1C3B4FFE"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b/>
                <w:bCs/>
                <w:color w:val="000000"/>
                <w:lang w:eastAsia="ru-RU"/>
              </w:rPr>
              <w:t>Борт</w:t>
            </w:r>
            <w:r w:rsidRPr="00686879">
              <w:rPr>
                <w:rFonts w:ascii="Times New Roman" w:eastAsia="Times New Roman" w:hAnsi="Times New Roman" w:cs="Times New Roman"/>
                <w:color w:val="000000"/>
                <w:lang w:eastAsia="ru-RU"/>
              </w:rPr>
              <w:t xml:space="preserve">: АКП, ПВХ, ALU-BOX </w:t>
            </w:r>
            <w:proofErr w:type="spellStart"/>
            <w:r w:rsidRPr="00686879">
              <w:rPr>
                <w:rFonts w:ascii="Times New Roman" w:eastAsia="Times New Roman" w:hAnsi="Times New Roman" w:cs="Times New Roman"/>
                <w:color w:val="000000"/>
                <w:lang w:eastAsia="ru-RU"/>
              </w:rPr>
              <w:t>Banner</w:t>
            </w:r>
            <w:proofErr w:type="spellEnd"/>
            <w:r w:rsidRPr="00686879">
              <w:rPr>
                <w:rFonts w:ascii="Times New Roman" w:eastAsia="Times New Roman" w:hAnsi="Times New Roman" w:cs="Times New Roman"/>
                <w:color w:val="000000"/>
                <w:lang w:eastAsia="ru-RU"/>
              </w:rPr>
              <w:t xml:space="preserve">, </w:t>
            </w:r>
          </w:p>
        </w:tc>
        <w:tc>
          <w:tcPr>
            <w:tcW w:w="4575" w:type="dxa"/>
            <w:tcBorders>
              <w:top w:val="single" w:sz="4" w:space="0" w:color="auto"/>
              <w:left w:val="nil"/>
              <w:bottom w:val="single" w:sz="4" w:space="0" w:color="auto"/>
              <w:right w:val="single" w:sz="4" w:space="0" w:color="auto"/>
            </w:tcBorders>
            <w:shd w:val="clear" w:color="auto" w:fill="auto"/>
            <w:vAlign w:val="bottom"/>
            <w:hideMark/>
          </w:tcPr>
          <w:p w14:paraId="2A78971F"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АКП</w:t>
            </w:r>
          </w:p>
        </w:tc>
      </w:tr>
      <w:tr w:rsidR="00686879" w:rsidRPr="00686879" w14:paraId="376E363B" w14:textId="77777777" w:rsidTr="006F344B">
        <w:trPr>
          <w:trHeight w:val="42"/>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E283A65" w14:textId="2E970E01"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w:t>
            </w:r>
            <w:r w:rsidR="006F344B">
              <w:rPr>
                <w:rFonts w:ascii="Times New Roman" w:eastAsia="Times New Roman" w:hAnsi="Times New Roman" w:cs="Times New Roman"/>
                <w:color w:val="000000"/>
                <w:lang w:eastAsia="ru-RU"/>
              </w:rPr>
              <w:t>0</w:t>
            </w:r>
            <w:r w:rsidRPr="00686879">
              <w:rPr>
                <w:rFonts w:ascii="Times New Roman" w:eastAsia="Times New Roman" w:hAnsi="Times New Roman" w:cs="Times New Roman"/>
                <w:color w:val="000000"/>
                <w:lang w:eastAsia="ru-RU"/>
              </w:rPr>
              <w:t>.3.</w:t>
            </w:r>
          </w:p>
        </w:tc>
        <w:tc>
          <w:tcPr>
            <w:tcW w:w="3982" w:type="dxa"/>
            <w:tcBorders>
              <w:top w:val="nil"/>
              <w:left w:val="nil"/>
              <w:bottom w:val="single" w:sz="4" w:space="0" w:color="auto"/>
              <w:right w:val="single" w:sz="4" w:space="0" w:color="auto"/>
            </w:tcBorders>
            <w:shd w:val="clear" w:color="auto" w:fill="auto"/>
            <w:vAlign w:val="bottom"/>
            <w:hideMark/>
          </w:tcPr>
          <w:p w14:paraId="3854E505"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b/>
                <w:bCs/>
                <w:color w:val="000000"/>
                <w:lang w:eastAsia="ru-RU"/>
              </w:rPr>
              <w:t>Задник:</w:t>
            </w:r>
            <w:r w:rsidRPr="00686879">
              <w:rPr>
                <w:rFonts w:ascii="Times New Roman" w:eastAsia="Times New Roman" w:hAnsi="Times New Roman" w:cs="Times New Roman"/>
                <w:color w:val="000000"/>
                <w:lang w:eastAsia="ru-RU"/>
              </w:rPr>
              <w:t xml:space="preserve"> </w:t>
            </w:r>
            <w:proofErr w:type="gramStart"/>
            <w:r w:rsidRPr="00686879">
              <w:rPr>
                <w:rFonts w:ascii="Times New Roman" w:eastAsia="Times New Roman" w:hAnsi="Times New Roman" w:cs="Times New Roman"/>
                <w:color w:val="000000"/>
                <w:lang w:eastAsia="ru-RU"/>
              </w:rPr>
              <w:t>ПВХ ,</w:t>
            </w:r>
            <w:proofErr w:type="gramEnd"/>
            <w:r w:rsidRPr="00686879">
              <w:rPr>
                <w:rFonts w:ascii="Times New Roman" w:eastAsia="Times New Roman" w:hAnsi="Times New Roman" w:cs="Times New Roman"/>
                <w:color w:val="000000"/>
                <w:lang w:eastAsia="ru-RU"/>
              </w:rPr>
              <w:t xml:space="preserve"> АКП,  Композит</w:t>
            </w:r>
          </w:p>
        </w:tc>
        <w:tc>
          <w:tcPr>
            <w:tcW w:w="4575" w:type="dxa"/>
            <w:tcBorders>
              <w:top w:val="nil"/>
              <w:left w:val="nil"/>
              <w:bottom w:val="single" w:sz="4" w:space="0" w:color="auto"/>
              <w:right w:val="single" w:sz="4" w:space="0" w:color="auto"/>
            </w:tcBorders>
            <w:shd w:val="clear" w:color="auto" w:fill="auto"/>
            <w:vAlign w:val="bottom"/>
            <w:hideMark/>
          </w:tcPr>
          <w:p w14:paraId="2BE2D0BA"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ПВХ 5мм</w:t>
            </w:r>
          </w:p>
        </w:tc>
      </w:tr>
      <w:tr w:rsidR="00686879" w:rsidRPr="00686879" w14:paraId="59B01DF5" w14:textId="77777777" w:rsidTr="006F344B">
        <w:trPr>
          <w:trHeight w:val="85"/>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A2333ED" w14:textId="648D6ACD"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w:t>
            </w:r>
            <w:r w:rsidR="006F344B">
              <w:rPr>
                <w:rFonts w:ascii="Times New Roman" w:eastAsia="Times New Roman" w:hAnsi="Times New Roman" w:cs="Times New Roman"/>
                <w:color w:val="000000"/>
                <w:lang w:eastAsia="ru-RU"/>
              </w:rPr>
              <w:t>0</w:t>
            </w:r>
            <w:r w:rsidRPr="00686879">
              <w:rPr>
                <w:rFonts w:ascii="Times New Roman" w:eastAsia="Times New Roman" w:hAnsi="Times New Roman" w:cs="Times New Roman"/>
                <w:color w:val="000000"/>
                <w:lang w:eastAsia="ru-RU"/>
              </w:rPr>
              <w:t>.4.</w:t>
            </w:r>
          </w:p>
        </w:tc>
        <w:tc>
          <w:tcPr>
            <w:tcW w:w="3982" w:type="dxa"/>
            <w:tcBorders>
              <w:top w:val="nil"/>
              <w:left w:val="nil"/>
              <w:bottom w:val="single" w:sz="4" w:space="0" w:color="auto"/>
              <w:right w:val="single" w:sz="4" w:space="0" w:color="auto"/>
            </w:tcBorders>
            <w:shd w:val="clear" w:color="auto" w:fill="auto"/>
            <w:vAlign w:val="bottom"/>
            <w:hideMark/>
          </w:tcPr>
          <w:p w14:paraId="538BD14E" w14:textId="77777777" w:rsidR="00686879" w:rsidRPr="00686879" w:rsidRDefault="00686879" w:rsidP="00686879">
            <w:pPr>
              <w:spacing w:after="0" w:line="240" w:lineRule="auto"/>
              <w:rPr>
                <w:rFonts w:ascii="Times New Roman" w:eastAsia="Times New Roman" w:hAnsi="Times New Roman" w:cs="Times New Roman"/>
                <w:b/>
                <w:bCs/>
                <w:color w:val="000000"/>
                <w:lang w:eastAsia="ru-RU"/>
              </w:rPr>
            </w:pPr>
            <w:r w:rsidRPr="00686879">
              <w:rPr>
                <w:rFonts w:ascii="Times New Roman" w:eastAsia="Times New Roman" w:hAnsi="Times New Roman" w:cs="Times New Roman"/>
                <w:b/>
                <w:bCs/>
                <w:color w:val="000000"/>
                <w:lang w:eastAsia="ru-RU"/>
              </w:rPr>
              <w:t xml:space="preserve">Подсветка: </w:t>
            </w:r>
            <w:r w:rsidRPr="00686879">
              <w:rPr>
                <w:rFonts w:ascii="Times New Roman" w:eastAsia="Times New Roman" w:hAnsi="Times New Roman" w:cs="Times New Roman"/>
                <w:color w:val="000000"/>
                <w:lang w:eastAsia="ru-RU"/>
              </w:rPr>
              <w:t>светодиоды, светодиодная лента</w:t>
            </w:r>
          </w:p>
        </w:tc>
        <w:tc>
          <w:tcPr>
            <w:tcW w:w="4575" w:type="dxa"/>
            <w:tcBorders>
              <w:top w:val="nil"/>
              <w:left w:val="nil"/>
              <w:bottom w:val="single" w:sz="4" w:space="0" w:color="auto"/>
              <w:right w:val="single" w:sz="4" w:space="0" w:color="auto"/>
            </w:tcBorders>
            <w:shd w:val="clear" w:color="auto" w:fill="auto"/>
            <w:vAlign w:val="bottom"/>
            <w:hideMark/>
          </w:tcPr>
          <w:p w14:paraId="35E97EBE"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Светодиоды сверхъяркие, 1,2W </w:t>
            </w:r>
            <w:proofErr w:type="spellStart"/>
            <w:r w:rsidRPr="00686879">
              <w:rPr>
                <w:rFonts w:ascii="Times New Roman" w:eastAsia="Times New Roman" w:hAnsi="Times New Roman" w:cs="Times New Roman"/>
                <w:color w:val="000000"/>
                <w:lang w:eastAsia="ru-RU"/>
              </w:rPr>
              <w:t>люмин</w:t>
            </w:r>
            <w:proofErr w:type="spellEnd"/>
            <w:r w:rsidRPr="00686879">
              <w:rPr>
                <w:rFonts w:ascii="Times New Roman" w:eastAsia="Times New Roman" w:hAnsi="Times New Roman" w:cs="Times New Roman"/>
                <w:color w:val="000000"/>
                <w:lang w:eastAsia="ru-RU"/>
              </w:rPr>
              <w:t>, свечение белое холодное</w:t>
            </w:r>
          </w:p>
        </w:tc>
      </w:tr>
      <w:tr w:rsidR="00686879" w:rsidRPr="00686879" w14:paraId="37F2BB37" w14:textId="77777777" w:rsidTr="006F344B">
        <w:trPr>
          <w:trHeight w:val="123"/>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47A1F29" w14:textId="62394EDA" w:rsidR="00686879" w:rsidRPr="00686879" w:rsidRDefault="00686879" w:rsidP="00686879">
            <w:pPr>
              <w:spacing w:after="0" w:line="240" w:lineRule="auto"/>
              <w:jc w:val="center"/>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1</w:t>
            </w:r>
            <w:r w:rsidR="006F344B">
              <w:rPr>
                <w:rFonts w:ascii="Times New Roman" w:eastAsia="Times New Roman" w:hAnsi="Times New Roman" w:cs="Times New Roman"/>
                <w:color w:val="000000"/>
                <w:lang w:eastAsia="ru-RU"/>
              </w:rPr>
              <w:t>0</w:t>
            </w:r>
            <w:r w:rsidRPr="00686879">
              <w:rPr>
                <w:rFonts w:ascii="Times New Roman" w:eastAsia="Times New Roman" w:hAnsi="Times New Roman" w:cs="Times New Roman"/>
                <w:color w:val="000000"/>
                <w:lang w:eastAsia="ru-RU"/>
              </w:rPr>
              <w:t>.5.</w:t>
            </w:r>
          </w:p>
        </w:tc>
        <w:tc>
          <w:tcPr>
            <w:tcW w:w="3982" w:type="dxa"/>
            <w:tcBorders>
              <w:top w:val="nil"/>
              <w:left w:val="nil"/>
              <w:bottom w:val="single" w:sz="4" w:space="0" w:color="auto"/>
              <w:right w:val="single" w:sz="4" w:space="0" w:color="auto"/>
            </w:tcBorders>
            <w:shd w:val="clear" w:color="auto" w:fill="auto"/>
            <w:vAlign w:val="bottom"/>
            <w:hideMark/>
          </w:tcPr>
          <w:p w14:paraId="6C0A5BF5" w14:textId="77777777" w:rsidR="00686879" w:rsidRPr="00686879" w:rsidRDefault="00686879" w:rsidP="00686879">
            <w:pPr>
              <w:spacing w:after="0" w:line="240" w:lineRule="auto"/>
              <w:rPr>
                <w:rFonts w:ascii="Times New Roman" w:eastAsia="Times New Roman" w:hAnsi="Times New Roman" w:cs="Times New Roman"/>
                <w:b/>
                <w:bCs/>
                <w:color w:val="000000"/>
                <w:lang w:eastAsia="ru-RU"/>
              </w:rPr>
            </w:pPr>
            <w:r w:rsidRPr="00686879">
              <w:rPr>
                <w:rFonts w:ascii="Times New Roman" w:eastAsia="Times New Roman" w:hAnsi="Times New Roman" w:cs="Times New Roman"/>
                <w:b/>
                <w:bCs/>
                <w:color w:val="000000"/>
                <w:lang w:eastAsia="ru-RU"/>
              </w:rPr>
              <w:t>Блок питания: IP67 или IP</w:t>
            </w:r>
            <w:proofErr w:type="gramStart"/>
            <w:r w:rsidRPr="00686879">
              <w:rPr>
                <w:rFonts w:ascii="Times New Roman" w:eastAsia="Times New Roman" w:hAnsi="Times New Roman" w:cs="Times New Roman"/>
                <w:b/>
                <w:bCs/>
                <w:color w:val="000000"/>
                <w:lang w:eastAsia="ru-RU"/>
              </w:rPr>
              <w:t>65  для</w:t>
            </w:r>
            <w:proofErr w:type="gramEnd"/>
            <w:r w:rsidRPr="00686879">
              <w:rPr>
                <w:rFonts w:ascii="Times New Roman" w:eastAsia="Times New Roman" w:hAnsi="Times New Roman" w:cs="Times New Roman"/>
                <w:b/>
                <w:bCs/>
                <w:color w:val="000000"/>
                <w:lang w:eastAsia="ru-RU"/>
              </w:rPr>
              <w:t xml:space="preserve"> наружного применения; IP20 для внутренних</w:t>
            </w:r>
          </w:p>
        </w:tc>
        <w:tc>
          <w:tcPr>
            <w:tcW w:w="4575" w:type="dxa"/>
            <w:tcBorders>
              <w:top w:val="nil"/>
              <w:left w:val="nil"/>
              <w:bottom w:val="single" w:sz="4" w:space="0" w:color="auto"/>
              <w:right w:val="single" w:sz="4" w:space="0" w:color="auto"/>
            </w:tcBorders>
            <w:shd w:val="clear" w:color="auto" w:fill="auto"/>
            <w:vAlign w:val="center"/>
            <w:hideMark/>
          </w:tcPr>
          <w:p w14:paraId="6476ADB4" w14:textId="77777777" w:rsidR="00686879" w:rsidRPr="00686879" w:rsidRDefault="00686879" w:rsidP="00686879">
            <w:pPr>
              <w:spacing w:after="0" w:line="240" w:lineRule="auto"/>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Блок питания </w:t>
            </w:r>
            <w:r w:rsidRPr="00686879">
              <w:rPr>
                <w:rFonts w:ascii="Times New Roman" w:eastAsia="Times New Roman" w:hAnsi="Times New Roman" w:cs="Times New Roman"/>
                <w:color w:val="FF0000"/>
                <w:lang w:eastAsia="ru-RU"/>
              </w:rPr>
              <w:t>уличный IP67</w:t>
            </w:r>
            <w:r w:rsidRPr="00686879">
              <w:rPr>
                <w:rFonts w:ascii="Times New Roman" w:eastAsia="Times New Roman" w:hAnsi="Times New Roman" w:cs="Times New Roman"/>
                <w:lang w:eastAsia="ru-RU"/>
              </w:rPr>
              <w:t xml:space="preserve"> 150ВТ</w:t>
            </w:r>
          </w:p>
        </w:tc>
      </w:tr>
    </w:tbl>
    <w:p w14:paraId="2577FD43" w14:textId="77777777" w:rsidR="006F344B" w:rsidRDefault="006F344B" w:rsidP="006F344B">
      <w:pPr>
        <w:pStyle w:val="a3"/>
        <w:spacing w:after="0" w:line="240" w:lineRule="auto"/>
        <w:ind w:left="0"/>
        <w:rPr>
          <w:rFonts w:ascii="Times New Roman" w:eastAsia="Times New Roman" w:hAnsi="Times New Roman" w:cs="Times New Roman"/>
          <w:color w:val="000000"/>
          <w:lang w:eastAsia="ru-RU"/>
        </w:rPr>
      </w:pPr>
    </w:p>
    <w:p w14:paraId="6050873E" w14:textId="37B5A1CE" w:rsidR="006F344B" w:rsidRDefault="006F344B" w:rsidP="006F344B">
      <w:pPr>
        <w:pStyle w:val="a3"/>
        <w:spacing w:after="0" w:line="240" w:lineRule="auto"/>
        <w:ind w:left="0"/>
        <w:rPr>
          <w:rFonts w:ascii="Times New Roman" w:eastAsia="Times New Roman" w:hAnsi="Times New Roman" w:cs="Times New Roman"/>
          <w:color w:val="000000"/>
          <w:lang w:eastAsia="ru-RU"/>
        </w:rPr>
      </w:pPr>
      <w:r w:rsidRPr="00686879">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686879">
        <w:rPr>
          <w:rFonts w:ascii="Times New Roman" w:eastAsia="Times New Roman" w:hAnsi="Times New Roman" w:cs="Times New Roman"/>
          <w:color w:val="000000"/>
          <w:lang w:eastAsia="ru-RU"/>
        </w:rPr>
        <w:t>вывески</w:t>
      </w:r>
      <w:proofErr w:type="gramEnd"/>
      <w:r w:rsidRPr="00686879">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686879">
        <w:rPr>
          <w:rFonts w:ascii="Times New Roman" w:eastAsia="Times New Roman" w:hAnsi="Times New Roman" w:cs="Times New Roman"/>
          <w:color w:val="000000"/>
          <w:lang w:eastAsia="ru-RU"/>
        </w:rPr>
        <w:br/>
        <w:t>Демонтаж - делает сам Получатель услуги.</w:t>
      </w:r>
      <w:r w:rsidRPr="00686879">
        <w:rPr>
          <w:rFonts w:ascii="Times New Roman" w:eastAsia="Times New Roman" w:hAnsi="Times New Roman" w:cs="Times New Roman"/>
          <w:color w:val="000000"/>
          <w:lang w:eastAsia="ru-RU"/>
        </w:rPr>
        <w:br/>
        <w:t>Утилизация - делает сам Получатель услуги.</w:t>
      </w:r>
    </w:p>
    <w:p w14:paraId="7B29E6B0" w14:textId="77777777" w:rsidR="006F344B" w:rsidRDefault="006F344B" w:rsidP="006F344B">
      <w:pPr>
        <w:pStyle w:val="a3"/>
        <w:spacing w:after="0" w:line="240" w:lineRule="auto"/>
        <w:ind w:left="0"/>
        <w:rPr>
          <w:rFonts w:ascii="Times New Roman" w:hAnsi="Times New Roman"/>
          <w:b/>
          <w:color w:val="000000"/>
        </w:rPr>
      </w:pPr>
      <w:r>
        <w:rPr>
          <w:noProof/>
        </w:rPr>
        <w:drawing>
          <wp:inline distT="0" distB="0" distL="0" distR="0" wp14:anchorId="6094BA6E" wp14:editId="6933E4E3">
            <wp:extent cx="6031230" cy="1837055"/>
            <wp:effectExtent l="0" t="0" r="7620" b="0"/>
            <wp:docPr id="5" name="Рисунок 4">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0000000-0008-0000-0100-000005000000}"/>
                        </a:ext>
                      </a:extLst>
                    </pic:cNvPr>
                    <pic:cNvPicPr>
                      <a:picLocks noChangeAspect="1"/>
                    </pic:cNvPicPr>
                  </pic:nvPicPr>
                  <pic:blipFill>
                    <a:blip r:embed="rId10"/>
                    <a:stretch>
                      <a:fillRect/>
                    </a:stretch>
                  </pic:blipFill>
                  <pic:spPr>
                    <a:xfrm>
                      <a:off x="0" y="0"/>
                      <a:ext cx="6031230" cy="1837055"/>
                    </a:xfrm>
                    <a:prstGeom prst="rect">
                      <a:avLst/>
                    </a:prstGeom>
                  </pic:spPr>
                </pic:pic>
              </a:graphicData>
            </a:graphic>
          </wp:inline>
        </w:drawing>
      </w:r>
    </w:p>
    <w:p w14:paraId="2253571E" w14:textId="44D693BC" w:rsidR="008B16F6" w:rsidRDefault="006F344B" w:rsidP="006F344B">
      <w:pPr>
        <w:pStyle w:val="a3"/>
        <w:spacing w:after="0" w:line="240" w:lineRule="auto"/>
        <w:ind w:left="0"/>
        <w:rPr>
          <w:rFonts w:ascii="Times New Roman" w:hAnsi="Times New Roman"/>
          <w:b/>
          <w:color w:val="000000"/>
        </w:rPr>
      </w:pPr>
      <w:r>
        <w:rPr>
          <w:noProof/>
        </w:rPr>
        <w:drawing>
          <wp:inline distT="0" distB="0" distL="0" distR="0" wp14:anchorId="76EE7F0A" wp14:editId="07F75CF4">
            <wp:extent cx="6031230" cy="3103880"/>
            <wp:effectExtent l="0" t="0" r="7620" b="1270"/>
            <wp:docPr id="3" name="Рисунок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0000000-0008-0000-0100-000002000000}"/>
                        </a:ext>
                      </a:extLst>
                    </pic:cNvPr>
                    <pic:cNvPicPr>
                      <a:picLocks noChangeAspect="1"/>
                    </pic:cNvPicPr>
                  </pic:nvPicPr>
                  <pic:blipFill>
                    <a:blip r:embed="rId11"/>
                    <a:stretch>
                      <a:fillRect/>
                    </a:stretch>
                  </pic:blipFill>
                  <pic:spPr>
                    <a:xfrm>
                      <a:off x="0" y="0"/>
                      <a:ext cx="6031230" cy="3103880"/>
                    </a:xfrm>
                    <a:prstGeom prst="rect">
                      <a:avLst/>
                    </a:prstGeom>
                  </pic:spPr>
                </pic:pic>
              </a:graphicData>
            </a:graphic>
          </wp:inline>
        </w:drawing>
      </w:r>
      <w:r w:rsidR="008B16F6">
        <w:rPr>
          <w:rFonts w:ascii="Times New Roman" w:hAnsi="Times New Roman" w:cs="Times New Roman"/>
          <w:bCs/>
          <w:color w:val="000000" w:themeColor="text1"/>
          <w:sz w:val="24"/>
          <w:szCs w:val="24"/>
        </w:rPr>
        <w:br/>
      </w:r>
    </w:p>
    <w:p w14:paraId="0C0EF069" w14:textId="0EA9C766" w:rsidR="00F74F6F" w:rsidRDefault="00F74F6F" w:rsidP="00F74F6F">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 вывеск</w:t>
      </w:r>
      <w:r>
        <w:rPr>
          <w:rFonts w:ascii="Times New Roman" w:hAnsi="Times New Roman"/>
          <w:b/>
          <w:color w:val="000000"/>
        </w:rPr>
        <w:t>е</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369AA1B2" w14:textId="77777777" w:rsidR="00A60423" w:rsidRDefault="00A60423" w:rsidP="00F74F6F">
      <w:pPr>
        <w:pStyle w:val="a3"/>
        <w:spacing w:after="0" w:line="240" w:lineRule="auto"/>
        <w:ind w:left="0"/>
        <w:jc w:val="both"/>
        <w:rPr>
          <w:rFonts w:ascii="Times New Roman" w:hAnsi="Times New Roman"/>
          <w:b/>
          <w:color w:val="000000"/>
        </w:rPr>
      </w:pPr>
    </w:p>
    <w:p w14:paraId="3429A65D" w14:textId="728359E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bookmarkStart w:id="87" w:name="_Hlk86425854"/>
      <w:r w:rsidRPr="00420DE5">
        <w:rPr>
          <w:rStyle w:val="af"/>
          <w:rFonts w:ascii="Times New Roman" w:hAnsi="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7"/>
      <w:r w:rsidRPr="005968D5">
        <w:rPr>
          <w:rFonts w:ascii="Times New Roman" w:eastAsia="Times New Roman" w:hAnsi="Times New Roman" w:cs="Times New Roman"/>
          <w:b/>
          <w:bCs/>
          <w:color w:val="FFFFFF"/>
          <w:sz w:val="24"/>
          <w:szCs w:val="24"/>
          <w:bdr w:val="none" w:sz="0" w:space="0" w:color="auto" w:frame="1"/>
          <w:lang w:eastAsia="ru-RU"/>
        </w:rPr>
        <w:t>​</w:t>
      </w:r>
    </w:p>
    <w:p w14:paraId="5908309B" w14:textId="77777777" w:rsidR="00F74F6F" w:rsidRDefault="00F74F6F"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039D9D2"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6D0E7DD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3183EEA" w14:textId="271E7E14" w:rsidR="00BF5C67" w:rsidRDefault="00BF5C67" w:rsidP="009573A9">
      <w:pPr>
        <w:jc w:val="right"/>
        <w:rPr>
          <w:rFonts w:ascii="Times New Roman" w:hAnsi="Times New Roman" w:cs="Times New Roman"/>
          <w:bCs/>
          <w:sz w:val="24"/>
          <w:szCs w:val="24"/>
        </w:rPr>
      </w:pPr>
    </w:p>
    <w:p w14:paraId="45776D9B" w14:textId="3534323E" w:rsidR="00E66895" w:rsidRDefault="00E66895" w:rsidP="009573A9">
      <w:pPr>
        <w:jc w:val="right"/>
        <w:rPr>
          <w:rFonts w:ascii="Times New Roman" w:hAnsi="Times New Roman" w:cs="Times New Roman"/>
          <w:bCs/>
          <w:sz w:val="24"/>
          <w:szCs w:val="24"/>
        </w:rPr>
      </w:pPr>
    </w:p>
    <w:p w14:paraId="5D8E31E7" w14:textId="0F986DCF" w:rsidR="00E66895" w:rsidRDefault="00E66895" w:rsidP="009573A9">
      <w:pPr>
        <w:jc w:val="right"/>
        <w:rPr>
          <w:rFonts w:ascii="Times New Roman" w:hAnsi="Times New Roman" w:cs="Times New Roman"/>
          <w:bCs/>
          <w:sz w:val="24"/>
          <w:szCs w:val="24"/>
        </w:rPr>
      </w:pPr>
    </w:p>
    <w:p w14:paraId="05A42F7D" w14:textId="53603B65" w:rsidR="00E66895" w:rsidRDefault="00E66895" w:rsidP="009573A9">
      <w:pPr>
        <w:jc w:val="right"/>
        <w:rPr>
          <w:rFonts w:ascii="Times New Roman" w:hAnsi="Times New Roman" w:cs="Times New Roman"/>
          <w:bCs/>
          <w:sz w:val="24"/>
          <w:szCs w:val="24"/>
        </w:rPr>
      </w:pPr>
    </w:p>
    <w:p w14:paraId="26BCF44D" w14:textId="6C5AF94F" w:rsidR="00B97F29" w:rsidRDefault="00B97F29" w:rsidP="00F74F6F">
      <w:pPr>
        <w:jc w:val="right"/>
        <w:rPr>
          <w:rFonts w:ascii="Times New Roman" w:hAnsi="Times New Roman" w:cs="Times New Roman"/>
          <w:bCs/>
          <w:sz w:val="24"/>
          <w:szCs w:val="24"/>
        </w:rPr>
      </w:pPr>
    </w:p>
    <w:p w14:paraId="791B4574" w14:textId="264479CA" w:rsidR="006F344B" w:rsidRDefault="006F344B" w:rsidP="00F74F6F">
      <w:pPr>
        <w:jc w:val="right"/>
        <w:rPr>
          <w:rFonts w:ascii="Times New Roman" w:hAnsi="Times New Roman" w:cs="Times New Roman"/>
          <w:bCs/>
          <w:sz w:val="24"/>
          <w:szCs w:val="24"/>
        </w:rPr>
      </w:pPr>
    </w:p>
    <w:p w14:paraId="2C00FD98" w14:textId="3D0D8770" w:rsidR="006F344B" w:rsidRDefault="006F344B" w:rsidP="00F74F6F">
      <w:pPr>
        <w:jc w:val="right"/>
        <w:rPr>
          <w:rFonts w:ascii="Times New Roman" w:hAnsi="Times New Roman" w:cs="Times New Roman"/>
          <w:bCs/>
          <w:sz w:val="24"/>
          <w:szCs w:val="24"/>
        </w:rPr>
      </w:pPr>
    </w:p>
    <w:p w14:paraId="4B1197A6" w14:textId="7CF38B79" w:rsidR="006F344B" w:rsidRDefault="006F344B" w:rsidP="00F74F6F">
      <w:pPr>
        <w:jc w:val="right"/>
        <w:rPr>
          <w:rFonts w:ascii="Times New Roman" w:hAnsi="Times New Roman" w:cs="Times New Roman"/>
          <w:bCs/>
          <w:sz w:val="24"/>
          <w:szCs w:val="24"/>
        </w:rPr>
      </w:pPr>
    </w:p>
    <w:p w14:paraId="263AAECC" w14:textId="34509C1B" w:rsidR="006F344B" w:rsidRDefault="006F344B" w:rsidP="00F74F6F">
      <w:pPr>
        <w:jc w:val="right"/>
        <w:rPr>
          <w:rFonts w:ascii="Times New Roman" w:hAnsi="Times New Roman" w:cs="Times New Roman"/>
          <w:bCs/>
          <w:sz w:val="24"/>
          <w:szCs w:val="24"/>
        </w:rPr>
      </w:pPr>
    </w:p>
    <w:p w14:paraId="1381830A" w14:textId="6A8CD831" w:rsidR="006F344B" w:rsidRDefault="006F344B" w:rsidP="00F74F6F">
      <w:pPr>
        <w:jc w:val="right"/>
        <w:rPr>
          <w:rFonts w:ascii="Times New Roman" w:hAnsi="Times New Roman" w:cs="Times New Roman"/>
          <w:bCs/>
          <w:sz w:val="24"/>
          <w:szCs w:val="24"/>
        </w:rPr>
      </w:pPr>
    </w:p>
    <w:p w14:paraId="384ECD88" w14:textId="422FAC4E" w:rsidR="006F344B" w:rsidRDefault="006F344B" w:rsidP="00F74F6F">
      <w:pPr>
        <w:jc w:val="right"/>
        <w:rPr>
          <w:rFonts w:ascii="Times New Roman" w:hAnsi="Times New Roman" w:cs="Times New Roman"/>
          <w:bCs/>
          <w:sz w:val="24"/>
          <w:szCs w:val="24"/>
        </w:rPr>
      </w:pPr>
    </w:p>
    <w:p w14:paraId="39F1F445" w14:textId="1234BCEE" w:rsidR="006F344B" w:rsidRDefault="006F344B" w:rsidP="00F74F6F">
      <w:pPr>
        <w:jc w:val="right"/>
        <w:rPr>
          <w:rFonts w:ascii="Times New Roman" w:hAnsi="Times New Roman" w:cs="Times New Roman"/>
          <w:bCs/>
          <w:sz w:val="24"/>
          <w:szCs w:val="24"/>
        </w:rPr>
      </w:pPr>
    </w:p>
    <w:p w14:paraId="0C40C357" w14:textId="2B92A205" w:rsidR="006F344B" w:rsidRDefault="006F344B" w:rsidP="00F74F6F">
      <w:pPr>
        <w:jc w:val="right"/>
        <w:rPr>
          <w:rFonts w:ascii="Times New Roman" w:hAnsi="Times New Roman" w:cs="Times New Roman"/>
          <w:bCs/>
          <w:sz w:val="24"/>
          <w:szCs w:val="24"/>
        </w:rPr>
      </w:pPr>
    </w:p>
    <w:p w14:paraId="335E633F" w14:textId="47124206" w:rsidR="006F344B" w:rsidRDefault="006F344B" w:rsidP="00F74F6F">
      <w:pPr>
        <w:jc w:val="right"/>
        <w:rPr>
          <w:rFonts w:ascii="Times New Roman" w:hAnsi="Times New Roman" w:cs="Times New Roman"/>
          <w:bCs/>
          <w:sz w:val="24"/>
          <w:szCs w:val="24"/>
        </w:rPr>
      </w:pPr>
    </w:p>
    <w:p w14:paraId="227BCDBA" w14:textId="0290217B" w:rsidR="006F344B" w:rsidRDefault="006F344B" w:rsidP="00F74F6F">
      <w:pPr>
        <w:jc w:val="right"/>
        <w:rPr>
          <w:rFonts w:ascii="Times New Roman" w:hAnsi="Times New Roman" w:cs="Times New Roman"/>
          <w:bCs/>
          <w:sz w:val="24"/>
          <w:szCs w:val="24"/>
        </w:rPr>
      </w:pPr>
    </w:p>
    <w:p w14:paraId="6E61150B" w14:textId="1D712B08" w:rsidR="006F344B" w:rsidRDefault="006F344B" w:rsidP="00F74F6F">
      <w:pPr>
        <w:jc w:val="right"/>
        <w:rPr>
          <w:rFonts w:ascii="Times New Roman" w:hAnsi="Times New Roman" w:cs="Times New Roman"/>
          <w:bCs/>
          <w:sz w:val="24"/>
          <w:szCs w:val="24"/>
        </w:rPr>
      </w:pPr>
    </w:p>
    <w:p w14:paraId="198C88D5" w14:textId="3F6A0C53" w:rsidR="006F344B" w:rsidRDefault="006F344B" w:rsidP="00F74F6F">
      <w:pPr>
        <w:jc w:val="right"/>
        <w:rPr>
          <w:rFonts w:ascii="Times New Roman" w:hAnsi="Times New Roman" w:cs="Times New Roman"/>
          <w:bCs/>
          <w:sz w:val="24"/>
          <w:szCs w:val="24"/>
        </w:rPr>
      </w:pPr>
    </w:p>
    <w:p w14:paraId="6267A7CA" w14:textId="3D9CCFD8" w:rsidR="006F344B" w:rsidRDefault="006F344B" w:rsidP="00F74F6F">
      <w:pPr>
        <w:jc w:val="right"/>
        <w:rPr>
          <w:rFonts w:ascii="Times New Roman" w:hAnsi="Times New Roman" w:cs="Times New Roman"/>
          <w:bCs/>
          <w:sz w:val="24"/>
          <w:szCs w:val="24"/>
        </w:rPr>
      </w:pPr>
    </w:p>
    <w:p w14:paraId="43DE54AE" w14:textId="43636E6D" w:rsidR="006F344B" w:rsidRDefault="006F344B" w:rsidP="00F74F6F">
      <w:pPr>
        <w:jc w:val="right"/>
        <w:rPr>
          <w:rFonts w:ascii="Times New Roman" w:hAnsi="Times New Roman" w:cs="Times New Roman"/>
          <w:bCs/>
          <w:sz w:val="24"/>
          <w:szCs w:val="24"/>
        </w:rPr>
      </w:pPr>
    </w:p>
    <w:p w14:paraId="589035EB" w14:textId="2F716EE9" w:rsidR="006F344B" w:rsidRDefault="006F344B" w:rsidP="00F74F6F">
      <w:pPr>
        <w:jc w:val="right"/>
        <w:rPr>
          <w:rFonts w:ascii="Times New Roman" w:hAnsi="Times New Roman" w:cs="Times New Roman"/>
          <w:bCs/>
          <w:sz w:val="24"/>
          <w:szCs w:val="24"/>
        </w:rPr>
      </w:pPr>
    </w:p>
    <w:p w14:paraId="2DB8A1C2" w14:textId="1F226366" w:rsidR="006F344B" w:rsidRDefault="006F344B" w:rsidP="00F74F6F">
      <w:pPr>
        <w:jc w:val="right"/>
        <w:rPr>
          <w:rFonts w:ascii="Times New Roman" w:hAnsi="Times New Roman" w:cs="Times New Roman"/>
          <w:bCs/>
          <w:sz w:val="24"/>
          <w:szCs w:val="24"/>
        </w:rPr>
      </w:pPr>
    </w:p>
    <w:p w14:paraId="054C0451" w14:textId="504E5D1C" w:rsidR="006F344B" w:rsidRDefault="006F344B" w:rsidP="00F74F6F">
      <w:pPr>
        <w:jc w:val="right"/>
        <w:rPr>
          <w:rFonts w:ascii="Times New Roman" w:hAnsi="Times New Roman" w:cs="Times New Roman"/>
          <w:bCs/>
          <w:sz w:val="24"/>
          <w:szCs w:val="24"/>
        </w:rPr>
      </w:pPr>
    </w:p>
    <w:p w14:paraId="6956D229" w14:textId="42C96AAD" w:rsidR="006F344B" w:rsidRDefault="006F344B" w:rsidP="00F74F6F">
      <w:pPr>
        <w:jc w:val="right"/>
        <w:rPr>
          <w:rFonts w:ascii="Times New Roman" w:hAnsi="Times New Roman" w:cs="Times New Roman"/>
          <w:bCs/>
          <w:sz w:val="24"/>
          <w:szCs w:val="24"/>
        </w:rPr>
      </w:pPr>
    </w:p>
    <w:p w14:paraId="440E4B62" w14:textId="2C8D7914" w:rsidR="006F344B" w:rsidRDefault="006F344B" w:rsidP="00F74F6F">
      <w:pPr>
        <w:jc w:val="right"/>
        <w:rPr>
          <w:rFonts w:ascii="Times New Roman" w:hAnsi="Times New Roman" w:cs="Times New Roman"/>
          <w:bCs/>
          <w:sz w:val="24"/>
          <w:szCs w:val="24"/>
        </w:rPr>
      </w:pPr>
    </w:p>
    <w:p w14:paraId="4A6ACD5B" w14:textId="77777777" w:rsidR="006E7B3A" w:rsidRDefault="006E7B3A" w:rsidP="00F74F6F">
      <w:pPr>
        <w:jc w:val="right"/>
        <w:rPr>
          <w:rFonts w:ascii="Times New Roman" w:hAnsi="Times New Roman" w:cs="Times New Roman"/>
          <w:bCs/>
          <w:sz w:val="24"/>
          <w:szCs w:val="24"/>
        </w:rPr>
      </w:pPr>
    </w:p>
    <w:p w14:paraId="7DEC731F" w14:textId="77777777" w:rsidR="006F344B" w:rsidRDefault="006F344B" w:rsidP="00F74F6F">
      <w:pPr>
        <w:jc w:val="right"/>
        <w:rPr>
          <w:rFonts w:ascii="Times New Roman" w:hAnsi="Times New Roman" w:cs="Times New Roman"/>
          <w:bCs/>
          <w:sz w:val="24"/>
          <w:szCs w:val="24"/>
        </w:rPr>
      </w:pPr>
    </w:p>
    <w:p w14:paraId="1B80D785" w14:textId="77777777" w:rsidR="007F6B06" w:rsidRDefault="007F6B06" w:rsidP="00F74F6F">
      <w:pPr>
        <w:jc w:val="right"/>
        <w:rPr>
          <w:rFonts w:ascii="Times New Roman" w:hAnsi="Times New Roman" w:cs="Times New Roman"/>
          <w:bCs/>
          <w:sz w:val="24"/>
          <w:szCs w:val="24"/>
        </w:rPr>
      </w:pPr>
    </w:p>
    <w:p w14:paraId="0874A8EE" w14:textId="114061FA" w:rsidR="00F74F6F" w:rsidRDefault="00F74F6F" w:rsidP="00F74F6F">
      <w:pPr>
        <w:jc w:val="right"/>
        <w:rPr>
          <w:rFonts w:ascii="Times New Roman" w:hAnsi="Times New Roman" w:cs="Times New Roman"/>
          <w:bCs/>
          <w:sz w:val="24"/>
          <w:szCs w:val="24"/>
        </w:rPr>
      </w:pPr>
      <w:r w:rsidRPr="004A342B">
        <w:rPr>
          <w:rFonts w:ascii="Times New Roman" w:hAnsi="Times New Roman" w:cs="Times New Roman"/>
          <w:bCs/>
          <w:sz w:val="24"/>
          <w:szCs w:val="24"/>
        </w:rPr>
        <w:t>Приложение к Техническому заданию</w:t>
      </w:r>
    </w:p>
    <w:p w14:paraId="1C3F2C2B" w14:textId="77777777" w:rsidR="006E7B3A" w:rsidRDefault="006E7B3A" w:rsidP="00F74F6F">
      <w:pPr>
        <w:jc w:val="center"/>
        <w:rPr>
          <w:rFonts w:ascii="Times New Roman" w:hAnsi="Times New Roman" w:cs="Times New Roman"/>
          <w:b/>
          <w:sz w:val="24"/>
          <w:szCs w:val="24"/>
        </w:rPr>
      </w:pPr>
    </w:p>
    <w:p w14:paraId="4777FF9B" w14:textId="7E54F4C5" w:rsidR="00F74F6F" w:rsidRPr="00705A2B" w:rsidRDefault="00F74F6F" w:rsidP="00F74F6F">
      <w:pPr>
        <w:jc w:val="center"/>
        <w:rPr>
          <w:rFonts w:ascii="Times New Roman" w:hAnsi="Times New Roman" w:cs="Times New Roman"/>
          <w:b/>
          <w:sz w:val="24"/>
          <w:szCs w:val="24"/>
        </w:rPr>
      </w:pPr>
      <w:r w:rsidRPr="00705A2B">
        <w:rPr>
          <w:rFonts w:ascii="Times New Roman" w:hAnsi="Times New Roman" w:cs="Times New Roman"/>
          <w:b/>
          <w:sz w:val="24"/>
          <w:szCs w:val="24"/>
        </w:rPr>
        <w:t>Паспорт вывески</w:t>
      </w:r>
    </w:p>
    <w:p w14:paraId="6195BE30"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Информация, содержащаяся в паспорте вывески: </w:t>
      </w:r>
    </w:p>
    <w:p w14:paraId="48AE325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заказчика</w:t>
      </w:r>
    </w:p>
    <w:p w14:paraId="5DCD496E"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Наименование изготовителя</w:t>
      </w:r>
    </w:p>
    <w:p w14:paraId="2786F2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7F0E3367"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Дата изготовления (монтажа) вывески</w:t>
      </w:r>
    </w:p>
    <w:p w14:paraId="5ED6FC63"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Место монтажа </w:t>
      </w:r>
    </w:p>
    <w:p w14:paraId="789D5979"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Габаритные размеры</w:t>
      </w:r>
    </w:p>
    <w:p w14:paraId="477E6C4B"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Визуализация размещения с отметкой места размещения (</w:t>
      </w:r>
      <w:proofErr w:type="spellStart"/>
      <w:r w:rsidRPr="00705A2B">
        <w:rPr>
          <w:rFonts w:ascii="Times New Roman" w:hAnsi="Times New Roman" w:cs="Times New Roman"/>
          <w:sz w:val="24"/>
          <w:szCs w:val="24"/>
        </w:rPr>
        <w:t>фотопривязка</w:t>
      </w:r>
      <w:proofErr w:type="spellEnd"/>
      <w:r w:rsidRPr="00705A2B">
        <w:rPr>
          <w:rFonts w:ascii="Times New Roman" w:hAnsi="Times New Roman" w:cs="Times New Roman"/>
          <w:sz w:val="24"/>
          <w:szCs w:val="24"/>
        </w:rPr>
        <w:t>) в дневное и ночное время</w:t>
      </w:r>
    </w:p>
    <w:p w14:paraId="580D647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освещения (естественный, наружный, внутренний, </w:t>
      </w:r>
      <w:proofErr w:type="spellStart"/>
      <w:r w:rsidRPr="00705A2B">
        <w:rPr>
          <w:rFonts w:ascii="Times New Roman" w:hAnsi="Times New Roman" w:cs="Times New Roman"/>
          <w:sz w:val="24"/>
          <w:szCs w:val="24"/>
        </w:rPr>
        <w:t>светодинамика</w:t>
      </w:r>
      <w:proofErr w:type="spellEnd"/>
      <w:r w:rsidRPr="00705A2B">
        <w:rPr>
          <w:rFonts w:ascii="Times New Roman" w:hAnsi="Times New Roman" w:cs="Times New Roman"/>
          <w:sz w:val="24"/>
          <w:szCs w:val="24"/>
        </w:rPr>
        <w:t>)</w:t>
      </w:r>
    </w:p>
    <w:p w14:paraId="14D426AA"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29DBFDC8"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05A2B">
        <w:rPr>
          <w:rFonts w:ascii="Times New Roman" w:hAnsi="Times New Roman" w:cs="Times New Roman"/>
          <w:sz w:val="24"/>
          <w:szCs w:val="24"/>
        </w:rPr>
        <w:t>латаксная</w:t>
      </w:r>
      <w:proofErr w:type="spellEnd"/>
      <w:r w:rsidRPr="00705A2B">
        <w:rPr>
          <w:rFonts w:ascii="Times New Roman" w:hAnsi="Times New Roman" w:cs="Times New Roman"/>
          <w:sz w:val="24"/>
          <w:szCs w:val="24"/>
        </w:rPr>
        <w:t xml:space="preserve"> и </w:t>
      </w:r>
      <w:proofErr w:type="spellStart"/>
      <w:r w:rsidRPr="00705A2B">
        <w:rPr>
          <w:rFonts w:ascii="Times New Roman" w:hAnsi="Times New Roman" w:cs="Times New Roman"/>
          <w:sz w:val="24"/>
          <w:szCs w:val="24"/>
        </w:rPr>
        <w:t>т.д</w:t>
      </w:r>
      <w:proofErr w:type="spellEnd"/>
      <w:r w:rsidRPr="00705A2B">
        <w:rPr>
          <w:rFonts w:ascii="Times New Roman" w:hAnsi="Times New Roman" w:cs="Times New Roman"/>
          <w:sz w:val="24"/>
          <w:szCs w:val="24"/>
        </w:rPr>
        <w:t xml:space="preserve">), наименование </w:t>
      </w:r>
    </w:p>
    <w:p w14:paraId="77A3BA12"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Метод крепления</w:t>
      </w:r>
    </w:p>
    <w:p w14:paraId="5F262B44"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05A2B">
        <w:rPr>
          <w:rFonts w:ascii="Times New Roman" w:hAnsi="Times New Roman" w:cs="Times New Roman"/>
          <w:sz w:val="24"/>
          <w:szCs w:val="24"/>
        </w:rPr>
        <w:t>_</w:t>
      </w:r>
      <w:r>
        <w:rPr>
          <w:rFonts w:ascii="Times New Roman" w:hAnsi="Times New Roman" w:cs="Times New Roman"/>
          <w:sz w:val="24"/>
          <w:szCs w:val="24"/>
        </w:rPr>
        <w:t>(</w:t>
      </w:r>
      <w:proofErr w:type="gramEnd"/>
      <w:r>
        <w:rPr>
          <w:rFonts w:ascii="Times New Roman" w:hAnsi="Times New Roman" w:cs="Times New Roman"/>
          <w:sz w:val="24"/>
          <w:szCs w:val="24"/>
        </w:rPr>
        <w:t>срок гарантии не менее 1 года с момента установки вывески)</w:t>
      </w:r>
    </w:p>
    <w:p w14:paraId="5656AABD" w14:textId="77777777" w:rsidR="00F74F6F" w:rsidRPr="00705A2B" w:rsidRDefault="00F74F6F" w:rsidP="00F74F6F">
      <w:pPr>
        <w:spacing w:after="0" w:line="240" w:lineRule="auto"/>
        <w:jc w:val="both"/>
        <w:rPr>
          <w:rFonts w:ascii="Times New Roman" w:hAnsi="Times New Roman" w:cs="Times New Roman"/>
          <w:sz w:val="24"/>
          <w:szCs w:val="24"/>
        </w:rPr>
      </w:pPr>
      <w:r w:rsidRPr="00705A2B">
        <w:rPr>
          <w:rFonts w:ascii="Times New Roman" w:hAnsi="Times New Roman" w:cs="Times New Roman"/>
          <w:sz w:val="24"/>
          <w:szCs w:val="24"/>
        </w:rPr>
        <w:t>- Подпись, печать</w:t>
      </w:r>
    </w:p>
    <w:p w14:paraId="55E10919" w14:textId="77777777" w:rsidR="00F74F6F" w:rsidRPr="00705A2B" w:rsidRDefault="00F74F6F" w:rsidP="00F74F6F">
      <w:pPr>
        <w:jc w:val="both"/>
        <w:rPr>
          <w:rFonts w:ascii="Times New Roman" w:hAnsi="Times New Roman" w:cs="Times New Roman"/>
          <w:sz w:val="24"/>
          <w:szCs w:val="24"/>
        </w:rPr>
      </w:pPr>
      <w:r w:rsidRPr="00705A2B">
        <w:rPr>
          <w:rFonts w:ascii="Times New Roman" w:hAnsi="Times New Roman" w:cs="Times New Roman"/>
          <w:sz w:val="24"/>
          <w:szCs w:val="24"/>
        </w:rPr>
        <w:t>- по всем вопросам по гарантии обращаться по адресу Исполнителя: _______________</w:t>
      </w: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382317">
      <w:footerReference w:type="default" r:id="rId12"/>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9"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CDE7268"/>
    <w:multiLevelType w:val="hybridMultilevel"/>
    <w:tmpl w:val="6D4EAFF4"/>
    <w:lvl w:ilvl="0" w:tplc="678E17FC">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9"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3"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7"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1EE39C2"/>
    <w:multiLevelType w:val="hybridMultilevel"/>
    <w:tmpl w:val="2C02961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5"/>
  </w:num>
  <w:num w:numId="10">
    <w:abstractNumId w:val="7"/>
  </w:num>
  <w:num w:numId="11">
    <w:abstractNumId w:val="4"/>
    <w:lvlOverride w:ilvl="0">
      <w:startOverride w:val="1"/>
    </w:lvlOverride>
  </w:num>
  <w:num w:numId="12">
    <w:abstractNumId w:val="28"/>
  </w:num>
  <w:num w:numId="13">
    <w:abstractNumId w:val="11"/>
  </w:num>
  <w:num w:numId="14">
    <w:abstractNumId w:val="31"/>
  </w:num>
  <w:num w:numId="15">
    <w:abstractNumId w:val="27"/>
  </w:num>
  <w:num w:numId="16">
    <w:abstractNumId w:val="3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3"/>
  </w:num>
  <w:num w:numId="20">
    <w:abstractNumId w:val="21"/>
  </w:num>
  <w:num w:numId="21">
    <w:abstractNumId w:val="32"/>
  </w:num>
  <w:num w:numId="22">
    <w:abstractNumId w:val="2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3"/>
  </w:num>
  <w:num w:numId="25">
    <w:abstractNumId w:val="13"/>
  </w:num>
  <w:num w:numId="26">
    <w:abstractNumId w:val="16"/>
  </w:num>
  <w:num w:numId="27">
    <w:abstractNumId w:val="32"/>
  </w:num>
  <w:num w:numId="28">
    <w:abstractNumId w:val="20"/>
  </w:num>
  <w:num w:numId="29">
    <w:abstractNumId w:val="32"/>
  </w:num>
  <w:num w:numId="30">
    <w:abstractNumId w:val="32"/>
  </w:num>
  <w:num w:numId="31">
    <w:abstractNumId w:val="17"/>
  </w:num>
  <w:num w:numId="32">
    <w:abstractNumId w:val="23"/>
  </w:num>
  <w:num w:numId="33">
    <w:abstractNumId w:val="32"/>
  </w:num>
  <w:num w:numId="34">
    <w:abstractNumId w:val="17"/>
  </w:num>
  <w:num w:numId="35">
    <w:abstractNumId w:val="0"/>
  </w:num>
  <w:num w:numId="36">
    <w:abstractNumId w:val="1"/>
  </w:num>
  <w:num w:numId="37">
    <w:abstractNumId w:val="2"/>
  </w:num>
  <w:num w:numId="38">
    <w:abstractNumId w:val="3"/>
  </w:num>
  <w:num w:numId="39">
    <w:abstractNumId w:val="29"/>
  </w:num>
  <w:num w:numId="40">
    <w:abstractNumId w:val="18"/>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1A86"/>
    <w:rsid w:val="000642E0"/>
    <w:rsid w:val="00066C33"/>
    <w:rsid w:val="000730D3"/>
    <w:rsid w:val="00077537"/>
    <w:rsid w:val="00077663"/>
    <w:rsid w:val="0007781A"/>
    <w:rsid w:val="000838EA"/>
    <w:rsid w:val="000901B9"/>
    <w:rsid w:val="00092611"/>
    <w:rsid w:val="00092772"/>
    <w:rsid w:val="000A7BEF"/>
    <w:rsid w:val="000B106B"/>
    <w:rsid w:val="000B2D32"/>
    <w:rsid w:val="000C0BBE"/>
    <w:rsid w:val="000C7A22"/>
    <w:rsid w:val="000D57AD"/>
    <w:rsid w:val="000D7B96"/>
    <w:rsid w:val="000F1185"/>
    <w:rsid w:val="000F745F"/>
    <w:rsid w:val="000F7D4D"/>
    <w:rsid w:val="0010110E"/>
    <w:rsid w:val="00105F77"/>
    <w:rsid w:val="00112812"/>
    <w:rsid w:val="00124F8F"/>
    <w:rsid w:val="00127711"/>
    <w:rsid w:val="00141820"/>
    <w:rsid w:val="00151311"/>
    <w:rsid w:val="00165480"/>
    <w:rsid w:val="00185EF1"/>
    <w:rsid w:val="0019227D"/>
    <w:rsid w:val="001951C7"/>
    <w:rsid w:val="00196F5C"/>
    <w:rsid w:val="001A705E"/>
    <w:rsid w:val="001B519C"/>
    <w:rsid w:val="001B567B"/>
    <w:rsid w:val="001D754E"/>
    <w:rsid w:val="001D7B4B"/>
    <w:rsid w:val="001E278A"/>
    <w:rsid w:val="001F1BC7"/>
    <w:rsid w:val="001F272C"/>
    <w:rsid w:val="00201694"/>
    <w:rsid w:val="00213AE0"/>
    <w:rsid w:val="00215EFA"/>
    <w:rsid w:val="0024001D"/>
    <w:rsid w:val="00242149"/>
    <w:rsid w:val="0025343F"/>
    <w:rsid w:val="00254008"/>
    <w:rsid w:val="00265AF3"/>
    <w:rsid w:val="00266A70"/>
    <w:rsid w:val="0027638B"/>
    <w:rsid w:val="00287601"/>
    <w:rsid w:val="00292362"/>
    <w:rsid w:val="0029295B"/>
    <w:rsid w:val="002A4798"/>
    <w:rsid w:val="002A5032"/>
    <w:rsid w:val="002A69B9"/>
    <w:rsid w:val="002C47CC"/>
    <w:rsid w:val="002C5778"/>
    <w:rsid w:val="002C7722"/>
    <w:rsid w:val="002C7B85"/>
    <w:rsid w:val="002D77DB"/>
    <w:rsid w:val="002F5839"/>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53F5"/>
    <w:rsid w:val="003670CB"/>
    <w:rsid w:val="0038231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87E5E"/>
    <w:rsid w:val="004935B7"/>
    <w:rsid w:val="004944F3"/>
    <w:rsid w:val="0049599A"/>
    <w:rsid w:val="004A09AD"/>
    <w:rsid w:val="004A2A11"/>
    <w:rsid w:val="004A4C67"/>
    <w:rsid w:val="004B11C1"/>
    <w:rsid w:val="004B2709"/>
    <w:rsid w:val="004B27FC"/>
    <w:rsid w:val="004C04E9"/>
    <w:rsid w:val="004C09DC"/>
    <w:rsid w:val="004D5030"/>
    <w:rsid w:val="004E20C8"/>
    <w:rsid w:val="004E3018"/>
    <w:rsid w:val="004E3AAC"/>
    <w:rsid w:val="004F0D6E"/>
    <w:rsid w:val="004F4288"/>
    <w:rsid w:val="004F5BB5"/>
    <w:rsid w:val="00505C8B"/>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7DB0"/>
    <w:rsid w:val="005F4363"/>
    <w:rsid w:val="00600097"/>
    <w:rsid w:val="0061208D"/>
    <w:rsid w:val="006125A5"/>
    <w:rsid w:val="00630DAE"/>
    <w:rsid w:val="00631B7B"/>
    <w:rsid w:val="00637C1C"/>
    <w:rsid w:val="00645882"/>
    <w:rsid w:val="006549FD"/>
    <w:rsid w:val="00657D28"/>
    <w:rsid w:val="00663E6A"/>
    <w:rsid w:val="006775AA"/>
    <w:rsid w:val="00677BB0"/>
    <w:rsid w:val="00686879"/>
    <w:rsid w:val="00687F59"/>
    <w:rsid w:val="0069527D"/>
    <w:rsid w:val="006A60FF"/>
    <w:rsid w:val="006B7655"/>
    <w:rsid w:val="006B7D2E"/>
    <w:rsid w:val="006C1BCF"/>
    <w:rsid w:val="006C4082"/>
    <w:rsid w:val="006C58A0"/>
    <w:rsid w:val="006E7B3A"/>
    <w:rsid w:val="006F0AC3"/>
    <w:rsid w:val="006F0C66"/>
    <w:rsid w:val="006F344B"/>
    <w:rsid w:val="006F3CA3"/>
    <w:rsid w:val="006F63B0"/>
    <w:rsid w:val="0070291E"/>
    <w:rsid w:val="00705A2B"/>
    <w:rsid w:val="00706107"/>
    <w:rsid w:val="0070637B"/>
    <w:rsid w:val="0071171A"/>
    <w:rsid w:val="0071412D"/>
    <w:rsid w:val="00717EE9"/>
    <w:rsid w:val="00722003"/>
    <w:rsid w:val="007269CE"/>
    <w:rsid w:val="007331E1"/>
    <w:rsid w:val="007403C6"/>
    <w:rsid w:val="0074539C"/>
    <w:rsid w:val="00746705"/>
    <w:rsid w:val="00755093"/>
    <w:rsid w:val="00761882"/>
    <w:rsid w:val="007622FE"/>
    <w:rsid w:val="00773EC4"/>
    <w:rsid w:val="00780B22"/>
    <w:rsid w:val="00784C9B"/>
    <w:rsid w:val="0078568D"/>
    <w:rsid w:val="007A0037"/>
    <w:rsid w:val="007A003A"/>
    <w:rsid w:val="007A1F19"/>
    <w:rsid w:val="007A650F"/>
    <w:rsid w:val="007A7EE7"/>
    <w:rsid w:val="007A7F8C"/>
    <w:rsid w:val="007B224D"/>
    <w:rsid w:val="007B24B3"/>
    <w:rsid w:val="007B5951"/>
    <w:rsid w:val="007C0AD9"/>
    <w:rsid w:val="007D22ED"/>
    <w:rsid w:val="007D2F64"/>
    <w:rsid w:val="007D5C3D"/>
    <w:rsid w:val="007E3C7B"/>
    <w:rsid w:val="007E3C8D"/>
    <w:rsid w:val="007F1AD3"/>
    <w:rsid w:val="007F6B06"/>
    <w:rsid w:val="00801C53"/>
    <w:rsid w:val="00810E91"/>
    <w:rsid w:val="00811AAD"/>
    <w:rsid w:val="00811F91"/>
    <w:rsid w:val="00812C8B"/>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B0ABF"/>
    <w:rsid w:val="008B16F6"/>
    <w:rsid w:val="008B2243"/>
    <w:rsid w:val="008B43CE"/>
    <w:rsid w:val="008B4B91"/>
    <w:rsid w:val="008C2342"/>
    <w:rsid w:val="008D16C2"/>
    <w:rsid w:val="008D6C68"/>
    <w:rsid w:val="008E6C4A"/>
    <w:rsid w:val="008F42BD"/>
    <w:rsid w:val="008F4653"/>
    <w:rsid w:val="00900256"/>
    <w:rsid w:val="0091095C"/>
    <w:rsid w:val="009144C4"/>
    <w:rsid w:val="00915C86"/>
    <w:rsid w:val="00923DFA"/>
    <w:rsid w:val="00926D59"/>
    <w:rsid w:val="009401B3"/>
    <w:rsid w:val="00942582"/>
    <w:rsid w:val="0094271E"/>
    <w:rsid w:val="0095026B"/>
    <w:rsid w:val="009573A9"/>
    <w:rsid w:val="00980CB5"/>
    <w:rsid w:val="0098552A"/>
    <w:rsid w:val="00992C84"/>
    <w:rsid w:val="00996E79"/>
    <w:rsid w:val="009978F9"/>
    <w:rsid w:val="009A7551"/>
    <w:rsid w:val="009C1204"/>
    <w:rsid w:val="009C5516"/>
    <w:rsid w:val="009D6218"/>
    <w:rsid w:val="009D6E18"/>
    <w:rsid w:val="009E1AA7"/>
    <w:rsid w:val="009E2B9F"/>
    <w:rsid w:val="009F4C6D"/>
    <w:rsid w:val="00A0305A"/>
    <w:rsid w:val="00A23D4E"/>
    <w:rsid w:val="00A25CFA"/>
    <w:rsid w:val="00A26E42"/>
    <w:rsid w:val="00A27C8C"/>
    <w:rsid w:val="00A34724"/>
    <w:rsid w:val="00A471F6"/>
    <w:rsid w:val="00A60423"/>
    <w:rsid w:val="00A60AB3"/>
    <w:rsid w:val="00A64943"/>
    <w:rsid w:val="00A71C6F"/>
    <w:rsid w:val="00A731BF"/>
    <w:rsid w:val="00A74418"/>
    <w:rsid w:val="00A74AE5"/>
    <w:rsid w:val="00A77736"/>
    <w:rsid w:val="00A86F8F"/>
    <w:rsid w:val="00A931EE"/>
    <w:rsid w:val="00A96059"/>
    <w:rsid w:val="00A9722E"/>
    <w:rsid w:val="00AA0FBF"/>
    <w:rsid w:val="00AA277F"/>
    <w:rsid w:val="00AA5276"/>
    <w:rsid w:val="00AA5BFC"/>
    <w:rsid w:val="00AD3561"/>
    <w:rsid w:val="00AE0EC8"/>
    <w:rsid w:val="00AE198A"/>
    <w:rsid w:val="00AE7DBE"/>
    <w:rsid w:val="00B051BE"/>
    <w:rsid w:val="00B10182"/>
    <w:rsid w:val="00B12BC3"/>
    <w:rsid w:val="00B203C2"/>
    <w:rsid w:val="00B204BA"/>
    <w:rsid w:val="00B262DF"/>
    <w:rsid w:val="00B36D39"/>
    <w:rsid w:val="00B40445"/>
    <w:rsid w:val="00B44B7B"/>
    <w:rsid w:val="00B45D57"/>
    <w:rsid w:val="00B569D7"/>
    <w:rsid w:val="00B62814"/>
    <w:rsid w:val="00B82243"/>
    <w:rsid w:val="00B831C9"/>
    <w:rsid w:val="00B83EBE"/>
    <w:rsid w:val="00B94570"/>
    <w:rsid w:val="00B97F29"/>
    <w:rsid w:val="00BB08CE"/>
    <w:rsid w:val="00BB278A"/>
    <w:rsid w:val="00BC1BF4"/>
    <w:rsid w:val="00BC682F"/>
    <w:rsid w:val="00BC7E9C"/>
    <w:rsid w:val="00BD1227"/>
    <w:rsid w:val="00BD47BF"/>
    <w:rsid w:val="00BD61FF"/>
    <w:rsid w:val="00BE50F7"/>
    <w:rsid w:val="00BE6393"/>
    <w:rsid w:val="00BE6F2B"/>
    <w:rsid w:val="00BF2B32"/>
    <w:rsid w:val="00BF5C67"/>
    <w:rsid w:val="00BF79D3"/>
    <w:rsid w:val="00C0649A"/>
    <w:rsid w:val="00C06BE0"/>
    <w:rsid w:val="00C15923"/>
    <w:rsid w:val="00C16210"/>
    <w:rsid w:val="00C163AC"/>
    <w:rsid w:val="00C24A7C"/>
    <w:rsid w:val="00C342BD"/>
    <w:rsid w:val="00C36D5B"/>
    <w:rsid w:val="00C40490"/>
    <w:rsid w:val="00C4404D"/>
    <w:rsid w:val="00C46E47"/>
    <w:rsid w:val="00C5014F"/>
    <w:rsid w:val="00C5192E"/>
    <w:rsid w:val="00C57921"/>
    <w:rsid w:val="00C6379B"/>
    <w:rsid w:val="00C656A5"/>
    <w:rsid w:val="00C65E61"/>
    <w:rsid w:val="00C66464"/>
    <w:rsid w:val="00C679A3"/>
    <w:rsid w:val="00C7080C"/>
    <w:rsid w:val="00C810ED"/>
    <w:rsid w:val="00C814F4"/>
    <w:rsid w:val="00C82B30"/>
    <w:rsid w:val="00C82FE0"/>
    <w:rsid w:val="00C86E6B"/>
    <w:rsid w:val="00CA77DD"/>
    <w:rsid w:val="00CB0786"/>
    <w:rsid w:val="00CD2217"/>
    <w:rsid w:val="00CD240E"/>
    <w:rsid w:val="00CE2CB2"/>
    <w:rsid w:val="00CE54A3"/>
    <w:rsid w:val="00CF1380"/>
    <w:rsid w:val="00D03514"/>
    <w:rsid w:val="00D13EE3"/>
    <w:rsid w:val="00D25E6B"/>
    <w:rsid w:val="00D32AF1"/>
    <w:rsid w:val="00D47A54"/>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3B46"/>
    <w:rsid w:val="00E35A80"/>
    <w:rsid w:val="00E36BE4"/>
    <w:rsid w:val="00E4101E"/>
    <w:rsid w:val="00E47D07"/>
    <w:rsid w:val="00E52EAC"/>
    <w:rsid w:val="00E537D1"/>
    <w:rsid w:val="00E538B7"/>
    <w:rsid w:val="00E66895"/>
    <w:rsid w:val="00E8343E"/>
    <w:rsid w:val="00E835BE"/>
    <w:rsid w:val="00E86A6A"/>
    <w:rsid w:val="00EA336D"/>
    <w:rsid w:val="00EA61D8"/>
    <w:rsid w:val="00EB3B2E"/>
    <w:rsid w:val="00EC08BF"/>
    <w:rsid w:val="00EE2A97"/>
    <w:rsid w:val="00EE5342"/>
    <w:rsid w:val="00EE7EEF"/>
    <w:rsid w:val="00EF4609"/>
    <w:rsid w:val="00F01377"/>
    <w:rsid w:val="00F0492D"/>
    <w:rsid w:val="00F06E69"/>
    <w:rsid w:val="00F071C0"/>
    <w:rsid w:val="00F109D9"/>
    <w:rsid w:val="00F10B87"/>
    <w:rsid w:val="00F13700"/>
    <w:rsid w:val="00F30C2C"/>
    <w:rsid w:val="00F32BD2"/>
    <w:rsid w:val="00F435EF"/>
    <w:rsid w:val="00F46D11"/>
    <w:rsid w:val="00F474E0"/>
    <w:rsid w:val="00F5354D"/>
    <w:rsid w:val="00F667A0"/>
    <w:rsid w:val="00F67ECB"/>
    <w:rsid w:val="00F74F6F"/>
    <w:rsid w:val="00F75772"/>
    <w:rsid w:val="00F807DA"/>
    <w:rsid w:val="00F860C7"/>
    <w:rsid w:val="00FA0644"/>
    <w:rsid w:val="00FA76B5"/>
    <w:rsid w:val="00FA7F99"/>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0379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18</Pages>
  <Words>6232</Words>
  <Characters>35529</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maltsevasa@AD.MSP03.RU</cp:lastModifiedBy>
  <cp:revision>51</cp:revision>
  <cp:lastPrinted>2022-01-17T03:09:00Z</cp:lastPrinted>
  <dcterms:created xsi:type="dcterms:W3CDTF">2021-07-27T07:59:00Z</dcterms:created>
  <dcterms:modified xsi:type="dcterms:W3CDTF">2022-01-17T03:14:00Z</dcterms:modified>
</cp:coreProperties>
</file>