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643D1" w14:paraId="6F5CAB59" w14:textId="77777777">
        <w:tc>
          <w:tcPr>
            <w:tcW w:w="9071" w:type="dxa"/>
          </w:tcPr>
          <w:p w14:paraId="24BCFDCC" w14:textId="77777777" w:rsidR="001643D1" w:rsidRDefault="001643D1" w:rsidP="001643D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ФОРМА</w:t>
            </w:r>
          </w:p>
          <w:p w14:paraId="01614C43" w14:textId="77777777" w:rsidR="001643D1" w:rsidRDefault="001643D1" w:rsidP="001643D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опросного листа для проведения публичных консультаций</w:t>
            </w:r>
          </w:p>
          <w:p w14:paraId="0CB74EF4" w14:textId="77777777" w:rsidR="001643D1" w:rsidRDefault="001643D1" w:rsidP="001643D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 оценке регулирующего воздействия</w:t>
            </w:r>
          </w:p>
        </w:tc>
      </w:tr>
      <w:tr w:rsidR="001643D1" w14:paraId="5596FE21" w14:textId="77777777">
        <w:tc>
          <w:tcPr>
            <w:tcW w:w="9071" w:type="dxa"/>
          </w:tcPr>
          <w:p w14:paraId="5FE7AAF9" w14:textId="6AFBF62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50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</w:t>
            </w:r>
            <w:r>
              <w:rPr>
                <w:rFonts w:cs="Times New Roman"/>
                <w:sz w:val="28"/>
                <w:szCs w:val="28"/>
                <w:lang w:val="en-US" w:eastAsia="en-US"/>
              </w:rPr>
              <w:t>Nazaruk</w:t>
            </w:r>
            <w:r w:rsidRPr="001643D1">
              <w:rPr>
                <w:rFonts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cs="Times New Roman"/>
                <w:sz w:val="28"/>
                <w:szCs w:val="28"/>
                <w:lang w:val="en-US" w:eastAsia="en-US"/>
              </w:rPr>
              <w:t>A</w:t>
            </w:r>
            <w:r w:rsidRPr="001643D1">
              <w:rPr>
                <w:rFonts w:cs="Times New Roman"/>
                <w:sz w:val="28"/>
                <w:szCs w:val="28"/>
                <w:lang w:eastAsia="en-US"/>
              </w:rPr>
              <w:t>@</w:t>
            </w:r>
            <w:r>
              <w:rPr>
                <w:rFonts w:cs="Times New Roman"/>
                <w:sz w:val="28"/>
                <w:szCs w:val="28"/>
                <w:lang w:val="en-US" w:eastAsia="en-US"/>
              </w:rPr>
              <w:t>minprom</w:t>
            </w:r>
            <w:r w:rsidRPr="001643D1">
              <w:rPr>
                <w:rFonts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cs="Times New Roman"/>
                <w:sz w:val="28"/>
                <w:szCs w:val="28"/>
                <w:lang w:val="en-US" w:eastAsia="en-US"/>
              </w:rPr>
              <w:t>govrb</w:t>
            </w:r>
            <w:r w:rsidRPr="001643D1">
              <w:rPr>
                <w:rFonts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cs="Times New Roman"/>
                <w:sz w:val="28"/>
                <w:szCs w:val="28"/>
                <w:lang w:val="en-US" w:eastAsia="en-US"/>
              </w:rPr>
              <w:t>ru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либо на бумажном носителе не позднее </w:t>
            </w:r>
            <w:r w:rsidR="00F320D1">
              <w:rPr>
                <w:rFonts w:cs="Times New Roman"/>
                <w:sz w:val="28"/>
                <w:szCs w:val="28"/>
                <w:lang w:eastAsia="en-US"/>
              </w:rPr>
              <w:t>20</w:t>
            </w:r>
            <w:bookmarkStart w:id="0" w:name="_GoBack"/>
            <w:bookmarkEnd w:id="0"/>
            <w:r w:rsidRPr="001643D1">
              <w:rPr>
                <w:rFonts w:cs="Times New Roman"/>
                <w:sz w:val="28"/>
                <w:szCs w:val="28"/>
                <w:lang w:eastAsia="en-US"/>
              </w:rPr>
              <w:t>.</w:t>
            </w:r>
            <w:r w:rsidR="00692AA4">
              <w:rPr>
                <w:rFonts w:cs="Times New Roman"/>
                <w:sz w:val="28"/>
                <w:szCs w:val="28"/>
                <w:lang w:eastAsia="en-US"/>
              </w:rPr>
              <w:t>0</w:t>
            </w:r>
            <w:r w:rsidR="00A96DC4">
              <w:rPr>
                <w:rFonts w:cs="Times New Roman"/>
                <w:sz w:val="28"/>
                <w:szCs w:val="28"/>
                <w:lang w:eastAsia="en-US"/>
              </w:rPr>
              <w:t>6</w:t>
            </w:r>
            <w:r w:rsidRPr="001643D1">
              <w:rPr>
                <w:rFonts w:cs="Times New Roman"/>
                <w:sz w:val="28"/>
                <w:szCs w:val="28"/>
                <w:lang w:eastAsia="en-US"/>
              </w:rPr>
              <w:t>.202</w:t>
            </w:r>
            <w:r w:rsidR="00692AA4">
              <w:rPr>
                <w:rFonts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643D1" w14:paraId="32A60691" w14:textId="77777777">
        <w:tc>
          <w:tcPr>
            <w:tcW w:w="9071" w:type="dxa"/>
          </w:tcPr>
          <w:p w14:paraId="4E51C958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Контактная информация:</w:t>
            </w:r>
          </w:p>
        </w:tc>
      </w:tr>
      <w:tr w:rsidR="001643D1" w14:paraId="7A274CE4" w14:textId="77777777">
        <w:tc>
          <w:tcPr>
            <w:tcW w:w="9071" w:type="dxa"/>
          </w:tcPr>
          <w:p w14:paraId="0CCFC758" w14:textId="28A8DE26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организации: _____________________________________</w:t>
            </w:r>
          </w:p>
          <w:p w14:paraId="1A1F241B" w14:textId="715F1B16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Сфера деятельности: ___________________________________________</w:t>
            </w:r>
          </w:p>
          <w:p w14:paraId="37B8EEEF" w14:textId="689F1F8A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ФИО и должность контактного лица: ______________________________</w:t>
            </w:r>
          </w:p>
          <w:p w14:paraId="4CB31978" w14:textId="4D891BFE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Номер контактного телефона: ____________________________________</w:t>
            </w:r>
          </w:p>
          <w:p w14:paraId="0DE4F7D9" w14:textId="46944F01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Адрес электронной почты: ______________________________________</w:t>
            </w:r>
          </w:p>
          <w:p w14:paraId="2404FED9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Ответьте на следующие вопросы:</w:t>
            </w:r>
          </w:p>
          <w:p w14:paraId="6EB19B74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 Обосновано ли предлагаемое проектом акта регулирование?</w:t>
            </w:r>
          </w:p>
          <w:p w14:paraId="2EA59C11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 w14:paraId="2260F372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 Является ли предлагаемое регулирование оптимальным способом решения проблемы?</w:t>
            </w:r>
          </w:p>
          <w:p w14:paraId="7C6829E3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 w14:paraId="431BE2A0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 Какие риски и негативные последствия могут возникнуть в случае принятия проекта акта?</w:t>
            </w:r>
          </w:p>
          <w:p w14:paraId="1FD1E307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 w14:paraId="51FF4148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4. Какие выгоды и преимущества могут возникнуть в случае принятия проекта акта?</w:t>
            </w:r>
          </w:p>
          <w:p w14:paraId="48785AC5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 w14:paraId="4C3F1BD2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5. Существуют ли альтернативные (менее затратные и (или) более эффективные) способы решения проблемы?</w:t>
            </w:r>
          </w:p>
          <w:p w14:paraId="2C1B227A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 w14:paraId="28067E56" w14:textId="77777777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6. Иные замечания и предложения по проекту акта</w:t>
            </w:r>
          </w:p>
          <w:p w14:paraId="1C295ED2" w14:textId="6A83808C" w:rsidR="001643D1" w:rsidRDefault="001643D1" w:rsidP="001643D1">
            <w:pPr>
              <w:autoSpaceDE w:val="0"/>
              <w:autoSpaceDN w:val="0"/>
              <w:adjustRightInd w:val="0"/>
              <w:spacing w:before="160"/>
              <w:ind w:firstLine="28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_____________________________________________________________</w:t>
            </w:r>
          </w:p>
        </w:tc>
      </w:tr>
    </w:tbl>
    <w:p w14:paraId="30F14016" w14:textId="77777777" w:rsidR="00D17F5D" w:rsidRDefault="00D17F5D" w:rsidP="00A96DC4"/>
    <w:sectPr w:rsidR="00D1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9"/>
    <w:rsid w:val="001643D1"/>
    <w:rsid w:val="00194236"/>
    <w:rsid w:val="002458CD"/>
    <w:rsid w:val="00331DF9"/>
    <w:rsid w:val="00646E0A"/>
    <w:rsid w:val="00692AA4"/>
    <w:rsid w:val="00884FC2"/>
    <w:rsid w:val="00A96DC4"/>
    <w:rsid w:val="00D17F5D"/>
    <w:rsid w:val="00F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3818"/>
  <w15:chartTrackingRefBased/>
  <w15:docId w15:val="{A7D3EFE8-AA83-46BF-B925-6BCBD01F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FC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4F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F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88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4FC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Назарук Алена Николаевна</dc:creator>
  <cp:keywords/>
  <dc:description/>
  <cp:lastModifiedBy>Назарук Алена Николаевна</cp:lastModifiedBy>
  <cp:revision>12</cp:revision>
  <cp:lastPrinted>2023-05-03T08:39:00Z</cp:lastPrinted>
  <dcterms:created xsi:type="dcterms:W3CDTF">2023-05-02T08:59:00Z</dcterms:created>
  <dcterms:modified xsi:type="dcterms:W3CDTF">2024-05-30T03:26:00Z</dcterms:modified>
</cp:coreProperties>
</file>