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933200">
        <w:rPr>
          <w:b/>
          <w:sz w:val="24"/>
          <w:szCs w:val="24"/>
        </w:rPr>
        <w:t>04-14/90</w:t>
      </w:r>
      <w:r w:rsidRPr="00F9486B">
        <w:rPr>
          <w:b/>
          <w:sz w:val="24"/>
          <w:szCs w:val="24"/>
        </w:rPr>
        <w:t xml:space="preserve"> от </w:t>
      </w:r>
      <w:r w:rsidR="00933200">
        <w:rPr>
          <w:b/>
          <w:sz w:val="24"/>
          <w:szCs w:val="24"/>
        </w:rPr>
        <w:t>31.10.2019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93320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Цыбикова А.А.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93320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одежды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93320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150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93320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200" w:rsidRDefault="0093320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Цыбикова А.А., Адрес: Юридический адрес: 670000,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г.Улан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-Удэ, ул. Ермаковская, д.7, кв.87</w:t>
            </w:r>
          </w:p>
          <w:p w:rsidR="00F9486B" w:rsidRPr="00F9486B" w:rsidRDefault="00933200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Фактический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адрес :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670000,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г.Улан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-Удэ, ул.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Сухэ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-Батора, д.16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корп.А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 телефон: +79021663984,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at@zamspace.ru.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</w:t>
            </w:r>
            <w:r w:rsidRPr="00F9486B">
              <w:rPr>
                <w:sz w:val="24"/>
                <w:szCs w:val="24"/>
              </w:rPr>
              <w:lastRenderedPageBreak/>
              <w:t xml:space="preserve">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933200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93320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933200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933200">
              <w:rPr>
                <w:sz w:val="24"/>
                <w:szCs w:val="24"/>
              </w:rPr>
              <w:t>До 12-00 19 ноября 2019 года.</w:t>
            </w:r>
          </w:p>
        </w:tc>
      </w:tr>
      <w:tr w:rsidR="00F9486B" w:rsidRPr="00C35429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933200">
        <w:rPr>
          <w:sz w:val="24"/>
          <w:szCs w:val="24"/>
        </w:rPr>
        <w:t>04-14/90</w:t>
      </w:r>
      <w:r w:rsidRPr="00A179EA">
        <w:rPr>
          <w:sz w:val="24"/>
          <w:szCs w:val="24"/>
        </w:rPr>
        <w:t xml:space="preserve"> от</w:t>
      </w:r>
      <w:r w:rsidR="00933200">
        <w:rPr>
          <w:sz w:val="24"/>
          <w:szCs w:val="24"/>
        </w:rPr>
        <w:t>31.10.2019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933200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Цыбикова А.А.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933200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ИП Цыбикова А.А.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933200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____________________________А.В. Пермяков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BC77A7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35429" w:rsidRDefault="00C35429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C35429" w:rsidRDefault="00C35429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35429" w:rsidRDefault="00C35429" w:rsidP="00C35429">
      <w:pPr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</w:rPr>
        <w:lastRenderedPageBreak/>
        <w:t>ТЕХНИЧЕСКОЕ ЗАДАНИЕ</w:t>
      </w:r>
    </w:p>
    <w:p w:rsidR="00C35429" w:rsidRDefault="00C35429" w:rsidP="00C35429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на оказание услуг по с</w:t>
      </w:r>
      <w:r>
        <w:rPr>
          <w:b/>
        </w:rPr>
        <w:t>одействию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:rsidR="00C35429" w:rsidRDefault="00C35429" w:rsidP="00C35429">
      <w:pPr>
        <w:ind w:firstLine="709"/>
        <w:jc w:val="both"/>
      </w:pPr>
    </w:p>
    <w:p w:rsidR="00C35429" w:rsidRDefault="00C35429" w:rsidP="00C35429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lang w:val="pt-BR"/>
        </w:rPr>
      </w:pPr>
      <w:proofErr w:type="gramStart"/>
      <w:r>
        <w:rPr>
          <w:b/>
        </w:rPr>
        <w:t>Заказчик:  Гарантийный</w:t>
      </w:r>
      <w:proofErr w:type="gramEnd"/>
      <w:r>
        <w:rPr>
          <w:b/>
        </w:rPr>
        <w:t xml:space="preserve"> фонд Бурятии,</w:t>
      </w:r>
    </w:p>
    <w:p w:rsidR="00C35429" w:rsidRDefault="00C35429" w:rsidP="00C35429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Получатель услуги: ИП Цыбикова А.А.</w:t>
      </w:r>
    </w:p>
    <w:p w:rsidR="00C35429" w:rsidRDefault="00C35429" w:rsidP="00C35429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Источник финансирования</w:t>
      </w:r>
      <w:r>
        <w:t>: средства субсидии</w:t>
      </w:r>
      <w:r>
        <w:rPr>
          <w:b/>
        </w:rPr>
        <w:t xml:space="preserve"> </w:t>
      </w:r>
      <w:r>
        <w:t xml:space="preserve">на развитие </w:t>
      </w:r>
      <w:r>
        <w:rPr>
          <w:bCs/>
        </w:rPr>
        <w:t>Центра предпринимательства «Мой бизнес»</w:t>
      </w:r>
    </w:p>
    <w:p w:rsidR="00C35429" w:rsidRDefault="00C35429" w:rsidP="00C35429">
      <w:pPr>
        <w:pStyle w:val="a3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</w:rPr>
      </w:pPr>
      <w:r>
        <w:rPr>
          <w:b/>
        </w:rPr>
        <w:t>Основное содержание услуг</w:t>
      </w:r>
      <w:r>
        <w:rPr>
          <w:b/>
          <w:lang w:val="en-US"/>
        </w:rPr>
        <w:t>: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426"/>
        <w:jc w:val="both"/>
      </w:pPr>
      <w:r>
        <w:t>4.1.</w:t>
      </w:r>
      <w:r>
        <w:tab/>
        <w:t xml:space="preserve"> Наименование услуг: Содействие в проведении сертификации продукции субъектов малого и среднего предпринимательства в целях в целях выхода на внутренние и зарубежные рынки, рынки крупных заказчиков </w:t>
      </w:r>
      <w:r>
        <w:rPr>
          <w:bCs/>
        </w:rPr>
        <w:t xml:space="preserve">- </w:t>
      </w:r>
      <w:r>
        <w:t>декларирование продукции на соответствие требованиям.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426"/>
        <w:jc w:val="both"/>
        <w:rPr>
          <w:b/>
          <w:lang w:val="pt-BR"/>
        </w:rPr>
      </w:pPr>
      <w:r>
        <w:rPr>
          <w:b/>
        </w:rPr>
        <w:t xml:space="preserve">Цель проведения сертификации: 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Получение необходимых разрешительных документов на продукцию: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Изделия трикотажные в ассортименте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 xml:space="preserve"> Полный список получаемой документации и реализуемых услуг: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>5.1. В целях декларирования проведение испытаний в аккредитованной испытательной лаборатории следующей продукции: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5.1.1. </w:t>
      </w:r>
      <w:r>
        <w:rPr>
          <w:color w:val="000000"/>
        </w:rPr>
        <w:t xml:space="preserve">Сорочки (рубашки мужские) </w:t>
      </w:r>
      <w:r>
        <w:t xml:space="preserve">по </w:t>
      </w:r>
      <w:proofErr w:type="gramStart"/>
      <w:r>
        <w:t>ГОСТ  31409</w:t>
      </w:r>
      <w:proofErr w:type="gramEnd"/>
      <w:r>
        <w:t>-2009, 31410-2009;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5.1.2. </w:t>
      </w:r>
      <w:r>
        <w:rPr>
          <w:color w:val="000000"/>
          <w:shd w:val="clear" w:color="auto" w:fill="FFFFFF"/>
        </w:rPr>
        <w:t xml:space="preserve">Платья </w:t>
      </w:r>
      <w:proofErr w:type="gramStart"/>
      <w:r>
        <w:rPr>
          <w:color w:val="000000"/>
          <w:shd w:val="clear" w:color="auto" w:fill="FFFFFF"/>
        </w:rPr>
        <w:t xml:space="preserve">женские </w:t>
      </w:r>
      <w:r>
        <w:t xml:space="preserve"> по</w:t>
      </w:r>
      <w:proofErr w:type="gramEnd"/>
      <w:r>
        <w:t xml:space="preserve"> ГОСТ 2594-2003;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5.1.3. </w:t>
      </w:r>
      <w:r>
        <w:rPr>
          <w:color w:val="000000"/>
          <w:shd w:val="clear" w:color="auto" w:fill="FFFFFF"/>
        </w:rPr>
        <w:t xml:space="preserve">Домашний текстиль (пледы, подушки) ГОСТ р </w:t>
      </w:r>
      <w:r>
        <w:rPr>
          <w:rStyle w:val="wmi-callto"/>
          <w:color w:val="000000"/>
        </w:rPr>
        <w:t>55857-2013</w:t>
      </w:r>
      <w:r>
        <w:t>;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5.1.4. </w:t>
      </w:r>
      <w:r>
        <w:rPr>
          <w:color w:val="000000"/>
          <w:shd w:val="clear" w:color="auto" w:fill="FFFFFF"/>
        </w:rPr>
        <w:t xml:space="preserve">Изделия трикотажные муж и жен (толстовки, </w:t>
      </w:r>
      <w:proofErr w:type="spellStart"/>
      <w:r>
        <w:rPr>
          <w:color w:val="000000"/>
          <w:shd w:val="clear" w:color="auto" w:fill="FFFFFF"/>
        </w:rPr>
        <w:t>свитшоты</w:t>
      </w:r>
      <w:proofErr w:type="spellEnd"/>
      <w:r>
        <w:rPr>
          <w:color w:val="000000"/>
          <w:shd w:val="clear" w:color="auto" w:fill="FFFFFF"/>
        </w:rPr>
        <w:t xml:space="preserve">, джемперы) ГОСТ </w:t>
      </w:r>
      <w:r>
        <w:rPr>
          <w:rStyle w:val="wmi-callto"/>
          <w:color w:val="000000"/>
        </w:rPr>
        <w:t>31409-2009</w:t>
      </w:r>
      <w:r>
        <w:rPr>
          <w:color w:val="000000"/>
          <w:shd w:val="clear" w:color="auto" w:fill="FFFFFF"/>
        </w:rPr>
        <w:t xml:space="preserve">; </w:t>
      </w:r>
      <w:r>
        <w:rPr>
          <w:rStyle w:val="wmi-callto"/>
          <w:color w:val="000000"/>
        </w:rPr>
        <w:t>31410-2009</w:t>
      </w:r>
      <w:r>
        <w:t>.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>
        <w:t>5.2.</w:t>
      </w:r>
      <w:r>
        <w:tab/>
        <w:t xml:space="preserve">Получение декларации сроком на 3 года на соответствие требованиям на следующую продукцию: 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5.2.1. </w:t>
      </w:r>
      <w:r>
        <w:rPr>
          <w:color w:val="000000"/>
        </w:rPr>
        <w:t xml:space="preserve">Сорочки (рубашки мужские) </w:t>
      </w:r>
      <w:r>
        <w:t xml:space="preserve">по </w:t>
      </w:r>
      <w:proofErr w:type="gramStart"/>
      <w:r>
        <w:t>ГОСТ  31409</w:t>
      </w:r>
      <w:proofErr w:type="gramEnd"/>
      <w:r>
        <w:t>-2009, 31410-2009;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5.2.2. </w:t>
      </w:r>
      <w:r>
        <w:rPr>
          <w:color w:val="000000"/>
          <w:shd w:val="clear" w:color="auto" w:fill="FFFFFF"/>
        </w:rPr>
        <w:t xml:space="preserve">Платья </w:t>
      </w:r>
      <w:proofErr w:type="gramStart"/>
      <w:r>
        <w:rPr>
          <w:color w:val="000000"/>
          <w:shd w:val="clear" w:color="auto" w:fill="FFFFFF"/>
        </w:rPr>
        <w:t xml:space="preserve">женские </w:t>
      </w:r>
      <w:r>
        <w:t xml:space="preserve"> по</w:t>
      </w:r>
      <w:proofErr w:type="gramEnd"/>
      <w:r>
        <w:t xml:space="preserve"> ГОСТ 2594-2003;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5.2.3. </w:t>
      </w:r>
      <w:r>
        <w:rPr>
          <w:color w:val="000000"/>
          <w:shd w:val="clear" w:color="auto" w:fill="FFFFFF"/>
        </w:rPr>
        <w:t xml:space="preserve">Домашний текстиль (пледы, подушки) ГОСТ р </w:t>
      </w:r>
      <w:r>
        <w:rPr>
          <w:rStyle w:val="wmi-callto"/>
          <w:color w:val="000000"/>
        </w:rPr>
        <w:t>55857-2013</w:t>
      </w:r>
      <w:r>
        <w:t>;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ind w:left="0" w:firstLine="709"/>
        <w:jc w:val="both"/>
      </w:pPr>
      <w:r>
        <w:t xml:space="preserve">5.2.4. </w:t>
      </w:r>
      <w:r>
        <w:rPr>
          <w:color w:val="000000"/>
          <w:shd w:val="clear" w:color="auto" w:fill="FFFFFF"/>
        </w:rPr>
        <w:t xml:space="preserve">Изделия трикотажные муж и </w:t>
      </w:r>
      <w:proofErr w:type="gramStart"/>
      <w:r>
        <w:rPr>
          <w:color w:val="000000"/>
          <w:shd w:val="clear" w:color="auto" w:fill="FFFFFF"/>
        </w:rPr>
        <w:t>жен  (</w:t>
      </w:r>
      <w:proofErr w:type="gramEnd"/>
      <w:r>
        <w:rPr>
          <w:color w:val="000000"/>
          <w:shd w:val="clear" w:color="auto" w:fill="FFFFFF"/>
        </w:rPr>
        <w:t xml:space="preserve">толстовки, </w:t>
      </w:r>
      <w:proofErr w:type="spellStart"/>
      <w:r>
        <w:rPr>
          <w:color w:val="000000"/>
          <w:shd w:val="clear" w:color="auto" w:fill="FFFFFF"/>
        </w:rPr>
        <w:t>свитшоты</w:t>
      </w:r>
      <w:proofErr w:type="spellEnd"/>
      <w:r>
        <w:rPr>
          <w:color w:val="000000"/>
          <w:shd w:val="clear" w:color="auto" w:fill="FFFFFF"/>
        </w:rPr>
        <w:t xml:space="preserve">, джемперы) ГОСТ </w:t>
      </w:r>
      <w:r>
        <w:rPr>
          <w:rStyle w:val="wmi-callto"/>
          <w:color w:val="000000"/>
        </w:rPr>
        <w:t>31409-2009</w:t>
      </w:r>
      <w:r>
        <w:rPr>
          <w:color w:val="000000"/>
          <w:shd w:val="clear" w:color="auto" w:fill="FFFFFF"/>
        </w:rPr>
        <w:t xml:space="preserve">; </w:t>
      </w:r>
      <w:r>
        <w:rPr>
          <w:rStyle w:val="wmi-callto"/>
          <w:color w:val="000000"/>
        </w:rPr>
        <w:t>31410-2009</w:t>
      </w:r>
      <w:r>
        <w:t>.</w:t>
      </w:r>
    </w:p>
    <w:p w:rsidR="00C35429" w:rsidRDefault="00C35429" w:rsidP="00C35429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6. Исполнитель передает Заказчику и Получателю услуги</w:t>
      </w:r>
      <w:r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</w:rPr>
        <w:t>следующую документацию:</w:t>
      </w:r>
    </w:p>
    <w:p w:rsidR="00C35429" w:rsidRDefault="00C35429" w:rsidP="00C35429">
      <w:pPr>
        <w:pStyle w:val="a6"/>
        <w:numPr>
          <w:ilvl w:val="0"/>
          <w:numId w:val="1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Акт об оказанных услугах;</w:t>
      </w:r>
    </w:p>
    <w:p w:rsidR="00C35429" w:rsidRDefault="00C35429" w:rsidP="00C35429">
      <w:pPr>
        <w:pStyle w:val="a6"/>
        <w:numPr>
          <w:ilvl w:val="0"/>
          <w:numId w:val="1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Оригинал Экспертного Заключения с индивидуальным номером, протокол лабораторных испытаний.</w:t>
      </w:r>
    </w:p>
    <w:p w:rsidR="00C35429" w:rsidRDefault="00C35429" w:rsidP="00C35429">
      <w:pPr>
        <w:pStyle w:val="a6"/>
        <w:numPr>
          <w:ilvl w:val="0"/>
          <w:numId w:val="1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Оригинал декларации соответствия сроком на 3 года</w:t>
      </w:r>
    </w:p>
    <w:p w:rsidR="00C35429" w:rsidRDefault="00C35429" w:rsidP="00C35429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276"/>
        </w:tabs>
        <w:jc w:val="both"/>
      </w:pPr>
      <w:r>
        <w:t>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:rsidR="00C35429" w:rsidRDefault="00C35429" w:rsidP="00C35429">
      <w:pPr>
        <w:pStyle w:val="a3"/>
        <w:numPr>
          <w:ilvl w:val="0"/>
          <w:numId w:val="19"/>
        </w:numPr>
        <w:tabs>
          <w:tab w:val="left" w:pos="993"/>
          <w:tab w:val="left" w:pos="1134"/>
        </w:tabs>
        <w:jc w:val="both"/>
        <w:outlineLvl w:val="0"/>
        <w:rPr>
          <w:bCs/>
        </w:rPr>
      </w:pPr>
      <w:r>
        <w:rPr>
          <w:bCs/>
        </w:rPr>
        <w:t>Место предоставления отчетных документов: г. Улан-Удэ, ул. Смолина, 65 Центр предпринимательства «Мой бизнес».</w:t>
      </w:r>
    </w:p>
    <w:p w:rsidR="00C35429" w:rsidRDefault="00C35429" w:rsidP="00C35429">
      <w:pPr>
        <w:pStyle w:val="a3"/>
        <w:tabs>
          <w:tab w:val="left" w:pos="993"/>
          <w:tab w:val="left" w:pos="1134"/>
        </w:tabs>
        <w:jc w:val="both"/>
        <w:outlineLvl w:val="0"/>
        <w:rPr>
          <w:bCs/>
        </w:rPr>
      </w:pPr>
    </w:p>
    <w:p w:rsidR="00C35429" w:rsidRDefault="00C35429" w:rsidP="00C35429">
      <w:pPr>
        <w:pStyle w:val="a3"/>
        <w:tabs>
          <w:tab w:val="left" w:pos="993"/>
          <w:tab w:val="left" w:pos="1134"/>
        </w:tabs>
        <w:jc w:val="both"/>
        <w:outlineLvl w:val="0"/>
        <w:rPr>
          <w:bCs/>
        </w:rPr>
      </w:pPr>
    </w:p>
    <w:p w:rsidR="00974326" w:rsidRPr="00F734D8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bookmarkStart w:id="102" w:name="_GoBack"/>
      <w:bookmarkEnd w:id="102"/>
    </w:p>
    <w:sectPr w:rsidR="00974326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5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6C570972"/>
    <w:multiLevelType w:val="hybridMultilevel"/>
    <w:tmpl w:val="F3301A44"/>
    <w:lvl w:ilvl="0" w:tplc="ABDA7AAC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33200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33200"/>
    <w:rsid w:val="00940A15"/>
    <w:rsid w:val="00974326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C77A7"/>
    <w:rsid w:val="00BF280E"/>
    <w:rsid w:val="00C01B0A"/>
    <w:rsid w:val="00C35429"/>
    <w:rsid w:val="00C776DB"/>
    <w:rsid w:val="00C80C20"/>
    <w:rsid w:val="00D8622F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DD718BE-3974-422C-929C-B714309F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uiPriority w:val="1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354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542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mi-callto">
    <w:name w:val="wmi-callto"/>
    <w:rsid w:val="00C35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16</Pages>
  <Words>5529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2019-10-31T03:09:00Z</cp:lastPrinted>
  <dcterms:created xsi:type="dcterms:W3CDTF">2019-10-31T03:18:00Z</dcterms:created>
  <dcterms:modified xsi:type="dcterms:W3CDTF">2019-10-31T03:18:00Z</dcterms:modified>
</cp:coreProperties>
</file>