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394DCABD"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06CB9">
        <w:rPr>
          <w:rFonts w:ascii="Times New Roman" w:eastAsia="Times New Roman" w:hAnsi="Times New Roman" w:cs="Times New Roman"/>
          <w:b/>
          <w:color w:val="000000" w:themeColor="text1"/>
          <w:lang w:eastAsia="ru-RU"/>
        </w:rPr>
        <w:t>28</w:t>
      </w:r>
      <w:r w:rsidR="002D2A8E">
        <w:rPr>
          <w:rFonts w:ascii="Times New Roman" w:eastAsiaTheme="minorEastAsia" w:hAnsi="Times New Roman" w:cs="Times New Roman"/>
          <w:b/>
          <w:bCs/>
          <w:color w:val="000000" w:themeColor="text1"/>
          <w:lang w:eastAsia="ru-RU"/>
        </w:rPr>
        <w:t>.</w:t>
      </w:r>
      <w:r w:rsidR="003E53F4" w:rsidRPr="003E53F4">
        <w:rPr>
          <w:rFonts w:ascii="Times New Roman" w:eastAsiaTheme="minorEastAsia" w:hAnsi="Times New Roman" w:cs="Times New Roman"/>
          <w:b/>
          <w:bCs/>
          <w:color w:val="000000" w:themeColor="text1"/>
          <w:lang w:eastAsia="ru-RU"/>
        </w:rPr>
        <w:t>10</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78D9C3C4" w:rsidR="00C33A78" w:rsidRPr="003E53F4"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09138D">
        <w:rPr>
          <w:rFonts w:ascii="Times New Roman" w:eastAsiaTheme="minorEastAsia" w:hAnsi="Times New Roman" w:cs="Times New Roman"/>
          <w:b/>
          <w:bCs/>
          <w:color w:val="000000" w:themeColor="text1"/>
          <w:lang w:eastAsia="ru-RU"/>
        </w:rPr>
        <w:t>2</w:t>
      </w:r>
      <w:r w:rsidR="00D06CB9">
        <w:rPr>
          <w:rFonts w:ascii="Times New Roman" w:eastAsiaTheme="minorEastAsia" w:hAnsi="Times New Roman" w:cs="Times New Roman"/>
          <w:b/>
          <w:bCs/>
          <w:color w:val="000000" w:themeColor="text1"/>
          <w:lang w:eastAsia="ru-RU"/>
        </w:rPr>
        <w:t>94</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78AF3DEF"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1B0072" w:rsidRPr="001B0072">
              <w:rPr>
                <w:rFonts w:ascii="Times New Roman" w:hAnsi="Times New Roman"/>
                <w:bCs/>
              </w:rPr>
              <w:t xml:space="preserve">: </w:t>
            </w:r>
            <w:r w:rsidR="00975D71" w:rsidRPr="00975D71">
              <w:rPr>
                <w:rFonts w:ascii="Times New Roman" w:hAnsi="Times New Roman"/>
                <w:bCs/>
              </w:rPr>
              <w:t>изготовление вывески</w:t>
            </w:r>
            <w:r w:rsidR="009D32A0">
              <w:rPr>
                <w:rFonts w:ascii="Times New Roman" w:hAnsi="Times New Roman"/>
                <w:bCs/>
              </w:rPr>
              <w:t>.</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44F9CCA" w:rsidR="00A50384" w:rsidRPr="00791BE5" w:rsidRDefault="00596F46"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115</w:t>
            </w:r>
            <w:r w:rsidR="001506E3">
              <w:rPr>
                <w:rFonts w:ascii="Times New Roman" w:eastAsia="Times New Roman" w:hAnsi="Times New Roman" w:cs="Times New Roman"/>
                <w:bCs/>
                <w:color w:val="000000" w:themeColor="text1"/>
                <w:lang w:eastAsia="ru-RU"/>
              </w:rPr>
              <w:t xml:space="preserve"> </w:t>
            </w:r>
            <w:r w:rsidR="007A30A3" w:rsidRPr="007A30A3">
              <w:rPr>
                <w:rFonts w:ascii="Times New Roman" w:eastAsia="Times New Roman" w:hAnsi="Times New Roman" w:cs="Times New Roman"/>
                <w:bCs/>
                <w:color w:val="000000" w:themeColor="text1"/>
                <w:lang w:eastAsia="ru-RU"/>
              </w:rPr>
              <w:t xml:space="preserve">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 пятнадцать</w:t>
            </w:r>
            <w:r w:rsidR="002D2A8E">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D50CF4">
        <w:trPr>
          <w:trHeight w:val="1042"/>
        </w:trPr>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20FEBA3"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596F46">
              <w:rPr>
                <w:rFonts w:ascii="Times New Roman" w:eastAsia="Times New Roman" w:hAnsi="Times New Roman" w:cs="Times New Roman"/>
                <w:lang w:eastAsia="ru-RU"/>
              </w:rPr>
              <w:t>17</w:t>
            </w:r>
            <w:r w:rsidR="003E53F4">
              <w:rPr>
                <w:rFonts w:ascii="Times New Roman" w:eastAsia="Times New Roman" w:hAnsi="Times New Roman" w:cs="Times New Roman"/>
                <w:lang w:eastAsia="ru-RU"/>
              </w:rPr>
              <w:t>.</w:t>
            </w:r>
            <w:r w:rsidR="0009138D">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.2024 г. </w:t>
            </w:r>
          </w:p>
          <w:p w14:paraId="46DDFFDE" w14:textId="6EBB9A42"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w:t>
            </w:r>
            <w:r w:rsidR="001506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ЦПП-08-12/</w:t>
            </w:r>
            <w:r w:rsidR="00596F46">
              <w:rPr>
                <w:rFonts w:ascii="Times New Roman" w:eastAsia="Times New Roman" w:hAnsi="Times New Roman" w:cs="Times New Roman"/>
                <w:lang w:eastAsia="ru-RU"/>
              </w:rPr>
              <w:t>894</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5FC11A53" w14:textId="71A3CA64" w:rsidR="0009138D" w:rsidRPr="0009138D" w:rsidRDefault="0009138D" w:rsidP="0009138D">
            <w:pPr>
              <w:autoSpaceDE w:val="0"/>
              <w:autoSpaceDN w:val="0"/>
              <w:adjustRightInd w:val="0"/>
              <w:rPr>
                <w:rFonts w:ascii="Times New Roman" w:eastAsiaTheme="minorEastAsia" w:hAnsi="Times New Roman"/>
                <w:b/>
                <w:bCs/>
                <w:caps/>
                <w:color w:val="000000"/>
                <w:lang w:eastAsia="ru-RU"/>
              </w:rPr>
            </w:pPr>
            <w:bookmarkStart w:id="4" w:name="_Hlk14679958"/>
            <w:r w:rsidRPr="0009138D">
              <w:rPr>
                <w:rFonts w:ascii="Times New Roman" w:eastAsiaTheme="minorEastAsia" w:hAnsi="Times New Roman"/>
                <w:b/>
                <w:bCs/>
                <w:caps/>
                <w:color w:val="000000"/>
                <w:lang w:eastAsia="ru-RU"/>
              </w:rPr>
              <w:t xml:space="preserve">ИП </w:t>
            </w:r>
            <w:r w:rsidR="00596F46">
              <w:rPr>
                <w:rFonts w:ascii="Times New Roman" w:eastAsiaTheme="minorEastAsia" w:hAnsi="Times New Roman"/>
                <w:b/>
                <w:bCs/>
                <w:caps/>
                <w:color w:val="000000"/>
                <w:lang w:eastAsia="ru-RU"/>
              </w:rPr>
              <w:t>Березовская марина валерьевна</w:t>
            </w:r>
          </w:p>
          <w:bookmarkEnd w:id="4"/>
          <w:p w14:paraId="1AC6D523" w14:textId="1FF1BC53"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624F50" w:rsidRPr="00624F50">
              <w:rPr>
                <w:rFonts w:ascii="Times New Roman" w:eastAsiaTheme="minorEastAsia" w:hAnsi="Times New Roman"/>
                <w:color w:val="000000"/>
                <w:lang w:eastAsia="ru-RU"/>
              </w:rPr>
              <w:t xml:space="preserve"> </w:t>
            </w:r>
            <w:r w:rsidR="00596F46" w:rsidRPr="00596F46">
              <w:rPr>
                <w:rFonts w:ascii="Times New Roman" w:hAnsi="Times New Roman"/>
                <w:color w:val="000000"/>
              </w:rPr>
              <w:t>381003192816</w:t>
            </w:r>
          </w:p>
          <w:p w14:paraId="7F04D846" w14:textId="3C49EE4F"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ОГРН/ОГРНИП:</w:t>
            </w:r>
            <w:r w:rsidR="001506E3" w:rsidRPr="0037375E">
              <w:rPr>
                <w:rFonts w:ascii="Times New Roman" w:hAnsi="Times New Roman"/>
                <w:color w:val="000000"/>
              </w:rPr>
              <w:t xml:space="preserve"> </w:t>
            </w:r>
            <w:r w:rsidR="00596F46" w:rsidRPr="00596F46">
              <w:rPr>
                <w:rFonts w:ascii="Times New Roman" w:hAnsi="Times New Roman"/>
                <w:color w:val="000000"/>
              </w:rPr>
              <w:t>317032700040768</w:t>
            </w:r>
          </w:p>
          <w:p w14:paraId="615BB7BE" w14:textId="7F36D6C1" w:rsidR="0051061D" w:rsidRPr="0051061D" w:rsidRDefault="00791BE5" w:rsidP="0051061D">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09138D" w:rsidRPr="0037375E">
              <w:rPr>
                <w:rFonts w:ascii="Times New Roman" w:hAnsi="Times New Roman"/>
                <w:color w:val="000000"/>
              </w:rPr>
              <w:t xml:space="preserve"> </w:t>
            </w:r>
            <w:r w:rsidR="00596F46">
              <w:rPr>
                <w:rFonts w:ascii="Times New Roman" w:hAnsi="Times New Roman"/>
                <w:color w:val="000000"/>
              </w:rPr>
              <w:t>кв.106-107, д.54 Б, ул. Смолина, г.</w:t>
            </w:r>
            <w:r w:rsidR="00596F46" w:rsidRPr="0037375E">
              <w:rPr>
                <w:rFonts w:ascii="Times New Roman" w:hAnsi="Times New Roman"/>
                <w:color w:val="000000"/>
              </w:rPr>
              <w:t xml:space="preserve"> Улан-Удэ, </w:t>
            </w:r>
            <w:r w:rsidR="00596F46">
              <w:rPr>
                <w:rFonts w:ascii="Times New Roman" w:hAnsi="Times New Roman"/>
                <w:color w:val="000000"/>
              </w:rPr>
              <w:t xml:space="preserve">Республика </w:t>
            </w:r>
            <w:r w:rsidR="00596F46" w:rsidRPr="0037375E">
              <w:rPr>
                <w:rFonts w:ascii="Times New Roman" w:hAnsi="Times New Roman"/>
                <w:color w:val="000000"/>
              </w:rPr>
              <w:t>Бурятия, Россия, 670000</w:t>
            </w:r>
          </w:p>
          <w:p w14:paraId="6A237493" w14:textId="26662DF7" w:rsidR="00A50384" w:rsidRPr="00C33A78" w:rsidRDefault="005B3C07" w:rsidP="0051061D">
            <w:pPr>
              <w:autoSpaceDE w:val="0"/>
              <w:autoSpaceDN w:val="0"/>
              <w:adjustRightInd w:val="0"/>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Телефон:</w:t>
            </w:r>
            <w:r w:rsidR="00236561" w:rsidRPr="00236561">
              <w:rPr>
                <w:rFonts w:ascii="Times New Roman" w:eastAsiaTheme="minorEastAsia" w:hAnsi="Times New Roman"/>
                <w:color w:val="000000"/>
                <w:lang w:eastAsia="ru-RU"/>
              </w:rPr>
              <w:t xml:space="preserve"> </w:t>
            </w:r>
            <w:r w:rsidR="0009138D" w:rsidRPr="0037375E">
              <w:rPr>
                <w:rFonts w:ascii="Times New Roman" w:hAnsi="Times New Roman"/>
                <w:color w:val="000000"/>
              </w:rPr>
              <w:t>+</w:t>
            </w:r>
            <w:r w:rsidR="00596F46">
              <w:rPr>
                <w:rFonts w:ascii="Times New Roman" w:hAnsi="Times New Roman"/>
                <w:color w:val="000000"/>
              </w:rPr>
              <w:t>7 (914) 839-0004-Марина Валерьевна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238"/>
        <w:gridCol w:w="7796"/>
      </w:tblGrid>
      <w:tr w:rsidR="00954D63" w:rsidRPr="005C6742" w14:paraId="587FC360" w14:textId="77777777" w:rsidTr="00596F46">
        <w:trPr>
          <w:trHeight w:val="4357"/>
        </w:trPr>
        <w:tc>
          <w:tcPr>
            <w:tcW w:w="2238"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796"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596F46">
        <w:trPr>
          <w:trHeight w:val="2371"/>
        </w:trPr>
        <w:tc>
          <w:tcPr>
            <w:tcW w:w="2238"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796" w:type="dxa"/>
            <w:tcBorders>
              <w:top w:val="single" w:sz="4" w:space="0" w:color="000000"/>
              <w:left w:val="single" w:sz="4" w:space="0" w:color="000000"/>
              <w:bottom w:val="single" w:sz="4" w:space="0" w:color="000000"/>
              <w:right w:val="single" w:sz="4" w:space="0" w:color="000000"/>
            </w:tcBorders>
            <w:vAlign w:val="center"/>
            <w:hideMark/>
          </w:tcPr>
          <w:p w14:paraId="4B6FE2D3" w14:textId="40D9834D"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596F46">
              <w:rPr>
                <w:rFonts w:ascii="Times New Roman" w:hAnsi="Times New Roman"/>
                <w:b/>
                <w:bCs/>
                <w:color w:val="000000" w:themeColor="text1"/>
              </w:rPr>
              <w:t>08</w:t>
            </w:r>
            <w:r w:rsidRPr="005C6742">
              <w:rPr>
                <w:rFonts w:ascii="Times New Roman" w:eastAsiaTheme="minorEastAsia" w:hAnsi="Times New Roman"/>
                <w:b/>
                <w:bCs/>
                <w:color w:val="000000" w:themeColor="text1"/>
                <w:lang w:eastAsia="ru-RU"/>
              </w:rPr>
              <w:t>.</w:t>
            </w:r>
            <w:r w:rsidR="006063C5">
              <w:rPr>
                <w:rFonts w:ascii="Times New Roman" w:eastAsiaTheme="minorEastAsia" w:hAnsi="Times New Roman"/>
                <w:b/>
                <w:bCs/>
                <w:color w:val="000000" w:themeColor="text1"/>
                <w:lang w:eastAsia="ru-RU"/>
              </w:rPr>
              <w:t>1</w:t>
            </w:r>
            <w:r w:rsidR="00596F46">
              <w:rPr>
                <w:rFonts w:ascii="Times New Roman" w:eastAsiaTheme="minorEastAsia" w:hAnsi="Times New Roman"/>
                <w:b/>
                <w:bCs/>
                <w:color w:val="000000" w:themeColor="text1"/>
                <w:lang w:eastAsia="ru-RU"/>
              </w:rPr>
              <w:t>1</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7C35BB32"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622343">
              <w:rPr>
                <w:rFonts w:ascii="Times New Roman" w:eastAsiaTheme="minorEastAsia" w:hAnsi="Times New Roman" w:cs="Times New Roman"/>
                <w:b/>
                <w:bCs/>
                <w:i/>
                <w:color w:val="000000" w:themeColor="text1"/>
                <w:lang w:eastAsia="ru-RU"/>
              </w:rPr>
              <w:t>2</w:t>
            </w:r>
            <w:r w:rsidR="00596F46">
              <w:rPr>
                <w:rFonts w:ascii="Times New Roman" w:eastAsiaTheme="minorEastAsia" w:hAnsi="Times New Roman" w:cs="Times New Roman"/>
                <w:b/>
                <w:bCs/>
                <w:i/>
                <w:color w:val="000000" w:themeColor="text1"/>
                <w:lang w:eastAsia="ru-RU"/>
              </w:rPr>
              <w:t>94</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596F46">
              <w:rPr>
                <w:rFonts w:ascii="Times New Roman" w:eastAsiaTheme="minorEastAsia" w:hAnsi="Times New Roman" w:cs="Times New Roman"/>
                <w:b/>
                <w:bCs/>
                <w:i/>
                <w:color w:val="000000" w:themeColor="text1"/>
                <w:lang w:eastAsia="ru-RU"/>
              </w:rPr>
              <w:t>28</w:t>
            </w:r>
            <w:r w:rsidRPr="005C6742">
              <w:rPr>
                <w:rFonts w:ascii="Times New Roman" w:eastAsiaTheme="minorEastAsia" w:hAnsi="Times New Roman" w:cs="Times New Roman"/>
                <w:b/>
                <w:bCs/>
                <w:i/>
                <w:color w:val="000000" w:themeColor="text1"/>
                <w:lang w:eastAsia="ru-RU"/>
              </w:rPr>
              <w:t>.</w:t>
            </w:r>
            <w:r w:rsidR="008677BF">
              <w:rPr>
                <w:rFonts w:ascii="Times New Roman" w:eastAsiaTheme="minorEastAsia" w:hAnsi="Times New Roman" w:cs="Times New Roman"/>
                <w:b/>
                <w:bCs/>
                <w:i/>
                <w:color w:val="000000" w:themeColor="text1"/>
                <w:lang w:eastAsia="ru-RU"/>
              </w:rPr>
              <w:t>10</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7C1E4462" w14:textId="77777777" w:rsidR="00596F46" w:rsidRDefault="00596F46" w:rsidP="00702E77">
            <w:pPr>
              <w:spacing w:after="13" w:line="300" w:lineRule="auto"/>
              <w:ind w:right="62"/>
              <w:jc w:val="both"/>
              <w:rPr>
                <w:rFonts w:ascii="Times New Roman" w:eastAsia="Calibri" w:hAnsi="Times New Roman" w:cs="Times New Roman"/>
                <w:b/>
                <w:bCs/>
                <w:i/>
                <w:color w:val="000000" w:themeColor="text1"/>
              </w:rPr>
            </w:pPr>
          </w:p>
          <w:p w14:paraId="2F662497" w14:textId="50B33BAB" w:rsidR="00596F46" w:rsidRDefault="00596F46" w:rsidP="00702E77">
            <w:pPr>
              <w:spacing w:after="13" w:line="300" w:lineRule="auto"/>
              <w:ind w:right="62"/>
              <w:jc w:val="both"/>
              <w:rPr>
                <w:rFonts w:ascii="Times New Roman" w:eastAsia="Calibri" w:hAnsi="Times New Roman" w:cs="Times New Roman"/>
                <w:b/>
                <w:bCs/>
                <w:i/>
                <w:color w:val="000000" w:themeColor="text1"/>
              </w:rPr>
            </w:pPr>
            <w:hyperlink r:id="rId8" w:history="1">
              <w:r w:rsidRPr="009D7468">
                <w:rPr>
                  <w:rStyle w:val="a5"/>
                  <w:rFonts w:ascii="Times New Roman" w:eastAsia="Calibri" w:hAnsi="Times New Roman" w:cs="Times New Roman"/>
                  <w:b/>
                  <w:bCs/>
                  <w:i/>
                </w:rPr>
                <w:t>https://msp03.ru/konkursy/?arrFilter_ff%5BNAME%5D=&amp;dateZ_1=&amp;dateZ_2=&amp;arrFilter_DATE_CREATE_1=&amp;arrFilter_DATE_CREATE_2=&amp;arrFilter_pf%5BDIRECTION%5D=49&amp;arrFilter_pf%5BSERVICE%5D=&amp;arrFilter_pf%5BNUMBER%5D=%D0%A6%D0%9F%D0%9F-08-17%2F24%2F294&amp;arrFilter_pf%5BSTATUS%5D=&amp;set_filter=%D0%9F%D0%BE%D0%BA%D0%B0%D0%B7%D0%B0%D1%82%D1%8C&amp;set_filter=Y</w:t>
              </w:r>
            </w:hyperlink>
          </w:p>
          <w:p w14:paraId="35E1C05D" w14:textId="77777777" w:rsidR="00596F46" w:rsidRDefault="00596F46" w:rsidP="00702E77">
            <w:pPr>
              <w:spacing w:after="13" w:line="300" w:lineRule="auto"/>
              <w:ind w:right="62"/>
              <w:jc w:val="both"/>
              <w:rPr>
                <w:rFonts w:ascii="Times New Roman" w:eastAsia="Calibri" w:hAnsi="Times New Roman" w:cs="Times New Roman"/>
                <w:b/>
                <w:bCs/>
                <w:i/>
                <w:color w:val="000000" w:themeColor="text1"/>
              </w:rPr>
            </w:pPr>
          </w:p>
          <w:p w14:paraId="0AA64DBE" w14:textId="5F2B55A3" w:rsidR="00596F46" w:rsidRPr="00236561" w:rsidRDefault="00596F46" w:rsidP="00596F46">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596F46">
        <w:trPr>
          <w:trHeight w:val="564"/>
        </w:trPr>
        <w:tc>
          <w:tcPr>
            <w:tcW w:w="2238"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796" w:type="dxa"/>
            <w:tcBorders>
              <w:top w:val="single" w:sz="4" w:space="0" w:color="000000"/>
              <w:left w:val="single" w:sz="4" w:space="0" w:color="000000"/>
              <w:bottom w:val="single" w:sz="4" w:space="0" w:color="000000"/>
              <w:right w:val="single" w:sz="4" w:space="0" w:color="000000"/>
            </w:tcBorders>
            <w:vAlign w:val="center"/>
            <w:hideMark/>
          </w:tcPr>
          <w:p w14:paraId="5A88FD96" w14:textId="47D2C070" w:rsidR="00954D63" w:rsidRPr="005C6742" w:rsidRDefault="00596F4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Смахтина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13AEF22"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8677BF">
              <w:rPr>
                <w:rFonts w:ascii="Times New Roman" w:eastAsiaTheme="minorEastAsia" w:hAnsi="Times New Roman" w:cs="Times New Roman"/>
                <w:color w:val="000000" w:themeColor="text1"/>
                <w:lang w:eastAsia="ru-RU"/>
              </w:rPr>
              <w:t>7</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Default="00E3707A" w:rsidP="00D76BCB">
      <w:pPr>
        <w:rPr>
          <w:rFonts w:ascii="Times New Roman" w:hAnsi="Times New Roman" w:cs="Times New Roman"/>
          <w:color w:val="000000" w:themeColor="text1"/>
        </w:rPr>
      </w:pPr>
    </w:p>
    <w:p w14:paraId="73BF7581" w14:textId="77777777" w:rsidR="00D50CF4" w:rsidRDefault="00D50CF4"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bookmarkStart w:id="5" w:name="_Hlk3883189"/>
      <w:r w:rsidRPr="005C6742">
        <w:rPr>
          <w:rFonts w:ascii="Times New Roman" w:hAnsi="Times New Roman" w:cs="Times New Roman"/>
          <w:color w:val="000000" w:themeColor="text1"/>
        </w:rPr>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3AF01808"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A07E71">
        <w:rPr>
          <w:rFonts w:ascii="Times New Roman" w:eastAsiaTheme="minorEastAsia" w:hAnsi="Times New Roman" w:cs="Times New Roman"/>
          <w:b/>
          <w:bCs/>
          <w:color w:val="000000" w:themeColor="text1"/>
          <w:lang w:eastAsia="ru-RU"/>
        </w:rPr>
        <w:t>2</w:t>
      </w:r>
      <w:r w:rsidR="00596F46">
        <w:rPr>
          <w:rFonts w:ascii="Times New Roman" w:eastAsiaTheme="minorEastAsia" w:hAnsi="Times New Roman" w:cs="Times New Roman"/>
          <w:b/>
          <w:bCs/>
          <w:color w:val="000000" w:themeColor="text1"/>
          <w:lang w:eastAsia="ru-RU"/>
        </w:rPr>
        <w:t>94</w:t>
      </w:r>
      <w:r w:rsidR="0009138D">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596F46">
        <w:rPr>
          <w:rFonts w:ascii="Times New Roman" w:eastAsiaTheme="minorEastAsia" w:hAnsi="Times New Roman" w:cs="Times New Roman"/>
          <w:b/>
          <w:color w:val="000000" w:themeColor="text1"/>
          <w:lang w:eastAsia="ru-RU"/>
        </w:rPr>
        <w:t>28</w:t>
      </w:r>
      <w:r w:rsidRPr="005C6742">
        <w:rPr>
          <w:rFonts w:ascii="Times New Roman" w:eastAsiaTheme="minorEastAsia" w:hAnsi="Times New Roman" w:cs="Times New Roman"/>
          <w:b/>
          <w:color w:val="000000" w:themeColor="text1"/>
          <w:lang w:eastAsia="ru-RU"/>
        </w:rPr>
        <w:t>.</w:t>
      </w:r>
      <w:r w:rsidR="008677BF">
        <w:rPr>
          <w:rFonts w:ascii="Times New Roman" w:eastAsiaTheme="minorEastAsia" w:hAnsi="Times New Roman" w:cs="Times New Roman"/>
          <w:b/>
          <w:color w:val="000000" w:themeColor="text1"/>
          <w:lang w:eastAsia="ru-RU"/>
        </w:rPr>
        <w:t>10</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2290BBD2" w14:textId="4FB7B428" w:rsidR="009D32A0" w:rsidRPr="009D32A0" w:rsidRDefault="00D76BCB" w:rsidP="009D32A0">
      <w:pPr>
        <w:autoSpaceDE w:val="0"/>
        <w:autoSpaceDN w:val="0"/>
        <w:adjustRightInd w:val="0"/>
        <w:spacing w:after="0" w:line="240" w:lineRule="auto"/>
        <w:ind w:firstLine="567"/>
        <w:jc w:val="both"/>
        <w:rPr>
          <w:rFonts w:ascii="Times New Roman" w:hAnsi="Times New Roman"/>
          <w:b/>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w:t>
      </w:r>
      <w:bookmarkStart w:id="8" w:name="_Hlk169679347"/>
      <w:r w:rsidR="00236561" w:rsidRPr="00236561">
        <w:rPr>
          <w:rFonts w:ascii="Times New Roman" w:hAnsi="Times New Roman"/>
          <w:bCs/>
        </w:rPr>
        <w:t xml:space="preserve"> </w:t>
      </w:r>
      <w:r w:rsidR="00975D71" w:rsidRPr="00975D71">
        <w:rPr>
          <w:rFonts w:ascii="Times New Roman" w:hAnsi="Times New Roman"/>
          <w:bCs/>
        </w:rPr>
        <w:t xml:space="preserve">изготовление вывески </w:t>
      </w:r>
      <w:bookmarkEnd w:id="7"/>
      <w:bookmarkEnd w:id="8"/>
      <w:r w:rsidR="00596F46">
        <w:rPr>
          <w:rFonts w:ascii="Times New Roman" w:hAnsi="Times New Roman"/>
          <w:b/>
          <w:bCs/>
          <w:caps/>
          <w:color w:val="000000"/>
        </w:rPr>
        <w:t>ИП Березовской Марины Валерьевны</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FDC7902" w:rsidR="004E1394" w:rsidRPr="00596F46" w:rsidRDefault="00D76BCB" w:rsidP="00596F46">
      <w:pPr>
        <w:autoSpaceDE w:val="0"/>
        <w:autoSpaceDN w:val="0"/>
        <w:adjustRightInd w:val="0"/>
        <w:spacing w:after="0" w:line="240" w:lineRule="auto"/>
        <w:ind w:firstLine="567"/>
        <w:jc w:val="both"/>
        <w:rPr>
          <w:rFonts w:ascii="Times New Roman" w:hAnsi="Times New Roman"/>
          <w:b/>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8677BF" w:rsidRPr="008677BF">
        <w:rPr>
          <w:rFonts w:ascii="Times New Roman" w:hAnsi="Times New Roman"/>
          <w:bCs/>
        </w:rPr>
        <w:t xml:space="preserve">изготовление вывески </w:t>
      </w:r>
      <w:r w:rsidR="00596F46">
        <w:rPr>
          <w:rFonts w:ascii="Times New Roman" w:hAnsi="Times New Roman"/>
          <w:b/>
          <w:bCs/>
          <w:caps/>
          <w:color w:val="000000"/>
        </w:rPr>
        <w:t>ИП Березовской Марины Валерьевны</w:t>
      </w:r>
      <w:r w:rsidR="00364701">
        <w:rPr>
          <w:rFonts w:ascii="Times New Roman" w:hAnsi="Times New Roman"/>
          <w:b/>
          <w:bCs/>
        </w:rPr>
        <w:t>______________</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5F8DC2EB" w14:textId="77777777" w:rsidR="00596F46" w:rsidRDefault="00596F46"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53F97913" w:rsidR="00082DC7" w:rsidRPr="00AA190E"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596F46">
        <w:rPr>
          <w:rFonts w:ascii="Times New Roman" w:hAnsi="Times New Roman" w:cs="Times New Roman"/>
          <w:b/>
          <w:bCs/>
          <w:color w:val="000000" w:themeColor="text1"/>
        </w:rPr>
        <w:t>28</w:t>
      </w:r>
      <w:r w:rsidRPr="005C6742">
        <w:rPr>
          <w:rFonts w:ascii="Times New Roman" w:eastAsia="Times New Roman" w:hAnsi="Times New Roman" w:cs="Times New Roman"/>
          <w:b/>
          <w:bCs/>
          <w:color w:val="000000" w:themeColor="text1"/>
          <w:lang w:eastAsia="ru-RU"/>
        </w:rPr>
        <w:t>.</w:t>
      </w:r>
      <w:r w:rsidR="008677BF">
        <w:rPr>
          <w:rFonts w:ascii="Times New Roman" w:eastAsia="Times New Roman" w:hAnsi="Times New Roman" w:cs="Times New Roman"/>
          <w:b/>
          <w:bCs/>
          <w:color w:val="000000" w:themeColor="text1"/>
          <w:lang w:eastAsia="ru-RU"/>
        </w:rPr>
        <w:t>10</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A07E71">
        <w:rPr>
          <w:rFonts w:ascii="Times New Roman" w:eastAsia="Times New Roman" w:hAnsi="Times New Roman" w:cs="Times New Roman"/>
          <w:b/>
          <w:bCs/>
          <w:color w:val="000000" w:themeColor="text1"/>
          <w:lang w:eastAsia="ru-RU"/>
        </w:rPr>
        <w:t>2</w:t>
      </w:r>
      <w:r w:rsidR="00596F46">
        <w:rPr>
          <w:rFonts w:ascii="Times New Roman" w:eastAsia="Times New Roman" w:hAnsi="Times New Roman" w:cs="Times New Roman"/>
          <w:b/>
          <w:bCs/>
          <w:color w:val="000000" w:themeColor="text1"/>
          <w:lang w:eastAsia="ru-RU"/>
        </w:rPr>
        <w:t>94</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lastRenderedPageBreak/>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6E9E126E"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441A317F"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24FBF2D2" w14:textId="41E08FB9" w:rsidR="00A07E71" w:rsidRPr="00A07E71" w:rsidRDefault="00E769AC" w:rsidP="00A07E71">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E9770A" w:rsidRPr="00480128">
        <w:rPr>
          <w:rFonts w:ascii="Times New Roman" w:hAnsi="Times New Roman" w:cs="Times New Roman"/>
          <w:bCs/>
        </w:rPr>
        <w:t xml:space="preserve">ИП </w:t>
      </w:r>
      <w:r w:rsidR="00596F46">
        <w:rPr>
          <w:rFonts w:ascii="Times New Roman" w:hAnsi="Times New Roman" w:cs="Times New Roman"/>
          <w:bCs/>
        </w:rPr>
        <w:t>Березовская Марина Валерьевна</w:t>
      </w:r>
    </w:p>
    <w:p w14:paraId="1AB5FF89" w14:textId="63DB8AAA" w:rsidR="005B3C07" w:rsidRDefault="00E769AC" w:rsidP="0051061D">
      <w:pPr>
        <w:autoSpaceDE w:val="0"/>
        <w:autoSpaceDN w:val="0"/>
        <w:adjustRightInd w:val="0"/>
        <w:spacing w:after="0" w:line="240" w:lineRule="auto"/>
        <w:jc w:val="both"/>
        <w:rPr>
          <w:rFonts w:ascii="Times New Roman" w:hAnsi="Times New Roman"/>
          <w:bCs/>
          <w:color w:val="000000"/>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режим «Налог на профессиональный доход»</w:t>
      </w:r>
      <w:r w:rsidR="006063C5">
        <w:rPr>
          <w:rFonts w:ascii="Times New Roman" w:hAnsi="Times New Roman"/>
          <w:bCs/>
          <w:color w:val="000000"/>
        </w:rPr>
        <w:t xml:space="preserve">: </w:t>
      </w:r>
      <w:r w:rsidR="004A16FE">
        <w:rPr>
          <w:rFonts w:ascii="Times New Roman" w:hAnsi="Times New Roman"/>
          <w:bCs/>
          <w:color w:val="000000"/>
        </w:rPr>
        <w:t>изготовление вывески</w:t>
      </w:r>
      <w:r w:rsidR="009D32A0">
        <w:rPr>
          <w:rFonts w:ascii="Times New Roman" w:hAnsi="Times New Roman"/>
          <w:bCs/>
          <w:color w:val="000000"/>
        </w:rPr>
        <w:t>.</w:t>
      </w:r>
    </w:p>
    <w:p w14:paraId="75CC96CC" w14:textId="77777777" w:rsidR="00BA36D5" w:rsidRDefault="00BA36D5" w:rsidP="00BA36D5">
      <w:pPr>
        <w:spacing w:after="0"/>
        <w:jc w:val="both"/>
        <w:rPr>
          <w:rFonts w:ascii="Times New Roman" w:hAnsi="Times New Roman"/>
          <w:b/>
          <w:color w:val="000000" w:themeColor="text1"/>
        </w:rPr>
      </w:pPr>
      <w:r>
        <w:rPr>
          <w:rFonts w:ascii="Times New Roman" w:hAnsi="Times New Roman"/>
          <w:b/>
          <w:color w:val="000000" w:themeColor="text1"/>
        </w:rPr>
        <w:t>4</w:t>
      </w:r>
      <w:r w:rsidRPr="00CC017D">
        <w:rPr>
          <w:rFonts w:ascii="Times New Roman" w:hAnsi="Times New Roman"/>
          <w:b/>
          <w:color w:val="000000" w:themeColor="text1"/>
        </w:rPr>
        <w:t>. Основное содержание услуг:</w:t>
      </w:r>
      <w:r>
        <w:rPr>
          <w:rFonts w:ascii="Times New Roman" w:hAnsi="Times New Roman"/>
          <w:b/>
          <w:color w:val="000000" w:themeColor="text1"/>
        </w:rPr>
        <w:t xml:space="preserve"> </w:t>
      </w:r>
    </w:p>
    <w:p w14:paraId="44C1FDBB" w14:textId="77777777" w:rsidR="00BA36D5" w:rsidRPr="00CC3453" w:rsidRDefault="00BA36D5" w:rsidP="00BA36D5">
      <w:pPr>
        <w:spacing w:after="0" w:line="240" w:lineRule="auto"/>
        <w:rPr>
          <w:rFonts w:ascii="Times New Roman" w:hAnsi="Times New Roman" w:cs="Times New Roman"/>
        </w:rPr>
      </w:pPr>
      <w:bookmarkStart w:id="37" w:name="_Hlk176795423"/>
      <w:r>
        <w:rPr>
          <w:rFonts w:ascii="Times New Roman" w:hAnsi="Times New Roman" w:cs="Times New Roman"/>
          <w:b/>
        </w:rPr>
        <w:t>4</w:t>
      </w:r>
      <w:r w:rsidRPr="00CC3453">
        <w:rPr>
          <w:rFonts w:ascii="Times New Roman" w:hAnsi="Times New Roman" w:cs="Times New Roman"/>
          <w:b/>
        </w:rPr>
        <w:t xml:space="preserve">.1. </w:t>
      </w:r>
      <w:r w:rsidRPr="00CC3453">
        <w:rPr>
          <w:rFonts w:ascii="Times New Roman" w:hAnsi="Times New Roman" w:cs="Times New Roman"/>
        </w:rPr>
        <w:t>Изготовление</w:t>
      </w:r>
      <w:r w:rsidRPr="0050621B">
        <w:rPr>
          <w:rFonts w:ascii="Times New Roman" w:hAnsi="Times New Roman" w:cs="Times New Roman"/>
        </w:rPr>
        <w:t xml:space="preserve"> </w:t>
      </w:r>
      <w:r>
        <w:rPr>
          <w:rFonts w:ascii="Times New Roman" w:hAnsi="Times New Roman" w:cs="Times New Roman"/>
        </w:rPr>
        <w:t>и монтаж</w:t>
      </w:r>
      <w:r w:rsidRPr="00CC3453">
        <w:rPr>
          <w:rFonts w:ascii="Times New Roman" w:hAnsi="Times New Roman" w:cs="Times New Roman"/>
        </w:rPr>
        <w:t xml:space="preserve"> световой вывески</w:t>
      </w:r>
      <w:r>
        <w:rPr>
          <w:rFonts w:ascii="Times New Roman" w:hAnsi="Times New Roman" w:cs="Times New Roman"/>
        </w:rPr>
        <w:t xml:space="preserve"> и логотипа – 1 шт</w:t>
      </w:r>
      <w:bookmarkEnd w:id="37"/>
      <w:r>
        <w:rPr>
          <w:rFonts w:ascii="Times New Roman" w:hAnsi="Times New Roman" w:cs="Times New Roman"/>
        </w:rPr>
        <w:br/>
      </w:r>
      <w:r>
        <w:rPr>
          <w:rFonts w:ascii="Times New Roman" w:hAnsi="Times New Roman" w:cs="Times New Roman"/>
        </w:rPr>
        <w:br/>
      </w:r>
      <w:r>
        <w:rPr>
          <w:noProof/>
          <w:lang w:eastAsia="ru-RU"/>
        </w:rPr>
        <w:drawing>
          <wp:inline distT="0" distB="0" distL="0" distR="0" wp14:anchorId="5E65D53A" wp14:editId="69A9614C">
            <wp:extent cx="5940425" cy="116089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1146" cy="1162986"/>
                    </a:xfrm>
                    <a:prstGeom prst="rect">
                      <a:avLst/>
                    </a:prstGeom>
                  </pic:spPr>
                </pic:pic>
              </a:graphicData>
            </a:graphic>
          </wp:inline>
        </w:drawing>
      </w:r>
      <w:r>
        <w:rPr>
          <w:rFonts w:ascii="Times New Roman" w:hAnsi="Times New Roman" w:cs="Times New Roman"/>
        </w:rPr>
        <w:br/>
      </w:r>
      <w:r>
        <w:rPr>
          <w:noProof/>
          <w:lang w:eastAsia="ru-RU"/>
        </w:rPr>
        <w:drawing>
          <wp:inline distT="0" distB="0" distL="0" distR="0" wp14:anchorId="5CF04D17" wp14:editId="09CA4BCB">
            <wp:extent cx="5086350" cy="36069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5828" cy="3663295"/>
                    </a:xfrm>
                    <a:prstGeom prst="rect">
                      <a:avLst/>
                    </a:prstGeom>
                  </pic:spPr>
                </pic:pic>
              </a:graphicData>
            </a:graphic>
          </wp:inline>
        </w:drawing>
      </w:r>
      <w:r>
        <w:rPr>
          <w:rFonts w:ascii="Times New Roman" w:hAnsi="Times New Roman" w:cs="Times New Roman"/>
        </w:rPr>
        <w:br/>
      </w:r>
    </w:p>
    <w:p w14:paraId="612FBEE1" w14:textId="469F313B" w:rsidR="00BA36D5" w:rsidRPr="004D5A4E" w:rsidRDefault="00BA36D5" w:rsidP="00BA36D5">
      <w:pPr>
        <w:spacing w:after="0" w:line="240" w:lineRule="auto"/>
        <w:rPr>
          <w:rFonts w:ascii="Times New Roman" w:hAnsi="Times New Roman" w:cs="Times New Roman"/>
        </w:rPr>
      </w:pPr>
      <w:bookmarkStart w:id="38" w:name="_Hlk176795497"/>
      <w:r w:rsidRPr="004D5A4E">
        <w:rPr>
          <w:rFonts w:ascii="Times New Roman" w:hAnsi="Times New Roman" w:cs="Times New Roman"/>
        </w:rPr>
        <w:t>Габаритные размеры вывески</w:t>
      </w:r>
      <w:r>
        <w:rPr>
          <w:rFonts w:ascii="Times New Roman" w:hAnsi="Times New Roman" w:cs="Times New Roman"/>
        </w:rPr>
        <w:t xml:space="preserve"> «МОНТЕССОРИ» </w:t>
      </w:r>
      <w:r w:rsidRPr="004D5A4E">
        <w:rPr>
          <w:rFonts w:ascii="Times New Roman" w:hAnsi="Times New Roman" w:cs="Times New Roman"/>
        </w:rPr>
        <w:t>5540 х</w:t>
      </w:r>
      <w:r>
        <w:rPr>
          <w:rFonts w:ascii="Times New Roman" w:hAnsi="Times New Roman" w:cs="Times New Roman"/>
        </w:rPr>
        <w:t xml:space="preserve"> 460/700</w:t>
      </w:r>
      <w:r w:rsidRPr="004D5A4E">
        <w:rPr>
          <w:rFonts w:ascii="Times New Roman" w:hAnsi="Times New Roman" w:cs="Times New Roman"/>
        </w:rPr>
        <w:t xml:space="preserve"> х </w:t>
      </w:r>
      <w:r>
        <w:rPr>
          <w:rFonts w:ascii="Times New Roman" w:hAnsi="Times New Roman" w:cs="Times New Roman"/>
        </w:rPr>
        <w:t>7</w:t>
      </w:r>
      <w:r w:rsidRPr="004D5A4E">
        <w:rPr>
          <w:rFonts w:ascii="Times New Roman" w:hAnsi="Times New Roman" w:cs="Times New Roman"/>
        </w:rPr>
        <w:t>0 мм</w:t>
      </w:r>
      <w:r>
        <w:rPr>
          <w:rFonts w:ascii="Times New Roman" w:hAnsi="Times New Roman" w:cs="Times New Roman"/>
        </w:rPr>
        <w:t xml:space="preserve"> </w:t>
      </w:r>
    </w:p>
    <w:p w14:paraId="7FBAB6AB" w14:textId="5F16CA8A" w:rsidR="00BA36D5" w:rsidRPr="000242FA" w:rsidRDefault="00BA36D5" w:rsidP="00BA36D5">
      <w:pPr>
        <w:pStyle w:val="a3"/>
        <w:spacing w:after="0" w:line="240" w:lineRule="auto"/>
        <w:rPr>
          <w:rFonts w:ascii="Times New Roman" w:hAnsi="Times New Roman" w:cs="Times New Roman"/>
        </w:rPr>
      </w:pPr>
      <w:r>
        <w:rPr>
          <w:rFonts w:ascii="Times New Roman" w:hAnsi="Times New Roman" w:cs="Times New Roman"/>
        </w:rPr>
        <w:t>Объёмные с</w:t>
      </w:r>
      <w:r w:rsidRPr="000242FA">
        <w:rPr>
          <w:rFonts w:ascii="Times New Roman" w:hAnsi="Times New Roman" w:cs="Times New Roman"/>
        </w:rPr>
        <w:t>ветовые буквы «</w:t>
      </w:r>
      <w:r>
        <w:rPr>
          <w:rFonts w:ascii="Times New Roman" w:hAnsi="Times New Roman" w:cs="Times New Roman"/>
        </w:rPr>
        <w:t>МОНТЕССОРИ»</w:t>
      </w:r>
      <w:r w:rsidRPr="000242FA">
        <w:rPr>
          <w:rFonts w:ascii="Times New Roman" w:hAnsi="Times New Roman" w:cs="Times New Roman"/>
        </w:rPr>
        <w:t xml:space="preserve"> </w:t>
      </w:r>
      <w:r>
        <w:rPr>
          <w:rFonts w:ascii="Times New Roman" w:hAnsi="Times New Roman" w:cs="Times New Roman"/>
        </w:rPr>
        <w:t>высотой 460 мм и логотип высотой 700</w:t>
      </w:r>
      <w:r w:rsidRPr="000242FA">
        <w:rPr>
          <w:rFonts w:ascii="Times New Roman" w:hAnsi="Times New Roman" w:cs="Times New Roman"/>
        </w:rPr>
        <w:t xml:space="preserve"> м</w:t>
      </w:r>
      <w:r>
        <w:rPr>
          <w:rFonts w:ascii="Times New Roman" w:hAnsi="Times New Roman" w:cs="Times New Roman"/>
        </w:rPr>
        <w:t>м</w:t>
      </w:r>
    </w:p>
    <w:p w14:paraId="38FEC4C5" w14:textId="77777777" w:rsidR="00BA36D5" w:rsidRPr="004D5A4E" w:rsidRDefault="00BA36D5" w:rsidP="00BA36D5">
      <w:pPr>
        <w:spacing w:after="0" w:line="240" w:lineRule="auto"/>
        <w:rPr>
          <w:rFonts w:ascii="Times New Roman" w:hAnsi="Times New Roman" w:cs="Times New Roman"/>
        </w:rPr>
      </w:pPr>
      <w:r w:rsidRPr="004D5A4E">
        <w:rPr>
          <w:rFonts w:ascii="Times New Roman" w:hAnsi="Times New Roman" w:cs="Times New Roman"/>
        </w:rPr>
        <w:t>Лицевая часть выполнена из молочного акрил</w:t>
      </w:r>
      <w:r>
        <w:rPr>
          <w:rFonts w:ascii="Times New Roman" w:hAnsi="Times New Roman" w:cs="Times New Roman"/>
        </w:rPr>
        <w:t>а</w:t>
      </w:r>
      <w:r w:rsidRPr="004D5A4E">
        <w:rPr>
          <w:rFonts w:ascii="Times New Roman" w:hAnsi="Times New Roman" w:cs="Times New Roman"/>
        </w:rPr>
        <w:t xml:space="preserve"> 3 мм</w:t>
      </w:r>
      <w:r>
        <w:rPr>
          <w:rFonts w:ascii="Times New Roman" w:hAnsi="Times New Roman" w:cs="Times New Roman"/>
        </w:rPr>
        <w:br/>
        <w:t>Пленка оракал 8500 (цвет пленки согласовать с заказчиком)</w:t>
      </w:r>
    </w:p>
    <w:p w14:paraId="20CF7CC8" w14:textId="77777777" w:rsidR="00BA36D5" w:rsidRPr="004D5A4E" w:rsidRDefault="00BA36D5" w:rsidP="00BA36D5">
      <w:pPr>
        <w:spacing w:after="0" w:line="240" w:lineRule="auto"/>
        <w:rPr>
          <w:rFonts w:ascii="Times New Roman" w:hAnsi="Times New Roman" w:cs="Times New Roman"/>
        </w:rPr>
      </w:pPr>
      <w:r w:rsidRPr="004D5A4E">
        <w:rPr>
          <w:rFonts w:ascii="Times New Roman" w:hAnsi="Times New Roman" w:cs="Times New Roman"/>
        </w:rPr>
        <w:t xml:space="preserve">Боковая часть выполнена из алюминиевого профиля </w:t>
      </w:r>
      <w:r>
        <w:rPr>
          <w:rFonts w:ascii="Times New Roman" w:hAnsi="Times New Roman" w:cs="Times New Roman"/>
        </w:rPr>
        <w:t>7</w:t>
      </w:r>
      <w:r w:rsidRPr="004D5A4E">
        <w:rPr>
          <w:rFonts w:ascii="Times New Roman" w:hAnsi="Times New Roman" w:cs="Times New Roman"/>
        </w:rPr>
        <w:t xml:space="preserve"> см, белого цвета.</w:t>
      </w:r>
    </w:p>
    <w:p w14:paraId="52F2B582" w14:textId="77777777" w:rsidR="00BA36D5" w:rsidRPr="004D5A4E" w:rsidRDefault="00BA36D5" w:rsidP="00BA36D5">
      <w:pPr>
        <w:spacing w:after="0" w:line="240" w:lineRule="auto"/>
        <w:rPr>
          <w:rFonts w:ascii="Times New Roman" w:hAnsi="Times New Roman" w:cs="Times New Roman"/>
        </w:rPr>
      </w:pPr>
      <w:r w:rsidRPr="004D5A4E">
        <w:rPr>
          <w:rFonts w:ascii="Times New Roman" w:hAnsi="Times New Roman" w:cs="Times New Roman"/>
        </w:rPr>
        <w:t>Задняя часть букв из ПВХ 8 мм.</w:t>
      </w:r>
    </w:p>
    <w:p w14:paraId="442A268D" w14:textId="77777777" w:rsidR="00BA36D5" w:rsidRPr="004D5A4E" w:rsidRDefault="00BA36D5" w:rsidP="00BA36D5">
      <w:pPr>
        <w:spacing w:after="0" w:line="240" w:lineRule="auto"/>
        <w:rPr>
          <w:rFonts w:ascii="Times New Roman" w:hAnsi="Times New Roman" w:cs="Times New Roman"/>
        </w:rPr>
      </w:pPr>
      <w:r w:rsidRPr="004D5A4E">
        <w:rPr>
          <w:rFonts w:ascii="Times New Roman" w:hAnsi="Times New Roman" w:cs="Times New Roman"/>
        </w:rPr>
        <w:t>Светодиодные модули, сверхъяркие, 1,0W, свечение</w:t>
      </w:r>
      <w:r>
        <w:rPr>
          <w:rFonts w:ascii="Times New Roman" w:hAnsi="Times New Roman" w:cs="Times New Roman"/>
        </w:rPr>
        <w:t xml:space="preserve"> </w:t>
      </w:r>
      <w:r w:rsidRPr="004D5A4E">
        <w:rPr>
          <w:rFonts w:ascii="Times New Roman" w:hAnsi="Times New Roman" w:cs="Times New Roman"/>
        </w:rPr>
        <w:t>белое холодное.</w:t>
      </w:r>
    </w:p>
    <w:p w14:paraId="2015BF66" w14:textId="77777777" w:rsidR="00BA36D5" w:rsidRPr="000E2818" w:rsidRDefault="00BA36D5" w:rsidP="00BA36D5">
      <w:pPr>
        <w:pStyle w:val="a3"/>
        <w:spacing w:after="0" w:line="240" w:lineRule="auto"/>
        <w:rPr>
          <w:rFonts w:ascii="Times New Roman" w:hAnsi="Times New Roman" w:cs="Times New Roman"/>
        </w:rPr>
      </w:pPr>
      <w:r w:rsidRPr="000242FA">
        <w:rPr>
          <w:rFonts w:ascii="Times New Roman" w:hAnsi="Times New Roman" w:cs="Times New Roman"/>
        </w:rPr>
        <w:t>Металл каркас из профильной трубы 20 х 20 мм, окрашенная в цвет</w:t>
      </w:r>
      <w:r>
        <w:rPr>
          <w:rFonts w:ascii="Times New Roman" w:hAnsi="Times New Roman" w:cs="Times New Roman"/>
        </w:rPr>
        <w:t xml:space="preserve"> фасада</w:t>
      </w:r>
    </w:p>
    <w:p w14:paraId="7D5C6D2A" w14:textId="77777777" w:rsidR="00BA36D5" w:rsidRPr="000242FA" w:rsidRDefault="00BA36D5" w:rsidP="00BA36D5">
      <w:pPr>
        <w:pStyle w:val="a3"/>
        <w:spacing w:after="0" w:line="240" w:lineRule="auto"/>
        <w:rPr>
          <w:rFonts w:ascii="Times New Roman" w:hAnsi="Times New Roman" w:cs="Times New Roman"/>
        </w:rPr>
      </w:pPr>
      <w:r w:rsidRPr="000242FA">
        <w:rPr>
          <w:rFonts w:ascii="Times New Roman" w:hAnsi="Times New Roman" w:cs="Times New Roman"/>
        </w:rPr>
        <w:t>Блок питания уличный IP67, при расчете мощности блоков питания, обязательно</w:t>
      </w:r>
    </w:p>
    <w:p w14:paraId="5DD4DE8A" w14:textId="77777777" w:rsidR="00BA36D5" w:rsidRPr="004D5A4E" w:rsidRDefault="00BA36D5" w:rsidP="00BA36D5">
      <w:pPr>
        <w:spacing w:after="0" w:line="240" w:lineRule="auto"/>
        <w:rPr>
          <w:rFonts w:ascii="Times New Roman" w:hAnsi="Times New Roman" w:cs="Times New Roman"/>
        </w:rPr>
      </w:pPr>
      <w:r w:rsidRPr="004D5A4E">
        <w:rPr>
          <w:rFonts w:ascii="Times New Roman" w:hAnsi="Times New Roman" w:cs="Times New Roman"/>
        </w:rPr>
        <w:t>учитывать запас по мощности не менее 30% от номинальной мощности</w:t>
      </w:r>
    </w:p>
    <w:p w14:paraId="4A6A3EC1" w14:textId="77777777" w:rsidR="00BA36D5" w:rsidRPr="004D5A4E" w:rsidRDefault="00BA36D5" w:rsidP="00BA36D5">
      <w:pPr>
        <w:spacing w:after="0" w:line="240" w:lineRule="auto"/>
        <w:rPr>
          <w:rFonts w:ascii="Times New Roman" w:hAnsi="Times New Roman" w:cs="Times New Roman"/>
        </w:rPr>
      </w:pPr>
      <w:r w:rsidRPr="004D5A4E">
        <w:rPr>
          <w:rFonts w:ascii="Times New Roman" w:hAnsi="Times New Roman" w:cs="Times New Roman"/>
        </w:rPr>
        <w:t>светодиодных кластеров.</w:t>
      </w:r>
      <w:r>
        <w:rPr>
          <w:rFonts w:ascii="Times New Roman" w:hAnsi="Times New Roman" w:cs="Times New Roman"/>
        </w:rPr>
        <w:t xml:space="preserve"> </w:t>
      </w:r>
      <w:r w:rsidRPr="004D5A4E">
        <w:rPr>
          <w:rFonts w:ascii="Times New Roman" w:hAnsi="Times New Roman" w:cs="Times New Roman"/>
        </w:rPr>
        <w:t>Установка фотореле для регулировки включения и</w:t>
      </w:r>
    </w:p>
    <w:p w14:paraId="68F65E28" w14:textId="77777777" w:rsidR="00BA36D5" w:rsidRDefault="00BA36D5" w:rsidP="00BA36D5">
      <w:pPr>
        <w:spacing w:after="0" w:line="240" w:lineRule="auto"/>
        <w:rPr>
          <w:rFonts w:ascii="Times New Roman" w:hAnsi="Times New Roman" w:cs="Times New Roman"/>
        </w:rPr>
      </w:pPr>
      <w:r w:rsidRPr="004D5A4E">
        <w:rPr>
          <w:rFonts w:ascii="Times New Roman" w:hAnsi="Times New Roman" w:cs="Times New Roman"/>
        </w:rPr>
        <w:t>выключения вывески.</w:t>
      </w:r>
    </w:p>
    <w:p w14:paraId="4E8721E3" w14:textId="77777777" w:rsidR="00BA36D5" w:rsidRPr="004D5A4E" w:rsidRDefault="00BA36D5" w:rsidP="00BA36D5">
      <w:pPr>
        <w:spacing w:after="0" w:line="240" w:lineRule="auto"/>
        <w:rPr>
          <w:rFonts w:ascii="Times New Roman" w:hAnsi="Times New Roman" w:cs="Times New Roman"/>
        </w:rPr>
      </w:pPr>
    </w:p>
    <w:p w14:paraId="312BD6E2" w14:textId="77777777" w:rsidR="00BA36D5" w:rsidRPr="004D5A4E" w:rsidRDefault="00BA36D5" w:rsidP="00BA36D5">
      <w:pPr>
        <w:spacing w:after="0" w:line="240" w:lineRule="auto"/>
        <w:rPr>
          <w:rFonts w:ascii="Times New Roman" w:hAnsi="Times New Roman" w:cs="Times New Roman"/>
        </w:rPr>
      </w:pPr>
    </w:p>
    <w:p w14:paraId="79DF78A3" w14:textId="77777777" w:rsidR="00BA36D5" w:rsidRDefault="00BA36D5" w:rsidP="00BA36D5">
      <w:pPr>
        <w:spacing w:after="0" w:line="240" w:lineRule="auto"/>
        <w:jc w:val="center"/>
      </w:pPr>
    </w:p>
    <w:tbl>
      <w:tblPr>
        <w:tblStyle w:val="a8"/>
        <w:tblW w:w="10348" w:type="dxa"/>
        <w:tblInd w:w="-491" w:type="dxa"/>
        <w:tblLook w:val="04A0" w:firstRow="1" w:lastRow="0" w:firstColumn="1" w:lastColumn="0" w:noHBand="0" w:noVBand="1"/>
      </w:tblPr>
      <w:tblGrid>
        <w:gridCol w:w="5104"/>
        <w:gridCol w:w="5244"/>
      </w:tblGrid>
      <w:tr w:rsidR="00BA36D5" w:rsidRPr="003C10F0" w14:paraId="4412D859" w14:textId="77777777" w:rsidTr="00656087">
        <w:trPr>
          <w:trHeight w:val="297"/>
        </w:trPr>
        <w:tc>
          <w:tcPr>
            <w:tcW w:w="5104" w:type="dxa"/>
            <w:hideMark/>
          </w:tcPr>
          <w:p w14:paraId="0D23EB92" w14:textId="77777777" w:rsidR="00BA36D5" w:rsidRPr="00C466A8" w:rsidRDefault="00BA36D5" w:rsidP="00656087">
            <w:pPr>
              <w:rPr>
                <w:rFonts w:ascii="Times New Roman" w:eastAsia="Times New Roman" w:hAnsi="Times New Roman" w:cs="Times New Roman"/>
                <w:lang w:eastAsia="ru-RU"/>
              </w:rPr>
            </w:pPr>
            <w:r w:rsidRPr="00C466A8">
              <w:rPr>
                <w:rFonts w:ascii="Times New Roman" w:eastAsia="Times New Roman" w:hAnsi="Times New Roman" w:cs="Times New Roman"/>
                <w:lang w:eastAsia="ru-RU"/>
              </w:rPr>
              <w:t xml:space="preserve">Исходник: </w:t>
            </w:r>
            <w:r w:rsidRPr="00C466A8">
              <w:rPr>
                <w:rFonts w:ascii="Times New Roman" w:eastAsia="Times New Roman" w:hAnsi="Times New Roman" w:cs="Times New Roman"/>
                <w:b/>
                <w:bCs/>
                <w:lang w:eastAsia="ru-RU"/>
              </w:rPr>
              <w:t>эскиз в векторе</w:t>
            </w:r>
          </w:p>
        </w:tc>
        <w:tc>
          <w:tcPr>
            <w:tcW w:w="5244" w:type="dxa"/>
            <w:noWrap/>
            <w:hideMark/>
          </w:tcPr>
          <w:p w14:paraId="3610F850" w14:textId="77777777" w:rsidR="00BA36D5" w:rsidRPr="00E7033C" w:rsidRDefault="00BA36D5" w:rsidP="00656087">
            <w:pPr>
              <w:rPr>
                <w:rFonts w:ascii="Times New Roman" w:eastAsia="Times New Roman" w:hAnsi="Times New Roman" w:cs="Times New Roman"/>
                <w:color w:val="000000"/>
                <w:lang w:eastAsia="ru-RU"/>
              </w:rPr>
            </w:pPr>
            <w:r w:rsidRPr="00E7033C">
              <w:rPr>
                <w:rFonts w:ascii="Times New Roman" w:eastAsia="Times New Roman" w:hAnsi="Times New Roman" w:cs="Times New Roman"/>
                <w:color w:val="000000"/>
                <w:lang w:eastAsia="ru-RU"/>
              </w:rPr>
              <w:t> +</w:t>
            </w:r>
          </w:p>
        </w:tc>
      </w:tr>
      <w:tr w:rsidR="00BA36D5" w:rsidRPr="003C10F0" w14:paraId="50DB1114" w14:textId="77777777" w:rsidTr="00656087">
        <w:trPr>
          <w:trHeight w:val="297"/>
        </w:trPr>
        <w:tc>
          <w:tcPr>
            <w:tcW w:w="5104" w:type="dxa"/>
            <w:hideMark/>
          </w:tcPr>
          <w:p w14:paraId="2202AC85" w14:textId="77777777" w:rsidR="00BA36D5" w:rsidRPr="00C466A8" w:rsidRDefault="00BA36D5" w:rsidP="00656087">
            <w:pPr>
              <w:rPr>
                <w:rFonts w:ascii="Times New Roman" w:eastAsia="Times New Roman" w:hAnsi="Times New Roman" w:cs="Times New Roman"/>
                <w:color w:val="000000"/>
                <w:lang w:eastAsia="ru-RU"/>
              </w:rPr>
            </w:pPr>
            <w:r w:rsidRPr="00C466A8">
              <w:rPr>
                <w:rFonts w:ascii="Times New Roman" w:eastAsia="Times New Roman" w:hAnsi="Times New Roman" w:cs="Times New Roman"/>
                <w:color w:val="000000"/>
                <w:lang w:eastAsia="ru-RU"/>
              </w:rPr>
              <w:t>Габариты:</w:t>
            </w:r>
          </w:p>
        </w:tc>
        <w:tc>
          <w:tcPr>
            <w:tcW w:w="5244" w:type="dxa"/>
            <w:noWrap/>
            <w:hideMark/>
          </w:tcPr>
          <w:p w14:paraId="5BA12A27" w14:textId="77777777" w:rsidR="00BA36D5" w:rsidRPr="00E7033C" w:rsidRDefault="00BA36D5" w:rsidP="00656087">
            <w:pPr>
              <w:rPr>
                <w:rFonts w:ascii="Times New Roman" w:eastAsia="Times New Roman" w:hAnsi="Times New Roman" w:cs="Times New Roman"/>
                <w:color w:val="000000"/>
                <w:lang w:eastAsia="ru-RU"/>
              </w:rPr>
            </w:pPr>
            <w:r w:rsidRPr="00E7033C">
              <w:rPr>
                <w:rFonts w:ascii="Times New Roman" w:eastAsia="Times New Roman" w:hAnsi="Times New Roman" w:cs="Times New Roman"/>
                <w:color w:val="000000"/>
                <w:lang w:eastAsia="ru-RU"/>
              </w:rPr>
              <w:t> </w:t>
            </w:r>
          </w:p>
        </w:tc>
      </w:tr>
      <w:tr w:rsidR="00BA36D5" w:rsidRPr="003C10F0" w14:paraId="2E651E64" w14:textId="77777777" w:rsidTr="00656087">
        <w:trPr>
          <w:trHeight w:val="297"/>
        </w:trPr>
        <w:tc>
          <w:tcPr>
            <w:tcW w:w="5104" w:type="dxa"/>
            <w:hideMark/>
          </w:tcPr>
          <w:p w14:paraId="7F2B1037" w14:textId="77777777" w:rsidR="00BA36D5" w:rsidRPr="00C466A8" w:rsidRDefault="00BA36D5" w:rsidP="00656087">
            <w:pPr>
              <w:rPr>
                <w:rFonts w:ascii="Times New Roman" w:eastAsia="Times New Roman" w:hAnsi="Times New Roman" w:cs="Times New Roman"/>
                <w:color w:val="000000"/>
                <w:lang w:eastAsia="ru-RU"/>
              </w:rPr>
            </w:pPr>
            <w:r w:rsidRPr="00C466A8">
              <w:rPr>
                <w:rFonts w:ascii="Times New Roman" w:eastAsia="Times New Roman" w:hAnsi="Times New Roman" w:cs="Times New Roman"/>
                <w:color w:val="000000"/>
                <w:lang w:eastAsia="ru-RU"/>
              </w:rPr>
              <w:t>Длина, мм</w:t>
            </w:r>
          </w:p>
        </w:tc>
        <w:tc>
          <w:tcPr>
            <w:tcW w:w="5244" w:type="dxa"/>
            <w:noWrap/>
            <w:hideMark/>
          </w:tcPr>
          <w:p w14:paraId="321A1A06" w14:textId="77777777" w:rsidR="00BA36D5" w:rsidRPr="00E7033C" w:rsidRDefault="00BA36D5" w:rsidP="0065608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5540</w:t>
            </w:r>
          </w:p>
        </w:tc>
      </w:tr>
      <w:tr w:rsidR="00BA36D5" w:rsidRPr="003C10F0" w14:paraId="634008A5" w14:textId="77777777" w:rsidTr="00656087">
        <w:trPr>
          <w:trHeight w:val="297"/>
        </w:trPr>
        <w:tc>
          <w:tcPr>
            <w:tcW w:w="5104" w:type="dxa"/>
            <w:hideMark/>
          </w:tcPr>
          <w:p w14:paraId="784B9D5E" w14:textId="77777777" w:rsidR="00BA36D5" w:rsidRPr="006B3B91" w:rsidRDefault="00BA36D5" w:rsidP="00656087">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Высота, мм.</w:t>
            </w:r>
          </w:p>
        </w:tc>
        <w:tc>
          <w:tcPr>
            <w:tcW w:w="5244" w:type="dxa"/>
            <w:noWrap/>
            <w:hideMark/>
          </w:tcPr>
          <w:p w14:paraId="07E12473" w14:textId="77777777" w:rsidR="00BA36D5" w:rsidRPr="006B3B91" w:rsidRDefault="00BA36D5" w:rsidP="0065608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700-460</w:t>
            </w:r>
          </w:p>
        </w:tc>
      </w:tr>
      <w:tr w:rsidR="00BA36D5" w:rsidRPr="003C10F0" w14:paraId="7101A277" w14:textId="77777777" w:rsidTr="00656087">
        <w:trPr>
          <w:trHeight w:val="297"/>
        </w:trPr>
        <w:tc>
          <w:tcPr>
            <w:tcW w:w="5104" w:type="dxa"/>
            <w:hideMark/>
          </w:tcPr>
          <w:p w14:paraId="2A989CFA" w14:textId="77777777" w:rsidR="00BA36D5" w:rsidRPr="006B3B91" w:rsidRDefault="00BA36D5" w:rsidP="00656087">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Общая ширина (Глубина), мм</w:t>
            </w:r>
          </w:p>
        </w:tc>
        <w:tc>
          <w:tcPr>
            <w:tcW w:w="5244" w:type="dxa"/>
            <w:noWrap/>
            <w:hideMark/>
          </w:tcPr>
          <w:p w14:paraId="3BCAE00A" w14:textId="77777777" w:rsidR="00BA36D5" w:rsidRPr="006B3B91" w:rsidRDefault="00BA36D5" w:rsidP="0065608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r>
      <w:tr w:rsidR="00BA36D5" w:rsidRPr="003C10F0" w14:paraId="53608D17" w14:textId="77777777" w:rsidTr="00656087">
        <w:trPr>
          <w:trHeight w:val="589"/>
        </w:trPr>
        <w:tc>
          <w:tcPr>
            <w:tcW w:w="5104" w:type="dxa"/>
            <w:hideMark/>
          </w:tcPr>
          <w:p w14:paraId="66C2B054" w14:textId="77777777" w:rsidR="00BA36D5" w:rsidRPr="006B3B91" w:rsidRDefault="00BA36D5" w:rsidP="00656087">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Высота б</w:t>
            </w:r>
            <w:r>
              <w:rPr>
                <w:rFonts w:ascii="Times New Roman" w:eastAsia="Times New Roman" w:hAnsi="Times New Roman" w:cs="Times New Roman"/>
                <w:color w:val="000000"/>
                <w:lang w:eastAsia="ru-RU"/>
              </w:rPr>
              <w:t>укв (если буквы разные, то на ма</w:t>
            </w:r>
            <w:r w:rsidRPr="006B3B91">
              <w:rPr>
                <w:rFonts w:ascii="Times New Roman" w:eastAsia="Times New Roman" w:hAnsi="Times New Roman" w:cs="Times New Roman"/>
                <w:color w:val="000000"/>
                <w:lang w:eastAsia="ru-RU"/>
              </w:rPr>
              <w:t>кете обозначить размеры всех букв, например, размер заглавной и размер прописных букв)</w:t>
            </w:r>
          </w:p>
        </w:tc>
        <w:tc>
          <w:tcPr>
            <w:tcW w:w="5244" w:type="dxa"/>
            <w:hideMark/>
          </w:tcPr>
          <w:p w14:paraId="55F38585" w14:textId="77777777" w:rsidR="00BA36D5" w:rsidRPr="004D5A4E" w:rsidRDefault="00BA36D5" w:rsidP="00656087">
            <w:pPr>
              <w:rPr>
                <w:rFonts w:ascii="Times New Roman" w:hAnsi="Times New Roman" w:cs="Times New Roman"/>
              </w:rPr>
            </w:pPr>
            <w:r>
              <w:rPr>
                <w:rFonts w:ascii="Times New Roman" w:hAnsi="Times New Roman" w:cs="Times New Roman"/>
              </w:rPr>
              <w:t>Буквы объёмные световые с логотипом «МОНТЕССОРИ» размером 5540х460мм, в т.ч. логотип высотой 700 мм</w:t>
            </w:r>
          </w:p>
          <w:p w14:paraId="7A561495" w14:textId="77777777" w:rsidR="00BA36D5" w:rsidRPr="006B3B91" w:rsidRDefault="00BA36D5" w:rsidP="00656087">
            <w:pPr>
              <w:rPr>
                <w:rFonts w:ascii="Times New Roman" w:eastAsia="Times New Roman" w:hAnsi="Times New Roman" w:cs="Times New Roman"/>
                <w:color w:val="000002"/>
                <w:lang w:eastAsia="ru-RU"/>
              </w:rPr>
            </w:pPr>
            <w:r w:rsidRPr="004D5A4E">
              <w:rPr>
                <w:rFonts w:ascii="Times New Roman" w:hAnsi="Times New Roman" w:cs="Times New Roman"/>
              </w:rPr>
              <w:t xml:space="preserve">Пленка </w:t>
            </w:r>
            <w:r>
              <w:rPr>
                <w:rFonts w:ascii="Times New Roman" w:hAnsi="Times New Roman" w:cs="Times New Roman"/>
              </w:rPr>
              <w:t>оракал 8500 (согласовать с заказчиком цвета)</w:t>
            </w:r>
          </w:p>
        </w:tc>
      </w:tr>
      <w:tr w:rsidR="00BA36D5" w:rsidRPr="003C10F0" w14:paraId="77B108BC" w14:textId="77777777" w:rsidTr="00656087">
        <w:trPr>
          <w:trHeight w:val="595"/>
        </w:trPr>
        <w:tc>
          <w:tcPr>
            <w:tcW w:w="5104" w:type="dxa"/>
            <w:hideMark/>
          </w:tcPr>
          <w:p w14:paraId="3A119A06" w14:textId="77777777" w:rsidR="00BA36D5" w:rsidRPr="006B3B91" w:rsidRDefault="00BA36D5" w:rsidP="00656087">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Каркас для вывески (</w:t>
            </w:r>
            <w:r w:rsidRPr="006B3B91">
              <w:rPr>
                <w:rFonts w:ascii="Times New Roman" w:eastAsia="Times New Roman" w:hAnsi="Times New Roman" w:cs="Times New Roman"/>
                <w:i/>
                <w:iCs/>
                <w:color w:val="000000"/>
                <w:lang w:eastAsia="ru-RU"/>
              </w:rPr>
              <w:t>пример, труба профильная, 20*20*1,5, окрашеная</w:t>
            </w:r>
            <w:r w:rsidRPr="006B3B91">
              <w:rPr>
                <w:rFonts w:ascii="Times New Roman" w:eastAsia="Times New Roman" w:hAnsi="Times New Roman" w:cs="Times New Roman"/>
                <w:color w:val="000000"/>
                <w:lang w:eastAsia="ru-RU"/>
              </w:rPr>
              <w:t>)</w:t>
            </w:r>
          </w:p>
        </w:tc>
        <w:tc>
          <w:tcPr>
            <w:tcW w:w="5244" w:type="dxa"/>
            <w:noWrap/>
            <w:hideMark/>
          </w:tcPr>
          <w:p w14:paraId="504EBCE2" w14:textId="77777777" w:rsidR="00BA36D5" w:rsidRPr="006B3B91" w:rsidRDefault="00BA36D5" w:rsidP="00656087">
            <w:pPr>
              <w:rPr>
                <w:rFonts w:ascii="Times New Roman" w:eastAsia="Times New Roman" w:hAnsi="Times New Roman" w:cs="Times New Roman"/>
                <w:color w:val="000000"/>
                <w:lang w:eastAsia="ru-RU"/>
              </w:rPr>
            </w:pPr>
            <w:r w:rsidRPr="00CC3453">
              <w:rPr>
                <w:rFonts w:ascii="Times New Roman" w:hAnsi="Times New Roman" w:cs="Times New Roman"/>
              </w:rPr>
              <w:t>Каркас из трубы профильной 20х20х1,5мм, окрашенная</w:t>
            </w:r>
          </w:p>
        </w:tc>
      </w:tr>
      <w:tr w:rsidR="00BA36D5" w:rsidRPr="003C10F0" w14:paraId="56736406" w14:textId="77777777" w:rsidTr="00656087">
        <w:trPr>
          <w:trHeight w:val="297"/>
        </w:trPr>
        <w:tc>
          <w:tcPr>
            <w:tcW w:w="5104" w:type="dxa"/>
            <w:hideMark/>
          </w:tcPr>
          <w:p w14:paraId="5DA8FDF2" w14:textId="77777777" w:rsidR="00BA36D5" w:rsidRPr="006B3B91" w:rsidRDefault="00BA36D5" w:rsidP="00656087">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Место размещения</w:t>
            </w:r>
          </w:p>
        </w:tc>
        <w:tc>
          <w:tcPr>
            <w:tcW w:w="5244" w:type="dxa"/>
            <w:noWrap/>
            <w:hideMark/>
          </w:tcPr>
          <w:p w14:paraId="37230B40" w14:textId="77777777" w:rsidR="00BA36D5" w:rsidRPr="002248C8" w:rsidRDefault="00BA36D5" w:rsidP="00656087">
            <w:pPr>
              <w:rPr>
                <w:rFonts w:ascii="Times New Roman" w:eastAsia="Times New Roman" w:hAnsi="Times New Roman" w:cs="Times New Roman"/>
                <w:color w:val="000000"/>
                <w:lang w:eastAsia="ru-RU"/>
              </w:rPr>
            </w:pPr>
            <w:r w:rsidRPr="002248C8">
              <w:rPr>
                <w:rFonts w:ascii="Times New Roman" w:hAnsi="Times New Roman" w:cs="Times New Roman"/>
                <w:sz w:val="24"/>
                <w:szCs w:val="28"/>
              </w:rPr>
              <w:t xml:space="preserve">РБ, </w:t>
            </w:r>
            <w:r>
              <w:rPr>
                <w:rFonts w:ascii="Times New Roman" w:hAnsi="Times New Roman" w:cs="Times New Roman"/>
                <w:sz w:val="24"/>
                <w:szCs w:val="28"/>
              </w:rPr>
              <w:t>г.Улан-Удэ ул. Лимонова 20</w:t>
            </w:r>
          </w:p>
        </w:tc>
      </w:tr>
      <w:tr w:rsidR="00BA36D5" w:rsidRPr="003C10F0" w14:paraId="19F6F368" w14:textId="77777777" w:rsidTr="00656087">
        <w:trPr>
          <w:trHeight w:val="297"/>
        </w:trPr>
        <w:tc>
          <w:tcPr>
            <w:tcW w:w="5104" w:type="dxa"/>
            <w:hideMark/>
          </w:tcPr>
          <w:p w14:paraId="23D128DA" w14:textId="77777777" w:rsidR="00BA36D5" w:rsidRPr="006B3B91" w:rsidRDefault="00BA36D5" w:rsidP="00656087">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Адрес</w:t>
            </w:r>
          </w:p>
        </w:tc>
        <w:tc>
          <w:tcPr>
            <w:tcW w:w="5244" w:type="dxa"/>
            <w:noWrap/>
            <w:hideMark/>
          </w:tcPr>
          <w:p w14:paraId="2A18F18A" w14:textId="77777777" w:rsidR="00BA36D5" w:rsidRPr="002248C8" w:rsidRDefault="00BA36D5" w:rsidP="00656087">
            <w:pPr>
              <w:rPr>
                <w:rFonts w:ascii="Times New Roman" w:eastAsia="Times New Roman" w:hAnsi="Times New Roman" w:cs="Times New Roman"/>
                <w:color w:val="000000"/>
                <w:lang w:eastAsia="ru-RU"/>
              </w:rPr>
            </w:pPr>
            <w:r w:rsidRPr="00C0346B">
              <w:rPr>
                <w:rFonts w:ascii="Times New Roman" w:eastAsia="Times New Roman" w:hAnsi="Times New Roman" w:cs="Times New Roman"/>
                <w:color w:val="000000"/>
                <w:lang w:eastAsia="ru-RU"/>
              </w:rPr>
              <w:t xml:space="preserve">РБ, </w:t>
            </w:r>
            <w:r>
              <w:rPr>
                <w:rFonts w:ascii="Times New Roman" w:eastAsia="Times New Roman" w:hAnsi="Times New Roman" w:cs="Times New Roman"/>
                <w:color w:val="000000"/>
                <w:lang w:eastAsia="ru-RU"/>
              </w:rPr>
              <w:t>г. Улан-Удэ ул. Лимонова 20</w:t>
            </w:r>
          </w:p>
        </w:tc>
      </w:tr>
      <w:tr w:rsidR="00BA36D5" w:rsidRPr="003C10F0" w14:paraId="1011D1A1" w14:textId="77777777" w:rsidTr="00656087">
        <w:trPr>
          <w:trHeight w:val="550"/>
        </w:trPr>
        <w:tc>
          <w:tcPr>
            <w:tcW w:w="5104" w:type="dxa"/>
            <w:hideMark/>
          </w:tcPr>
          <w:p w14:paraId="31E4A011" w14:textId="77777777" w:rsidR="00BA36D5" w:rsidRPr="006B3B91" w:rsidRDefault="00BA36D5" w:rsidP="00656087">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5244" w:type="dxa"/>
          </w:tcPr>
          <w:p w14:paraId="2ADD8A5D" w14:textId="77777777" w:rsidR="00BA36D5" w:rsidRPr="006B3B91" w:rsidRDefault="00BA36D5" w:rsidP="0065608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Метало конструкции</w:t>
            </w:r>
          </w:p>
        </w:tc>
      </w:tr>
      <w:tr w:rsidR="00BA36D5" w:rsidRPr="003C10F0" w14:paraId="630B1F5D" w14:textId="77777777" w:rsidTr="00656087">
        <w:trPr>
          <w:trHeight w:val="297"/>
        </w:trPr>
        <w:tc>
          <w:tcPr>
            <w:tcW w:w="5104" w:type="dxa"/>
            <w:hideMark/>
          </w:tcPr>
          <w:p w14:paraId="16A3B7AD" w14:textId="77777777" w:rsidR="00BA36D5" w:rsidRPr="006B3B91" w:rsidRDefault="00BA36D5" w:rsidP="00656087">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Высота от уровня земли до низа вывески, м.</w:t>
            </w:r>
          </w:p>
        </w:tc>
        <w:tc>
          <w:tcPr>
            <w:tcW w:w="5244" w:type="dxa"/>
            <w:noWrap/>
          </w:tcPr>
          <w:p w14:paraId="21CA2571" w14:textId="77777777" w:rsidR="00BA36D5" w:rsidRPr="006B3B91" w:rsidRDefault="00BA36D5" w:rsidP="0065608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Более 3 м (монтаж с автовышки)</w:t>
            </w:r>
          </w:p>
        </w:tc>
      </w:tr>
      <w:tr w:rsidR="00BA36D5" w:rsidRPr="003C10F0" w14:paraId="62049546" w14:textId="77777777" w:rsidTr="00656087">
        <w:trPr>
          <w:trHeight w:val="595"/>
        </w:trPr>
        <w:tc>
          <w:tcPr>
            <w:tcW w:w="5104" w:type="dxa"/>
            <w:hideMark/>
          </w:tcPr>
          <w:p w14:paraId="3CBF1F48" w14:textId="77777777" w:rsidR="00BA36D5" w:rsidRPr="00DF1FCC" w:rsidRDefault="00BA36D5" w:rsidP="00656087">
            <w:pPr>
              <w:rPr>
                <w:rFonts w:ascii="Times New Roman" w:eastAsia="Times New Roman" w:hAnsi="Times New Roman" w:cs="Times New Roman"/>
                <w:color w:val="000000"/>
                <w:lang w:eastAsia="ru-RU"/>
              </w:rPr>
            </w:pPr>
            <w:r w:rsidRPr="00DF1FCC">
              <w:rPr>
                <w:rFonts w:ascii="Times New Roman" w:eastAsia="Times New Roman" w:hAnsi="Times New Roman" w:cs="Times New Roman"/>
                <w:color w:val="000000"/>
                <w:lang w:eastAsia="ru-RU"/>
              </w:rPr>
              <w:t>Расстояние до точки подключения на 220 Вт.</w:t>
            </w:r>
            <w:r w:rsidRPr="00DF1FCC">
              <w:rPr>
                <w:rFonts w:ascii="Times New Roman" w:eastAsia="Times New Roman" w:hAnsi="Times New Roman" w:cs="Times New Roman"/>
                <w:b/>
                <w:bCs/>
                <w:lang w:eastAsia="ru-RU"/>
              </w:rPr>
              <w:t xml:space="preserve"> - </w:t>
            </w:r>
            <w:r w:rsidRPr="00DF1FCC">
              <w:rPr>
                <w:rFonts w:ascii="Times New Roman" w:eastAsia="Times New Roman" w:hAnsi="Times New Roman" w:cs="Times New Roman"/>
                <w:b/>
                <w:bCs/>
                <w:lang w:eastAsia="ru-RU"/>
              </w:rPr>
              <w:br/>
              <w:t>(Получатель услуги самостоятельно проводит кабель)</w:t>
            </w:r>
          </w:p>
        </w:tc>
        <w:tc>
          <w:tcPr>
            <w:tcW w:w="5244" w:type="dxa"/>
            <w:noWrap/>
            <w:hideMark/>
          </w:tcPr>
          <w:p w14:paraId="0B1FE799" w14:textId="77777777" w:rsidR="00BA36D5" w:rsidRPr="00F425E5" w:rsidRDefault="00BA36D5" w:rsidP="00656087">
            <w:pPr>
              <w:rPr>
                <w:rFonts w:ascii="Times New Roman" w:eastAsia="Times New Roman" w:hAnsi="Times New Roman" w:cs="Times New Roman"/>
                <w:color w:val="000000"/>
                <w:highlight w:val="yellow"/>
                <w:lang w:eastAsia="ru-RU"/>
              </w:rPr>
            </w:pPr>
          </w:p>
        </w:tc>
      </w:tr>
      <w:tr w:rsidR="00BA36D5" w:rsidRPr="003C10F0" w14:paraId="07B738D6" w14:textId="77777777" w:rsidTr="00656087">
        <w:trPr>
          <w:trHeight w:val="297"/>
        </w:trPr>
        <w:tc>
          <w:tcPr>
            <w:tcW w:w="5104" w:type="dxa"/>
            <w:hideMark/>
          </w:tcPr>
          <w:p w14:paraId="64DF7D36" w14:textId="77777777" w:rsidR="00BA36D5" w:rsidRPr="000A643B" w:rsidRDefault="00BA36D5" w:rsidP="00656087">
            <w:pPr>
              <w:rPr>
                <w:rFonts w:ascii="Times New Roman" w:eastAsia="Times New Roman" w:hAnsi="Times New Roman" w:cs="Times New Roman"/>
                <w:color w:val="000000"/>
                <w:lang w:eastAsia="ru-RU"/>
              </w:rPr>
            </w:pPr>
            <w:r w:rsidRPr="000A643B">
              <w:rPr>
                <w:rFonts w:ascii="Times New Roman" w:eastAsia="Times New Roman" w:hAnsi="Times New Roman" w:cs="Times New Roman"/>
                <w:color w:val="000000"/>
                <w:lang w:eastAsia="ru-RU"/>
              </w:rPr>
              <w:t>Тип вывески</w:t>
            </w:r>
          </w:p>
        </w:tc>
        <w:tc>
          <w:tcPr>
            <w:tcW w:w="5244" w:type="dxa"/>
            <w:noWrap/>
            <w:hideMark/>
          </w:tcPr>
          <w:p w14:paraId="6CD37833" w14:textId="77777777" w:rsidR="00BA36D5" w:rsidRPr="000A643B" w:rsidRDefault="00BA36D5" w:rsidP="00656087">
            <w:pPr>
              <w:rPr>
                <w:rFonts w:ascii="Times New Roman" w:eastAsia="Times New Roman" w:hAnsi="Times New Roman" w:cs="Times New Roman"/>
                <w:color w:val="000000"/>
                <w:lang w:eastAsia="ru-RU"/>
              </w:rPr>
            </w:pPr>
            <w:r w:rsidRPr="000A643B">
              <w:rPr>
                <w:rFonts w:ascii="Times New Roman" w:eastAsia="Times New Roman" w:hAnsi="Times New Roman" w:cs="Times New Roman"/>
                <w:color w:val="000000"/>
                <w:lang w:eastAsia="ru-RU"/>
              </w:rPr>
              <w:t> </w:t>
            </w:r>
          </w:p>
        </w:tc>
      </w:tr>
      <w:tr w:rsidR="00BA36D5" w:rsidRPr="003C10F0" w14:paraId="391AA29A" w14:textId="77777777" w:rsidTr="00656087">
        <w:trPr>
          <w:trHeight w:val="297"/>
        </w:trPr>
        <w:tc>
          <w:tcPr>
            <w:tcW w:w="5104" w:type="dxa"/>
            <w:hideMark/>
          </w:tcPr>
          <w:p w14:paraId="1B0C2A68" w14:textId="77777777" w:rsidR="00BA36D5" w:rsidRPr="00CC3453" w:rsidRDefault="00BA36D5" w:rsidP="00656087">
            <w:pPr>
              <w:rPr>
                <w:rFonts w:ascii="Times New Roman" w:hAnsi="Times New Roman" w:cs="Times New Roman"/>
              </w:rPr>
            </w:pPr>
            <w:r w:rsidRPr="00CC3453">
              <w:rPr>
                <w:rFonts w:ascii="Times New Roman" w:hAnsi="Times New Roman" w:cs="Times New Roman"/>
              </w:rPr>
              <w:t>Об</w:t>
            </w:r>
            <w:r>
              <w:rPr>
                <w:rFonts w:ascii="Times New Roman" w:hAnsi="Times New Roman" w:cs="Times New Roman"/>
              </w:rPr>
              <w:t>ъемные световые буквы на каркас</w:t>
            </w:r>
            <w:r w:rsidRPr="00CC3453">
              <w:rPr>
                <w:rFonts w:ascii="Times New Roman" w:hAnsi="Times New Roman" w:cs="Times New Roman"/>
              </w:rPr>
              <w:t>е</w:t>
            </w:r>
          </w:p>
        </w:tc>
        <w:tc>
          <w:tcPr>
            <w:tcW w:w="5244" w:type="dxa"/>
            <w:noWrap/>
            <w:hideMark/>
          </w:tcPr>
          <w:p w14:paraId="3CC3A841" w14:textId="77777777" w:rsidR="00BA36D5" w:rsidRPr="000A643B" w:rsidRDefault="00BA36D5" w:rsidP="00656087">
            <w:pPr>
              <w:rPr>
                <w:rFonts w:ascii="Times New Roman" w:eastAsia="Times New Roman" w:hAnsi="Times New Roman" w:cs="Times New Roman"/>
                <w:color w:val="000000"/>
                <w:lang w:eastAsia="ru-RU"/>
              </w:rPr>
            </w:pPr>
            <w:r w:rsidRPr="000A643B">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w:t>
            </w:r>
          </w:p>
        </w:tc>
      </w:tr>
      <w:tr w:rsidR="00BA36D5" w:rsidRPr="003C10F0" w14:paraId="27662162" w14:textId="77777777" w:rsidTr="00656087">
        <w:trPr>
          <w:trHeight w:val="297"/>
        </w:trPr>
        <w:tc>
          <w:tcPr>
            <w:tcW w:w="5104" w:type="dxa"/>
            <w:hideMark/>
          </w:tcPr>
          <w:p w14:paraId="4DDCB161" w14:textId="77777777" w:rsidR="00BA36D5" w:rsidRPr="00065FCF" w:rsidRDefault="00BA36D5" w:rsidP="00656087">
            <w:pPr>
              <w:rPr>
                <w:rFonts w:ascii="Times New Roman" w:eastAsia="Times New Roman" w:hAnsi="Times New Roman" w:cs="Times New Roman"/>
                <w:color w:val="000000"/>
                <w:lang w:eastAsia="ru-RU"/>
              </w:rPr>
            </w:pPr>
            <w:r w:rsidRPr="00CC3453">
              <w:rPr>
                <w:rFonts w:ascii="Times New Roman" w:hAnsi="Times New Roman" w:cs="Times New Roman"/>
              </w:rPr>
              <w:t>Световой короб с лицевой панелью из композита, буквы на прорезь</w:t>
            </w:r>
          </w:p>
        </w:tc>
        <w:tc>
          <w:tcPr>
            <w:tcW w:w="5244" w:type="dxa"/>
            <w:noWrap/>
          </w:tcPr>
          <w:p w14:paraId="268DC25D" w14:textId="77777777" w:rsidR="00BA36D5" w:rsidRPr="00F425E5" w:rsidRDefault="00BA36D5" w:rsidP="00656087">
            <w:pPr>
              <w:rPr>
                <w:rFonts w:ascii="Times New Roman" w:eastAsia="Times New Roman" w:hAnsi="Times New Roman" w:cs="Times New Roman"/>
                <w:color w:val="000000"/>
                <w:highlight w:val="yellow"/>
                <w:lang w:eastAsia="ru-RU"/>
              </w:rPr>
            </w:pPr>
            <w:r w:rsidRPr="000A643B">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w:t>
            </w:r>
          </w:p>
        </w:tc>
      </w:tr>
      <w:tr w:rsidR="00BA36D5" w:rsidRPr="003C10F0" w14:paraId="5EE66CC4" w14:textId="77777777" w:rsidTr="00656087">
        <w:trPr>
          <w:trHeight w:val="1489"/>
        </w:trPr>
        <w:tc>
          <w:tcPr>
            <w:tcW w:w="5104" w:type="dxa"/>
            <w:hideMark/>
          </w:tcPr>
          <w:p w14:paraId="141B7DE7" w14:textId="77777777" w:rsidR="00BA36D5" w:rsidRPr="000A643B" w:rsidRDefault="00BA36D5" w:rsidP="00656087">
            <w:pPr>
              <w:ind w:right="735"/>
              <w:rPr>
                <w:rFonts w:ascii="Times New Roman" w:eastAsia="Times New Roman" w:hAnsi="Times New Roman" w:cs="Times New Roman"/>
                <w:color w:val="000000"/>
                <w:lang w:eastAsia="ru-RU"/>
              </w:rPr>
            </w:pPr>
            <w:r w:rsidRPr="000A643B">
              <w:rPr>
                <w:rFonts w:ascii="Times New Roman" w:eastAsia="Times New Roman" w:hAnsi="Times New Roman" w:cs="Times New Roman"/>
                <w:b/>
                <w:bCs/>
                <w:color w:val="000000"/>
                <w:lang w:eastAsia="ru-RU"/>
              </w:rPr>
              <w:t>Лицевая часть</w:t>
            </w:r>
            <w:r w:rsidRPr="000A643B">
              <w:rPr>
                <w:rFonts w:ascii="Times New Roman" w:eastAsia="Times New Roman" w:hAnsi="Times New Roman" w:cs="Times New Roman"/>
                <w:color w:val="000000"/>
                <w:lang w:eastAsia="ru-RU"/>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5244" w:type="dxa"/>
            <w:hideMark/>
          </w:tcPr>
          <w:p w14:paraId="7DB9BD76" w14:textId="77777777" w:rsidR="00BA36D5" w:rsidRDefault="00BA36D5" w:rsidP="00656087">
            <w:pPr>
              <w:jc w:val="both"/>
              <w:rPr>
                <w:rFonts w:ascii="Times New Roman" w:hAnsi="Times New Roman" w:cs="Times New Roman"/>
              </w:rPr>
            </w:pPr>
            <w:r>
              <w:rPr>
                <w:rFonts w:ascii="Times New Roman" w:hAnsi="Times New Roman" w:cs="Times New Roman"/>
              </w:rPr>
              <w:t>«МОНТЕССОРИ» с логотипом – Акриловое молочное стекло толщиной 3мм с пленкой оракал 8500 (цвета согласовать с заказчиком)</w:t>
            </w:r>
          </w:p>
          <w:p w14:paraId="59A6610F" w14:textId="77777777" w:rsidR="00BA36D5" w:rsidRPr="004F760F" w:rsidRDefault="00BA36D5" w:rsidP="00656087">
            <w:pPr>
              <w:rPr>
                <w:rFonts w:ascii="Times New Roman" w:hAnsi="Times New Roman" w:cs="Times New Roman"/>
              </w:rPr>
            </w:pPr>
            <w:r w:rsidRPr="00CC3453">
              <w:rPr>
                <w:rFonts w:ascii="Times New Roman" w:hAnsi="Times New Roman" w:cs="Times New Roman"/>
              </w:rPr>
              <w:t xml:space="preserve"> </w:t>
            </w:r>
          </w:p>
        </w:tc>
      </w:tr>
      <w:tr w:rsidR="00BA36D5" w:rsidRPr="003C10F0" w14:paraId="69D4E9CF" w14:textId="77777777" w:rsidTr="00656087">
        <w:trPr>
          <w:trHeight w:val="595"/>
        </w:trPr>
        <w:tc>
          <w:tcPr>
            <w:tcW w:w="5104" w:type="dxa"/>
            <w:hideMark/>
          </w:tcPr>
          <w:p w14:paraId="48E77FC2" w14:textId="77777777" w:rsidR="00BA36D5" w:rsidRPr="000A643B" w:rsidRDefault="00BA36D5" w:rsidP="00656087">
            <w:pPr>
              <w:rPr>
                <w:rFonts w:ascii="Times New Roman" w:eastAsia="Times New Roman" w:hAnsi="Times New Roman" w:cs="Times New Roman"/>
                <w:color w:val="000000"/>
                <w:lang w:eastAsia="ru-RU"/>
              </w:rPr>
            </w:pPr>
            <w:r w:rsidRPr="000A643B">
              <w:rPr>
                <w:rFonts w:ascii="Times New Roman" w:eastAsia="Times New Roman" w:hAnsi="Times New Roman" w:cs="Times New Roman"/>
                <w:b/>
                <w:bCs/>
                <w:color w:val="000000"/>
                <w:lang w:eastAsia="ru-RU"/>
              </w:rPr>
              <w:t>Борт</w:t>
            </w:r>
            <w:r w:rsidRPr="000A643B">
              <w:rPr>
                <w:rFonts w:ascii="Times New Roman" w:eastAsia="Times New Roman" w:hAnsi="Times New Roman" w:cs="Times New Roman"/>
                <w:color w:val="000000"/>
                <w:lang w:eastAsia="ru-RU"/>
              </w:rPr>
              <w:t xml:space="preserve">: АКП, ПВХ, ALU-BOX Banner, </w:t>
            </w:r>
          </w:p>
        </w:tc>
        <w:tc>
          <w:tcPr>
            <w:tcW w:w="5244" w:type="dxa"/>
            <w:hideMark/>
          </w:tcPr>
          <w:p w14:paraId="741D062C" w14:textId="77777777" w:rsidR="00BA36D5" w:rsidRPr="004D5A4E" w:rsidRDefault="00BA36D5" w:rsidP="00656087">
            <w:pPr>
              <w:rPr>
                <w:rFonts w:ascii="Times New Roman" w:hAnsi="Times New Roman" w:cs="Times New Roman"/>
              </w:rPr>
            </w:pPr>
            <w:r w:rsidRPr="004D5A4E">
              <w:rPr>
                <w:rFonts w:ascii="Times New Roman" w:hAnsi="Times New Roman" w:cs="Times New Roman"/>
              </w:rPr>
              <w:t xml:space="preserve">Боковая часть </w:t>
            </w:r>
            <w:r>
              <w:rPr>
                <w:rFonts w:ascii="Times New Roman" w:hAnsi="Times New Roman" w:cs="Times New Roman"/>
              </w:rPr>
              <w:t xml:space="preserve">букв </w:t>
            </w:r>
            <w:r w:rsidRPr="004D5A4E">
              <w:rPr>
                <w:rFonts w:ascii="Times New Roman" w:hAnsi="Times New Roman" w:cs="Times New Roman"/>
              </w:rPr>
              <w:t xml:space="preserve">выполнена из алюминиевого профиля </w:t>
            </w:r>
            <w:r>
              <w:rPr>
                <w:rFonts w:ascii="Times New Roman" w:hAnsi="Times New Roman" w:cs="Times New Roman"/>
              </w:rPr>
              <w:t>7</w:t>
            </w:r>
            <w:r w:rsidRPr="004D5A4E">
              <w:rPr>
                <w:rFonts w:ascii="Times New Roman" w:hAnsi="Times New Roman" w:cs="Times New Roman"/>
              </w:rPr>
              <w:t xml:space="preserve"> см, белого цвета.</w:t>
            </w:r>
          </w:p>
          <w:p w14:paraId="1882B7E1" w14:textId="77777777" w:rsidR="00BA36D5" w:rsidRPr="00CC3453" w:rsidRDefault="00BA36D5" w:rsidP="00656087">
            <w:pPr>
              <w:rPr>
                <w:rFonts w:ascii="Times New Roman" w:hAnsi="Times New Roman" w:cs="Times New Roman"/>
                <w:highlight w:val="white"/>
              </w:rPr>
            </w:pPr>
          </w:p>
        </w:tc>
      </w:tr>
      <w:tr w:rsidR="00BA36D5" w:rsidRPr="003C10F0" w14:paraId="2CD4BC69" w14:textId="77777777" w:rsidTr="00656087">
        <w:trPr>
          <w:trHeight w:val="297"/>
        </w:trPr>
        <w:tc>
          <w:tcPr>
            <w:tcW w:w="5104" w:type="dxa"/>
            <w:hideMark/>
          </w:tcPr>
          <w:p w14:paraId="281A9772" w14:textId="77777777" w:rsidR="00BA36D5" w:rsidRPr="000A643B" w:rsidRDefault="00BA36D5" w:rsidP="00656087">
            <w:pPr>
              <w:rPr>
                <w:rFonts w:ascii="Times New Roman" w:eastAsia="Times New Roman" w:hAnsi="Times New Roman" w:cs="Times New Roman"/>
                <w:color w:val="000000"/>
                <w:lang w:eastAsia="ru-RU"/>
              </w:rPr>
            </w:pPr>
            <w:r w:rsidRPr="000A643B">
              <w:rPr>
                <w:rFonts w:ascii="Times New Roman" w:eastAsia="Times New Roman" w:hAnsi="Times New Roman" w:cs="Times New Roman"/>
                <w:b/>
                <w:bCs/>
                <w:color w:val="000000"/>
                <w:lang w:eastAsia="ru-RU"/>
              </w:rPr>
              <w:t>Задник:</w:t>
            </w:r>
            <w:r w:rsidRPr="000A643B">
              <w:rPr>
                <w:rFonts w:ascii="Times New Roman" w:eastAsia="Times New Roman" w:hAnsi="Times New Roman" w:cs="Times New Roman"/>
                <w:color w:val="000000"/>
                <w:lang w:eastAsia="ru-RU"/>
              </w:rPr>
              <w:t>ПВХ , АКП,  Композит</w:t>
            </w:r>
          </w:p>
        </w:tc>
        <w:tc>
          <w:tcPr>
            <w:tcW w:w="5244" w:type="dxa"/>
            <w:noWrap/>
            <w:hideMark/>
          </w:tcPr>
          <w:p w14:paraId="1F30C3D0" w14:textId="77777777" w:rsidR="00BA36D5" w:rsidRPr="000A643B" w:rsidRDefault="00BA36D5" w:rsidP="00656087">
            <w:pPr>
              <w:rPr>
                <w:rFonts w:ascii="Times New Roman" w:eastAsia="Times New Roman" w:hAnsi="Times New Roman" w:cs="Times New Roman"/>
                <w:color w:val="000000"/>
                <w:lang w:eastAsia="ru-RU"/>
              </w:rPr>
            </w:pPr>
            <w:r w:rsidRPr="00CC3453">
              <w:rPr>
                <w:rFonts w:ascii="Times New Roman" w:hAnsi="Times New Roman" w:cs="Times New Roman"/>
              </w:rPr>
              <w:t xml:space="preserve">ПВХ </w:t>
            </w:r>
            <w:r>
              <w:rPr>
                <w:rFonts w:ascii="Times New Roman" w:hAnsi="Times New Roman" w:cs="Times New Roman"/>
              </w:rPr>
              <w:t>8мм</w:t>
            </w:r>
          </w:p>
        </w:tc>
      </w:tr>
      <w:tr w:rsidR="00BA36D5" w:rsidRPr="003C10F0" w14:paraId="3F44DF3E" w14:textId="77777777" w:rsidTr="00656087">
        <w:trPr>
          <w:trHeight w:val="1177"/>
        </w:trPr>
        <w:tc>
          <w:tcPr>
            <w:tcW w:w="5104" w:type="dxa"/>
            <w:hideMark/>
          </w:tcPr>
          <w:p w14:paraId="784CC44F" w14:textId="77777777" w:rsidR="00BA36D5" w:rsidRPr="000A643B" w:rsidRDefault="00BA36D5" w:rsidP="00656087">
            <w:pPr>
              <w:rPr>
                <w:rFonts w:ascii="Times New Roman" w:eastAsia="Times New Roman" w:hAnsi="Times New Roman" w:cs="Times New Roman"/>
                <w:b/>
                <w:bCs/>
                <w:color w:val="000000"/>
                <w:lang w:eastAsia="ru-RU"/>
              </w:rPr>
            </w:pPr>
            <w:r w:rsidRPr="000A643B">
              <w:rPr>
                <w:rFonts w:ascii="Times New Roman" w:eastAsia="Times New Roman" w:hAnsi="Times New Roman" w:cs="Times New Roman"/>
                <w:b/>
                <w:bCs/>
                <w:color w:val="000000"/>
                <w:lang w:eastAsia="ru-RU"/>
              </w:rPr>
              <w:t xml:space="preserve">Подсветка: </w:t>
            </w:r>
            <w:r w:rsidRPr="000A643B">
              <w:rPr>
                <w:rFonts w:ascii="Times New Roman" w:eastAsia="Times New Roman" w:hAnsi="Times New Roman" w:cs="Times New Roman"/>
                <w:color w:val="000000"/>
                <w:lang w:eastAsia="ru-RU"/>
              </w:rPr>
              <w:t>светодиоды, светодиодная лента</w:t>
            </w:r>
          </w:p>
        </w:tc>
        <w:tc>
          <w:tcPr>
            <w:tcW w:w="5244" w:type="dxa"/>
          </w:tcPr>
          <w:p w14:paraId="3414056F" w14:textId="77777777" w:rsidR="00BA36D5" w:rsidRPr="004D5A4E" w:rsidRDefault="00BA36D5" w:rsidP="00656087">
            <w:pPr>
              <w:rPr>
                <w:rFonts w:ascii="Times New Roman" w:hAnsi="Times New Roman" w:cs="Times New Roman"/>
              </w:rPr>
            </w:pPr>
            <w:r w:rsidRPr="004D5A4E">
              <w:rPr>
                <w:rFonts w:ascii="Times New Roman" w:hAnsi="Times New Roman" w:cs="Times New Roman"/>
              </w:rPr>
              <w:t>Светодиодные модули, сверхъяркие, 1,0W, свечение</w:t>
            </w:r>
          </w:p>
          <w:p w14:paraId="7F213B2D" w14:textId="77777777" w:rsidR="00BA36D5" w:rsidRPr="004D5A4E" w:rsidRDefault="00BA36D5" w:rsidP="00656087">
            <w:pPr>
              <w:rPr>
                <w:rFonts w:ascii="Times New Roman" w:hAnsi="Times New Roman" w:cs="Times New Roman"/>
              </w:rPr>
            </w:pPr>
            <w:r w:rsidRPr="004D5A4E">
              <w:rPr>
                <w:rFonts w:ascii="Times New Roman" w:hAnsi="Times New Roman" w:cs="Times New Roman"/>
              </w:rPr>
              <w:t>белое холодное.</w:t>
            </w:r>
          </w:p>
          <w:p w14:paraId="38E834F8" w14:textId="77777777" w:rsidR="00BA36D5" w:rsidRPr="000A643B" w:rsidRDefault="00BA36D5" w:rsidP="00656087">
            <w:pPr>
              <w:rPr>
                <w:rFonts w:ascii="Times New Roman" w:eastAsia="Times New Roman" w:hAnsi="Times New Roman" w:cs="Times New Roman"/>
                <w:color w:val="000000"/>
                <w:lang w:eastAsia="ru-RU"/>
              </w:rPr>
            </w:pPr>
          </w:p>
        </w:tc>
      </w:tr>
      <w:tr w:rsidR="00BA36D5" w:rsidRPr="003C10F0" w14:paraId="472123BF" w14:textId="77777777" w:rsidTr="00656087">
        <w:trPr>
          <w:trHeight w:val="595"/>
        </w:trPr>
        <w:tc>
          <w:tcPr>
            <w:tcW w:w="5104" w:type="dxa"/>
            <w:hideMark/>
          </w:tcPr>
          <w:p w14:paraId="50351C7F" w14:textId="77777777" w:rsidR="00BA36D5" w:rsidRPr="000A643B" w:rsidRDefault="00BA36D5" w:rsidP="00656087">
            <w:pPr>
              <w:ind w:right="1728"/>
              <w:rPr>
                <w:rFonts w:ascii="Times New Roman" w:eastAsia="Times New Roman" w:hAnsi="Times New Roman" w:cs="Times New Roman"/>
                <w:b/>
                <w:bCs/>
                <w:color w:val="000000"/>
                <w:lang w:eastAsia="ru-RU"/>
              </w:rPr>
            </w:pPr>
            <w:r w:rsidRPr="000A643B">
              <w:rPr>
                <w:rFonts w:ascii="Times New Roman" w:eastAsia="Times New Roman" w:hAnsi="Times New Roman" w:cs="Times New Roman"/>
                <w:b/>
                <w:bCs/>
                <w:color w:val="000000"/>
                <w:lang w:eastAsia="ru-RU"/>
              </w:rPr>
              <w:t>Блок питания: IP67 или IP65 для наружного применения; IP20 для внутренних</w:t>
            </w:r>
          </w:p>
        </w:tc>
        <w:tc>
          <w:tcPr>
            <w:tcW w:w="5244" w:type="dxa"/>
            <w:hideMark/>
          </w:tcPr>
          <w:p w14:paraId="20931F36" w14:textId="77777777" w:rsidR="00BA36D5" w:rsidRPr="000A643B" w:rsidRDefault="00BA36D5" w:rsidP="00656087">
            <w:pPr>
              <w:rPr>
                <w:rFonts w:ascii="Times New Roman" w:eastAsia="Times New Roman" w:hAnsi="Times New Roman" w:cs="Times New Roman"/>
                <w:color w:val="000000"/>
                <w:lang w:eastAsia="ru-RU"/>
              </w:rPr>
            </w:pPr>
            <w:r w:rsidRPr="000A643B">
              <w:rPr>
                <w:rFonts w:ascii="Times New Roman" w:eastAsia="Times New Roman" w:hAnsi="Times New Roman" w:cs="Times New Roman"/>
                <w:color w:val="000000"/>
                <w:lang w:eastAsia="ru-RU"/>
              </w:rPr>
              <w:t xml:space="preserve">Блок </w:t>
            </w:r>
            <w:r w:rsidRPr="00836B8F">
              <w:rPr>
                <w:rFonts w:ascii="Times New Roman" w:eastAsia="Times New Roman" w:hAnsi="Times New Roman" w:cs="Times New Roman"/>
                <w:lang w:eastAsia="ru-RU"/>
              </w:rPr>
              <w:t>питания уличный IP67</w:t>
            </w:r>
            <w:r w:rsidRPr="000A643B">
              <w:rPr>
                <w:rFonts w:ascii="Times New Roman" w:eastAsia="Times New Roman" w:hAnsi="Times New Roman" w:cs="Times New Roman"/>
                <w:lang w:eastAsia="ru-RU"/>
              </w:rPr>
              <w:t xml:space="preserve"> 250ВТ</w:t>
            </w:r>
            <w:r>
              <w:rPr>
                <w:rFonts w:ascii="Times New Roman" w:eastAsia="Times New Roman" w:hAnsi="Times New Roman" w:cs="Times New Roman"/>
                <w:lang w:eastAsia="ru-RU"/>
              </w:rPr>
              <w:t>, фотореле по согласованию с заказчиком</w:t>
            </w:r>
          </w:p>
        </w:tc>
      </w:tr>
      <w:bookmarkEnd w:id="38"/>
    </w:tbl>
    <w:p w14:paraId="098F99EF" w14:textId="77777777" w:rsidR="00BA36D5" w:rsidRDefault="00BA36D5" w:rsidP="00BA36D5">
      <w:pPr>
        <w:spacing w:after="0" w:line="240" w:lineRule="auto"/>
        <w:jc w:val="both"/>
        <w:rPr>
          <w:rFonts w:ascii="Times New Roman" w:hAnsi="Times New Roman" w:cs="Times New Roman"/>
          <w:sz w:val="24"/>
          <w:szCs w:val="24"/>
        </w:rPr>
      </w:pPr>
    </w:p>
    <w:p w14:paraId="457E19B2" w14:textId="77777777" w:rsidR="00BA36D5" w:rsidRDefault="00BA36D5" w:rsidP="00BA36D5">
      <w:pPr>
        <w:autoSpaceDE w:val="0"/>
        <w:autoSpaceDN w:val="0"/>
        <w:adjustRightInd w:val="0"/>
        <w:spacing w:after="0" w:line="240" w:lineRule="auto"/>
        <w:rPr>
          <w:rFonts w:ascii="Times New Roman" w:hAnsi="Times New Roman" w:cs="Times New Roman"/>
          <w:b/>
          <w:color w:val="000000" w:themeColor="text1"/>
          <w:u w:val="single"/>
        </w:rPr>
      </w:pPr>
      <w:r w:rsidRPr="00437B06">
        <w:rPr>
          <w:rFonts w:ascii="Times New Roman" w:hAnsi="Times New Roman" w:cs="Times New Roman"/>
          <w:b/>
          <w:color w:val="000000" w:themeColor="text1"/>
          <w:u w:val="single"/>
        </w:rPr>
        <w:t xml:space="preserve">Доставку и монтаж рекламных продукций </w:t>
      </w:r>
      <w:r w:rsidRPr="00437B06">
        <w:rPr>
          <w:rFonts w:ascii="Times New Roman" w:eastAsia="Calibri" w:hAnsi="Times New Roman" w:cs="Times New Roman"/>
          <w:b/>
          <w:color w:val="000000"/>
          <w:u w:val="single"/>
        </w:rPr>
        <w:t xml:space="preserve">осуществляет Исполнитель </w:t>
      </w:r>
      <w:r w:rsidRPr="00437B06">
        <w:rPr>
          <w:rFonts w:ascii="Times New Roman" w:hAnsi="Times New Roman" w:cs="Times New Roman"/>
          <w:b/>
          <w:color w:val="000000" w:themeColor="text1"/>
          <w:u w:val="single"/>
        </w:rPr>
        <w:t>по адресу:</w:t>
      </w:r>
      <w:r>
        <w:rPr>
          <w:rFonts w:ascii="Times New Roman" w:hAnsi="Times New Roman" w:cs="Times New Roman"/>
          <w:b/>
          <w:color w:val="000000" w:themeColor="text1"/>
          <w:u w:val="single"/>
        </w:rPr>
        <w:t xml:space="preserve"> </w:t>
      </w:r>
    </w:p>
    <w:p w14:paraId="1D8D94D2" w14:textId="2D05759F" w:rsidR="00BA36D5" w:rsidRDefault="00BA36D5" w:rsidP="00BA36D5">
      <w:pPr>
        <w:autoSpaceDE w:val="0"/>
        <w:autoSpaceDN w:val="0"/>
        <w:adjustRightInd w:val="0"/>
        <w:spacing w:after="0" w:line="240" w:lineRule="auto"/>
        <w:rPr>
          <w:rFonts w:ascii="Times New Roman" w:hAnsi="Times New Roman" w:cs="Times New Roman"/>
          <w:b/>
          <w:bCs/>
          <w:color w:val="000000" w:themeColor="text1"/>
        </w:rPr>
      </w:pPr>
      <w:r w:rsidRPr="008138EF">
        <w:rPr>
          <w:rFonts w:ascii="Times New Roman" w:eastAsia="Times New Roman" w:hAnsi="Times New Roman" w:cs="Times New Roman"/>
          <w:color w:val="000000"/>
          <w:lang w:eastAsia="ru-RU"/>
        </w:rPr>
        <w:t xml:space="preserve">Республика Бурятия, </w:t>
      </w:r>
      <w:r>
        <w:rPr>
          <w:rFonts w:ascii="Times New Roman" w:hAnsi="Times New Roman" w:cs="Times New Roman"/>
          <w:sz w:val="24"/>
          <w:szCs w:val="28"/>
        </w:rPr>
        <w:t>г. Улан-Удэ, ул. Лимонова, 20</w:t>
      </w:r>
    </w:p>
    <w:p w14:paraId="0A9CECB4" w14:textId="77777777" w:rsidR="00BA36D5" w:rsidRDefault="00BA36D5" w:rsidP="00BA36D5">
      <w:pPr>
        <w:spacing w:after="0" w:line="240" w:lineRule="auto"/>
        <w:jc w:val="both"/>
        <w:rPr>
          <w:rFonts w:ascii="Times New Roman" w:hAnsi="Times New Roman" w:cs="Times New Roman"/>
          <w:sz w:val="24"/>
          <w:szCs w:val="24"/>
        </w:rPr>
      </w:pPr>
    </w:p>
    <w:p w14:paraId="4BD989CD" w14:textId="77777777" w:rsidR="00BA36D5" w:rsidRDefault="00BA36D5" w:rsidP="00BA36D5">
      <w:pPr>
        <w:spacing w:after="0" w:line="240" w:lineRule="auto"/>
        <w:ind w:firstLine="567"/>
        <w:contextualSpacing/>
        <w:jc w:val="both"/>
        <w:rPr>
          <w:rFonts w:ascii="Times New Roman" w:eastAsia="Calibri" w:hAnsi="Times New Roman" w:cs="Times New Roman"/>
          <w:b/>
          <w:color w:val="000000"/>
        </w:rPr>
      </w:pPr>
      <w:r w:rsidRPr="00C87792">
        <w:rPr>
          <w:rFonts w:ascii="Times New Roman" w:eastAsia="Calibri" w:hAnsi="Times New Roman" w:cs="Times New Roman"/>
          <w:b/>
          <w:color w:val="000000"/>
        </w:rPr>
        <w:t>На вывеск</w:t>
      </w:r>
      <w:r>
        <w:rPr>
          <w:rFonts w:ascii="Times New Roman" w:eastAsia="Calibri" w:hAnsi="Times New Roman" w:cs="Times New Roman"/>
          <w:b/>
          <w:color w:val="000000"/>
        </w:rPr>
        <w:t xml:space="preserve">е </w:t>
      </w:r>
      <w:r w:rsidRPr="00C87792">
        <w:rPr>
          <w:rFonts w:ascii="Times New Roman" w:eastAsia="Calibri"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03E9FCA3" w14:textId="77777777" w:rsidR="00BA36D5" w:rsidRDefault="00BA36D5" w:rsidP="0051061D">
      <w:pPr>
        <w:autoSpaceDE w:val="0"/>
        <w:autoSpaceDN w:val="0"/>
        <w:adjustRightInd w:val="0"/>
        <w:spacing w:after="0" w:line="240" w:lineRule="auto"/>
        <w:jc w:val="both"/>
        <w:rPr>
          <w:rFonts w:ascii="Times New Roman" w:hAnsi="Times New Roman" w:cs="Times New Roman"/>
          <w:b/>
          <w:color w:val="000000" w:themeColor="text1"/>
        </w:rPr>
      </w:pPr>
    </w:p>
    <w:p w14:paraId="22F01D3D" w14:textId="77777777" w:rsidR="00BA36D5" w:rsidRDefault="00BA36D5" w:rsidP="00BC3DCE">
      <w:pPr>
        <w:spacing w:after="0" w:line="240" w:lineRule="auto"/>
        <w:ind w:firstLine="567"/>
        <w:contextualSpacing/>
        <w:jc w:val="both"/>
        <w:rPr>
          <w:rFonts w:ascii="Times New Roman" w:eastAsia="Calibri" w:hAnsi="Times New Roman" w:cs="Times New Roman"/>
          <w:b/>
          <w:bCs/>
          <w:color w:val="000000"/>
          <w:shd w:val="clear" w:color="auto" w:fill="FFFFFF"/>
        </w:rPr>
      </w:pPr>
      <w:bookmarkStart w:id="39" w:name="_Hlk86425854"/>
    </w:p>
    <w:p w14:paraId="0A74B648" w14:textId="77777777" w:rsidR="00BA36D5" w:rsidRDefault="00BA36D5" w:rsidP="00BC3DCE">
      <w:pPr>
        <w:spacing w:after="0" w:line="240" w:lineRule="auto"/>
        <w:ind w:firstLine="567"/>
        <w:contextualSpacing/>
        <w:jc w:val="both"/>
        <w:rPr>
          <w:rFonts w:ascii="Times New Roman" w:eastAsia="Calibri" w:hAnsi="Times New Roman" w:cs="Times New Roman"/>
          <w:b/>
          <w:bCs/>
          <w:color w:val="000000"/>
          <w:shd w:val="clear" w:color="auto" w:fill="FFFFFF"/>
        </w:rPr>
      </w:pPr>
    </w:p>
    <w:p w14:paraId="1AB7D674" w14:textId="77777777" w:rsidR="00BA36D5" w:rsidRDefault="00BA36D5" w:rsidP="00BC3DCE">
      <w:pPr>
        <w:spacing w:after="0" w:line="240" w:lineRule="auto"/>
        <w:ind w:firstLine="567"/>
        <w:contextualSpacing/>
        <w:jc w:val="both"/>
        <w:rPr>
          <w:rFonts w:ascii="Times New Roman" w:eastAsia="Calibri" w:hAnsi="Times New Roman" w:cs="Times New Roman"/>
          <w:b/>
          <w:bCs/>
          <w:color w:val="000000"/>
          <w:shd w:val="clear" w:color="auto" w:fill="FFFFFF"/>
        </w:rPr>
      </w:pPr>
    </w:p>
    <w:p w14:paraId="4E2B3087" w14:textId="5DEEA4ED" w:rsidR="00BA36D5" w:rsidRDefault="00BA36D5" w:rsidP="00BA36D5">
      <w:pPr>
        <w:spacing w:after="0" w:line="240" w:lineRule="auto"/>
        <w:ind w:firstLine="567"/>
        <w:contextualSpacing/>
        <w:jc w:val="center"/>
        <w:rPr>
          <w:rFonts w:ascii="Times New Roman" w:eastAsia="Calibri" w:hAnsi="Times New Roman" w:cs="Times New Roman"/>
          <w:b/>
          <w:bCs/>
          <w:color w:val="000000"/>
          <w:shd w:val="clear" w:color="auto" w:fill="FFFFFF"/>
        </w:rPr>
      </w:pPr>
      <w:r>
        <w:rPr>
          <w:rFonts w:ascii="Times New Roman" w:eastAsia="Calibri" w:hAnsi="Times New Roman" w:cs="Times New Roman"/>
          <w:b/>
          <w:bCs/>
          <w:noProof/>
          <w:color w:val="000000"/>
        </w:rPr>
        <w:lastRenderedPageBreak/>
        <w:drawing>
          <wp:inline distT="0" distB="0" distL="0" distR="0" wp14:anchorId="273A06EB" wp14:editId="782831A5">
            <wp:extent cx="2402205" cy="1274445"/>
            <wp:effectExtent l="0" t="0" r="0" b="0"/>
            <wp:docPr id="1378044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2205" cy="1274445"/>
                    </a:xfrm>
                    <a:prstGeom prst="rect">
                      <a:avLst/>
                    </a:prstGeom>
                    <a:noFill/>
                  </pic:spPr>
                </pic:pic>
              </a:graphicData>
            </a:graphic>
          </wp:inline>
        </w:drawing>
      </w:r>
    </w:p>
    <w:p w14:paraId="0C99DD7E" w14:textId="77777777" w:rsidR="00BA36D5" w:rsidRDefault="00BA36D5" w:rsidP="00BA36D5">
      <w:pPr>
        <w:spacing w:after="0" w:line="240" w:lineRule="auto"/>
        <w:contextualSpacing/>
        <w:jc w:val="both"/>
        <w:rPr>
          <w:rFonts w:ascii="Times New Roman" w:eastAsia="Calibri" w:hAnsi="Times New Roman" w:cs="Times New Roman"/>
          <w:b/>
          <w:bCs/>
          <w:color w:val="000000"/>
          <w:shd w:val="clear" w:color="auto" w:fill="FFFFFF"/>
        </w:rPr>
      </w:pPr>
    </w:p>
    <w:p w14:paraId="055A524A" w14:textId="77777777" w:rsidR="00BA36D5" w:rsidRDefault="00BA36D5" w:rsidP="00BA36D5">
      <w:pPr>
        <w:spacing w:after="0" w:line="240" w:lineRule="auto"/>
        <w:contextualSpacing/>
        <w:jc w:val="both"/>
        <w:rPr>
          <w:rFonts w:ascii="Times New Roman" w:eastAsia="Calibri" w:hAnsi="Times New Roman" w:cs="Times New Roman"/>
          <w:b/>
          <w:bCs/>
          <w:color w:val="000000"/>
          <w:shd w:val="clear" w:color="auto" w:fill="FFFFFF"/>
        </w:rPr>
      </w:pPr>
    </w:p>
    <w:p w14:paraId="1A159CE6" w14:textId="05D2DC4E" w:rsidR="00471A1A" w:rsidRDefault="00471A1A" w:rsidP="00BC3DCE">
      <w:pPr>
        <w:spacing w:after="0" w:line="240" w:lineRule="auto"/>
        <w:ind w:firstLine="567"/>
        <w:contextualSpacing/>
        <w:jc w:val="both"/>
        <w:rPr>
          <w:rFonts w:ascii="Times New Roman" w:eastAsia="Times New Roman" w:hAnsi="Times New Roman" w:cs="Times New Roman"/>
          <w:b/>
          <w:bCs/>
          <w:color w:val="FFFFFF"/>
          <w:sz w:val="24"/>
          <w:szCs w:val="24"/>
          <w:bdr w:val="none" w:sz="0" w:space="0" w:color="auto" w:frame="1"/>
          <w:lang w:eastAsia="ru-RU"/>
        </w:rPr>
      </w:pPr>
      <w:r w:rsidRPr="00471A1A">
        <w:rPr>
          <w:rFonts w:ascii="Times New Roman" w:eastAsia="Calibri" w:hAnsi="Times New Roman" w:cs="Times New Roman"/>
          <w:b/>
          <w:bCs/>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39"/>
      <w:r w:rsidRPr="00471A1A">
        <w:rPr>
          <w:rFonts w:ascii="Times New Roman" w:eastAsia="Times New Roman" w:hAnsi="Times New Roman" w:cs="Times New Roman"/>
          <w:b/>
          <w:bCs/>
          <w:color w:val="FFFFFF"/>
          <w:sz w:val="24"/>
          <w:szCs w:val="24"/>
          <w:bdr w:val="none" w:sz="0" w:space="0" w:color="auto" w:frame="1"/>
          <w:lang w:eastAsia="ru-RU"/>
        </w:rPr>
        <w:t>​</w:t>
      </w:r>
    </w:p>
    <w:p w14:paraId="26776E4B" w14:textId="77777777" w:rsidR="00BA36D5" w:rsidRDefault="00BA36D5" w:rsidP="00BC3DCE">
      <w:pPr>
        <w:spacing w:after="0" w:line="240" w:lineRule="auto"/>
        <w:ind w:firstLine="567"/>
        <w:contextualSpacing/>
        <w:jc w:val="both"/>
        <w:rPr>
          <w:rFonts w:ascii="Times New Roman" w:eastAsia="Times New Roman" w:hAnsi="Times New Roman" w:cs="Times New Roman"/>
          <w:b/>
          <w:bCs/>
          <w:color w:val="FFFFFF"/>
          <w:sz w:val="24"/>
          <w:szCs w:val="24"/>
          <w:bdr w:val="none" w:sz="0" w:space="0" w:color="auto" w:frame="1"/>
          <w:lang w:eastAsia="ru-RU"/>
        </w:rPr>
      </w:pPr>
    </w:p>
    <w:p w14:paraId="780D9879" w14:textId="77777777" w:rsidR="00BA36D5" w:rsidRDefault="00BA36D5" w:rsidP="00BC3DCE">
      <w:pPr>
        <w:spacing w:after="0" w:line="240" w:lineRule="auto"/>
        <w:ind w:firstLine="567"/>
        <w:contextualSpacing/>
        <w:jc w:val="both"/>
        <w:rPr>
          <w:rFonts w:ascii="Times New Roman" w:eastAsia="Times New Roman" w:hAnsi="Times New Roman" w:cs="Times New Roman"/>
          <w:b/>
          <w:bCs/>
          <w:color w:val="FFFFFF"/>
          <w:sz w:val="24"/>
          <w:szCs w:val="24"/>
          <w:bdr w:val="none" w:sz="0" w:space="0" w:color="auto" w:frame="1"/>
          <w:lang w:eastAsia="ru-RU"/>
        </w:rPr>
      </w:pPr>
    </w:p>
    <w:p w14:paraId="1A6A48AA" w14:textId="1C0EEA35" w:rsidR="00E769AC" w:rsidRPr="00CC017D" w:rsidRDefault="002317E9" w:rsidP="00C87792">
      <w:pPr>
        <w:spacing w:after="0" w:line="240" w:lineRule="auto"/>
        <w:contextualSpacing/>
        <w:jc w:val="both"/>
        <w:rPr>
          <w:rFonts w:ascii="Times New Roman" w:eastAsia="Calibri" w:hAnsi="Times New Roman" w:cs="Times New Roman"/>
          <w:bCs/>
        </w:rPr>
      </w:pPr>
      <w:r w:rsidRPr="00670D01">
        <w:rPr>
          <w:rFonts w:ascii="Times New Roman" w:eastAsia="Calibri" w:hAnsi="Times New Roman" w:cs="Times New Roman"/>
          <w:b/>
          <w:bCs/>
        </w:rPr>
        <w:t>5</w:t>
      </w:r>
      <w:r w:rsidR="00E769AC" w:rsidRPr="00670D01">
        <w:rPr>
          <w:rFonts w:ascii="Times New Roman" w:eastAsia="Calibri" w:hAnsi="Times New Roman" w:cs="Times New Roman"/>
          <w:b/>
          <w:bCs/>
        </w:rPr>
        <w:t xml:space="preserve">. Конфиденциальность информации: </w:t>
      </w:r>
      <w:r w:rsidR="00E769AC" w:rsidRPr="00670D01">
        <w:rPr>
          <w:rFonts w:ascii="Times New Roman" w:eastAsia="Calibri" w:hAnsi="Times New Roman" w:cs="Times New Roman"/>
          <w:bCs/>
        </w:rPr>
        <w:t xml:space="preserve">Результаты работы являются конфиденциальной информацией. </w:t>
      </w:r>
      <w:r w:rsidR="00E769AC" w:rsidRPr="00670D01">
        <w:rPr>
          <w:rFonts w:ascii="Times New Roman" w:eastAsia="Calibri" w:hAnsi="Times New Roman" w:cs="Times New Roman"/>
        </w:rPr>
        <w:t>Получатель услуги</w:t>
      </w:r>
      <w:r w:rsidR="00E769AC" w:rsidRPr="00670D0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rPr>
        <w:t>Получателя услуги</w:t>
      </w:r>
      <w:r w:rsidR="00E769AC" w:rsidRPr="00670D01">
        <w:rPr>
          <w:rFonts w:ascii="Times New Roman" w:eastAsia="Calibri" w:hAnsi="Times New Roman" w:cs="Times New Roman"/>
          <w:bCs/>
        </w:rPr>
        <w:t>. Исполнитель не имеет</w:t>
      </w:r>
      <w:r w:rsidR="00E769AC" w:rsidRPr="00CC017D">
        <w:rPr>
          <w:rFonts w:ascii="Times New Roman" w:eastAsia="Calibri" w:hAnsi="Times New Roman" w:cs="Times New Roman"/>
          <w:bCs/>
        </w:rPr>
        <w:t xml:space="preserve"> права передавать эти материалы третьим лицам без согласия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22C8A1FD" w14:textId="77777777" w:rsidR="00C87792" w:rsidRDefault="00C87792" w:rsidP="005F3653">
      <w:pPr>
        <w:jc w:val="center"/>
        <w:rPr>
          <w:rFonts w:ascii="Times New Roman" w:hAnsi="Times New Roman" w:cs="Times New Roman"/>
          <w:b/>
        </w:rPr>
      </w:pPr>
    </w:p>
    <w:p w14:paraId="0D1371F0" w14:textId="77777777" w:rsidR="00C87792" w:rsidRDefault="00C87792" w:rsidP="005F3653">
      <w:pPr>
        <w:jc w:val="center"/>
        <w:rPr>
          <w:rFonts w:ascii="Times New Roman" w:hAnsi="Times New Roman" w:cs="Times New Roman"/>
          <w:b/>
        </w:rPr>
      </w:pPr>
    </w:p>
    <w:p w14:paraId="21C0F1F1" w14:textId="77777777" w:rsidR="00C87792" w:rsidRDefault="00C87792" w:rsidP="005F3653">
      <w:pPr>
        <w:jc w:val="center"/>
        <w:rPr>
          <w:rFonts w:ascii="Times New Roman" w:hAnsi="Times New Roman" w:cs="Times New Roman"/>
          <w:b/>
        </w:rPr>
      </w:pPr>
    </w:p>
    <w:p w14:paraId="36AC5997" w14:textId="77777777" w:rsidR="00236561" w:rsidRDefault="00236561" w:rsidP="005F3653">
      <w:pPr>
        <w:jc w:val="center"/>
        <w:rPr>
          <w:rFonts w:ascii="Times New Roman" w:hAnsi="Times New Roman" w:cs="Times New Roman"/>
          <w:b/>
        </w:rPr>
      </w:pPr>
    </w:p>
    <w:p w14:paraId="4E7E0234" w14:textId="77777777" w:rsidR="00236561" w:rsidRDefault="00236561" w:rsidP="005F3653">
      <w:pPr>
        <w:jc w:val="center"/>
        <w:rPr>
          <w:rFonts w:ascii="Times New Roman" w:hAnsi="Times New Roman" w:cs="Times New Roman"/>
          <w:b/>
        </w:rPr>
      </w:pPr>
    </w:p>
    <w:p w14:paraId="2AD401CD" w14:textId="77777777" w:rsidR="00236561" w:rsidRDefault="00236561" w:rsidP="005F3653">
      <w:pPr>
        <w:jc w:val="center"/>
        <w:rPr>
          <w:rFonts w:ascii="Times New Roman" w:hAnsi="Times New Roman" w:cs="Times New Roman"/>
          <w:b/>
        </w:rPr>
      </w:pPr>
    </w:p>
    <w:p w14:paraId="552C88D9" w14:textId="77777777" w:rsidR="00236561" w:rsidRDefault="00236561" w:rsidP="005F3653">
      <w:pPr>
        <w:jc w:val="center"/>
        <w:rPr>
          <w:rFonts w:ascii="Times New Roman" w:hAnsi="Times New Roman" w:cs="Times New Roman"/>
          <w:b/>
        </w:rPr>
      </w:pPr>
    </w:p>
    <w:p w14:paraId="6E5C2D02" w14:textId="77777777" w:rsidR="00236561" w:rsidRDefault="00236561" w:rsidP="005F3653">
      <w:pPr>
        <w:jc w:val="center"/>
        <w:rPr>
          <w:rFonts w:ascii="Times New Roman" w:hAnsi="Times New Roman" w:cs="Times New Roman"/>
          <w:b/>
        </w:rPr>
      </w:pPr>
    </w:p>
    <w:p w14:paraId="2D10E237" w14:textId="77777777" w:rsidR="00236561" w:rsidRDefault="00236561" w:rsidP="005F3653">
      <w:pPr>
        <w:jc w:val="center"/>
        <w:rPr>
          <w:rFonts w:ascii="Times New Roman" w:hAnsi="Times New Roman" w:cs="Times New Roman"/>
          <w:b/>
        </w:rPr>
      </w:pPr>
    </w:p>
    <w:p w14:paraId="32E43C68" w14:textId="77777777" w:rsidR="00027F8B" w:rsidRDefault="00027F8B" w:rsidP="005F3653">
      <w:pPr>
        <w:jc w:val="center"/>
        <w:rPr>
          <w:rFonts w:ascii="Times New Roman" w:hAnsi="Times New Roman" w:cs="Times New Roman"/>
          <w:b/>
        </w:rPr>
      </w:pPr>
    </w:p>
    <w:p w14:paraId="26EF28F5" w14:textId="77777777" w:rsidR="005642AA" w:rsidRDefault="005642AA" w:rsidP="005F3653">
      <w:pPr>
        <w:jc w:val="center"/>
        <w:rPr>
          <w:rFonts w:ascii="Times New Roman" w:hAnsi="Times New Roman" w:cs="Times New Roman"/>
          <w:b/>
        </w:rPr>
      </w:pPr>
    </w:p>
    <w:p w14:paraId="4DF77504" w14:textId="77777777" w:rsidR="005642AA" w:rsidRDefault="005642AA" w:rsidP="005F3653">
      <w:pPr>
        <w:jc w:val="center"/>
        <w:rPr>
          <w:rFonts w:ascii="Times New Roman" w:hAnsi="Times New Roman" w:cs="Times New Roman"/>
          <w:b/>
        </w:rPr>
      </w:pPr>
    </w:p>
    <w:p w14:paraId="233CC176" w14:textId="77777777" w:rsidR="005642AA" w:rsidRDefault="005642AA" w:rsidP="005F3653">
      <w:pPr>
        <w:jc w:val="center"/>
        <w:rPr>
          <w:rFonts w:ascii="Times New Roman" w:hAnsi="Times New Roman" w:cs="Times New Roman"/>
          <w:b/>
        </w:rPr>
      </w:pPr>
    </w:p>
    <w:p w14:paraId="7EABE46F" w14:textId="77777777" w:rsidR="005642AA" w:rsidRDefault="005642AA" w:rsidP="005F3653">
      <w:pPr>
        <w:jc w:val="center"/>
        <w:rPr>
          <w:rFonts w:ascii="Times New Roman" w:hAnsi="Times New Roman" w:cs="Times New Roman"/>
          <w:b/>
        </w:rPr>
      </w:pPr>
    </w:p>
    <w:p w14:paraId="07785834" w14:textId="77777777" w:rsidR="00236561" w:rsidRDefault="00236561" w:rsidP="005F3653">
      <w:pPr>
        <w:jc w:val="center"/>
        <w:rPr>
          <w:rFonts w:ascii="Times New Roman" w:hAnsi="Times New Roman" w:cs="Times New Roman"/>
          <w:b/>
        </w:rPr>
      </w:pPr>
    </w:p>
    <w:p w14:paraId="51654B43" w14:textId="77777777" w:rsidR="008677BF" w:rsidRDefault="008677BF" w:rsidP="00BA36D5">
      <w:pPr>
        <w:rPr>
          <w:rFonts w:ascii="Times New Roman" w:hAnsi="Times New Roman" w:cs="Times New Roman"/>
          <w:b/>
        </w:rPr>
      </w:pPr>
    </w:p>
    <w:p w14:paraId="632A8934" w14:textId="77777777" w:rsidR="00BA36D5" w:rsidRDefault="00BA36D5" w:rsidP="00BA36D5">
      <w:pPr>
        <w:rPr>
          <w:rFonts w:ascii="Times New Roman" w:hAnsi="Times New Roman" w:cs="Times New Roman"/>
          <w:b/>
        </w:rPr>
      </w:pPr>
    </w:p>
    <w:p w14:paraId="6D658451" w14:textId="77777777" w:rsidR="006227CF" w:rsidRDefault="006227CF" w:rsidP="005F3653">
      <w:pPr>
        <w:jc w:val="center"/>
        <w:rPr>
          <w:rFonts w:ascii="Times New Roman" w:hAnsi="Times New Roman" w:cs="Times New Roman"/>
          <w:b/>
        </w:rPr>
      </w:pPr>
    </w:p>
    <w:p w14:paraId="7F991C91" w14:textId="77777777" w:rsidR="008677BF" w:rsidRDefault="008677BF" w:rsidP="005F3653">
      <w:pPr>
        <w:jc w:val="center"/>
        <w:rPr>
          <w:rFonts w:ascii="Times New Roman" w:hAnsi="Times New Roman" w:cs="Times New Roman"/>
          <w:b/>
        </w:rPr>
      </w:pPr>
    </w:p>
    <w:p w14:paraId="229EA3B2" w14:textId="2E4F5038"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40" w:name="Номердог1"/>
      <w:r w:rsidRPr="00CD2EDD">
        <w:rPr>
          <w:rFonts w:ascii="Times New Roman" w:eastAsia="Arial" w:hAnsi="Times New Roman" w:cs="Times New Roman"/>
        </w:rPr>
        <w:t>____</w:t>
      </w:r>
      <w:bookmarkEnd w:id="40"/>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160C6F4F" w:rsidR="005F3653" w:rsidRPr="00CD2EDD" w:rsidRDefault="00BA36D5"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71BDB66D">
                <wp:simplePos x="0" y="0"/>
                <wp:positionH relativeFrom="column">
                  <wp:align>center</wp:align>
                </wp:positionH>
                <wp:positionV relativeFrom="paragraph">
                  <wp:posOffset>643890</wp:posOffset>
                </wp:positionV>
                <wp:extent cx="4556125" cy="795020"/>
                <wp:effectExtent l="0" t="0" r="0" b="0"/>
                <wp:wrapNone/>
                <wp:docPr id="122591169"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1" w:name="Получатель1"/>
      <w:r w:rsidRPr="00CD2EDD">
        <w:rPr>
          <w:rFonts w:ascii="Times New Roman" w:eastAsia="Times New Roman" w:hAnsi="Times New Roman" w:cs="Times New Roman"/>
          <w:lang w:eastAsia="ru-RU"/>
        </w:rPr>
        <w:t>[Получатель]</w:t>
      </w:r>
      <w:bookmarkEnd w:id="41"/>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2" w:name="ПолучателРук1"/>
      <w:r w:rsidRPr="00BC682F">
        <w:rPr>
          <w:rFonts w:ascii="Times New Roman" w:eastAsia="Times New Roman" w:hAnsi="Times New Roman" w:cs="Times New Roman"/>
          <w:lang w:eastAsia="ru-RU"/>
        </w:rPr>
        <w:t>[Руководитель получателя]</w:t>
      </w:r>
      <w:bookmarkEnd w:id="42"/>
      <w:r w:rsidRPr="00BC682F">
        <w:rPr>
          <w:rFonts w:ascii="Times New Roman" w:eastAsia="Times New Roman" w:hAnsi="Times New Roman" w:cs="Times New Roman"/>
          <w:lang w:eastAsia="ru-RU"/>
        </w:rPr>
        <w:t xml:space="preserve">, действующего на основании </w:t>
      </w:r>
      <w:bookmarkStart w:id="43" w:name="ОснованиеПол1"/>
      <w:r w:rsidRPr="00BC682F">
        <w:rPr>
          <w:rFonts w:ascii="Times New Roman" w:eastAsia="Times New Roman" w:hAnsi="Times New Roman" w:cs="Times New Roman"/>
          <w:lang w:eastAsia="ru-RU"/>
        </w:rPr>
        <w:t>[Основание]</w:t>
      </w:r>
      <w:bookmarkEnd w:id="43"/>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4"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4"/>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5"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5"/>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6"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6"/>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D2560" w14:textId="77777777" w:rsidR="00567A17" w:rsidRDefault="00567A17">
      <w:pPr>
        <w:spacing w:after="0" w:line="240" w:lineRule="auto"/>
      </w:pPr>
      <w:r>
        <w:separator/>
      </w:r>
    </w:p>
  </w:endnote>
  <w:endnote w:type="continuationSeparator" w:id="0">
    <w:p w14:paraId="6CF861F1" w14:textId="77777777" w:rsidR="00567A17" w:rsidRDefault="0056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33249" w14:textId="77777777" w:rsidR="00567A17" w:rsidRDefault="00567A17">
      <w:pPr>
        <w:spacing w:after="0" w:line="240" w:lineRule="auto"/>
      </w:pPr>
      <w:r>
        <w:separator/>
      </w:r>
    </w:p>
  </w:footnote>
  <w:footnote w:type="continuationSeparator" w:id="0">
    <w:p w14:paraId="6694655F" w14:textId="77777777" w:rsidR="00567A17" w:rsidRDefault="00567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0"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9F35F11"/>
    <w:multiLevelType w:val="multilevel"/>
    <w:tmpl w:val="A4444D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9"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18E540"/>
    <w:multiLevelType w:val="singleLevel"/>
    <w:tmpl w:val="7A18E540"/>
    <w:lvl w:ilvl="0">
      <w:start w:val="1"/>
      <w:numFmt w:val="decimal"/>
      <w:suff w:val="space"/>
      <w:lvlText w:val="%1."/>
      <w:lvlJc w:val="left"/>
    </w:lvl>
  </w:abstractNum>
  <w:abstractNum w:abstractNumId="3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3"/>
  </w:num>
  <w:num w:numId="3" w16cid:durableId="1139954061">
    <w:abstractNumId w:val="8"/>
  </w:num>
  <w:num w:numId="4" w16cid:durableId="1979145382">
    <w:abstractNumId w:val="20"/>
  </w:num>
  <w:num w:numId="5" w16cid:durableId="829635219">
    <w:abstractNumId w:val="32"/>
  </w:num>
  <w:num w:numId="6" w16cid:durableId="704328296">
    <w:abstractNumId w:val="21"/>
  </w:num>
  <w:num w:numId="7" w16cid:durableId="363749464">
    <w:abstractNumId w:val="2"/>
  </w:num>
  <w:num w:numId="8" w16cid:durableId="1593007596">
    <w:abstractNumId w:val="28"/>
  </w:num>
  <w:num w:numId="9" w16cid:durableId="1726829134">
    <w:abstractNumId w:val="10"/>
  </w:num>
  <w:num w:numId="10" w16cid:durableId="1308124934">
    <w:abstractNumId w:val="24"/>
  </w:num>
  <w:num w:numId="11" w16cid:durableId="638070475">
    <w:abstractNumId w:val="9"/>
  </w:num>
  <w:num w:numId="12" w16cid:durableId="1250846990">
    <w:abstractNumId w:val="26"/>
  </w:num>
  <w:num w:numId="13" w16cid:durableId="331491291">
    <w:abstractNumId w:val="34"/>
  </w:num>
  <w:num w:numId="14" w16cid:durableId="2136672788">
    <w:abstractNumId w:val="31"/>
  </w:num>
  <w:num w:numId="15" w16cid:durableId="1136989738">
    <w:abstractNumId w:val="18"/>
  </w:num>
  <w:num w:numId="16" w16cid:durableId="1146627013">
    <w:abstractNumId w:val="14"/>
  </w:num>
  <w:num w:numId="17" w16cid:durableId="383069153">
    <w:abstractNumId w:val="30"/>
  </w:num>
  <w:num w:numId="18" w16cid:durableId="513694927">
    <w:abstractNumId w:val="5"/>
  </w:num>
  <w:num w:numId="19" w16cid:durableId="1049187986">
    <w:abstractNumId w:val="15"/>
  </w:num>
  <w:num w:numId="20" w16cid:durableId="802498783">
    <w:abstractNumId w:val="38"/>
  </w:num>
  <w:num w:numId="21" w16cid:durableId="773942472">
    <w:abstractNumId w:val="7"/>
  </w:num>
  <w:num w:numId="22" w16cid:durableId="1058750643">
    <w:abstractNumId w:val="17"/>
  </w:num>
  <w:num w:numId="23" w16cid:durableId="856502927">
    <w:abstractNumId w:val="4"/>
  </w:num>
  <w:num w:numId="24" w16cid:durableId="11494022">
    <w:abstractNumId w:val="35"/>
  </w:num>
  <w:num w:numId="25" w16cid:durableId="1242449859">
    <w:abstractNumId w:val="11"/>
  </w:num>
  <w:num w:numId="26" w16cid:durableId="1990010311">
    <w:abstractNumId w:val="27"/>
  </w:num>
  <w:num w:numId="27" w16cid:durableId="327907646">
    <w:abstractNumId w:val="22"/>
  </w:num>
  <w:num w:numId="28" w16cid:durableId="1048188073">
    <w:abstractNumId w:val="6"/>
  </w:num>
  <w:num w:numId="29" w16cid:durableId="1216350242">
    <w:abstractNumId w:val="13"/>
  </w:num>
  <w:num w:numId="30" w16cid:durableId="771164587">
    <w:abstractNumId w:val="25"/>
  </w:num>
  <w:num w:numId="31" w16cid:durableId="1375080211">
    <w:abstractNumId w:val="3"/>
  </w:num>
  <w:num w:numId="32" w16cid:durableId="1301809275">
    <w:abstractNumId w:val="1"/>
  </w:num>
  <w:num w:numId="33" w16cid:durableId="195512398">
    <w:abstractNumId w:val="37"/>
  </w:num>
  <w:num w:numId="34" w16cid:durableId="419640767">
    <w:abstractNumId w:val="0"/>
  </w:num>
  <w:num w:numId="35" w16cid:durableId="1163467787">
    <w:abstractNumId w:val="36"/>
  </w:num>
  <w:num w:numId="36" w16cid:durableId="1705400254">
    <w:abstractNumId w:val="29"/>
  </w:num>
  <w:num w:numId="37" w16cid:durableId="479536982">
    <w:abstractNumId w:val="12"/>
  </w:num>
  <w:num w:numId="38" w16cid:durableId="984090083">
    <w:abstractNumId w:val="19"/>
  </w:num>
  <w:num w:numId="39" w16cid:durableId="174287489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0E66"/>
    <w:rsid w:val="0002144D"/>
    <w:rsid w:val="00027F8B"/>
    <w:rsid w:val="00032F2F"/>
    <w:rsid w:val="0003476D"/>
    <w:rsid w:val="000360BE"/>
    <w:rsid w:val="00042033"/>
    <w:rsid w:val="0004776A"/>
    <w:rsid w:val="0005282D"/>
    <w:rsid w:val="000551A0"/>
    <w:rsid w:val="00055323"/>
    <w:rsid w:val="0006213A"/>
    <w:rsid w:val="000817AB"/>
    <w:rsid w:val="00082DC7"/>
    <w:rsid w:val="0009138D"/>
    <w:rsid w:val="000A7789"/>
    <w:rsid w:val="000B7B7D"/>
    <w:rsid w:val="000C4CBF"/>
    <w:rsid w:val="000D1867"/>
    <w:rsid w:val="000E5199"/>
    <w:rsid w:val="000F0A77"/>
    <w:rsid w:val="00102F2F"/>
    <w:rsid w:val="001227D9"/>
    <w:rsid w:val="001344DA"/>
    <w:rsid w:val="00141BAE"/>
    <w:rsid w:val="001506E3"/>
    <w:rsid w:val="00163577"/>
    <w:rsid w:val="00175889"/>
    <w:rsid w:val="00187FDE"/>
    <w:rsid w:val="001A3FA8"/>
    <w:rsid w:val="001A65EC"/>
    <w:rsid w:val="001B0072"/>
    <w:rsid w:val="001B2B43"/>
    <w:rsid w:val="001C752A"/>
    <w:rsid w:val="001D2D72"/>
    <w:rsid w:val="001D633C"/>
    <w:rsid w:val="001E64F7"/>
    <w:rsid w:val="0020077C"/>
    <w:rsid w:val="0020271F"/>
    <w:rsid w:val="0021676E"/>
    <w:rsid w:val="0022393E"/>
    <w:rsid w:val="002317E9"/>
    <w:rsid w:val="00231D6B"/>
    <w:rsid w:val="00236561"/>
    <w:rsid w:val="00236EE9"/>
    <w:rsid w:val="0024139C"/>
    <w:rsid w:val="00255619"/>
    <w:rsid w:val="00257EEA"/>
    <w:rsid w:val="002736AA"/>
    <w:rsid w:val="00274050"/>
    <w:rsid w:val="00281E0D"/>
    <w:rsid w:val="002922E5"/>
    <w:rsid w:val="002939B9"/>
    <w:rsid w:val="002A33DD"/>
    <w:rsid w:val="002A42E3"/>
    <w:rsid w:val="002A601F"/>
    <w:rsid w:val="002B2E92"/>
    <w:rsid w:val="002C069D"/>
    <w:rsid w:val="002C1621"/>
    <w:rsid w:val="002D2A8E"/>
    <w:rsid w:val="002D35AC"/>
    <w:rsid w:val="002D513B"/>
    <w:rsid w:val="002F1D74"/>
    <w:rsid w:val="002F5995"/>
    <w:rsid w:val="00304E99"/>
    <w:rsid w:val="003139AF"/>
    <w:rsid w:val="00323342"/>
    <w:rsid w:val="00364701"/>
    <w:rsid w:val="003666E9"/>
    <w:rsid w:val="00373278"/>
    <w:rsid w:val="00382760"/>
    <w:rsid w:val="0038605E"/>
    <w:rsid w:val="003A49B0"/>
    <w:rsid w:val="003A6BB3"/>
    <w:rsid w:val="003A7174"/>
    <w:rsid w:val="003A7F81"/>
    <w:rsid w:val="003B3A66"/>
    <w:rsid w:val="003B3CE0"/>
    <w:rsid w:val="003C77DD"/>
    <w:rsid w:val="003D01B9"/>
    <w:rsid w:val="003D2B51"/>
    <w:rsid w:val="003E1B2C"/>
    <w:rsid w:val="003E4771"/>
    <w:rsid w:val="003E53F4"/>
    <w:rsid w:val="0040492F"/>
    <w:rsid w:val="0040733B"/>
    <w:rsid w:val="004103F3"/>
    <w:rsid w:val="00426782"/>
    <w:rsid w:val="00431C6E"/>
    <w:rsid w:val="00455369"/>
    <w:rsid w:val="00462C42"/>
    <w:rsid w:val="00471A1A"/>
    <w:rsid w:val="00481F9B"/>
    <w:rsid w:val="0048451B"/>
    <w:rsid w:val="00486E74"/>
    <w:rsid w:val="00487A31"/>
    <w:rsid w:val="0049472C"/>
    <w:rsid w:val="0049522F"/>
    <w:rsid w:val="004A16FE"/>
    <w:rsid w:val="004B4DE3"/>
    <w:rsid w:val="004C2CC3"/>
    <w:rsid w:val="004D4A6A"/>
    <w:rsid w:val="004E1394"/>
    <w:rsid w:val="004E31D5"/>
    <w:rsid w:val="005036CE"/>
    <w:rsid w:val="0051061D"/>
    <w:rsid w:val="00534AEC"/>
    <w:rsid w:val="00542216"/>
    <w:rsid w:val="00547FD0"/>
    <w:rsid w:val="005642AA"/>
    <w:rsid w:val="00567A17"/>
    <w:rsid w:val="00581C37"/>
    <w:rsid w:val="00590FDE"/>
    <w:rsid w:val="0059286B"/>
    <w:rsid w:val="00596F46"/>
    <w:rsid w:val="005A0A9B"/>
    <w:rsid w:val="005A1B25"/>
    <w:rsid w:val="005A244C"/>
    <w:rsid w:val="005A3EB8"/>
    <w:rsid w:val="005A48F4"/>
    <w:rsid w:val="005A53DF"/>
    <w:rsid w:val="005A6ECA"/>
    <w:rsid w:val="005B211B"/>
    <w:rsid w:val="005B233D"/>
    <w:rsid w:val="005B3C07"/>
    <w:rsid w:val="005C6742"/>
    <w:rsid w:val="005D343D"/>
    <w:rsid w:val="005D4CD7"/>
    <w:rsid w:val="005D70BC"/>
    <w:rsid w:val="005E11F9"/>
    <w:rsid w:val="005F3653"/>
    <w:rsid w:val="006063C5"/>
    <w:rsid w:val="00607004"/>
    <w:rsid w:val="00612AA2"/>
    <w:rsid w:val="00622343"/>
    <w:rsid w:val="006227CF"/>
    <w:rsid w:val="00624F50"/>
    <w:rsid w:val="0062511F"/>
    <w:rsid w:val="0065471C"/>
    <w:rsid w:val="00670D01"/>
    <w:rsid w:val="006A22BB"/>
    <w:rsid w:val="006A5603"/>
    <w:rsid w:val="006B07CF"/>
    <w:rsid w:val="006D7637"/>
    <w:rsid w:val="006E7840"/>
    <w:rsid w:val="006F4DCA"/>
    <w:rsid w:val="00702E77"/>
    <w:rsid w:val="00713D7E"/>
    <w:rsid w:val="00715A50"/>
    <w:rsid w:val="00724462"/>
    <w:rsid w:val="00724AC6"/>
    <w:rsid w:val="00734CBC"/>
    <w:rsid w:val="00741A06"/>
    <w:rsid w:val="007472A2"/>
    <w:rsid w:val="00747DBC"/>
    <w:rsid w:val="00791BE5"/>
    <w:rsid w:val="007A30A3"/>
    <w:rsid w:val="007B1ADB"/>
    <w:rsid w:val="007B27DE"/>
    <w:rsid w:val="007C0B5B"/>
    <w:rsid w:val="007E5A58"/>
    <w:rsid w:val="007E6C02"/>
    <w:rsid w:val="007F4477"/>
    <w:rsid w:val="008179B5"/>
    <w:rsid w:val="00844D82"/>
    <w:rsid w:val="008677BF"/>
    <w:rsid w:val="008718F1"/>
    <w:rsid w:val="00873A92"/>
    <w:rsid w:val="00875155"/>
    <w:rsid w:val="008826DA"/>
    <w:rsid w:val="008A1C20"/>
    <w:rsid w:val="008A326A"/>
    <w:rsid w:val="008B4904"/>
    <w:rsid w:val="008C0967"/>
    <w:rsid w:val="008D0349"/>
    <w:rsid w:val="008E6BA7"/>
    <w:rsid w:val="009048D9"/>
    <w:rsid w:val="00930CBF"/>
    <w:rsid w:val="00954D63"/>
    <w:rsid w:val="00973D50"/>
    <w:rsid w:val="00974614"/>
    <w:rsid w:val="00975D71"/>
    <w:rsid w:val="0098008E"/>
    <w:rsid w:val="009968BA"/>
    <w:rsid w:val="009B3BAF"/>
    <w:rsid w:val="009C0DAE"/>
    <w:rsid w:val="009D2AF5"/>
    <w:rsid w:val="009D32A0"/>
    <w:rsid w:val="009E11CE"/>
    <w:rsid w:val="009E3826"/>
    <w:rsid w:val="009E481F"/>
    <w:rsid w:val="009F42A4"/>
    <w:rsid w:val="00A07E71"/>
    <w:rsid w:val="00A204CB"/>
    <w:rsid w:val="00A225CC"/>
    <w:rsid w:val="00A30BAB"/>
    <w:rsid w:val="00A358CD"/>
    <w:rsid w:val="00A50384"/>
    <w:rsid w:val="00A62DAE"/>
    <w:rsid w:val="00A65DF4"/>
    <w:rsid w:val="00A75564"/>
    <w:rsid w:val="00A80E48"/>
    <w:rsid w:val="00A933E7"/>
    <w:rsid w:val="00AA190E"/>
    <w:rsid w:val="00AC7236"/>
    <w:rsid w:val="00AF06A1"/>
    <w:rsid w:val="00B063C2"/>
    <w:rsid w:val="00B070F9"/>
    <w:rsid w:val="00B24BAB"/>
    <w:rsid w:val="00B279CC"/>
    <w:rsid w:val="00B360C0"/>
    <w:rsid w:val="00B41064"/>
    <w:rsid w:val="00B73A0A"/>
    <w:rsid w:val="00B76497"/>
    <w:rsid w:val="00B979A1"/>
    <w:rsid w:val="00BA36D5"/>
    <w:rsid w:val="00BB7A78"/>
    <w:rsid w:val="00BC3DCE"/>
    <w:rsid w:val="00BF04CC"/>
    <w:rsid w:val="00BF0A3E"/>
    <w:rsid w:val="00BF27E7"/>
    <w:rsid w:val="00BF6A8C"/>
    <w:rsid w:val="00BF7458"/>
    <w:rsid w:val="00BF76CF"/>
    <w:rsid w:val="00C15B15"/>
    <w:rsid w:val="00C177ED"/>
    <w:rsid w:val="00C3175A"/>
    <w:rsid w:val="00C33A78"/>
    <w:rsid w:val="00C34CD4"/>
    <w:rsid w:val="00C50DE0"/>
    <w:rsid w:val="00C54B64"/>
    <w:rsid w:val="00C708B1"/>
    <w:rsid w:val="00C73D46"/>
    <w:rsid w:val="00C8172E"/>
    <w:rsid w:val="00C820C6"/>
    <w:rsid w:val="00C87792"/>
    <w:rsid w:val="00C964A0"/>
    <w:rsid w:val="00CA0390"/>
    <w:rsid w:val="00CA273F"/>
    <w:rsid w:val="00CA6738"/>
    <w:rsid w:val="00CB5E4C"/>
    <w:rsid w:val="00CD24F6"/>
    <w:rsid w:val="00CD5DE0"/>
    <w:rsid w:val="00CE24BA"/>
    <w:rsid w:val="00CE3982"/>
    <w:rsid w:val="00CF74B0"/>
    <w:rsid w:val="00D06CB9"/>
    <w:rsid w:val="00D30CE5"/>
    <w:rsid w:val="00D50CF4"/>
    <w:rsid w:val="00D76BCB"/>
    <w:rsid w:val="00DA3582"/>
    <w:rsid w:val="00DC241D"/>
    <w:rsid w:val="00DD031A"/>
    <w:rsid w:val="00DD32F7"/>
    <w:rsid w:val="00DD3CE7"/>
    <w:rsid w:val="00DE4A7B"/>
    <w:rsid w:val="00DF40D2"/>
    <w:rsid w:val="00E15D39"/>
    <w:rsid w:val="00E2783C"/>
    <w:rsid w:val="00E3707A"/>
    <w:rsid w:val="00E53ABA"/>
    <w:rsid w:val="00E57675"/>
    <w:rsid w:val="00E627D5"/>
    <w:rsid w:val="00E67B2B"/>
    <w:rsid w:val="00E754A9"/>
    <w:rsid w:val="00E769AC"/>
    <w:rsid w:val="00E9770A"/>
    <w:rsid w:val="00EA0141"/>
    <w:rsid w:val="00EA1F1B"/>
    <w:rsid w:val="00EA4684"/>
    <w:rsid w:val="00EA46C9"/>
    <w:rsid w:val="00EA7487"/>
    <w:rsid w:val="00EB55B0"/>
    <w:rsid w:val="00EC59A8"/>
    <w:rsid w:val="00EE0E26"/>
    <w:rsid w:val="00EE3C83"/>
    <w:rsid w:val="00EF6337"/>
    <w:rsid w:val="00F3722A"/>
    <w:rsid w:val="00F516CE"/>
    <w:rsid w:val="00F71B0E"/>
    <w:rsid w:val="00F909E5"/>
    <w:rsid w:val="00F92D0D"/>
    <w:rsid w:val="00F96D3B"/>
    <w:rsid w:val="00FB2381"/>
    <w:rsid w:val="00FC3154"/>
    <w:rsid w:val="00FD1607"/>
    <w:rsid w:val="00FD43FD"/>
    <w:rsid w:val="00FD5456"/>
    <w:rsid w:val="00FE45B0"/>
    <w:rsid w:val="00FE7E7B"/>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36470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rsid w:val="00FC31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semiHidden/>
    <w:unhideWhenUsed/>
    <w:rsid w:val="00D50C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94&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5959</Words>
  <Characters>33969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3</cp:revision>
  <cp:lastPrinted>2024-10-02T08:59:00Z</cp:lastPrinted>
  <dcterms:created xsi:type="dcterms:W3CDTF">2024-10-28T08:43:00Z</dcterms:created>
  <dcterms:modified xsi:type="dcterms:W3CDTF">2024-10-28T08:47:00Z</dcterms:modified>
</cp:coreProperties>
</file>