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bookmarkStart w:id="0" w:name="_GoBack"/>
      <w:bookmarkEnd w:id="0"/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391840">
        <w:rPr>
          <w:b/>
          <w:sz w:val="24"/>
          <w:szCs w:val="24"/>
        </w:rPr>
        <w:t>04-14/105</w:t>
      </w:r>
      <w:r w:rsidRPr="00F9486B">
        <w:rPr>
          <w:b/>
          <w:sz w:val="24"/>
          <w:szCs w:val="24"/>
        </w:rPr>
        <w:t xml:space="preserve"> от </w:t>
      </w:r>
      <w:r w:rsidR="00391840">
        <w:rPr>
          <w:b/>
          <w:sz w:val="24"/>
          <w:szCs w:val="24"/>
        </w:rPr>
        <w:t>27.11.2019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39184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редмет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Разработка бизнес-планов, технических заданий, технико-экономических обоснований ООО "Благодатное"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97" w:rsidRDefault="003D4B97" w:rsidP="003D4B97">
            <w:pPr>
              <w:pStyle w:val="31"/>
              <w:shd w:val="clear" w:color="auto" w:fill="auto"/>
              <w:tabs>
                <w:tab w:val="left" w:pos="367"/>
              </w:tabs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bookmarkStart w:id="2" w:name="Пояснения"/>
            <w:bookmarkEnd w:id="2"/>
            <w:r>
              <w:rPr>
                <w:color w:val="auto"/>
                <w:sz w:val="24"/>
                <w:szCs w:val="24"/>
              </w:rPr>
              <w:t xml:space="preserve">Инвестиционный проект по созданию </w:t>
            </w:r>
            <w:r>
              <w:t>козоводческой фермы на 700 дойных коз (Республика Бурятия) с цехом переработки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DD23C4" w:rsidRPr="00F9486B" w:rsidRDefault="003D4B97" w:rsidP="003D4B9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Проект реализуется за счет строительства новых производственных активов в Бичурском районе </w:t>
            </w:r>
            <w:r>
              <w:t>Республики Бурятия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39184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Цена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250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F68C9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68C9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FF68C9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>
              <w:rPr>
                <w:sz w:val="24"/>
                <w:szCs w:val="24"/>
              </w:rPr>
              <w:t>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39184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Срок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39184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Получатель"/>
            <w:bookmarkEnd w:id="5"/>
            <w:r>
              <w:rPr>
                <w:color w:val="000000"/>
                <w:sz w:val="24"/>
                <w:szCs w:val="24"/>
                <w:lang w:eastAsia="en-US"/>
              </w:rPr>
              <w:t xml:space="preserve">ООО "Благодатное", Адрес: Республика Бурятия, Бичурский район,с. Бичура, ул. Октябрьская, д. 140, телефон: +79245552000, e-mail: Itsru@yandex.ru.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840" w:rsidRDefault="00391840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Опыт работы не менее </w:t>
            </w:r>
            <w:r w:rsidR="009509ED">
              <w:rPr>
                <w:color w:val="000000"/>
                <w:sz w:val="24"/>
                <w:szCs w:val="24"/>
                <w:lang w:eastAsia="en-US"/>
              </w:rPr>
              <w:t>пяти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лет</w:t>
            </w:r>
          </w:p>
          <w:p w:rsidR="00391840" w:rsidRDefault="00391840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Пять работ по козоводческой теме с подтверждением актами и договорами по выполненным работам</w:t>
            </w:r>
          </w:p>
          <w:p w:rsidR="00391840" w:rsidRDefault="00391840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Выполнять бизнес планы, соответствующие требованиям Россельхозбанка, Сбербанка, ВЭБа, ВТБ, и других банков, работающих с проектами в сфере АПК, компании Росагролизинг.</w:t>
            </w:r>
          </w:p>
          <w:p w:rsidR="00F9486B" w:rsidRPr="00F9486B" w:rsidRDefault="00391840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Бизнес-план должен разрабатываться в соответствии с требованиями методики UNIDO, техническим заданием, в процессе разработки тесно взаимодействуя с поставщиками оборудования, специализированными проектными и строительными компаниями, определёнными Заказчиком самостоятельно либо на основе рекомендаций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исполнителя.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9509ED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Документы, подтверждающие дополнительные обязательные требования к заявителям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391840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391840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391840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391840">
              <w:rPr>
                <w:sz w:val="24"/>
                <w:szCs w:val="24"/>
              </w:rPr>
              <w:t>До 12-00 12 декабря 2019 года.</w:t>
            </w:r>
          </w:p>
        </w:tc>
      </w:tr>
      <w:tr w:rsidR="00F9486B" w:rsidRPr="00FF45A9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>Документы, подтверждающие наличие сотрудников, привлекаемых к исполнению работ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391840">
        <w:rPr>
          <w:sz w:val="24"/>
          <w:szCs w:val="24"/>
        </w:rPr>
        <w:t>04-14/105</w:t>
      </w:r>
      <w:r w:rsidRPr="00A179EA">
        <w:rPr>
          <w:sz w:val="24"/>
          <w:szCs w:val="24"/>
        </w:rPr>
        <w:t xml:space="preserve"> от</w:t>
      </w:r>
      <w:r w:rsidR="00391840">
        <w:rPr>
          <w:sz w:val="24"/>
          <w:szCs w:val="24"/>
        </w:rPr>
        <w:t>27.11.2019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391840">
        <w:rPr>
          <w:sz w:val="24"/>
          <w:szCs w:val="24"/>
        </w:rPr>
        <w:t>по выбору исполнителя на право заключения договора на оказание услуги Разработка бизнес-планов, технических заданий, технико-экономических обоснований ООО "Благодатное"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Юридический адрес:___________________________________________________________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>Банковские реквизиты:_________________________________________________________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</w:t>
      </w:r>
      <w:r w:rsidRPr="00A179EA">
        <w:rPr>
          <w:sz w:val="24"/>
          <w:szCs w:val="24"/>
        </w:rPr>
        <w:lastRenderedPageBreak/>
        <w:t xml:space="preserve">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391840">
        <w:rPr>
          <w:sz w:val="24"/>
          <w:szCs w:val="24"/>
        </w:rPr>
        <w:t xml:space="preserve"> по оказанию услуг Разработка бизнес-планов, технических заданий, технико-экономических обоснований ООО "Благодатное"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что в случае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ниже 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r w:rsidRPr="00A179EA">
          <w:rPr>
            <w:rStyle w:val="a5"/>
            <w:sz w:val="24"/>
            <w:szCs w:val="24"/>
            <w:lang w:val="en-US"/>
          </w:rPr>
          <w:t>msp</w:t>
        </w:r>
        <w:r w:rsidRPr="00A179EA">
          <w:rPr>
            <w:rStyle w:val="a5"/>
            <w:sz w:val="24"/>
            <w:szCs w:val="24"/>
          </w:rPr>
          <w:t>03.</w:t>
        </w:r>
        <w:r w:rsidRPr="00A179EA">
          <w:rPr>
            <w:rStyle w:val="a5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391840">
        <w:rPr>
          <w:b/>
          <w:sz w:val="24"/>
          <w:szCs w:val="24"/>
        </w:rPr>
        <w:t>Разработка бизнес-планов, технических заданий, технико-экономических обоснований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Специализированные технологии (программы, методики) работы с  заказчиками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среднее 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«___»________20___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выявления существенных недостатков услуг они должны быть  устранены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Исполнителя  Акта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 с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 нарочным (курьерской доставкой). Факт получения документа должен подтверждаться 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r w:rsidRPr="00ED1E06">
        <w:rPr>
          <w:color w:val="000000" w:themeColor="text1"/>
          <w:sz w:val="22"/>
          <w:szCs w:val="22"/>
          <w:lang w:val="en-US"/>
        </w:rPr>
        <w:t>rci</w:t>
      </w:r>
      <w:r w:rsidRPr="00ED1E06">
        <w:rPr>
          <w:color w:val="000000" w:themeColor="text1"/>
          <w:sz w:val="22"/>
          <w:szCs w:val="22"/>
        </w:rPr>
        <w:t>@</w:t>
      </w:r>
      <w:r w:rsidRPr="00ED1E06">
        <w:rPr>
          <w:color w:val="000000" w:themeColor="text1"/>
          <w:sz w:val="22"/>
          <w:szCs w:val="22"/>
          <w:lang w:val="en-US"/>
        </w:rPr>
        <w:t>msp</w:t>
      </w:r>
      <w:r w:rsidRPr="00ED1E06">
        <w:rPr>
          <w:color w:val="000000" w:themeColor="text1"/>
          <w:sz w:val="22"/>
          <w:szCs w:val="22"/>
        </w:rPr>
        <w:t>03.</w:t>
      </w:r>
      <w:r w:rsidRPr="00ED1E06">
        <w:rPr>
          <w:color w:val="000000" w:themeColor="text1"/>
          <w:sz w:val="22"/>
          <w:szCs w:val="22"/>
          <w:lang w:val="en-US"/>
        </w:rPr>
        <w:t>ru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____________________________А.В. Пермяков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>г. Улан-Удэ                                                                                       «____»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F45A9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_________________А.В. Пермяков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 xml:space="preserve">включая НДС 20 % в размере ____ .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 xml:space="preserve">включая НДС 20 % в размере ____ .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 xml:space="preserve">включая НДС 20 % в размере ____ .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________________________А.В. Пермяков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3D4B97" w:rsidRDefault="003D4B97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3D4B97" w:rsidRDefault="003D4B97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74326" w:rsidRDefault="003D4B97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3D4B97" w:rsidRDefault="003D4B97" w:rsidP="003D4B97">
      <w:pPr>
        <w:pStyle w:val="33"/>
        <w:shd w:val="clear" w:color="auto" w:fill="auto"/>
        <w:spacing w:before="0" w:after="0"/>
        <w:ind w:right="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Техническое задание</w:t>
      </w:r>
    </w:p>
    <w:p w:rsidR="003D4B97" w:rsidRDefault="003D4B97" w:rsidP="003D4B97">
      <w:pPr>
        <w:pStyle w:val="33"/>
        <w:shd w:val="clear" w:color="auto" w:fill="auto"/>
        <w:spacing w:before="0" w:after="0"/>
        <w:ind w:right="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составление бизнес-плана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948"/>
        <w:gridCol w:w="6946"/>
      </w:tblGrid>
      <w:tr w:rsidR="003D4B97" w:rsidTr="003D4B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N°</w:t>
            </w:r>
          </w:p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п.п.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раздела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Содержание раздела</w:t>
            </w:r>
          </w:p>
        </w:tc>
      </w:tr>
      <w:tr w:rsidR="003D4B97" w:rsidTr="003D4B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</w:tr>
      <w:tr w:rsidR="003D4B97" w:rsidTr="003D4B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97" w:rsidRDefault="003D4B97">
            <w:pPr>
              <w:pStyle w:val="3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Заказчик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97" w:rsidRDefault="003D4B97">
            <w:pPr>
              <w:pStyle w:val="31"/>
              <w:shd w:val="clear" w:color="auto" w:fill="auto"/>
              <w:tabs>
                <w:tab w:val="left" w:pos="367"/>
              </w:tabs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ООО «БЛАГОДАТНОЕ»</w:t>
            </w:r>
          </w:p>
          <w:p w:rsidR="003D4B97" w:rsidRDefault="003D4B97">
            <w:pPr>
              <w:pStyle w:val="31"/>
              <w:shd w:val="clear" w:color="auto" w:fill="auto"/>
              <w:tabs>
                <w:tab w:val="left" w:pos="367"/>
              </w:tabs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Субъект МСП, осуществляющий деятельность по ОКВЭД 01.45</w:t>
            </w:r>
          </w:p>
        </w:tc>
      </w:tr>
      <w:tr w:rsidR="003D4B97" w:rsidTr="003D4B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97" w:rsidRDefault="003D4B97">
            <w:pPr>
              <w:pStyle w:val="3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97" w:rsidRDefault="003D4B97">
            <w:pPr>
              <w:pStyle w:val="31"/>
              <w:shd w:val="clear" w:color="auto" w:fill="auto"/>
              <w:tabs>
                <w:tab w:val="left" w:pos="367"/>
              </w:tabs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t>Бизнес-план инвестиционного проекта козоводческой фермы на 700 дойных коз (Республика Бурятия)</w:t>
            </w:r>
          </w:p>
        </w:tc>
      </w:tr>
      <w:tr w:rsidR="003D4B97" w:rsidTr="003D4B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97" w:rsidRDefault="003D4B97">
            <w:pPr>
              <w:pStyle w:val="3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97" w:rsidRDefault="003D4B97">
            <w:pPr>
              <w:pStyle w:val="31"/>
              <w:shd w:val="clear" w:color="auto" w:fill="auto"/>
              <w:tabs>
                <w:tab w:val="left" w:pos="367"/>
              </w:tabs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Инвестиционный проект по созданию </w:t>
            </w:r>
            <w:r>
              <w:t>козоводческой фермы на 700 дойных коз (Республика Бурятия) с цехом переработки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3D4B97" w:rsidRDefault="003D4B97">
            <w:pPr>
              <w:pStyle w:val="31"/>
              <w:shd w:val="clear" w:color="auto" w:fill="auto"/>
              <w:tabs>
                <w:tab w:val="left" w:pos="367"/>
              </w:tabs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Проект реализуется за счет строительства новых производственных активов в Бичурском районе </w:t>
            </w:r>
            <w:r>
              <w:t>Республики Бурятия</w:t>
            </w:r>
            <w:r>
              <w:rPr>
                <w:color w:val="auto"/>
                <w:sz w:val="24"/>
                <w:szCs w:val="24"/>
              </w:rPr>
              <w:t xml:space="preserve">. </w:t>
            </w:r>
          </w:p>
        </w:tc>
      </w:tr>
      <w:tr w:rsidR="003D4B97" w:rsidTr="003D4B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97" w:rsidRDefault="003D4B97">
            <w:pPr>
              <w:pStyle w:val="3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Цель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97" w:rsidRDefault="003D4B97">
            <w:pPr>
              <w:pStyle w:val="31"/>
              <w:shd w:val="clear" w:color="auto" w:fill="auto"/>
              <w:tabs>
                <w:tab w:val="left" w:pos="367"/>
              </w:tabs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Составление бизнес-плана с целью:</w:t>
            </w:r>
          </w:p>
          <w:p w:rsidR="003D4B97" w:rsidRDefault="003D4B97">
            <w:pPr>
              <w:pStyle w:val="31"/>
              <w:shd w:val="clear" w:color="auto" w:fill="auto"/>
              <w:tabs>
                <w:tab w:val="left" w:pos="367"/>
              </w:tabs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определения эффективности инвестиционного проекта;</w:t>
            </w:r>
          </w:p>
          <w:p w:rsidR="003D4B97" w:rsidRDefault="003D4B97">
            <w:pPr>
              <w:pStyle w:val="31"/>
              <w:shd w:val="clear" w:color="auto" w:fill="auto"/>
              <w:tabs>
                <w:tab w:val="left" w:pos="367"/>
              </w:tabs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определения оптимальных технологических решений;</w:t>
            </w:r>
          </w:p>
          <w:p w:rsidR="003D4B97" w:rsidRDefault="003D4B97">
            <w:pPr>
              <w:pStyle w:val="31"/>
              <w:shd w:val="clear" w:color="auto" w:fill="auto"/>
              <w:tabs>
                <w:tab w:val="left" w:pos="367"/>
              </w:tabs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привлечения дополнительного финансирования проекта при необходимости. </w:t>
            </w:r>
          </w:p>
        </w:tc>
      </w:tr>
      <w:tr w:rsidR="003D4B97" w:rsidTr="003D4B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97" w:rsidRDefault="003D4B97">
            <w:pPr>
              <w:pStyle w:val="3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Сроки выполнения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более 25 рабочих дней.</w:t>
            </w:r>
          </w:p>
        </w:tc>
      </w:tr>
      <w:tr w:rsidR="003D4B97" w:rsidTr="003D4B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97" w:rsidRDefault="003D4B97">
            <w:pPr>
              <w:pStyle w:val="3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Требования к содержанию бизнес-плана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97" w:rsidRDefault="003D4B97" w:rsidP="003D4B97">
            <w:pPr>
              <w:pStyle w:val="a3"/>
              <w:numPr>
                <w:ilvl w:val="0"/>
                <w:numId w:val="17"/>
              </w:numPr>
              <w:suppressAutoHyphens/>
              <w:spacing w:line="276" w:lineRule="auto"/>
              <w:ind w:left="120" w:firstLine="0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Краткое резюме бизнес-проекта</w:t>
            </w:r>
          </w:p>
          <w:p w:rsidR="003D4B97" w:rsidRDefault="003D4B97" w:rsidP="003D4B97">
            <w:pPr>
              <w:pStyle w:val="a3"/>
              <w:numPr>
                <w:ilvl w:val="0"/>
                <w:numId w:val="17"/>
              </w:numPr>
              <w:suppressAutoHyphens/>
              <w:spacing w:line="276" w:lineRule="auto"/>
              <w:ind w:left="120" w:firstLine="0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Бизнес-идея проекта</w:t>
            </w:r>
          </w:p>
          <w:p w:rsidR="003D4B97" w:rsidRDefault="003D4B97" w:rsidP="003D4B97">
            <w:pPr>
              <w:pStyle w:val="a3"/>
              <w:numPr>
                <w:ilvl w:val="0"/>
                <w:numId w:val="17"/>
              </w:numPr>
              <w:suppressAutoHyphens/>
              <w:spacing w:line="276" w:lineRule="auto"/>
              <w:ind w:left="120" w:firstLine="0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Маркетинговая часть бизнес-плана</w:t>
            </w:r>
          </w:p>
          <w:p w:rsidR="003D4B97" w:rsidRDefault="003D4B97">
            <w:pPr>
              <w:pStyle w:val="western"/>
              <w:spacing w:before="0" w:beforeAutospacing="0" w:after="0" w:afterAutospacing="0" w:line="27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3.1 Виды товаров и услуг</w:t>
            </w:r>
          </w:p>
          <w:p w:rsidR="003D4B97" w:rsidRDefault="003D4B97">
            <w:pPr>
              <w:pStyle w:val="western"/>
              <w:spacing w:before="0" w:beforeAutospacing="0" w:after="0" w:afterAutospacing="0" w:line="27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3.2 Рынок сбыта</w:t>
            </w:r>
          </w:p>
          <w:p w:rsidR="003D4B97" w:rsidRDefault="003D4B97">
            <w:pPr>
              <w:pStyle w:val="western"/>
              <w:spacing w:before="0" w:beforeAutospacing="0" w:after="0" w:afterAutospacing="0" w:line="27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3.3 Конкуренты</w:t>
            </w:r>
          </w:p>
          <w:p w:rsidR="003D4B97" w:rsidRDefault="003D4B97">
            <w:pPr>
              <w:pStyle w:val="western"/>
              <w:spacing w:before="0" w:beforeAutospacing="0" w:after="0" w:afterAutospacing="0" w:line="27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3.4 Прогноз продаж</w:t>
            </w:r>
          </w:p>
          <w:p w:rsidR="003D4B97" w:rsidRDefault="003D4B97">
            <w:pPr>
              <w:pStyle w:val="western"/>
              <w:spacing w:before="0" w:beforeAutospacing="0" w:after="0" w:afterAutospacing="0" w:line="27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3.5 План маркетинга</w:t>
            </w:r>
          </w:p>
          <w:p w:rsidR="003D4B97" w:rsidRDefault="003D4B97" w:rsidP="003D4B97">
            <w:pPr>
              <w:pStyle w:val="a3"/>
              <w:numPr>
                <w:ilvl w:val="0"/>
                <w:numId w:val="17"/>
              </w:numPr>
              <w:suppressAutoHyphens/>
              <w:spacing w:line="276" w:lineRule="auto"/>
              <w:ind w:left="120" w:firstLine="0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Обоснование требуемых ресурсов</w:t>
            </w:r>
          </w:p>
          <w:p w:rsidR="003D4B97" w:rsidRDefault="003D4B97">
            <w:pPr>
              <w:pStyle w:val="western"/>
              <w:spacing w:before="0" w:beforeAutospacing="0" w:after="0" w:afterAutospacing="0" w:line="27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4.1 Описание производственных мощностей (план производства)</w:t>
            </w:r>
          </w:p>
          <w:p w:rsidR="003D4B97" w:rsidRDefault="003D4B97">
            <w:pPr>
              <w:pStyle w:val="western"/>
              <w:spacing w:before="0" w:beforeAutospacing="0" w:after="0" w:afterAutospacing="0" w:line="27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4.2 Капитальные затраты и выбор оборудования</w:t>
            </w:r>
          </w:p>
          <w:p w:rsidR="003D4B97" w:rsidRDefault="003D4B97">
            <w:pPr>
              <w:pStyle w:val="western"/>
              <w:spacing w:before="0" w:beforeAutospacing="0" w:after="0" w:afterAutospacing="0" w:line="27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4.3 Амортизация основных производственных фондов</w:t>
            </w:r>
          </w:p>
          <w:p w:rsidR="003D4B97" w:rsidRDefault="003D4B97">
            <w:pPr>
              <w:pStyle w:val="western"/>
              <w:spacing w:before="0" w:beforeAutospacing="0" w:after="0" w:afterAutospacing="0" w:line="27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4.4 Затраты на сырье и материалы</w:t>
            </w:r>
          </w:p>
          <w:p w:rsidR="003D4B97" w:rsidRDefault="003D4B97">
            <w:pPr>
              <w:pStyle w:val="western"/>
              <w:spacing w:before="0" w:beforeAutospacing="0" w:after="0" w:afterAutospacing="0" w:line="27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4.5 Персонал и расходы на оплату труда</w:t>
            </w:r>
          </w:p>
          <w:p w:rsidR="003D4B97" w:rsidRDefault="003D4B97">
            <w:pPr>
              <w:pStyle w:val="western"/>
              <w:spacing w:before="0" w:beforeAutospacing="0" w:after="0" w:afterAutospacing="0" w:line="27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4.6 Текущие затраты</w:t>
            </w:r>
          </w:p>
          <w:p w:rsidR="003D4B97" w:rsidRDefault="003D4B97">
            <w:pPr>
              <w:pStyle w:val="western"/>
              <w:spacing w:before="0" w:beforeAutospacing="0" w:after="0" w:afterAutospacing="0" w:line="27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4.7 Сводный календарный план реализации проекта</w:t>
            </w:r>
          </w:p>
          <w:p w:rsidR="003D4B97" w:rsidRDefault="003D4B97" w:rsidP="003D4B97">
            <w:pPr>
              <w:pStyle w:val="a3"/>
              <w:numPr>
                <w:ilvl w:val="0"/>
                <w:numId w:val="17"/>
              </w:numPr>
              <w:suppressAutoHyphens/>
              <w:spacing w:line="276" w:lineRule="auto"/>
              <w:ind w:left="120" w:firstLine="0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Юридические вопросы организации бизнеса</w:t>
            </w:r>
          </w:p>
          <w:p w:rsidR="003D4B97" w:rsidRDefault="003D4B97">
            <w:pPr>
              <w:pStyle w:val="western"/>
              <w:spacing w:before="0" w:beforeAutospacing="0" w:after="0" w:afterAutospacing="0" w:line="27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5.1 Выбор организационно-правовой формы предприятия</w:t>
            </w:r>
          </w:p>
          <w:p w:rsidR="003D4B97" w:rsidRDefault="003D4B97">
            <w:pPr>
              <w:pStyle w:val="western"/>
              <w:spacing w:before="0" w:beforeAutospacing="0" w:after="0" w:afterAutospacing="0" w:line="27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5.2 Организационный план</w:t>
            </w:r>
          </w:p>
          <w:p w:rsidR="003D4B97" w:rsidRDefault="003D4B97" w:rsidP="003D4B97">
            <w:pPr>
              <w:pStyle w:val="a3"/>
              <w:numPr>
                <w:ilvl w:val="0"/>
                <w:numId w:val="17"/>
              </w:numPr>
              <w:suppressAutoHyphens/>
              <w:spacing w:line="276" w:lineRule="auto"/>
              <w:ind w:left="120" w:firstLine="0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Финансовый план</w:t>
            </w:r>
          </w:p>
          <w:p w:rsidR="003D4B97" w:rsidRDefault="003D4B97">
            <w:pPr>
              <w:pStyle w:val="western"/>
              <w:spacing w:before="0" w:beforeAutospacing="0" w:after="0" w:afterAutospacing="0" w:line="27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6.1. Определение источников финансирования</w:t>
            </w:r>
          </w:p>
          <w:p w:rsidR="003D4B97" w:rsidRDefault="003D4B97">
            <w:pPr>
              <w:pStyle w:val="western"/>
              <w:spacing w:before="0" w:beforeAutospacing="0" w:after="0" w:afterAutospacing="0" w:line="27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6.2. Смета затрат до получения первых поступлений от реализации </w:t>
            </w:r>
          </w:p>
          <w:p w:rsidR="003D4B97" w:rsidRDefault="003D4B97">
            <w:pPr>
              <w:pStyle w:val="western"/>
              <w:spacing w:before="0" w:beforeAutospacing="0" w:after="0" w:afterAutospacing="0" w:line="27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6.3. Рабочий график первого этапа реализации проекта</w:t>
            </w:r>
          </w:p>
          <w:p w:rsidR="003D4B97" w:rsidRDefault="003D4B97">
            <w:pPr>
              <w:pStyle w:val="western"/>
              <w:spacing w:before="0" w:beforeAutospacing="0" w:after="0" w:afterAutospacing="0" w:line="27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6.4. Расчет кредитов</w:t>
            </w:r>
          </w:p>
          <w:p w:rsidR="003D4B97" w:rsidRDefault="003D4B97">
            <w:pPr>
              <w:pStyle w:val="western"/>
              <w:spacing w:before="0" w:beforeAutospacing="0" w:after="0" w:afterAutospacing="0" w:line="27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6.5. Выбор варианта налогообложения и расчет налогов</w:t>
            </w:r>
          </w:p>
          <w:p w:rsidR="003D4B97" w:rsidRDefault="003D4B97">
            <w:pPr>
              <w:pStyle w:val="western"/>
              <w:spacing w:before="0" w:beforeAutospacing="0" w:after="0" w:afterAutospacing="0" w:line="27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>6.6. Проект плана финансовых результатов деятельности</w:t>
            </w:r>
          </w:p>
          <w:p w:rsidR="003D4B97" w:rsidRDefault="003D4B97">
            <w:pPr>
              <w:pStyle w:val="western"/>
              <w:spacing w:before="0" w:beforeAutospacing="0" w:after="0" w:afterAutospacing="0" w:line="27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6.7. План движения денежных средств</w:t>
            </w:r>
          </w:p>
          <w:p w:rsidR="003D4B97" w:rsidRDefault="003D4B97">
            <w:pPr>
              <w:pStyle w:val="western"/>
              <w:spacing w:before="0" w:beforeAutospacing="0" w:after="0" w:afterAutospacing="0" w:line="27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6.8. Принципы экономического управления объектом</w:t>
            </w:r>
          </w:p>
          <w:p w:rsidR="003D4B97" w:rsidRDefault="003D4B97">
            <w:pPr>
              <w:pStyle w:val="western"/>
              <w:spacing w:before="0" w:beforeAutospacing="0" w:after="0" w:afterAutospacing="0" w:line="276" w:lineRule="auto"/>
              <w:ind w:left="12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6.9. Расчет показателей эффективности проекта</w:t>
            </w:r>
          </w:p>
          <w:p w:rsidR="003D4B97" w:rsidRDefault="003D4B97">
            <w:pPr>
              <w:pStyle w:val="before"/>
              <w:spacing w:before="40" w:line="276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Приложение. Таблицы, графики, варианты расчетов, документы. </w:t>
            </w:r>
          </w:p>
          <w:p w:rsidR="003D4B97" w:rsidRDefault="003D4B97">
            <w:pPr>
              <w:pStyle w:val="before"/>
              <w:spacing w:before="40" w:line="276" w:lineRule="auto"/>
              <w:ind w:left="12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Маркетинговая часть бизнес-плана должна быть ориентирована на внутренний рынок РФ с учетом конкуренции и транспортной доступности, информации о заявленных инвестиционных проектов.</w:t>
            </w:r>
          </w:p>
          <w:p w:rsidR="003D4B97" w:rsidRDefault="003D4B97">
            <w:pPr>
              <w:pStyle w:val="before"/>
              <w:spacing w:before="40" w:line="276" w:lineRule="auto"/>
              <w:ind w:left="120"/>
              <w:rPr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При недостаточной емкости регионального рынка необходимо проработать варианты экспорта продукции.</w:t>
            </w:r>
          </w:p>
        </w:tc>
      </w:tr>
      <w:tr w:rsidR="003D4B97" w:rsidTr="003D4B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97" w:rsidRDefault="003D4B97">
            <w:pPr>
              <w:pStyle w:val="3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Требования к содержанию финансово-экономической модели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 Финансово-экономическая модель должна содержать следующие разделы:</w:t>
            </w:r>
          </w:p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оглавление;</w:t>
            </w:r>
          </w:p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резюме;</w:t>
            </w:r>
          </w:p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предпосылки планирования;</w:t>
            </w:r>
          </w:p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прогнозный отчет о финансовых результатах;</w:t>
            </w:r>
          </w:p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прогнозный отчет о движении денежных средств;</w:t>
            </w:r>
          </w:p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прогнозный баланс;</w:t>
            </w:r>
          </w:p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расчет денежного потока проекта;</w:t>
            </w:r>
          </w:p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расчет налоговых и прочих обязательных платежей;</w:t>
            </w:r>
          </w:p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анализ чувствительности.</w:t>
            </w:r>
          </w:p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 Все принятые в финансово-экономической модели предпосылки должны быть обоснованы и основные подтверждены коммерческими предложениями либо опытом реализации аналогичных проектов. А также описанием технологии и производственных мощностей.</w:t>
            </w:r>
          </w:p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 Горизонт планирования должен составлять не менее расчетного срока окупаемости плюс один год.</w:t>
            </w:r>
          </w:p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 Расчет основных показателей осуществить в соответствии с требованиями целевых институтов развития.</w:t>
            </w:r>
          </w:p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 Шаг планирования выбрать в соответствии с требованиями целевых институтов развития.</w:t>
            </w:r>
          </w:p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 Должно быть проведено 2 варианта расчетов – без учета государственной поддержки (субсидий, льгот) и с учетом государственной поддержки.</w:t>
            </w:r>
          </w:p>
        </w:tc>
      </w:tr>
      <w:tr w:rsidR="003D4B97" w:rsidTr="003D4B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97" w:rsidRDefault="003D4B97">
            <w:pPr>
              <w:pStyle w:val="3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Требования к результату выполнения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 Бизнес-план в электронном виде, оформленный в соответствии с п.6 Технического задания.</w:t>
            </w:r>
          </w:p>
          <w:p w:rsidR="003D4B97" w:rsidRDefault="003D4B97">
            <w:pPr>
              <w:pStyle w:val="31"/>
              <w:shd w:val="clear" w:color="auto" w:fill="auto"/>
              <w:tabs>
                <w:tab w:val="left" w:pos="540"/>
              </w:tabs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2. Финансово-экономическая модель проекта в электронном виде в форматах </w:t>
            </w:r>
            <w:r>
              <w:rPr>
                <w:color w:val="auto"/>
                <w:sz w:val="24"/>
                <w:szCs w:val="24"/>
                <w:lang w:val="en-US"/>
              </w:rPr>
              <w:t>xls</w:t>
            </w:r>
            <w:r>
              <w:rPr>
                <w:color w:val="auto"/>
                <w:sz w:val="24"/>
                <w:szCs w:val="24"/>
              </w:rPr>
              <w:t xml:space="preserve"> или </w:t>
            </w:r>
            <w:r>
              <w:rPr>
                <w:color w:val="auto"/>
                <w:sz w:val="24"/>
                <w:szCs w:val="24"/>
                <w:lang w:val="en-US"/>
              </w:rPr>
              <w:t>xlsx</w:t>
            </w:r>
            <w:r>
              <w:rPr>
                <w:color w:val="auto"/>
                <w:sz w:val="24"/>
                <w:szCs w:val="24"/>
              </w:rPr>
              <w:t>, оформленная в соответствии с п.7 Технического задания, со связами.</w:t>
            </w:r>
          </w:p>
        </w:tc>
      </w:tr>
      <w:tr w:rsidR="003D4B97" w:rsidTr="003D4B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97" w:rsidRDefault="003D4B97">
            <w:pPr>
              <w:pStyle w:val="3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97" w:rsidRDefault="003D4B97">
            <w:pPr>
              <w:pStyle w:val="3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Результат работы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97" w:rsidRDefault="003D4B97">
            <w:pPr>
              <w:pStyle w:val="31"/>
              <w:shd w:val="clear" w:color="auto" w:fill="auto"/>
              <w:tabs>
                <w:tab w:val="left" w:pos="250"/>
              </w:tabs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Конечным результатом проведенной работы программа является разработанный б</w:t>
            </w:r>
            <w:r>
              <w:rPr>
                <w:sz w:val="24"/>
                <w:szCs w:val="24"/>
              </w:rPr>
              <w:t>изнес-план</w:t>
            </w:r>
            <w:r>
              <w:rPr>
                <w:color w:val="auto"/>
                <w:sz w:val="24"/>
                <w:szCs w:val="24"/>
              </w:rPr>
              <w:t xml:space="preserve">. </w:t>
            </w:r>
          </w:p>
        </w:tc>
      </w:tr>
    </w:tbl>
    <w:p w:rsidR="003D4B97" w:rsidRPr="00F734D8" w:rsidRDefault="003D4B97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3D4B97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4" w15:restartNumberingAfterBreak="0">
    <w:nsid w:val="53B055D5"/>
    <w:multiLevelType w:val="hybridMultilevel"/>
    <w:tmpl w:val="E4F065D0"/>
    <w:lvl w:ilvl="0" w:tplc="CA1C4D68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5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91840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91840"/>
    <w:rsid w:val="003D046A"/>
    <w:rsid w:val="003D4B97"/>
    <w:rsid w:val="003F5B8E"/>
    <w:rsid w:val="00493FE7"/>
    <w:rsid w:val="00502480"/>
    <w:rsid w:val="00506AC2"/>
    <w:rsid w:val="00553494"/>
    <w:rsid w:val="00574534"/>
    <w:rsid w:val="00576A1F"/>
    <w:rsid w:val="00622BE2"/>
    <w:rsid w:val="00625795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509ED"/>
    <w:rsid w:val="00974326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45A9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E7528C30-37D9-4171-B18D-2CB2D6B4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D4B9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4B9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Основной текст3"/>
    <w:basedOn w:val="a"/>
    <w:rsid w:val="003D4B97"/>
    <w:pPr>
      <w:widowControl w:val="0"/>
      <w:shd w:val="clear" w:color="auto" w:fill="FFFFFF"/>
      <w:spacing w:line="410" w:lineRule="exact"/>
      <w:ind w:hanging="420"/>
    </w:pPr>
    <w:rPr>
      <w:rFonts w:eastAsia="Courier New"/>
      <w:color w:val="000000"/>
      <w:sz w:val="23"/>
      <w:szCs w:val="23"/>
      <w:lang w:eastAsia="en-US"/>
    </w:rPr>
  </w:style>
  <w:style w:type="character" w:customStyle="1" w:styleId="32">
    <w:name w:val="Основной текст (3)_"/>
    <w:link w:val="33"/>
    <w:locked/>
    <w:rsid w:val="003D4B97"/>
    <w:rPr>
      <w:b/>
      <w:sz w:val="2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D4B97"/>
    <w:pPr>
      <w:widowControl w:val="0"/>
      <w:shd w:val="clear" w:color="auto" w:fill="FFFFFF"/>
      <w:spacing w:before="840" w:after="240" w:line="324" w:lineRule="exact"/>
      <w:jc w:val="center"/>
    </w:pPr>
    <w:rPr>
      <w:rFonts w:asciiTheme="minorHAnsi" w:eastAsiaTheme="minorHAnsi" w:hAnsiTheme="minorHAnsi" w:cstheme="minorBidi"/>
      <w:b/>
      <w:sz w:val="27"/>
      <w:szCs w:val="22"/>
      <w:lang w:eastAsia="en-US"/>
    </w:rPr>
  </w:style>
  <w:style w:type="paragraph" w:customStyle="1" w:styleId="before">
    <w:name w:val="before"/>
    <w:basedOn w:val="a"/>
    <w:rsid w:val="003D4B97"/>
    <w:pPr>
      <w:autoSpaceDE w:val="0"/>
      <w:autoSpaceDN w:val="0"/>
      <w:spacing w:before="120"/>
      <w:jc w:val="both"/>
    </w:pPr>
    <w:rPr>
      <w:rFonts w:ascii="TimesET" w:hAnsi="TimesET" w:cs="TimesET"/>
      <w:sz w:val="20"/>
      <w:szCs w:val="20"/>
      <w:lang w:val="en-GB"/>
    </w:rPr>
  </w:style>
  <w:style w:type="paragraph" w:customStyle="1" w:styleId="western">
    <w:name w:val="western"/>
    <w:basedOn w:val="a"/>
    <w:rsid w:val="003D4B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5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19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17</Pages>
  <Words>5747</Words>
  <Characters>32763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2019-11-27T08:39:00Z</cp:lastPrinted>
  <dcterms:created xsi:type="dcterms:W3CDTF">2019-11-27T08:58:00Z</dcterms:created>
  <dcterms:modified xsi:type="dcterms:W3CDTF">2019-11-27T08:58:00Z</dcterms:modified>
</cp:coreProperties>
</file>