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585A" w14:textId="77777777" w:rsidR="00F9486B" w:rsidRPr="00F9486B" w:rsidRDefault="00F9486B" w:rsidP="00F9486B">
      <w:pPr>
        <w:spacing w:line="254" w:lineRule="auto"/>
        <w:jc w:val="right"/>
        <w:rPr>
          <w:sz w:val="24"/>
          <w:szCs w:val="24"/>
        </w:rPr>
      </w:pPr>
      <w:r w:rsidRPr="00F9486B">
        <w:rPr>
          <w:b/>
          <w:sz w:val="24"/>
          <w:szCs w:val="24"/>
        </w:rPr>
        <w:t xml:space="preserve"> </w:t>
      </w:r>
    </w:p>
    <w:p w14:paraId="497C6EE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45B777A6" w14:textId="3AB8CD00"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39647D">
        <w:rPr>
          <w:b/>
          <w:sz w:val="24"/>
          <w:szCs w:val="24"/>
        </w:rPr>
        <w:t>04-14/163</w:t>
      </w:r>
      <w:r w:rsidRPr="00F9486B">
        <w:rPr>
          <w:b/>
          <w:sz w:val="24"/>
          <w:szCs w:val="24"/>
        </w:rPr>
        <w:t xml:space="preserve"> от </w:t>
      </w:r>
      <w:r w:rsidR="0039647D">
        <w:rPr>
          <w:b/>
          <w:sz w:val="24"/>
          <w:szCs w:val="24"/>
        </w:rPr>
        <w:t>26.10.2022</w:t>
      </w:r>
    </w:p>
    <w:p w14:paraId="2A75EC1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08EE8DC4"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4D5D8942"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2C14B2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C6D04CB"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415AF8B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867749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3F0362B"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3869E44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A058B28"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1B85A38" w14:textId="52356E29" w:rsidR="00F9486B" w:rsidRPr="00F9486B" w:rsidRDefault="0039647D">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СППСК "Саран"</w:t>
            </w:r>
          </w:p>
        </w:tc>
      </w:tr>
      <w:tr w:rsidR="00DD23C4" w:rsidRPr="00F9486B" w14:paraId="523AD44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167014F"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7AA1028" w14:textId="0910482F" w:rsidR="00DD23C4" w:rsidRPr="00F9486B" w:rsidRDefault="0039647D">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масло сливочное,</w:t>
            </w:r>
            <w:r w:rsidR="004607CA">
              <w:rPr>
                <w:color w:val="000000"/>
                <w:sz w:val="24"/>
                <w:szCs w:val="24"/>
                <w:lang w:eastAsia="en-US"/>
              </w:rPr>
              <w:t xml:space="preserve"> </w:t>
            </w:r>
            <w:r>
              <w:rPr>
                <w:color w:val="000000"/>
                <w:sz w:val="24"/>
                <w:szCs w:val="24"/>
                <w:lang w:eastAsia="en-US"/>
              </w:rPr>
              <w:t>молоко питьевое,</w:t>
            </w:r>
            <w:r w:rsidR="004607CA">
              <w:rPr>
                <w:color w:val="000000"/>
                <w:sz w:val="24"/>
                <w:szCs w:val="24"/>
                <w:lang w:eastAsia="en-US"/>
              </w:rPr>
              <w:t xml:space="preserve"> </w:t>
            </w:r>
            <w:r>
              <w:rPr>
                <w:color w:val="000000"/>
                <w:sz w:val="24"/>
                <w:szCs w:val="24"/>
                <w:lang w:eastAsia="en-US"/>
              </w:rPr>
              <w:t>напиток кефирный обезжиренный; напиток кефирный, йогурт обезжиренный; йогурт с сахаром "Снежок"; сметана; творог</w:t>
            </w:r>
          </w:p>
        </w:tc>
      </w:tr>
      <w:tr w:rsidR="00F9486B" w:rsidRPr="00F9486B" w14:paraId="7A1FBE2A"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5EE8A79"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B432644"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0FA186B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ECF4BB1"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19797A5"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161E96B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2B8B713"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43542307"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DD09631" w14:textId="66CFF0FC" w:rsidR="00F9486B" w:rsidRPr="00F9486B" w:rsidRDefault="0039647D">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67E6764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E87C351"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95CCB0D"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19BD7BD4"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0F5489B7"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933F7FD" w14:textId="525CE86F" w:rsidR="00F9486B" w:rsidRPr="00FF68C9" w:rsidRDefault="0039647D">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59867D7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5444278"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6B6AFE3" w14:textId="514DD1F3" w:rsidR="00F9486B" w:rsidRPr="00F9486B" w:rsidRDefault="0039647D">
            <w:pPr>
              <w:spacing w:line="254" w:lineRule="auto"/>
              <w:rPr>
                <w:color w:val="000000"/>
                <w:sz w:val="24"/>
                <w:szCs w:val="24"/>
                <w:lang w:eastAsia="en-US"/>
              </w:rPr>
            </w:pPr>
            <w:bookmarkStart w:id="4" w:name="Получатель"/>
            <w:bookmarkEnd w:id="4"/>
            <w:r>
              <w:rPr>
                <w:color w:val="000000"/>
                <w:sz w:val="24"/>
                <w:szCs w:val="24"/>
                <w:lang w:eastAsia="en-US"/>
              </w:rPr>
              <w:t xml:space="preserve">СППСК "Саран", Адрес: Республика Бурятия, Иволгинский район, у. </w:t>
            </w:r>
            <w:proofErr w:type="spellStart"/>
            <w:r>
              <w:rPr>
                <w:color w:val="000000"/>
                <w:sz w:val="24"/>
                <w:szCs w:val="24"/>
                <w:lang w:eastAsia="en-US"/>
              </w:rPr>
              <w:t>Хурамша</w:t>
            </w:r>
            <w:proofErr w:type="spellEnd"/>
            <w:r>
              <w:rPr>
                <w:color w:val="000000"/>
                <w:sz w:val="24"/>
                <w:szCs w:val="24"/>
                <w:lang w:eastAsia="en-US"/>
              </w:rPr>
              <w:t xml:space="preserve">, м. Нарасун, телефон: +79149819426, </w:t>
            </w:r>
            <w:proofErr w:type="spellStart"/>
            <w:r>
              <w:rPr>
                <w:color w:val="000000"/>
                <w:sz w:val="24"/>
                <w:szCs w:val="24"/>
                <w:lang w:eastAsia="en-US"/>
              </w:rPr>
              <w:t>e-mail</w:t>
            </w:r>
            <w:proofErr w:type="spellEnd"/>
            <w:r>
              <w:rPr>
                <w:color w:val="000000"/>
                <w:sz w:val="24"/>
                <w:szCs w:val="24"/>
                <w:lang w:eastAsia="en-US"/>
              </w:rPr>
              <w:t xml:space="preserve">: cppckcaran@mail.ru. </w:t>
            </w:r>
          </w:p>
        </w:tc>
      </w:tr>
      <w:tr w:rsidR="00F9486B" w:rsidRPr="00F9486B" w14:paraId="2E2D8CDD"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7873A22"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9CDFB46"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571154CA"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481CB5C"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2263506E"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2608BCEA"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EEEB88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7AC5FE51"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3728EEA7"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38584294"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2CFEED4D"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4AE26C0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6B572633"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096174AE"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2B37F36E"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8BA51BB"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3EDE206A"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A8E6629" w14:textId="097EDD8B" w:rsidR="000A0BF3" w:rsidRPr="00F9486B" w:rsidRDefault="0039647D"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73F2230F"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68F887E9"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C829BE7"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9A3B7B2"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8CB0C24" w14:textId="6305D76A" w:rsidR="00F9486B" w:rsidRPr="00F9486B" w:rsidRDefault="0039647D"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09DB12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CA2B4A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0591440"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182E66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5CE322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26693C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440071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75C05D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47E2EA6"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46A9A7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8B592F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8D2EE3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F094C1C"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2B99461"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6F17490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7D04EDF"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D6EC68A"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6DC3439E" w14:textId="7225E701" w:rsidR="00F9486B" w:rsidRPr="00F9486B" w:rsidRDefault="0039647D"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705FA0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B560C0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2D720C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B5929A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6A071D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43C348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4B7D65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BA6A36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019E9E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2121A6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B8C01F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5352A9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3AEC67B"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301334C"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0EA1379D"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D2F80DC"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26F635F"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643F91E"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28B8EA4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900CC0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3D2A15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DF458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57BD896"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B30CC54"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A1BAA8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26ABC9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DC0525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28432F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4A3F59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1115CC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22002C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11640CA"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7623759F" w14:textId="77777777" w:rsidR="00F9486B" w:rsidRPr="00F9486B" w:rsidRDefault="00F9486B">
            <w:pPr>
              <w:spacing w:line="254" w:lineRule="auto"/>
              <w:ind w:left="-3894" w:right="60"/>
              <w:rPr>
                <w:color w:val="000000"/>
                <w:sz w:val="24"/>
                <w:szCs w:val="24"/>
                <w:lang w:val="en-US" w:eastAsia="en-US"/>
              </w:rPr>
            </w:pPr>
          </w:p>
          <w:p w14:paraId="4964406F" w14:textId="77777777" w:rsidR="00F9486B" w:rsidRPr="00F9486B" w:rsidRDefault="00F9486B">
            <w:pPr>
              <w:spacing w:after="160" w:line="254" w:lineRule="auto"/>
              <w:rPr>
                <w:color w:val="000000"/>
                <w:sz w:val="24"/>
                <w:szCs w:val="24"/>
                <w:lang w:val="en-US" w:eastAsia="en-US"/>
              </w:rPr>
            </w:pPr>
          </w:p>
        </w:tc>
      </w:tr>
      <w:tr w:rsidR="00F9486B" w:rsidRPr="004607CA" w14:paraId="7DB33CAC"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84427A3"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9B16EC2" w14:textId="50ADE4E7"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4607CA">
              <w:rPr>
                <w:sz w:val="24"/>
                <w:szCs w:val="24"/>
              </w:rPr>
              <w:t xml:space="preserve"> </w:t>
            </w:r>
            <w:r w:rsidR="0039647D">
              <w:rPr>
                <w:sz w:val="24"/>
                <w:szCs w:val="24"/>
              </w:rPr>
              <w:t>До 12-00 08 ноября 2022 года.</w:t>
            </w:r>
          </w:p>
          <w:p w14:paraId="16F2DA73" w14:textId="77777777" w:rsidR="00CA47FA" w:rsidRPr="004607CA"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4607CA" w14:paraId="2C8784D1"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2B9CF3"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43109E5"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8555414"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65FF21F0"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07C5D021" w14:textId="77777777" w:rsidR="00D8622F" w:rsidRPr="00DD3F80" w:rsidRDefault="00D8622F">
      <w:pPr>
        <w:spacing w:after="200" w:line="276" w:lineRule="auto"/>
        <w:rPr>
          <w:sz w:val="24"/>
          <w:szCs w:val="24"/>
          <w:lang w:val="en-US"/>
        </w:rPr>
      </w:pPr>
      <w:r w:rsidRPr="00DD3F80">
        <w:rPr>
          <w:sz w:val="24"/>
          <w:szCs w:val="24"/>
          <w:lang w:val="en-US"/>
        </w:rPr>
        <w:br w:type="page"/>
      </w:r>
    </w:p>
    <w:p w14:paraId="4ACE3098"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632B104F"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061D7F6B"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34ADE1BF"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DBA26DE"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3971DB41"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5FF526D3"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5ADF612A"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469F7368"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6E1B2CE1"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2395943F"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3C650CEE"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0BADCA59"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2538818A"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03CE505F"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1CEDF9B2"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7090E971"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025894B5"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1B4D9296"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09FD4C21"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555E4AFB"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1D6F537B"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52E2566C"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501A44AD"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1AC979B7"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E4F254A"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7D56707B"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78260E66"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670358A9"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066D441C" w14:textId="77777777" w:rsidR="00940A15" w:rsidRDefault="00940A15">
      <w:pPr>
        <w:spacing w:after="200" w:line="276" w:lineRule="auto"/>
        <w:rPr>
          <w:sz w:val="20"/>
          <w:szCs w:val="20"/>
        </w:rPr>
      </w:pPr>
      <w:r>
        <w:rPr>
          <w:sz w:val="20"/>
          <w:szCs w:val="20"/>
        </w:rPr>
        <w:br w:type="page"/>
      </w:r>
    </w:p>
    <w:p w14:paraId="28DA8B30"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631A7FEF" w14:textId="77777777" w:rsidR="00940A15" w:rsidRPr="00A179EA" w:rsidRDefault="00940A15" w:rsidP="00940A15">
      <w:pPr>
        <w:spacing w:line="256" w:lineRule="auto"/>
        <w:rPr>
          <w:sz w:val="24"/>
          <w:szCs w:val="24"/>
        </w:rPr>
      </w:pPr>
    </w:p>
    <w:p w14:paraId="0AAAE951"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9C574B5" w14:textId="77777777" w:rsidR="00940A15" w:rsidRPr="00A179EA" w:rsidRDefault="00940A15" w:rsidP="00940A15">
      <w:pPr>
        <w:spacing w:line="256" w:lineRule="auto"/>
        <w:jc w:val="right"/>
        <w:rPr>
          <w:sz w:val="24"/>
          <w:szCs w:val="24"/>
        </w:rPr>
      </w:pPr>
      <w:r w:rsidRPr="00A179EA">
        <w:rPr>
          <w:sz w:val="24"/>
          <w:szCs w:val="24"/>
        </w:rPr>
        <w:t xml:space="preserve"> </w:t>
      </w:r>
    </w:p>
    <w:p w14:paraId="071B2B02"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384DAABE" w14:textId="189926E3"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39647D">
        <w:rPr>
          <w:sz w:val="24"/>
          <w:szCs w:val="24"/>
        </w:rPr>
        <w:t>04-14/163</w:t>
      </w:r>
      <w:r w:rsidRPr="00A179EA">
        <w:rPr>
          <w:sz w:val="24"/>
          <w:szCs w:val="24"/>
        </w:rPr>
        <w:t xml:space="preserve"> от</w:t>
      </w:r>
      <w:r w:rsidR="0039647D">
        <w:rPr>
          <w:sz w:val="24"/>
          <w:szCs w:val="24"/>
        </w:rPr>
        <w:t>26.10.2022</w:t>
      </w:r>
    </w:p>
    <w:p w14:paraId="169C0BA6"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7B77A3DC" w14:textId="24896CC5"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39647D">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СППСК "Саран"</w:t>
      </w:r>
      <w:r w:rsidRPr="00A179EA">
        <w:rPr>
          <w:sz w:val="24"/>
          <w:szCs w:val="24"/>
        </w:rPr>
        <w:t xml:space="preserve"> </w:t>
      </w:r>
    </w:p>
    <w:p w14:paraId="37D636D8"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002C321"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7504877A"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49CE3FE4"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0875EF50"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2F6A8F9A"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2613E1FC"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63D14E9F"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6FC20DF0"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29DAAC6"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5AD27B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0ED8D998"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020656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65DFCBD4"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59B7DE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493AB4E1"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C39F606" w14:textId="32949758"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39647D">
        <w:rPr>
          <w:sz w:val="24"/>
          <w:szCs w:val="24"/>
        </w:rPr>
        <w:t xml:space="preserve"> по</w:t>
      </w:r>
      <w:proofErr w:type="gramEnd"/>
      <w:r w:rsidR="0039647D">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СППСК "Саран"</w:t>
      </w:r>
      <w:r w:rsidRPr="00A179EA">
        <w:rPr>
          <w:sz w:val="24"/>
          <w:szCs w:val="24"/>
        </w:rPr>
        <w:t xml:space="preserve"> составляет: </w:t>
      </w:r>
    </w:p>
    <w:p w14:paraId="06A03FAA"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CB71D6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27F088B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1B964BD"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505A9075"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3D64C4A0"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37D575B8"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DD80C15"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4454794A"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7BDE8CA"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B989693"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2A156504"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311F867"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337331C1"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54884A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3F0345C4"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11D1115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C92E3A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A33C46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7B984492"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1B8B831C"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52319C91"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545046E2"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26BC2EA2"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1C55D139"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23483F6A"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5B598D4"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42B4D641"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2E8C6244"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5AA29EB2" w14:textId="77777777" w:rsidR="00F734D8" w:rsidRPr="00ED1E06" w:rsidRDefault="00F734D8" w:rsidP="00F734D8">
      <w:pPr>
        <w:jc w:val="center"/>
        <w:rPr>
          <w:b/>
          <w:color w:val="000000" w:themeColor="text1"/>
          <w:sz w:val="22"/>
          <w:szCs w:val="22"/>
        </w:rPr>
      </w:pPr>
    </w:p>
    <w:p w14:paraId="2BAF0442"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74431989"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D379A80"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692EF28B" w14:textId="77777777" w:rsidR="00F734D8" w:rsidRPr="00ED1E06" w:rsidRDefault="00F734D8" w:rsidP="00F734D8">
      <w:pPr>
        <w:widowControl w:val="0"/>
        <w:jc w:val="both"/>
        <w:rPr>
          <w:color w:val="000000" w:themeColor="text1"/>
          <w:sz w:val="22"/>
          <w:szCs w:val="22"/>
        </w:rPr>
      </w:pPr>
    </w:p>
    <w:p w14:paraId="491BBABA"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7D7518E"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2A60823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3703259"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12486D48"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7F951AA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162D4F8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6351422A"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3F6427B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005464E3" w14:textId="77777777" w:rsidR="00F734D8" w:rsidRPr="00ED1E06" w:rsidRDefault="00F734D8" w:rsidP="00F734D8">
      <w:pPr>
        <w:tabs>
          <w:tab w:val="left" w:pos="709"/>
        </w:tabs>
        <w:suppressAutoHyphens/>
        <w:ind w:left="720" w:hanging="720"/>
        <w:jc w:val="both"/>
        <w:rPr>
          <w:color w:val="000000" w:themeColor="text1"/>
          <w:sz w:val="22"/>
          <w:szCs w:val="22"/>
        </w:rPr>
      </w:pPr>
    </w:p>
    <w:p w14:paraId="40AEFDEE"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14506669"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6B758EED"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17F91090"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48FD1E88"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3189266B"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759396A2"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3A06B4C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2E52B7F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36689856"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65A8DCA7"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1A25E277"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3A6DA302"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B134AE9"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E2D958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45CF11F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33F054F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25F78E3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2516FC8B"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7DE314F1"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0BA76773"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0387108"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005519F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5BD225A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27FC048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0A45F35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89499E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37E1428E"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57C3234B"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742DC8B0"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1B78FCFA"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0B8DD22C"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5AC4A32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44B4A9D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61E5B683"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4497AC0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09AEC29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106ACF2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6C98DD0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3F64770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0C3698B7"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258D6A2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D2EA440"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416000AB"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1B067CA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62E91F6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2465D117"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711314B4"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0E23D2" w14:textId="77777777" w:rsidR="00F734D8" w:rsidRPr="00ED1E06" w:rsidRDefault="00F734D8" w:rsidP="00F734D8">
      <w:pPr>
        <w:rPr>
          <w:color w:val="000000" w:themeColor="text1"/>
          <w:sz w:val="22"/>
          <w:szCs w:val="22"/>
        </w:rPr>
      </w:pPr>
    </w:p>
    <w:p w14:paraId="2D80EE7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4648B6B3"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6E95D3B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04E7A91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464D8A47"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7BE99DD"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5621857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5F0AA37D"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362ECA27"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C0E088B" w14:textId="77777777" w:rsidR="00F734D8" w:rsidRPr="00ED1E06" w:rsidRDefault="00F734D8" w:rsidP="00F734D8">
      <w:pPr>
        <w:rPr>
          <w:color w:val="000000" w:themeColor="text1"/>
          <w:sz w:val="22"/>
          <w:szCs w:val="22"/>
        </w:rPr>
      </w:pPr>
    </w:p>
    <w:p w14:paraId="016A9630"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7110732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F1F409F"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0CFEC67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511822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BB9E1DD" w14:textId="77777777" w:rsidR="00F734D8" w:rsidRPr="00ED1E06" w:rsidRDefault="00F734D8" w:rsidP="00F734D8">
      <w:pPr>
        <w:ind w:firstLine="709"/>
        <w:jc w:val="both"/>
        <w:rPr>
          <w:color w:val="000000" w:themeColor="text1"/>
          <w:sz w:val="22"/>
          <w:szCs w:val="22"/>
        </w:rPr>
      </w:pPr>
    </w:p>
    <w:p w14:paraId="151AA5C4"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3A5618C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402976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42778BA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7F35972D" w14:textId="77777777" w:rsidR="00F734D8" w:rsidRPr="00ED1E06" w:rsidRDefault="00F734D8" w:rsidP="00F734D8">
      <w:pPr>
        <w:rPr>
          <w:color w:val="000000" w:themeColor="text1"/>
          <w:sz w:val="22"/>
          <w:szCs w:val="22"/>
        </w:rPr>
      </w:pPr>
    </w:p>
    <w:p w14:paraId="45F58FC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789AD8C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677B4FA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00AC12E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645D580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6C07861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77AF514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1BCF056A" w14:textId="77777777" w:rsidR="00F734D8" w:rsidRPr="00ED1E06" w:rsidRDefault="00F734D8" w:rsidP="00F734D8">
      <w:pPr>
        <w:tabs>
          <w:tab w:val="left" w:pos="709"/>
        </w:tabs>
        <w:suppressAutoHyphens/>
        <w:jc w:val="center"/>
        <w:rPr>
          <w:color w:val="000000" w:themeColor="text1"/>
          <w:sz w:val="22"/>
          <w:szCs w:val="22"/>
        </w:rPr>
      </w:pPr>
    </w:p>
    <w:p w14:paraId="700F728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1BA94F4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495427E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3C8B5DC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4998554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740B9BE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7C686EA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4D696A4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602045B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511F88B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41CC013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4A583C34"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60A75D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4A56FED0"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67A3F44"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1AD9D50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31CEC975"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5136BC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351A050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423F108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8697C4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1D1B85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7598ACF3"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D2FE8F3" w14:textId="77777777" w:rsidR="00F734D8" w:rsidRPr="00ED1E06" w:rsidRDefault="00F734D8" w:rsidP="00F734D8">
      <w:pPr>
        <w:keepNext/>
        <w:tabs>
          <w:tab w:val="left" w:pos="709"/>
        </w:tabs>
        <w:suppressAutoHyphens/>
        <w:jc w:val="center"/>
        <w:rPr>
          <w:bCs/>
          <w:color w:val="000000" w:themeColor="text1"/>
          <w:sz w:val="22"/>
          <w:szCs w:val="22"/>
        </w:rPr>
      </w:pPr>
    </w:p>
    <w:p w14:paraId="3208AA17"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1171F8E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C670A9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80D232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B0B98F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76F916B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CE997D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873DF6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504EAF1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59FC711" w14:textId="77777777" w:rsidR="00F734D8" w:rsidRPr="00ED1E06" w:rsidRDefault="00F734D8" w:rsidP="00F734D8">
      <w:pPr>
        <w:tabs>
          <w:tab w:val="left" w:pos="709"/>
        </w:tabs>
        <w:suppressAutoHyphens/>
        <w:ind w:firstLine="567"/>
        <w:jc w:val="right"/>
        <w:rPr>
          <w:color w:val="000000" w:themeColor="text1"/>
          <w:sz w:val="22"/>
          <w:szCs w:val="22"/>
        </w:rPr>
      </w:pPr>
    </w:p>
    <w:p w14:paraId="0DA4BC7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3DF8458" w14:textId="77777777" w:rsidR="00F734D8" w:rsidRPr="00ED1E06" w:rsidRDefault="00F734D8" w:rsidP="00F734D8">
      <w:pPr>
        <w:tabs>
          <w:tab w:val="left" w:pos="709"/>
        </w:tabs>
        <w:suppressAutoHyphens/>
        <w:ind w:firstLine="567"/>
        <w:rPr>
          <w:color w:val="000000" w:themeColor="text1"/>
          <w:sz w:val="22"/>
          <w:szCs w:val="22"/>
        </w:rPr>
      </w:pPr>
    </w:p>
    <w:p w14:paraId="30E4C64A"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397BFB3"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7FA2266B" w14:textId="77777777" w:rsidR="00F734D8" w:rsidRPr="00ED1E06" w:rsidRDefault="00F734D8" w:rsidP="00F734D8">
      <w:pPr>
        <w:tabs>
          <w:tab w:val="left" w:pos="709"/>
        </w:tabs>
        <w:suppressAutoHyphens/>
        <w:rPr>
          <w:color w:val="000000" w:themeColor="text1"/>
          <w:sz w:val="22"/>
          <w:szCs w:val="22"/>
        </w:rPr>
      </w:pPr>
    </w:p>
    <w:p w14:paraId="0AA8C26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07366959"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4D7427D7"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7C2938E5" w14:textId="77777777" w:rsidR="00F734D8" w:rsidRPr="00ED1E06" w:rsidRDefault="00F734D8" w:rsidP="00F734D8">
      <w:pPr>
        <w:rPr>
          <w:color w:val="000000" w:themeColor="text1"/>
          <w:sz w:val="22"/>
          <w:szCs w:val="22"/>
        </w:rPr>
      </w:pPr>
    </w:p>
    <w:p w14:paraId="5478A892"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33E7BAC9" w14:textId="77777777" w:rsidR="00F734D8" w:rsidRPr="00ED1E06" w:rsidRDefault="00F734D8" w:rsidP="00F734D8">
      <w:pPr>
        <w:tabs>
          <w:tab w:val="left" w:pos="567"/>
        </w:tabs>
        <w:suppressAutoHyphens/>
        <w:jc w:val="right"/>
        <w:rPr>
          <w:color w:val="000000" w:themeColor="text1"/>
          <w:sz w:val="22"/>
          <w:szCs w:val="22"/>
        </w:rPr>
      </w:pPr>
    </w:p>
    <w:p w14:paraId="5BF59160"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76D70057"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3134FC19"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58B81389"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28D26169" w14:textId="77777777" w:rsidR="00F734D8" w:rsidRPr="00ED1E06" w:rsidRDefault="00F734D8" w:rsidP="00F734D8">
      <w:pPr>
        <w:pStyle w:val="a8"/>
        <w:spacing w:after="0"/>
        <w:jc w:val="both"/>
        <w:rPr>
          <w:rFonts w:ascii="Times New Roman" w:hAnsi="Times New Roman"/>
          <w:color w:val="000000" w:themeColor="text1"/>
          <w:sz w:val="22"/>
          <w:szCs w:val="22"/>
        </w:rPr>
      </w:pPr>
    </w:p>
    <w:p w14:paraId="29EFCF8A" w14:textId="77777777" w:rsidR="00F734D8" w:rsidRPr="00ED1E06" w:rsidRDefault="004607CA"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25248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6FF9A52A"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574239C3"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22AED146"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279F1F55"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4A13181A" w14:textId="77777777" w:rsidTr="00565768">
        <w:tc>
          <w:tcPr>
            <w:tcW w:w="4537" w:type="dxa"/>
            <w:tcBorders>
              <w:right w:val="single" w:sz="4" w:space="0" w:color="auto"/>
            </w:tcBorders>
            <w:shd w:val="clear" w:color="auto" w:fill="F2F2F2"/>
            <w:vAlign w:val="center"/>
          </w:tcPr>
          <w:p w14:paraId="1E81BC80"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72292BF3"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308804FC"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D340D30"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00EADBE2"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4D0220E0"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65B41EEB"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40A9A814" w14:textId="77777777" w:rsidTr="00565768">
        <w:tc>
          <w:tcPr>
            <w:tcW w:w="4537" w:type="dxa"/>
            <w:tcBorders>
              <w:right w:val="single" w:sz="4" w:space="0" w:color="auto"/>
            </w:tcBorders>
            <w:vAlign w:val="center"/>
          </w:tcPr>
          <w:p w14:paraId="59908B84"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19451A47"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0B0DC8AC"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2AD82EC6"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428735ED"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582C9053"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27E6BEC0" w14:textId="77777777" w:rsidTr="00565768">
        <w:tc>
          <w:tcPr>
            <w:tcW w:w="10686" w:type="dxa"/>
            <w:gridSpan w:val="6"/>
          </w:tcPr>
          <w:p w14:paraId="47A1DEA2"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5A3093AE"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49E6270"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1B332F91"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15B48F17"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4AE22EC9"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4E1EC6C8" w14:textId="77777777" w:rsidTr="00565768">
        <w:tc>
          <w:tcPr>
            <w:tcW w:w="3403" w:type="dxa"/>
            <w:shd w:val="clear" w:color="auto" w:fill="auto"/>
          </w:tcPr>
          <w:p w14:paraId="6229AF28"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74317F13"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29E4EB2C"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0964E2D7" w14:textId="77777777" w:rsidTr="00565768">
        <w:tc>
          <w:tcPr>
            <w:tcW w:w="3403" w:type="dxa"/>
            <w:shd w:val="clear" w:color="auto" w:fill="auto"/>
          </w:tcPr>
          <w:p w14:paraId="0DBCD1A8"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1FC3DC32" w14:textId="77777777" w:rsidR="00F734D8" w:rsidRPr="00ED1E06" w:rsidRDefault="00F734D8" w:rsidP="00565768">
            <w:pPr>
              <w:keepNext/>
              <w:tabs>
                <w:tab w:val="left" w:pos="709"/>
              </w:tabs>
              <w:suppressAutoHyphens/>
              <w:ind w:left="426"/>
              <w:rPr>
                <w:color w:val="000000" w:themeColor="text1"/>
                <w:sz w:val="22"/>
                <w:szCs w:val="22"/>
              </w:rPr>
            </w:pPr>
          </w:p>
          <w:p w14:paraId="37E32C8D"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2130F484" w14:textId="77777777" w:rsidR="00F734D8" w:rsidRPr="00ED1E06" w:rsidRDefault="00F734D8" w:rsidP="00565768">
            <w:pPr>
              <w:keepNext/>
              <w:tabs>
                <w:tab w:val="left" w:pos="709"/>
              </w:tabs>
              <w:suppressAutoHyphens/>
              <w:rPr>
                <w:color w:val="000000" w:themeColor="text1"/>
                <w:sz w:val="22"/>
                <w:szCs w:val="22"/>
              </w:rPr>
            </w:pPr>
          </w:p>
          <w:p w14:paraId="6E2136E1" w14:textId="77777777" w:rsidR="00F734D8" w:rsidRPr="00ED1E06" w:rsidRDefault="00F734D8" w:rsidP="00565768">
            <w:pPr>
              <w:keepNext/>
              <w:tabs>
                <w:tab w:val="left" w:pos="709"/>
              </w:tabs>
              <w:suppressAutoHyphens/>
              <w:rPr>
                <w:color w:val="000000" w:themeColor="text1"/>
                <w:sz w:val="22"/>
                <w:szCs w:val="22"/>
              </w:rPr>
            </w:pPr>
          </w:p>
          <w:p w14:paraId="0B434828"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2F33E818" w14:textId="77777777" w:rsidR="00F734D8" w:rsidRPr="00ED1E06" w:rsidRDefault="00F734D8" w:rsidP="00565768">
            <w:pPr>
              <w:jc w:val="center"/>
              <w:rPr>
                <w:color w:val="000000" w:themeColor="text1"/>
                <w:sz w:val="22"/>
                <w:szCs w:val="22"/>
              </w:rPr>
            </w:pPr>
          </w:p>
        </w:tc>
        <w:tc>
          <w:tcPr>
            <w:tcW w:w="3686" w:type="dxa"/>
            <w:shd w:val="clear" w:color="auto" w:fill="auto"/>
          </w:tcPr>
          <w:p w14:paraId="755BB815"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5AB1F5E3" w14:textId="77777777" w:rsidR="00F734D8" w:rsidRPr="00ED1E06" w:rsidRDefault="00F734D8" w:rsidP="00565768">
            <w:pPr>
              <w:keepNext/>
              <w:tabs>
                <w:tab w:val="left" w:pos="709"/>
              </w:tabs>
              <w:suppressAutoHyphens/>
              <w:ind w:left="426"/>
              <w:rPr>
                <w:color w:val="000000" w:themeColor="text1"/>
                <w:sz w:val="22"/>
                <w:szCs w:val="22"/>
              </w:rPr>
            </w:pPr>
          </w:p>
          <w:p w14:paraId="7832F3D5"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55C12192" w14:textId="77777777" w:rsidR="00F734D8" w:rsidRPr="00ED1E06" w:rsidRDefault="00F734D8" w:rsidP="00565768">
            <w:pPr>
              <w:keepNext/>
              <w:tabs>
                <w:tab w:val="left" w:pos="709"/>
              </w:tabs>
              <w:suppressAutoHyphens/>
              <w:rPr>
                <w:color w:val="000000" w:themeColor="text1"/>
                <w:sz w:val="22"/>
                <w:szCs w:val="22"/>
              </w:rPr>
            </w:pPr>
          </w:p>
          <w:p w14:paraId="6D31CD28" w14:textId="77777777" w:rsidR="00F734D8" w:rsidRPr="00ED1E06" w:rsidRDefault="00F734D8" w:rsidP="00565768">
            <w:pPr>
              <w:keepNext/>
              <w:tabs>
                <w:tab w:val="left" w:pos="709"/>
              </w:tabs>
              <w:suppressAutoHyphens/>
              <w:rPr>
                <w:color w:val="000000" w:themeColor="text1"/>
                <w:sz w:val="22"/>
                <w:szCs w:val="22"/>
              </w:rPr>
            </w:pPr>
          </w:p>
          <w:p w14:paraId="2A985FA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329B82A2" w14:textId="77777777" w:rsidR="00F734D8" w:rsidRPr="00ED1E06" w:rsidRDefault="00F734D8" w:rsidP="00565768">
            <w:pPr>
              <w:jc w:val="center"/>
              <w:rPr>
                <w:color w:val="000000" w:themeColor="text1"/>
                <w:sz w:val="22"/>
                <w:szCs w:val="22"/>
              </w:rPr>
            </w:pPr>
          </w:p>
        </w:tc>
        <w:tc>
          <w:tcPr>
            <w:tcW w:w="3969" w:type="dxa"/>
            <w:shd w:val="clear" w:color="auto" w:fill="auto"/>
          </w:tcPr>
          <w:p w14:paraId="12EF545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282B4F8" w14:textId="77777777" w:rsidR="00F734D8" w:rsidRPr="00ED1E06" w:rsidRDefault="00F734D8" w:rsidP="00565768">
            <w:pPr>
              <w:keepNext/>
              <w:tabs>
                <w:tab w:val="left" w:pos="709"/>
              </w:tabs>
              <w:suppressAutoHyphens/>
              <w:rPr>
                <w:color w:val="000000" w:themeColor="text1"/>
                <w:sz w:val="22"/>
                <w:szCs w:val="22"/>
              </w:rPr>
            </w:pPr>
          </w:p>
          <w:p w14:paraId="6B654623"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2740A7D4" w14:textId="77777777" w:rsidR="00F734D8" w:rsidRPr="00ED1E06" w:rsidRDefault="00F734D8" w:rsidP="00565768">
            <w:pPr>
              <w:keepNext/>
              <w:tabs>
                <w:tab w:val="left" w:pos="709"/>
              </w:tabs>
              <w:suppressAutoHyphens/>
              <w:rPr>
                <w:color w:val="000000" w:themeColor="text1"/>
                <w:sz w:val="22"/>
                <w:szCs w:val="22"/>
              </w:rPr>
            </w:pPr>
          </w:p>
          <w:p w14:paraId="767324D6" w14:textId="77777777" w:rsidR="00F734D8" w:rsidRPr="00ED1E06" w:rsidRDefault="00F734D8" w:rsidP="00565768">
            <w:pPr>
              <w:keepNext/>
              <w:tabs>
                <w:tab w:val="left" w:pos="709"/>
              </w:tabs>
              <w:suppressAutoHyphens/>
              <w:rPr>
                <w:color w:val="000000" w:themeColor="text1"/>
                <w:sz w:val="22"/>
                <w:szCs w:val="22"/>
              </w:rPr>
            </w:pPr>
          </w:p>
          <w:p w14:paraId="3A59281E"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7E5F00B5" w14:textId="77777777" w:rsidR="00F734D8" w:rsidRPr="00ED1E06" w:rsidRDefault="00F734D8" w:rsidP="00F734D8">
      <w:pPr>
        <w:tabs>
          <w:tab w:val="left" w:pos="567"/>
        </w:tabs>
        <w:suppressAutoHyphens/>
        <w:jc w:val="right"/>
        <w:rPr>
          <w:color w:val="000000" w:themeColor="text1"/>
          <w:sz w:val="22"/>
          <w:szCs w:val="22"/>
        </w:rPr>
      </w:pPr>
    </w:p>
    <w:p w14:paraId="1DAB1F36"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48D90D0B"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49D64233" w14:textId="77777777" w:rsidR="00F734D8" w:rsidRPr="00ED1E06" w:rsidRDefault="00F734D8" w:rsidP="00F734D8">
      <w:pPr>
        <w:tabs>
          <w:tab w:val="left" w:pos="709"/>
        </w:tabs>
        <w:suppressAutoHyphens/>
        <w:ind w:firstLine="709"/>
        <w:jc w:val="right"/>
        <w:rPr>
          <w:color w:val="000000" w:themeColor="text1"/>
          <w:sz w:val="22"/>
          <w:szCs w:val="22"/>
        </w:rPr>
      </w:pPr>
    </w:p>
    <w:p w14:paraId="3BB68B40"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6508DF3A"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2068B121"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6B5FF888" w14:textId="77777777" w:rsidR="00F734D8" w:rsidRPr="00ED1E06" w:rsidRDefault="00F734D8" w:rsidP="00F734D8">
      <w:pPr>
        <w:tabs>
          <w:tab w:val="left" w:pos="709"/>
        </w:tabs>
        <w:suppressAutoHyphens/>
        <w:ind w:firstLine="709"/>
        <w:jc w:val="right"/>
        <w:rPr>
          <w:color w:val="000000" w:themeColor="text1"/>
          <w:sz w:val="22"/>
          <w:szCs w:val="22"/>
        </w:rPr>
      </w:pPr>
    </w:p>
    <w:p w14:paraId="5BCE666D"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183C4887"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5BB73038"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1DC1B1A2"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2AC84CC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613709B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177DC3D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ECF1F0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AE6C036"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374E6960" w14:textId="77777777" w:rsidTr="00565768">
        <w:tc>
          <w:tcPr>
            <w:tcW w:w="4785" w:type="dxa"/>
            <w:tcBorders>
              <w:top w:val="nil"/>
              <w:left w:val="nil"/>
              <w:bottom w:val="nil"/>
              <w:right w:val="nil"/>
            </w:tcBorders>
          </w:tcPr>
          <w:p w14:paraId="0168C1F2"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AE50AC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FDC228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B267CE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E91E3B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3DDAFF5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581E8C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33CCA53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CE9FC6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785C13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7151DF6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CF44164" w14:textId="77777777" w:rsidR="00F734D8" w:rsidRPr="00ED1E06" w:rsidRDefault="00F734D8" w:rsidP="00565768">
            <w:pPr>
              <w:tabs>
                <w:tab w:val="left" w:pos="709"/>
              </w:tabs>
              <w:suppressAutoHyphens/>
              <w:ind w:firstLine="567"/>
              <w:jc w:val="right"/>
              <w:rPr>
                <w:color w:val="000000" w:themeColor="text1"/>
                <w:sz w:val="22"/>
                <w:szCs w:val="22"/>
              </w:rPr>
            </w:pPr>
          </w:p>
          <w:p w14:paraId="717D848C"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7752EC5C"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3428F37"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6B7D0C51" w14:textId="77777777" w:rsidR="00F734D8" w:rsidRPr="00ED1E06" w:rsidRDefault="00F734D8" w:rsidP="00565768">
            <w:pPr>
              <w:tabs>
                <w:tab w:val="left" w:pos="567"/>
              </w:tabs>
              <w:suppressAutoHyphens/>
              <w:jc w:val="right"/>
              <w:rPr>
                <w:color w:val="000000" w:themeColor="text1"/>
                <w:sz w:val="22"/>
                <w:szCs w:val="22"/>
              </w:rPr>
            </w:pPr>
          </w:p>
        </w:tc>
      </w:tr>
    </w:tbl>
    <w:p w14:paraId="562D5BB8" w14:textId="3A3343BE" w:rsidR="00974326" w:rsidRDefault="00974326" w:rsidP="00974326">
      <w:pPr>
        <w:tabs>
          <w:tab w:val="left" w:pos="0"/>
        </w:tabs>
        <w:spacing w:line="300" w:lineRule="auto"/>
        <w:ind w:firstLine="567"/>
        <w:jc w:val="right"/>
        <w:rPr>
          <w:sz w:val="20"/>
          <w:szCs w:val="20"/>
        </w:rPr>
      </w:pPr>
    </w:p>
    <w:p w14:paraId="5BBA90FC" w14:textId="1F58FFE5" w:rsidR="004607CA" w:rsidRDefault="004607CA" w:rsidP="00974326">
      <w:pPr>
        <w:tabs>
          <w:tab w:val="left" w:pos="0"/>
        </w:tabs>
        <w:spacing w:line="300" w:lineRule="auto"/>
        <w:ind w:firstLine="567"/>
        <w:jc w:val="right"/>
        <w:rPr>
          <w:sz w:val="20"/>
          <w:szCs w:val="20"/>
        </w:rPr>
      </w:pPr>
    </w:p>
    <w:p w14:paraId="345DC0B2" w14:textId="0BB6319A" w:rsidR="004607CA" w:rsidRDefault="004607CA" w:rsidP="00974326">
      <w:pPr>
        <w:tabs>
          <w:tab w:val="left" w:pos="0"/>
        </w:tabs>
        <w:spacing w:line="300" w:lineRule="auto"/>
        <w:ind w:firstLine="567"/>
        <w:jc w:val="right"/>
        <w:rPr>
          <w:sz w:val="20"/>
          <w:szCs w:val="20"/>
        </w:rPr>
      </w:pPr>
    </w:p>
    <w:p w14:paraId="7DBC119D" w14:textId="77777777" w:rsidR="004607CA" w:rsidRPr="004607CA" w:rsidRDefault="004607CA" w:rsidP="004607CA">
      <w:pPr>
        <w:widowControl w:val="0"/>
        <w:suppressAutoHyphens/>
        <w:ind w:firstLine="709"/>
        <w:jc w:val="center"/>
        <w:outlineLvl w:val="0"/>
        <w:rPr>
          <w:rFonts w:eastAsia="DejaVu Sans"/>
          <w:b/>
          <w:kern w:val="1"/>
          <w:sz w:val="22"/>
          <w:szCs w:val="22"/>
          <w:lang w:val="pt-BR" w:eastAsia="en-US"/>
        </w:rPr>
      </w:pPr>
      <w:r w:rsidRPr="004607CA">
        <w:rPr>
          <w:rFonts w:eastAsia="DejaVu Sans"/>
          <w:b/>
          <w:kern w:val="1"/>
          <w:sz w:val="22"/>
          <w:szCs w:val="22"/>
          <w:lang w:val="pt-BR" w:eastAsia="en-US"/>
        </w:rPr>
        <w:lastRenderedPageBreak/>
        <w:t>ТЕХНИЧЕСКОЕ ЗАДАНИЕ</w:t>
      </w:r>
    </w:p>
    <w:p w14:paraId="32FCAEB2" w14:textId="77777777" w:rsidR="004607CA" w:rsidRPr="004607CA" w:rsidRDefault="004607CA" w:rsidP="004607CA">
      <w:pPr>
        <w:widowControl w:val="0"/>
        <w:suppressAutoHyphens/>
        <w:autoSpaceDE w:val="0"/>
        <w:autoSpaceDN w:val="0"/>
        <w:adjustRightInd w:val="0"/>
        <w:ind w:left="-142" w:firstLine="709"/>
        <w:jc w:val="center"/>
        <w:outlineLvl w:val="0"/>
        <w:rPr>
          <w:rFonts w:eastAsia="DejaVu Sans"/>
          <w:b/>
          <w:kern w:val="1"/>
          <w:sz w:val="22"/>
          <w:szCs w:val="22"/>
          <w:lang w:val="pt-BR" w:eastAsia="en-US"/>
        </w:rPr>
      </w:pPr>
      <w:r w:rsidRPr="004607CA">
        <w:rPr>
          <w:rFonts w:eastAsia="DejaVu Sans"/>
          <w:b/>
          <w:bCs/>
          <w:kern w:val="1"/>
          <w:sz w:val="22"/>
          <w:szCs w:val="22"/>
          <w:lang w:eastAsia="en-US"/>
        </w:rPr>
        <w:t>н</w:t>
      </w:r>
      <w:r w:rsidRPr="004607CA">
        <w:rPr>
          <w:rFonts w:eastAsia="DejaVu Sans"/>
          <w:b/>
          <w:bCs/>
          <w:kern w:val="1"/>
          <w:sz w:val="22"/>
          <w:szCs w:val="22"/>
          <w:lang w:val="pt-BR" w:eastAsia="en-US"/>
        </w:rPr>
        <w:t>а</w:t>
      </w:r>
      <w:r w:rsidRPr="004607CA">
        <w:rPr>
          <w:rFonts w:eastAsia="DejaVu Sans"/>
          <w:b/>
          <w:bCs/>
          <w:kern w:val="1"/>
          <w:sz w:val="22"/>
          <w:szCs w:val="22"/>
          <w:lang w:eastAsia="en-US"/>
        </w:rPr>
        <w:t xml:space="preserve"> </w:t>
      </w:r>
      <w:r w:rsidRPr="004607CA">
        <w:rPr>
          <w:rFonts w:eastAsia="DejaVu Sans"/>
          <w:b/>
          <w:bCs/>
          <w:kern w:val="1"/>
          <w:sz w:val="22"/>
          <w:szCs w:val="22"/>
          <w:lang w:val="pt-BR" w:eastAsia="en-US"/>
        </w:rPr>
        <w:t>оказание</w:t>
      </w:r>
      <w:r w:rsidRPr="004607CA">
        <w:rPr>
          <w:rFonts w:eastAsia="DejaVu Sans"/>
          <w:b/>
          <w:bCs/>
          <w:kern w:val="1"/>
          <w:sz w:val="22"/>
          <w:szCs w:val="22"/>
          <w:lang w:eastAsia="en-US"/>
        </w:rPr>
        <w:t xml:space="preserve"> </w:t>
      </w:r>
      <w:r w:rsidRPr="004607CA">
        <w:rPr>
          <w:rFonts w:eastAsia="DejaVu Sans"/>
          <w:b/>
          <w:bCs/>
          <w:kern w:val="1"/>
          <w:sz w:val="22"/>
          <w:szCs w:val="22"/>
          <w:lang w:val="pt-BR" w:eastAsia="en-US"/>
        </w:rPr>
        <w:t>услуг</w:t>
      </w:r>
      <w:r w:rsidRPr="004607CA">
        <w:rPr>
          <w:rFonts w:eastAsia="DejaVu Sans"/>
          <w:b/>
          <w:bCs/>
          <w:kern w:val="1"/>
          <w:sz w:val="22"/>
          <w:szCs w:val="22"/>
          <w:lang w:eastAsia="en-US"/>
        </w:rPr>
        <w:t xml:space="preserve"> </w:t>
      </w:r>
      <w:r w:rsidRPr="004607CA">
        <w:rPr>
          <w:rFonts w:eastAsia="DejaVu Sans"/>
          <w:b/>
          <w:bCs/>
          <w:kern w:val="1"/>
          <w:sz w:val="22"/>
          <w:szCs w:val="22"/>
          <w:lang w:val="pt-BR" w:eastAsia="en-US"/>
        </w:rPr>
        <w:t>по</w:t>
      </w:r>
      <w:r w:rsidRPr="004607CA">
        <w:rPr>
          <w:rFonts w:eastAsia="DejaVu Sans"/>
          <w:b/>
          <w:bCs/>
          <w:kern w:val="1"/>
          <w:sz w:val="22"/>
          <w:szCs w:val="22"/>
          <w:lang w:eastAsia="en-US"/>
        </w:rPr>
        <w:t xml:space="preserve"> с</w:t>
      </w:r>
      <w:r w:rsidRPr="004607CA">
        <w:rPr>
          <w:rFonts w:eastAsia="DejaVu Sans"/>
          <w:b/>
          <w:kern w:val="1"/>
          <w:sz w:val="22"/>
          <w:szCs w:val="22"/>
          <w:lang w:val="pt-BR" w:eastAsia="en-US"/>
        </w:rPr>
        <w:t>одействи</w:t>
      </w:r>
      <w:r w:rsidRPr="004607CA">
        <w:rPr>
          <w:rFonts w:eastAsia="DejaVu Sans"/>
          <w:b/>
          <w:kern w:val="1"/>
          <w:sz w:val="22"/>
          <w:szCs w:val="22"/>
          <w:lang w:eastAsia="en-US"/>
        </w:rPr>
        <w:t>ю</w:t>
      </w:r>
      <w:r w:rsidRPr="004607CA">
        <w:rPr>
          <w:rFonts w:eastAsia="DejaVu Sans"/>
          <w:b/>
          <w:kern w:val="1"/>
          <w:sz w:val="22"/>
          <w:szCs w:val="22"/>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22C6A37B" w14:textId="77777777" w:rsidR="004607CA" w:rsidRPr="004607CA" w:rsidRDefault="004607CA" w:rsidP="004607CA">
      <w:pPr>
        <w:widowControl w:val="0"/>
        <w:suppressAutoHyphens/>
        <w:autoSpaceDE w:val="0"/>
        <w:autoSpaceDN w:val="0"/>
        <w:adjustRightInd w:val="0"/>
        <w:ind w:left="-142" w:firstLine="709"/>
        <w:jc w:val="center"/>
        <w:outlineLvl w:val="0"/>
        <w:rPr>
          <w:rFonts w:eastAsia="DejaVu Sans"/>
          <w:b/>
          <w:bCs/>
          <w:kern w:val="1"/>
          <w:sz w:val="22"/>
          <w:szCs w:val="22"/>
          <w:lang w:eastAsia="en-US"/>
        </w:rPr>
      </w:pPr>
    </w:p>
    <w:p w14:paraId="397A5DBB" w14:textId="77777777" w:rsidR="004607CA" w:rsidRPr="004607CA" w:rsidRDefault="004607CA" w:rsidP="004607CA">
      <w:pPr>
        <w:widowControl w:val="0"/>
        <w:numPr>
          <w:ilvl w:val="0"/>
          <w:numId w:val="17"/>
        </w:numPr>
        <w:tabs>
          <w:tab w:val="left" w:pos="993"/>
        </w:tabs>
        <w:suppressAutoHyphens/>
        <w:ind w:left="0" w:firstLine="709"/>
        <w:contextualSpacing/>
        <w:jc w:val="both"/>
        <w:rPr>
          <w:rFonts w:eastAsia="DejaVu Sans"/>
          <w:kern w:val="1"/>
          <w:sz w:val="22"/>
          <w:szCs w:val="22"/>
          <w:lang w:val="pt-BR" w:eastAsia="en-US"/>
        </w:rPr>
      </w:pPr>
      <w:r w:rsidRPr="004607CA">
        <w:rPr>
          <w:rFonts w:eastAsia="DejaVu Sans"/>
          <w:b/>
          <w:kern w:val="1"/>
          <w:sz w:val="22"/>
          <w:szCs w:val="22"/>
          <w:lang w:eastAsia="en-US"/>
        </w:rPr>
        <w:t xml:space="preserve">Получатель услуги: </w:t>
      </w:r>
      <w:r w:rsidRPr="004607CA">
        <w:rPr>
          <w:rFonts w:eastAsia="DejaVu Sans"/>
          <w:kern w:val="1"/>
          <w:sz w:val="22"/>
          <w:szCs w:val="22"/>
          <w:lang w:eastAsia="en-US"/>
        </w:rPr>
        <w:t>СППСК "Саран"</w:t>
      </w:r>
    </w:p>
    <w:p w14:paraId="266AA3AE" w14:textId="77777777" w:rsidR="004607CA" w:rsidRPr="004607CA" w:rsidRDefault="004607CA" w:rsidP="004607CA">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4607CA">
        <w:rPr>
          <w:rFonts w:eastAsia="DejaVu Sans"/>
          <w:b/>
          <w:kern w:val="1"/>
          <w:sz w:val="22"/>
          <w:szCs w:val="22"/>
          <w:lang w:val="pt-BR" w:eastAsia="en-US"/>
        </w:rPr>
        <w:t>Источник финансирования</w:t>
      </w:r>
      <w:r w:rsidRPr="004607CA">
        <w:rPr>
          <w:rFonts w:eastAsia="DejaVu Sans"/>
          <w:kern w:val="1"/>
          <w:sz w:val="22"/>
          <w:szCs w:val="22"/>
          <w:lang w:val="pt-BR" w:eastAsia="en-US"/>
        </w:rPr>
        <w:t>: средства субсидии</w:t>
      </w:r>
      <w:r w:rsidRPr="004607CA">
        <w:rPr>
          <w:rFonts w:eastAsia="DejaVu Sans"/>
          <w:b/>
          <w:kern w:val="1"/>
          <w:sz w:val="22"/>
          <w:szCs w:val="22"/>
          <w:lang w:val="pt-BR" w:eastAsia="en-US"/>
        </w:rPr>
        <w:t xml:space="preserve"> </w:t>
      </w:r>
      <w:r w:rsidRPr="004607CA">
        <w:rPr>
          <w:rFonts w:eastAsia="DejaVu Sans"/>
          <w:kern w:val="1"/>
          <w:sz w:val="22"/>
          <w:szCs w:val="22"/>
          <w:lang w:val="pt-BR" w:eastAsia="en-US"/>
        </w:rPr>
        <w:t xml:space="preserve">на развитие </w:t>
      </w:r>
      <w:r w:rsidRPr="004607CA">
        <w:rPr>
          <w:rFonts w:eastAsia="DejaVu Sans"/>
          <w:bCs/>
          <w:kern w:val="1"/>
          <w:sz w:val="22"/>
          <w:szCs w:val="22"/>
        </w:rPr>
        <w:t>Центра предпринимательства «Мой бизнес»</w:t>
      </w:r>
    </w:p>
    <w:p w14:paraId="64160E65" w14:textId="77777777" w:rsidR="004607CA" w:rsidRPr="004607CA" w:rsidRDefault="004607CA" w:rsidP="004607CA">
      <w:pPr>
        <w:widowControl w:val="0"/>
        <w:numPr>
          <w:ilvl w:val="0"/>
          <w:numId w:val="17"/>
        </w:numPr>
        <w:tabs>
          <w:tab w:val="left" w:pos="993"/>
        </w:tabs>
        <w:suppressAutoHyphens/>
        <w:ind w:left="0" w:firstLine="709"/>
        <w:contextualSpacing/>
        <w:jc w:val="both"/>
        <w:rPr>
          <w:rFonts w:eastAsia="DejaVu Sans"/>
          <w:b/>
          <w:kern w:val="1"/>
          <w:sz w:val="22"/>
          <w:szCs w:val="22"/>
          <w:lang w:val="pt-BR" w:eastAsia="en-US"/>
        </w:rPr>
      </w:pPr>
      <w:r w:rsidRPr="004607CA">
        <w:rPr>
          <w:rFonts w:eastAsia="DejaVu Sans"/>
          <w:b/>
          <w:kern w:val="1"/>
          <w:sz w:val="22"/>
          <w:szCs w:val="22"/>
          <w:lang w:val="pt-BR" w:eastAsia="en-US"/>
        </w:rPr>
        <w:t>Основное</w:t>
      </w:r>
      <w:r w:rsidRPr="004607CA">
        <w:rPr>
          <w:rFonts w:eastAsia="DejaVu Sans"/>
          <w:b/>
          <w:kern w:val="1"/>
          <w:sz w:val="22"/>
          <w:szCs w:val="22"/>
          <w:lang w:eastAsia="en-US"/>
        </w:rPr>
        <w:t xml:space="preserve"> </w:t>
      </w:r>
      <w:r w:rsidRPr="004607CA">
        <w:rPr>
          <w:rFonts w:eastAsia="DejaVu Sans"/>
          <w:b/>
          <w:kern w:val="1"/>
          <w:sz w:val="22"/>
          <w:szCs w:val="22"/>
          <w:lang w:val="pt-BR" w:eastAsia="en-US"/>
        </w:rPr>
        <w:t>содержание</w:t>
      </w:r>
      <w:r w:rsidRPr="004607CA">
        <w:rPr>
          <w:rFonts w:eastAsia="DejaVu Sans"/>
          <w:b/>
          <w:kern w:val="1"/>
          <w:sz w:val="22"/>
          <w:szCs w:val="22"/>
          <w:lang w:eastAsia="en-US"/>
        </w:rPr>
        <w:t xml:space="preserve"> </w:t>
      </w:r>
      <w:r w:rsidRPr="004607CA">
        <w:rPr>
          <w:rFonts w:eastAsia="DejaVu Sans"/>
          <w:b/>
          <w:kern w:val="1"/>
          <w:sz w:val="22"/>
          <w:szCs w:val="22"/>
          <w:lang w:val="pt-BR" w:eastAsia="en-US"/>
        </w:rPr>
        <w:t>услуг</w:t>
      </w:r>
      <w:r w:rsidRPr="004607CA">
        <w:rPr>
          <w:rFonts w:eastAsia="DejaVu Sans"/>
          <w:b/>
          <w:kern w:val="1"/>
          <w:sz w:val="22"/>
          <w:szCs w:val="22"/>
          <w:lang w:val="en-US" w:eastAsia="en-US"/>
        </w:rPr>
        <w:t>:</w:t>
      </w:r>
    </w:p>
    <w:p w14:paraId="3D331DC5" w14:textId="77777777" w:rsidR="004607CA" w:rsidRPr="004607CA" w:rsidRDefault="004607CA" w:rsidP="004607CA">
      <w:pPr>
        <w:tabs>
          <w:tab w:val="left" w:pos="993"/>
          <w:tab w:val="left" w:pos="1134"/>
        </w:tabs>
        <w:ind w:firstLine="709"/>
        <w:contextualSpacing/>
        <w:jc w:val="both"/>
        <w:rPr>
          <w:rFonts w:eastAsia="DejaVu Sans"/>
          <w:kern w:val="1"/>
          <w:sz w:val="22"/>
          <w:szCs w:val="22"/>
          <w:lang w:eastAsia="en-US"/>
        </w:rPr>
      </w:pPr>
      <w:r w:rsidRPr="004607CA">
        <w:rPr>
          <w:rFonts w:eastAsia="DejaVu Sans"/>
          <w:kern w:val="1"/>
          <w:sz w:val="22"/>
          <w:szCs w:val="22"/>
          <w:lang w:eastAsia="en-US"/>
        </w:rPr>
        <w:t xml:space="preserve">     3.1. </w:t>
      </w:r>
      <w:r w:rsidRPr="004607CA">
        <w:rPr>
          <w:rFonts w:eastAsia="DejaVu Sans"/>
          <w:kern w:val="1"/>
          <w:sz w:val="22"/>
          <w:szCs w:val="22"/>
          <w:lang w:val="pt-BR" w:eastAsia="en-US"/>
        </w:rPr>
        <w:t>Наименование</w:t>
      </w:r>
      <w:r w:rsidRPr="004607CA">
        <w:rPr>
          <w:rFonts w:eastAsia="DejaVu Sans"/>
          <w:kern w:val="1"/>
          <w:sz w:val="22"/>
          <w:szCs w:val="22"/>
          <w:lang w:eastAsia="en-US"/>
        </w:rPr>
        <w:t xml:space="preserve"> </w:t>
      </w:r>
      <w:r w:rsidRPr="004607CA">
        <w:rPr>
          <w:rFonts w:eastAsia="DejaVu Sans"/>
          <w:kern w:val="1"/>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w:t>
      </w:r>
      <w:r w:rsidRPr="004607CA">
        <w:rPr>
          <w:rFonts w:eastAsia="DejaVu Sans"/>
          <w:kern w:val="1"/>
          <w:sz w:val="22"/>
          <w:szCs w:val="22"/>
          <w:lang w:eastAsia="en-US"/>
        </w:rPr>
        <w:t xml:space="preserve">внутренние и </w:t>
      </w:r>
      <w:r w:rsidRPr="004607CA">
        <w:rPr>
          <w:rFonts w:eastAsia="DejaVu Sans"/>
          <w:kern w:val="1"/>
          <w:sz w:val="22"/>
          <w:szCs w:val="22"/>
          <w:lang w:val="pt-BR" w:eastAsia="en-US"/>
        </w:rPr>
        <w:t xml:space="preserve">зарубежные рынки </w:t>
      </w:r>
      <w:r w:rsidRPr="004607CA">
        <w:rPr>
          <w:rFonts w:eastAsia="DejaVu Sans"/>
          <w:bCs/>
          <w:kern w:val="1"/>
          <w:sz w:val="22"/>
          <w:szCs w:val="22"/>
          <w:lang w:eastAsia="en-US"/>
        </w:rPr>
        <w:t xml:space="preserve">- </w:t>
      </w:r>
      <w:r w:rsidRPr="004607CA">
        <w:rPr>
          <w:rFonts w:eastAsia="DejaVu Sans"/>
          <w:kern w:val="1"/>
          <w:sz w:val="22"/>
          <w:szCs w:val="22"/>
          <w:lang w:eastAsia="en-US"/>
        </w:rPr>
        <w:t xml:space="preserve">декларирование продукции на соответствие требованиям </w:t>
      </w:r>
      <w:r w:rsidRPr="004607CA">
        <w:rPr>
          <w:rFonts w:eastAsia="DejaVu Sans"/>
          <w:kern w:val="1"/>
          <w:sz w:val="22"/>
          <w:szCs w:val="22"/>
          <w:lang w:val="pt-BR" w:eastAsia="en-US"/>
        </w:rPr>
        <w:t xml:space="preserve">Технического регламента Таможенного союза «О безопасности молока и молочной продукции» (ТР ТС 033/2013), </w:t>
      </w:r>
      <w:r w:rsidRPr="004607CA">
        <w:rPr>
          <w:rFonts w:eastAsia="DejaVu Sans"/>
          <w:kern w:val="1"/>
          <w:sz w:val="22"/>
          <w:szCs w:val="22"/>
          <w:lang w:eastAsia="en-US"/>
        </w:rPr>
        <w:t>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4607CA">
        <w:rPr>
          <w:rFonts w:eastAsia="DejaVu Sans"/>
          <w:color w:val="000000"/>
          <w:kern w:val="1"/>
          <w:sz w:val="22"/>
          <w:szCs w:val="22"/>
          <w:lang w:bidi="ru-RU"/>
        </w:rPr>
        <w:t>Требования безопасности пищевых добавок, ароматизаторов и технологических вспомогательных средств»</w:t>
      </w:r>
      <w:r w:rsidRPr="004607CA">
        <w:rPr>
          <w:rFonts w:eastAsia="DejaVu Sans"/>
          <w:kern w:val="1"/>
          <w:sz w:val="22"/>
          <w:szCs w:val="22"/>
          <w:lang w:eastAsia="en-US"/>
        </w:rPr>
        <w:t xml:space="preserve"> (</w:t>
      </w:r>
      <w:r w:rsidRPr="004607CA">
        <w:rPr>
          <w:rFonts w:eastAsia="DejaVu Sans"/>
          <w:color w:val="000000"/>
          <w:kern w:val="1"/>
          <w:sz w:val="22"/>
          <w:szCs w:val="22"/>
          <w:lang w:bidi="ru-RU"/>
        </w:rPr>
        <w:t>ТР ТС 029/2012);</w:t>
      </w:r>
    </w:p>
    <w:p w14:paraId="6D09E9AD" w14:textId="77777777" w:rsidR="004607CA" w:rsidRPr="004607CA" w:rsidRDefault="004607CA" w:rsidP="004607CA">
      <w:pPr>
        <w:tabs>
          <w:tab w:val="left" w:pos="993"/>
          <w:tab w:val="left" w:pos="1134"/>
        </w:tabs>
        <w:ind w:firstLine="709"/>
        <w:contextualSpacing/>
        <w:rPr>
          <w:rFonts w:eastAsia="DejaVu Sans"/>
          <w:b/>
          <w:kern w:val="1"/>
          <w:sz w:val="22"/>
          <w:szCs w:val="22"/>
          <w:lang w:val="pt-BR" w:eastAsia="en-US"/>
        </w:rPr>
      </w:pPr>
      <w:r w:rsidRPr="004607CA">
        <w:rPr>
          <w:rFonts w:eastAsia="DejaVu Sans"/>
          <w:b/>
          <w:kern w:val="1"/>
          <w:sz w:val="22"/>
          <w:szCs w:val="22"/>
          <w:lang w:eastAsia="en-US"/>
        </w:rPr>
        <w:t xml:space="preserve">4. </w:t>
      </w:r>
      <w:r w:rsidRPr="004607CA">
        <w:rPr>
          <w:rFonts w:eastAsia="DejaVu Sans"/>
          <w:b/>
          <w:kern w:val="1"/>
          <w:sz w:val="22"/>
          <w:szCs w:val="22"/>
          <w:lang w:val="pt-BR" w:eastAsia="en-US"/>
        </w:rPr>
        <w:t>Цель</w:t>
      </w:r>
      <w:r w:rsidRPr="004607CA">
        <w:rPr>
          <w:rFonts w:eastAsia="DejaVu Sans"/>
          <w:b/>
          <w:kern w:val="1"/>
          <w:sz w:val="22"/>
          <w:szCs w:val="22"/>
          <w:lang w:eastAsia="en-US"/>
        </w:rPr>
        <w:t xml:space="preserve"> проведения декларирования</w:t>
      </w:r>
      <w:r w:rsidRPr="004607CA">
        <w:rPr>
          <w:rFonts w:eastAsia="DejaVu Sans"/>
          <w:b/>
          <w:kern w:val="1"/>
          <w:sz w:val="22"/>
          <w:szCs w:val="22"/>
          <w:lang w:val="pt-BR" w:eastAsia="en-US"/>
        </w:rPr>
        <w:t xml:space="preserve">: </w:t>
      </w:r>
    </w:p>
    <w:p w14:paraId="30568D41" w14:textId="77777777" w:rsidR="004607CA" w:rsidRPr="004607CA" w:rsidRDefault="004607CA" w:rsidP="004607CA">
      <w:pPr>
        <w:tabs>
          <w:tab w:val="left" w:pos="993"/>
          <w:tab w:val="left" w:pos="1134"/>
        </w:tabs>
        <w:ind w:firstLine="709"/>
        <w:contextualSpacing/>
        <w:jc w:val="both"/>
        <w:rPr>
          <w:rFonts w:eastAsia="DejaVu Sans"/>
          <w:kern w:val="1"/>
          <w:sz w:val="22"/>
          <w:szCs w:val="22"/>
          <w:lang w:eastAsia="en-US"/>
        </w:rPr>
      </w:pPr>
      <w:r w:rsidRPr="004607CA">
        <w:rPr>
          <w:rFonts w:eastAsia="DejaVu Sans"/>
          <w:kern w:val="1"/>
          <w:sz w:val="22"/>
          <w:szCs w:val="22"/>
          <w:lang w:eastAsia="en-US"/>
        </w:rPr>
        <w:t>П</w:t>
      </w:r>
      <w:r w:rsidRPr="004607CA">
        <w:rPr>
          <w:rFonts w:eastAsia="DejaVu Sans"/>
          <w:kern w:val="1"/>
          <w:sz w:val="22"/>
          <w:szCs w:val="22"/>
          <w:lang w:val="pt-BR" w:eastAsia="en-US"/>
        </w:rPr>
        <w:t>олучение</w:t>
      </w:r>
      <w:r w:rsidRPr="004607CA">
        <w:rPr>
          <w:rFonts w:eastAsia="DejaVu Sans"/>
          <w:kern w:val="1"/>
          <w:sz w:val="22"/>
          <w:szCs w:val="22"/>
          <w:lang w:eastAsia="en-US"/>
        </w:rPr>
        <w:t xml:space="preserve"> необходимых разрешительных документов на продукцию:</w:t>
      </w:r>
    </w:p>
    <w:p w14:paraId="0375D6C0" w14:textId="77777777" w:rsidR="004607CA" w:rsidRPr="004607CA" w:rsidRDefault="004607CA" w:rsidP="004607CA">
      <w:pPr>
        <w:widowControl w:val="0"/>
        <w:numPr>
          <w:ilvl w:val="0"/>
          <w:numId w:val="18"/>
        </w:numPr>
        <w:tabs>
          <w:tab w:val="left" w:pos="709"/>
          <w:tab w:val="left" w:pos="993"/>
        </w:tabs>
        <w:suppressAutoHyphens/>
        <w:ind w:left="0" w:firstLine="709"/>
        <w:contextualSpacing/>
        <w:jc w:val="both"/>
        <w:rPr>
          <w:rFonts w:ascii="Liberation Serif" w:eastAsia="DejaVu Sans" w:hAnsi="Liberation Serif"/>
          <w:color w:val="000000"/>
          <w:kern w:val="1"/>
          <w:sz w:val="22"/>
          <w:szCs w:val="22"/>
          <w:lang w:val="pt-BR" w:eastAsia="en-US"/>
        </w:rPr>
      </w:pPr>
      <w:r w:rsidRPr="004607CA">
        <w:rPr>
          <w:rFonts w:ascii="Liberation Serif" w:eastAsia="DejaVu Sans" w:hAnsi="Liberation Serif"/>
          <w:color w:val="000000"/>
          <w:kern w:val="1"/>
          <w:sz w:val="22"/>
          <w:szCs w:val="22"/>
          <w:lang w:val="pt-BR" w:eastAsia="en-US"/>
        </w:rPr>
        <w:t xml:space="preserve">масло сливочное с </w:t>
      </w:r>
      <w:r w:rsidRPr="004607CA">
        <w:rPr>
          <w:rFonts w:ascii="Liberation Serif" w:eastAsia="DejaVu Sans" w:hAnsi="Liberation Serif"/>
          <w:color w:val="000000"/>
          <w:kern w:val="1"/>
          <w:sz w:val="22"/>
          <w:szCs w:val="22"/>
          <w:shd w:val="clear" w:color="auto" w:fill="FFFFFF"/>
          <w:lang w:val="pt-BR" w:eastAsia="en-US"/>
        </w:rPr>
        <w:t xml:space="preserve">массовой доли жира 72,5 </w:t>
      </w:r>
      <w:r w:rsidRPr="004607CA">
        <w:rPr>
          <w:rFonts w:ascii="Liberation Serif" w:eastAsia="DejaVu Sans" w:hAnsi="Liberation Serif"/>
          <w:color w:val="000000"/>
          <w:kern w:val="1"/>
          <w:sz w:val="22"/>
          <w:szCs w:val="22"/>
          <w:lang w:val="pt-BR" w:eastAsia="en-US"/>
        </w:rPr>
        <w:t xml:space="preserve">%, </w:t>
      </w:r>
    </w:p>
    <w:p w14:paraId="5ABC38F3" w14:textId="77777777" w:rsidR="004607CA" w:rsidRPr="004607CA" w:rsidRDefault="004607CA" w:rsidP="004607CA">
      <w:pPr>
        <w:widowControl w:val="0"/>
        <w:numPr>
          <w:ilvl w:val="0"/>
          <w:numId w:val="18"/>
        </w:numPr>
        <w:tabs>
          <w:tab w:val="left" w:pos="709"/>
          <w:tab w:val="left" w:pos="993"/>
        </w:tabs>
        <w:suppressAutoHyphens/>
        <w:ind w:left="0" w:firstLine="709"/>
        <w:contextualSpacing/>
        <w:jc w:val="both"/>
        <w:rPr>
          <w:rFonts w:ascii="Liberation Serif" w:eastAsia="DejaVu Sans" w:hAnsi="Liberation Serif"/>
          <w:kern w:val="1"/>
          <w:sz w:val="22"/>
          <w:szCs w:val="22"/>
          <w:lang w:val="pt-BR" w:eastAsia="en-US"/>
        </w:rPr>
      </w:pPr>
      <w:r w:rsidRPr="004607CA">
        <w:rPr>
          <w:rFonts w:ascii="Liberation Serif" w:eastAsia="DejaVu Sans" w:hAnsi="Liberation Serif"/>
          <w:color w:val="000000"/>
          <w:kern w:val="1"/>
          <w:sz w:val="22"/>
          <w:szCs w:val="22"/>
          <w:lang w:val="pt-BR" w:eastAsia="en-US"/>
        </w:rPr>
        <w:t xml:space="preserve">молоко питьевое с </w:t>
      </w:r>
      <w:r w:rsidRPr="004607CA">
        <w:rPr>
          <w:rFonts w:ascii="Liberation Serif" w:eastAsia="DejaVu Sans" w:hAnsi="Liberation Serif"/>
          <w:color w:val="000000"/>
          <w:kern w:val="1"/>
          <w:sz w:val="22"/>
          <w:szCs w:val="22"/>
          <w:shd w:val="clear" w:color="auto" w:fill="FFFFFF"/>
          <w:lang w:val="pt-BR" w:eastAsia="en-US"/>
        </w:rPr>
        <w:t xml:space="preserve">массовой долей жира от </w:t>
      </w:r>
      <w:r w:rsidRPr="004607CA">
        <w:rPr>
          <w:rFonts w:ascii="Liberation Serif" w:eastAsia="DejaVu Sans" w:hAnsi="Liberation Serif"/>
          <w:color w:val="000000"/>
          <w:kern w:val="1"/>
          <w:sz w:val="22"/>
          <w:szCs w:val="22"/>
          <w:lang w:val="pt-BR" w:eastAsia="en-US"/>
        </w:rPr>
        <w:t xml:space="preserve">3,0% до 4,5%, </w:t>
      </w:r>
    </w:p>
    <w:p w14:paraId="01E19AC6" w14:textId="77777777" w:rsidR="004607CA" w:rsidRPr="004607CA" w:rsidRDefault="004607CA" w:rsidP="004607CA">
      <w:pPr>
        <w:widowControl w:val="0"/>
        <w:numPr>
          <w:ilvl w:val="0"/>
          <w:numId w:val="18"/>
        </w:numPr>
        <w:tabs>
          <w:tab w:val="left" w:pos="709"/>
          <w:tab w:val="left" w:pos="993"/>
        </w:tabs>
        <w:suppressAutoHyphens/>
        <w:ind w:left="0" w:firstLine="709"/>
        <w:contextualSpacing/>
        <w:jc w:val="both"/>
        <w:rPr>
          <w:rFonts w:ascii="Liberation Serif" w:eastAsia="DejaVu Sans" w:hAnsi="Liberation Serif"/>
          <w:kern w:val="1"/>
          <w:sz w:val="22"/>
          <w:szCs w:val="22"/>
          <w:lang w:val="pt-BR" w:eastAsia="en-US"/>
        </w:rPr>
      </w:pPr>
      <w:r w:rsidRPr="004607CA">
        <w:rPr>
          <w:rFonts w:ascii="Liberation Serif" w:eastAsia="DejaVu Sans" w:hAnsi="Liberation Serif"/>
          <w:color w:val="000000"/>
          <w:kern w:val="1"/>
          <w:sz w:val="22"/>
          <w:szCs w:val="22"/>
          <w:lang w:val="pt-BR" w:eastAsia="en-US"/>
        </w:rPr>
        <w:t xml:space="preserve">напиток кефирный обезжиренный с массовой долей жира менее 0,5%; напиток кефирный с массовой долей жира 1,0%, 2,5%, 3,2%, 3,5%, с массовой долей жира 1,5 %, 2,0%, 2,5%, 3,2%, 3,5%, 6,0%; </w:t>
      </w:r>
    </w:p>
    <w:p w14:paraId="46FB3EE6" w14:textId="77777777" w:rsidR="004607CA" w:rsidRPr="004607CA" w:rsidRDefault="004607CA" w:rsidP="004607CA">
      <w:pPr>
        <w:widowControl w:val="0"/>
        <w:numPr>
          <w:ilvl w:val="0"/>
          <w:numId w:val="18"/>
        </w:numPr>
        <w:tabs>
          <w:tab w:val="left" w:pos="709"/>
          <w:tab w:val="left" w:pos="993"/>
        </w:tabs>
        <w:suppressAutoHyphens/>
        <w:ind w:left="0" w:firstLine="709"/>
        <w:contextualSpacing/>
        <w:jc w:val="both"/>
        <w:rPr>
          <w:rFonts w:ascii="Liberation Serif" w:eastAsia="DejaVu Sans" w:hAnsi="Liberation Serif"/>
          <w:kern w:val="1"/>
          <w:sz w:val="22"/>
          <w:szCs w:val="22"/>
          <w:lang w:val="pt-BR" w:eastAsia="en-US"/>
        </w:rPr>
      </w:pPr>
      <w:r w:rsidRPr="004607CA">
        <w:rPr>
          <w:rFonts w:ascii="Liberation Serif" w:eastAsia="DejaVu Sans" w:hAnsi="Liberation Serif"/>
          <w:color w:val="000000"/>
          <w:kern w:val="1"/>
          <w:sz w:val="22"/>
          <w:szCs w:val="22"/>
          <w:lang w:val="pt-BR" w:eastAsia="en-US"/>
        </w:rPr>
        <w:t xml:space="preserve">йогурт обезжиренный с массовой долей жира менее 0,5%: - без компонентов; - с фруктовыми, ягодными, фруктово-ягодными наполнителями; - ароматизированные с фруктовым, ягодным, фруктово-ягодным вкусами; - со злаками; - йогурт с сахаром "Снежок", </w:t>
      </w:r>
    </w:p>
    <w:p w14:paraId="2FA8D466" w14:textId="77777777" w:rsidR="004607CA" w:rsidRPr="004607CA" w:rsidRDefault="004607CA" w:rsidP="004607CA">
      <w:pPr>
        <w:widowControl w:val="0"/>
        <w:numPr>
          <w:ilvl w:val="0"/>
          <w:numId w:val="18"/>
        </w:numPr>
        <w:tabs>
          <w:tab w:val="left" w:pos="709"/>
          <w:tab w:val="left" w:pos="993"/>
        </w:tabs>
        <w:suppressAutoHyphens/>
        <w:ind w:left="0" w:firstLine="709"/>
        <w:contextualSpacing/>
        <w:jc w:val="both"/>
        <w:rPr>
          <w:rFonts w:ascii="Liberation Serif" w:eastAsia="DejaVu Sans" w:hAnsi="Liberation Serif"/>
          <w:kern w:val="1"/>
          <w:sz w:val="22"/>
          <w:szCs w:val="22"/>
          <w:lang w:val="pt-BR" w:eastAsia="en-US"/>
        </w:rPr>
      </w:pPr>
      <w:r w:rsidRPr="004607CA">
        <w:rPr>
          <w:rFonts w:ascii="Liberation Serif" w:eastAsia="DejaVu Sans" w:hAnsi="Liberation Serif"/>
          <w:color w:val="000000"/>
          <w:kern w:val="1"/>
          <w:sz w:val="22"/>
          <w:szCs w:val="22"/>
          <w:lang w:val="pt-BR" w:eastAsia="en-US"/>
        </w:rPr>
        <w:t xml:space="preserve">сметана с массовой долей жира 15,0%, 20,0%, 25%, </w:t>
      </w:r>
    </w:p>
    <w:p w14:paraId="7AE92B89" w14:textId="77777777" w:rsidR="004607CA" w:rsidRPr="004607CA" w:rsidRDefault="004607CA" w:rsidP="004607CA">
      <w:pPr>
        <w:widowControl w:val="0"/>
        <w:numPr>
          <w:ilvl w:val="0"/>
          <w:numId w:val="18"/>
        </w:numPr>
        <w:tabs>
          <w:tab w:val="left" w:pos="709"/>
          <w:tab w:val="left" w:pos="993"/>
        </w:tabs>
        <w:suppressAutoHyphens/>
        <w:ind w:left="0" w:firstLine="709"/>
        <w:contextualSpacing/>
        <w:jc w:val="both"/>
        <w:rPr>
          <w:rFonts w:ascii="Liberation Serif" w:eastAsia="DejaVu Sans" w:hAnsi="Liberation Serif"/>
          <w:kern w:val="1"/>
          <w:sz w:val="22"/>
          <w:szCs w:val="22"/>
          <w:lang w:val="pt-BR" w:eastAsia="en-US"/>
        </w:rPr>
      </w:pPr>
      <w:r w:rsidRPr="004607CA">
        <w:rPr>
          <w:rFonts w:ascii="Liberation Serif" w:eastAsia="DejaVu Sans" w:hAnsi="Liberation Serif"/>
          <w:color w:val="000000"/>
          <w:kern w:val="1"/>
          <w:sz w:val="22"/>
          <w:szCs w:val="22"/>
          <w:lang w:val="pt-BR" w:eastAsia="en-US"/>
        </w:rPr>
        <w:t>Творог обезжиренный с массовой долей жира менее 1,8%; творог с массовой долей жира 2,0%, 5,0%, 9,0%</w:t>
      </w:r>
      <w:r w:rsidRPr="004607CA">
        <w:rPr>
          <w:rFonts w:ascii="Liberation Serif" w:eastAsia="DejaVu Sans" w:hAnsi="Liberation Serif"/>
          <w:kern w:val="1"/>
          <w:sz w:val="22"/>
          <w:szCs w:val="22"/>
          <w:lang w:val="pt-BR" w:eastAsia="en-US"/>
        </w:rPr>
        <w:t>).</w:t>
      </w:r>
    </w:p>
    <w:p w14:paraId="5E3828D8" w14:textId="77777777" w:rsidR="004607CA" w:rsidRPr="004607CA" w:rsidRDefault="004607CA" w:rsidP="004607CA">
      <w:pPr>
        <w:widowControl w:val="0"/>
        <w:tabs>
          <w:tab w:val="left" w:pos="709"/>
        </w:tabs>
        <w:suppressAutoHyphens/>
        <w:ind w:left="709"/>
        <w:contextualSpacing/>
        <w:jc w:val="both"/>
        <w:rPr>
          <w:rFonts w:ascii="Liberation Serif" w:eastAsia="DejaVu Sans" w:hAnsi="Liberation Serif"/>
          <w:kern w:val="1"/>
          <w:sz w:val="22"/>
          <w:szCs w:val="22"/>
          <w:lang w:val="pt-BR" w:eastAsia="en-US"/>
        </w:rPr>
      </w:pPr>
    </w:p>
    <w:p w14:paraId="2B83CCE6" w14:textId="77777777" w:rsidR="004607CA" w:rsidRPr="004607CA" w:rsidRDefault="004607CA" w:rsidP="004607CA">
      <w:pPr>
        <w:tabs>
          <w:tab w:val="left" w:pos="993"/>
          <w:tab w:val="left" w:pos="1134"/>
        </w:tabs>
        <w:ind w:firstLine="709"/>
        <w:contextualSpacing/>
        <w:rPr>
          <w:rFonts w:eastAsia="DejaVu Sans"/>
          <w:b/>
          <w:kern w:val="1"/>
          <w:sz w:val="22"/>
          <w:szCs w:val="22"/>
          <w:lang w:eastAsia="en-US"/>
        </w:rPr>
      </w:pPr>
      <w:r w:rsidRPr="004607CA">
        <w:rPr>
          <w:rFonts w:eastAsia="DejaVu Sans"/>
          <w:b/>
          <w:kern w:val="1"/>
          <w:sz w:val="22"/>
          <w:szCs w:val="22"/>
          <w:lang w:eastAsia="en-US"/>
        </w:rPr>
        <w:t>5. Полный список получаемой документации и реализуемых услуг: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658"/>
        <w:gridCol w:w="3260"/>
      </w:tblGrid>
      <w:tr w:rsidR="004607CA" w:rsidRPr="004607CA" w14:paraId="1C344E0F" w14:textId="77777777" w:rsidTr="00145566">
        <w:tc>
          <w:tcPr>
            <w:tcW w:w="438" w:type="dxa"/>
            <w:vAlign w:val="center"/>
          </w:tcPr>
          <w:p w14:paraId="7A5852A4" w14:textId="77777777" w:rsidR="004607CA" w:rsidRPr="004607CA" w:rsidRDefault="004607CA" w:rsidP="004607CA">
            <w:pPr>
              <w:rPr>
                <w:b/>
                <w:i/>
                <w:sz w:val="22"/>
                <w:szCs w:val="22"/>
              </w:rPr>
            </w:pPr>
            <w:r w:rsidRPr="004607CA">
              <w:rPr>
                <w:b/>
                <w:i/>
                <w:sz w:val="22"/>
                <w:szCs w:val="22"/>
              </w:rPr>
              <w:t>№</w:t>
            </w:r>
          </w:p>
        </w:tc>
        <w:tc>
          <w:tcPr>
            <w:tcW w:w="5658" w:type="dxa"/>
            <w:vAlign w:val="center"/>
          </w:tcPr>
          <w:p w14:paraId="29675B89" w14:textId="77777777" w:rsidR="004607CA" w:rsidRPr="004607CA" w:rsidRDefault="004607CA" w:rsidP="004607CA">
            <w:pPr>
              <w:rPr>
                <w:b/>
                <w:sz w:val="22"/>
                <w:szCs w:val="22"/>
              </w:rPr>
            </w:pPr>
            <w:r w:rsidRPr="004607CA">
              <w:rPr>
                <w:b/>
                <w:sz w:val="22"/>
                <w:szCs w:val="22"/>
              </w:rPr>
              <w:t>Услуга</w:t>
            </w:r>
          </w:p>
        </w:tc>
        <w:tc>
          <w:tcPr>
            <w:tcW w:w="3260" w:type="dxa"/>
            <w:vAlign w:val="center"/>
          </w:tcPr>
          <w:p w14:paraId="7D2F5748" w14:textId="77777777" w:rsidR="004607CA" w:rsidRPr="004607CA" w:rsidRDefault="004607CA" w:rsidP="004607CA">
            <w:pPr>
              <w:rPr>
                <w:b/>
                <w:sz w:val="22"/>
                <w:szCs w:val="22"/>
              </w:rPr>
            </w:pPr>
            <w:r w:rsidRPr="004607CA">
              <w:rPr>
                <w:b/>
                <w:sz w:val="22"/>
                <w:szCs w:val="22"/>
              </w:rPr>
              <w:t>Итоговый документ</w:t>
            </w:r>
          </w:p>
        </w:tc>
      </w:tr>
      <w:tr w:rsidR="004607CA" w:rsidRPr="004607CA" w14:paraId="27FD6F0D" w14:textId="77777777" w:rsidTr="00145566">
        <w:tc>
          <w:tcPr>
            <w:tcW w:w="438" w:type="dxa"/>
            <w:vAlign w:val="center"/>
          </w:tcPr>
          <w:p w14:paraId="1DA35451" w14:textId="77777777" w:rsidR="004607CA" w:rsidRPr="004607CA" w:rsidRDefault="004607CA" w:rsidP="004607CA">
            <w:pPr>
              <w:rPr>
                <w:i/>
                <w:sz w:val="22"/>
                <w:szCs w:val="22"/>
              </w:rPr>
            </w:pPr>
            <w:r w:rsidRPr="004607CA">
              <w:rPr>
                <w:i/>
                <w:sz w:val="22"/>
                <w:szCs w:val="22"/>
              </w:rPr>
              <w:t>1</w:t>
            </w:r>
          </w:p>
        </w:tc>
        <w:tc>
          <w:tcPr>
            <w:tcW w:w="5658" w:type="dxa"/>
            <w:vAlign w:val="center"/>
          </w:tcPr>
          <w:p w14:paraId="1DE66A1D" w14:textId="77777777" w:rsidR="004607CA" w:rsidRPr="004607CA" w:rsidRDefault="004607CA" w:rsidP="004607CA">
            <w:pPr>
              <w:rPr>
                <w:sz w:val="22"/>
                <w:szCs w:val="22"/>
              </w:rPr>
            </w:pPr>
            <w:r w:rsidRPr="004607CA">
              <w:rPr>
                <w:sz w:val="22"/>
                <w:szCs w:val="22"/>
              </w:rPr>
              <w:t>Регистрация деклараций о соответствии на молочную продукцию в количестве 6 шт.</w:t>
            </w:r>
          </w:p>
        </w:tc>
        <w:tc>
          <w:tcPr>
            <w:tcW w:w="3260" w:type="dxa"/>
            <w:vAlign w:val="center"/>
          </w:tcPr>
          <w:p w14:paraId="2B81A757" w14:textId="77777777" w:rsidR="004607CA" w:rsidRPr="004607CA" w:rsidRDefault="004607CA" w:rsidP="004607CA">
            <w:pPr>
              <w:rPr>
                <w:sz w:val="22"/>
                <w:szCs w:val="22"/>
              </w:rPr>
            </w:pPr>
            <w:r w:rsidRPr="004607CA">
              <w:rPr>
                <w:sz w:val="22"/>
                <w:szCs w:val="22"/>
              </w:rPr>
              <w:t>Декларации соответствия сроком на 3года</w:t>
            </w:r>
          </w:p>
        </w:tc>
      </w:tr>
      <w:tr w:rsidR="004607CA" w:rsidRPr="004607CA" w14:paraId="28A4F83C" w14:textId="77777777" w:rsidTr="00145566">
        <w:tc>
          <w:tcPr>
            <w:tcW w:w="438" w:type="dxa"/>
            <w:vAlign w:val="center"/>
          </w:tcPr>
          <w:p w14:paraId="409A1346" w14:textId="77777777" w:rsidR="004607CA" w:rsidRPr="004607CA" w:rsidRDefault="004607CA" w:rsidP="004607CA">
            <w:pPr>
              <w:rPr>
                <w:i/>
                <w:sz w:val="22"/>
                <w:szCs w:val="22"/>
              </w:rPr>
            </w:pPr>
            <w:r w:rsidRPr="004607CA">
              <w:rPr>
                <w:i/>
                <w:sz w:val="22"/>
                <w:szCs w:val="22"/>
              </w:rPr>
              <w:t>4</w:t>
            </w:r>
          </w:p>
        </w:tc>
        <w:tc>
          <w:tcPr>
            <w:tcW w:w="5658" w:type="dxa"/>
            <w:vAlign w:val="center"/>
          </w:tcPr>
          <w:p w14:paraId="71E23E31" w14:textId="77777777" w:rsidR="004607CA" w:rsidRPr="004607CA" w:rsidRDefault="004607CA" w:rsidP="004607CA">
            <w:pPr>
              <w:rPr>
                <w:sz w:val="22"/>
                <w:szCs w:val="22"/>
              </w:rPr>
            </w:pPr>
            <w:r w:rsidRPr="004607CA">
              <w:rPr>
                <w:sz w:val="22"/>
                <w:szCs w:val="22"/>
              </w:rPr>
              <w:t>Испытания продукции</w:t>
            </w:r>
          </w:p>
        </w:tc>
        <w:tc>
          <w:tcPr>
            <w:tcW w:w="3260" w:type="dxa"/>
            <w:vAlign w:val="center"/>
          </w:tcPr>
          <w:p w14:paraId="0F78CEDF" w14:textId="77777777" w:rsidR="004607CA" w:rsidRPr="004607CA" w:rsidRDefault="004607CA" w:rsidP="004607CA">
            <w:pPr>
              <w:rPr>
                <w:sz w:val="22"/>
                <w:szCs w:val="22"/>
              </w:rPr>
            </w:pPr>
          </w:p>
        </w:tc>
      </w:tr>
      <w:tr w:rsidR="004607CA" w:rsidRPr="004607CA" w14:paraId="7EE84458" w14:textId="77777777" w:rsidTr="00145566">
        <w:tc>
          <w:tcPr>
            <w:tcW w:w="438" w:type="dxa"/>
            <w:vAlign w:val="center"/>
          </w:tcPr>
          <w:p w14:paraId="5BD3EA9D" w14:textId="77777777" w:rsidR="004607CA" w:rsidRPr="004607CA" w:rsidRDefault="004607CA" w:rsidP="004607CA">
            <w:pPr>
              <w:rPr>
                <w:i/>
                <w:sz w:val="22"/>
                <w:szCs w:val="22"/>
              </w:rPr>
            </w:pPr>
          </w:p>
        </w:tc>
        <w:tc>
          <w:tcPr>
            <w:tcW w:w="5658" w:type="dxa"/>
            <w:vAlign w:val="center"/>
          </w:tcPr>
          <w:p w14:paraId="6BDC7A8D" w14:textId="77777777" w:rsidR="004607CA" w:rsidRPr="004607CA" w:rsidRDefault="004607CA" w:rsidP="004607CA">
            <w:pPr>
              <w:rPr>
                <w:sz w:val="22"/>
                <w:szCs w:val="22"/>
              </w:rPr>
            </w:pPr>
          </w:p>
        </w:tc>
        <w:tc>
          <w:tcPr>
            <w:tcW w:w="3260" w:type="dxa"/>
            <w:vAlign w:val="center"/>
          </w:tcPr>
          <w:p w14:paraId="0456542F" w14:textId="77777777" w:rsidR="004607CA" w:rsidRPr="004607CA" w:rsidRDefault="004607CA" w:rsidP="004607CA">
            <w:pPr>
              <w:rPr>
                <w:sz w:val="22"/>
                <w:szCs w:val="22"/>
              </w:rPr>
            </w:pPr>
          </w:p>
        </w:tc>
      </w:tr>
    </w:tbl>
    <w:p w14:paraId="2F92E9CB" w14:textId="77777777" w:rsidR="004607CA" w:rsidRPr="004607CA" w:rsidRDefault="004607CA" w:rsidP="004607CA">
      <w:pPr>
        <w:tabs>
          <w:tab w:val="left" w:pos="993"/>
          <w:tab w:val="left" w:pos="1134"/>
        </w:tabs>
        <w:ind w:firstLine="709"/>
        <w:contextualSpacing/>
        <w:rPr>
          <w:rFonts w:eastAsia="DejaVu Sans"/>
          <w:b/>
          <w:kern w:val="1"/>
          <w:sz w:val="22"/>
          <w:szCs w:val="22"/>
          <w:lang w:eastAsia="en-US"/>
        </w:rPr>
      </w:pPr>
    </w:p>
    <w:p w14:paraId="321FD41C" w14:textId="77777777" w:rsidR="004607CA" w:rsidRPr="004607CA" w:rsidRDefault="004607CA" w:rsidP="004607CA">
      <w:pPr>
        <w:ind w:firstLine="709"/>
        <w:jc w:val="both"/>
        <w:rPr>
          <w:sz w:val="22"/>
          <w:szCs w:val="22"/>
          <w:lang w:eastAsia="en-US"/>
        </w:rPr>
      </w:pPr>
      <w:r w:rsidRPr="004607CA">
        <w:rPr>
          <w:sz w:val="22"/>
          <w:szCs w:val="22"/>
          <w:lang w:eastAsia="en-US"/>
        </w:rPr>
        <w:t>5.1 Проведение испытаний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следующей продукции и Технического регламента Таможенного союза ТР ТС 033/2013 «О безопасности молока и молочной продукции», оформление и получение протоколов испытаний на продукцию:</w:t>
      </w:r>
    </w:p>
    <w:p w14:paraId="0A18F4F7" w14:textId="77777777" w:rsidR="004607CA" w:rsidRPr="004607CA" w:rsidRDefault="004607CA" w:rsidP="004607CA">
      <w:pPr>
        <w:widowControl w:val="0"/>
        <w:numPr>
          <w:ilvl w:val="0"/>
          <w:numId w:val="20"/>
        </w:numPr>
        <w:tabs>
          <w:tab w:val="left" w:pos="0"/>
        </w:tabs>
        <w:suppressAutoHyphens/>
        <w:contextualSpacing/>
        <w:jc w:val="both"/>
        <w:rPr>
          <w:rFonts w:ascii="Liberation Serif" w:eastAsia="DejaVu Sans" w:hAnsi="Liberation Serif"/>
          <w:color w:val="000000"/>
          <w:kern w:val="1"/>
          <w:sz w:val="22"/>
          <w:szCs w:val="22"/>
          <w:lang w:val="pt-BR" w:eastAsia="en-US"/>
        </w:rPr>
      </w:pPr>
      <w:r w:rsidRPr="004607CA">
        <w:rPr>
          <w:rFonts w:ascii="Liberation Serif" w:eastAsia="DejaVu Sans" w:hAnsi="Liberation Serif"/>
          <w:color w:val="000000"/>
          <w:kern w:val="1"/>
          <w:sz w:val="22"/>
          <w:szCs w:val="22"/>
          <w:lang w:val="pt-BR" w:eastAsia="en-US"/>
        </w:rPr>
        <w:t xml:space="preserve">масло сливочное с </w:t>
      </w:r>
      <w:r w:rsidRPr="004607CA">
        <w:rPr>
          <w:rFonts w:ascii="Liberation Serif" w:eastAsia="DejaVu Sans" w:hAnsi="Liberation Serif"/>
          <w:color w:val="000000"/>
          <w:kern w:val="1"/>
          <w:sz w:val="22"/>
          <w:szCs w:val="22"/>
          <w:shd w:val="clear" w:color="auto" w:fill="FFFFFF"/>
          <w:lang w:val="pt-BR" w:eastAsia="en-US"/>
        </w:rPr>
        <w:t xml:space="preserve">массовой доли жира 72,5 </w:t>
      </w:r>
      <w:r w:rsidRPr="004607CA">
        <w:rPr>
          <w:rFonts w:ascii="Liberation Serif" w:eastAsia="DejaVu Sans" w:hAnsi="Liberation Serif"/>
          <w:color w:val="000000"/>
          <w:kern w:val="1"/>
          <w:sz w:val="22"/>
          <w:szCs w:val="22"/>
          <w:lang w:val="pt-BR" w:eastAsia="en-US"/>
        </w:rPr>
        <w:t xml:space="preserve">%, </w:t>
      </w:r>
    </w:p>
    <w:p w14:paraId="7A7A6372" w14:textId="77777777" w:rsidR="004607CA" w:rsidRPr="004607CA" w:rsidRDefault="004607CA" w:rsidP="004607CA">
      <w:pPr>
        <w:widowControl w:val="0"/>
        <w:numPr>
          <w:ilvl w:val="0"/>
          <w:numId w:val="20"/>
        </w:numPr>
        <w:tabs>
          <w:tab w:val="left" w:pos="0"/>
        </w:tabs>
        <w:suppressAutoHyphens/>
        <w:contextualSpacing/>
        <w:jc w:val="both"/>
        <w:rPr>
          <w:rFonts w:ascii="Liberation Serif" w:eastAsia="DejaVu Sans" w:hAnsi="Liberation Serif"/>
          <w:kern w:val="1"/>
          <w:sz w:val="22"/>
          <w:szCs w:val="22"/>
          <w:lang w:val="pt-BR" w:eastAsia="en-US"/>
        </w:rPr>
      </w:pPr>
      <w:r w:rsidRPr="004607CA">
        <w:rPr>
          <w:rFonts w:ascii="Liberation Serif" w:eastAsia="DejaVu Sans" w:hAnsi="Liberation Serif"/>
          <w:color w:val="000000"/>
          <w:kern w:val="1"/>
          <w:sz w:val="22"/>
          <w:szCs w:val="22"/>
          <w:lang w:val="pt-BR" w:eastAsia="en-US"/>
        </w:rPr>
        <w:t xml:space="preserve">молоко питьевое с </w:t>
      </w:r>
      <w:r w:rsidRPr="004607CA">
        <w:rPr>
          <w:rFonts w:ascii="Liberation Serif" w:eastAsia="DejaVu Sans" w:hAnsi="Liberation Serif"/>
          <w:color w:val="000000"/>
          <w:kern w:val="1"/>
          <w:sz w:val="22"/>
          <w:szCs w:val="22"/>
          <w:shd w:val="clear" w:color="auto" w:fill="FFFFFF"/>
          <w:lang w:val="pt-BR" w:eastAsia="en-US"/>
        </w:rPr>
        <w:t xml:space="preserve">массовой долей жира от </w:t>
      </w:r>
      <w:r w:rsidRPr="004607CA">
        <w:rPr>
          <w:rFonts w:ascii="Liberation Serif" w:eastAsia="DejaVu Sans" w:hAnsi="Liberation Serif"/>
          <w:color w:val="000000"/>
          <w:kern w:val="1"/>
          <w:sz w:val="22"/>
          <w:szCs w:val="22"/>
          <w:lang w:val="pt-BR" w:eastAsia="en-US"/>
        </w:rPr>
        <w:t xml:space="preserve">3,0% до 4,5%, </w:t>
      </w:r>
    </w:p>
    <w:p w14:paraId="444603B3" w14:textId="77777777" w:rsidR="004607CA" w:rsidRPr="004607CA" w:rsidRDefault="004607CA" w:rsidP="004607CA">
      <w:pPr>
        <w:widowControl w:val="0"/>
        <w:numPr>
          <w:ilvl w:val="0"/>
          <w:numId w:val="20"/>
        </w:numPr>
        <w:tabs>
          <w:tab w:val="left" w:pos="0"/>
        </w:tabs>
        <w:suppressAutoHyphens/>
        <w:contextualSpacing/>
        <w:jc w:val="both"/>
        <w:rPr>
          <w:rFonts w:ascii="Liberation Serif" w:eastAsia="DejaVu Sans" w:hAnsi="Liberation Serif"/>
          <w:kern w:val="1"/>
          <w:sz w:val="22"/>
          <w:szCs w:val="22"/>
          <w:lang w:val="pt-BR" w:eastAsia="en-US"/>
        </w:rPr>
      </w:pPr>
      <w:r w:rsidRPr="004607CA">
        <w:rPr>
          <w:rFonts w:ascii="Liberation Serif" w:eastAsia="DejaVu Sans" w:hAnsi="Liberation Serif"/>
          <w:color w:val="000000"/>
          <w:kern w:val="1"/>
          <w:sz w:val="22"/>
          <w:szCs w:val="22"/>
          <w:lang w:val="pt-BR" w:eastAsia="en-US"/>
        </w:rPr>
        <w:t xml:space="preserve">напиток кефирный обезжиренный с массовой долей жира менее 0,5%; напиток кефирный с массовой долей жира 1,0%, 2,5%, 3,2%, 3,5%, с массовой долей жира 1,5 %, 2,0%, 2,5%, 3,2%, 3,5%, 6,0%; </w:t>
      </w:r>
    </w:p>
    <w:p w14:paraId="4D08CA76" w14:textId="77777777" w:rsidR="004607CA" w:rsidRPr="004607CA" w:rsidRDefault="004607CA" w:rsidP="004607CA">
      <w:pPr>
        <w:widowControl w:val="0"/>
        <w:numPr>
          <w:ilvl w:val="0"/>
          <w:numId w:val="20"/>
        </w:numPr>
        <w:tabs>
          <w:tab w:val="left" w:pos="0"/>
        </w:tabs>
        <w:suppressAutoHyphens/>
        <w:contextualSpacing/>
        <w:jc w:val="both"/>
        <w:rPr>
          <w:rFonts w:ascii="Liberation Serif" w:eastAsia="DejaVu Sans" w:hAnsi="Liberation Serif"/>
          <w:kern w:val="1"/>
          <w:sz w:val="22"/>
          <w:szCs w:val="22"/>
          <w:lang w:val="pt-BR" w:eastAsia="en-US"/>
        </w:rPr>
      </w:pPr>
      <w:r w:rsidRPr="004607CA">
        <w:rPr>
          <w:rFonts w:ascii="Liberation Serif" w:eastAsia="DejaVu Sans" w:hAnsi="Liberation Serif"/>
          <w:color w:val="000000"/>
          <w:kern w:val="1"/>
          <w:sz w:val="22"/>
          <w:szCs w:val="22"/>
          <w:lang w:val="pt-BR" w:eastAsia="en-US"/>
        </w:rPr>
        <w:t xml:space="preserve">йогурт обезжиренный с массовой долей жира менее 0,5%: - без компонентов; - с фруктовыми, ягодными, фруктово-ягодными наполнителями; - ароматизированные с фруктовым, ягодным, фруктово-ягодным вкусами; - со злаками; - йогурт с сахаром "Снежок", </w:t>
      </w:r>
    </w:p>
    <w:p w14:paraId="654BE1F0" w14:textId="77777777" w:rsidR="004607CA" w:rsidRPr="004607CA" w:rsidRDefault="004607CA" w:rsidP="004607CA">
      <w:pPr>
        <w:widowControl w:val="0"/>
        <w:numPr>
          <w:ilvl w:val="0"/>
          <w:numId w:val="20"/>
        </w:numPr>
        <w:tabs>
          <w:tab w:val="left" w:pos="0"/>
        </w:tabs>
        <w:suppressAutoHyphens/>
        <w:contextualSpacing/>
        <w:jc w:val="both"/>
        <w:rPr>
          <w:rFonts w:ascii="Liberation Serif" w:eastAsia="DejaVu Sans" w:hAnsi="Liberation Serif"/>
          <w:kern w:val="1"/>
          <w:sz w:val="22"/>
          <w:szCs w:val="22"/>
          <w:lang w:val="pt-BR" w:eastAsia="en-US"/>
        </w:rPr>
      </w:pPr>
      <w:r w:rsidRPr="004607CA">
        <w:rPr>
          <w:rFonts w:ascii="Liberation Serif" w:eastAsia="DejaVu Sans" w:hAnsi="Liberation Serif"/>
          <w:color w:val="000000"/>
          <w:kern w:val="1"/>
          <w:sz w:val="22"/>
          <w:szCs w:val="22"/>
          <w:lang w:val="pt-BR" w:eastAsia="en-US"/>
        </w:rPr>
        <w:t xml:space="preserve">сметана с массовой долей жира 15,0%, 20,0%, 25%, </w:t>
      </w:r>
    </w:p>
    <w:p w14:paraId="2B27A28F" w14:textId="77777777" w:rsidR="004607CA" w:rsidRPr="004607CA" w:rsidRDefault="004607CA" w:rsidP="004607CA">
      <w:pPr>
        <w:widowControl w:val="0"/>
        <w:numPr>
          <w:ilvl w:val="0"/>
          <w:numId w:val="20"/>
        </w:numPr>
        <w:tabs>
          <w:tab w:val="left" w:pos="0"/>
        </w:tabs>
        <w:suppressAutoHyphens/>
        <w:contextualSpacing/>
        <w:jc w:val="both"/>
        <w:rPr>
          <w:rFonts w:ascii="Liberation Serif" w:eastAsia="DejaVu Sans" w:hAnsi="Liberation Serif"/>
          <w:kern w:val="1"/>
          <w:sz w:val="22"/>
          <w:szCs w:val="22"/>
          <w:lang w:val="pt-BR" w:eastAsia="en-US"/>
        </w:rPr>
      </w:pPr>
      <w:r w:rsidRPr="004607CA">
        <w:rPr>
          <w:rFonts w:ascii="Liberation Serif" w:eastAsia="DejaVu Sans" w:hAnsi="Liberation Serif"/>
          <w:color w:val="000000"/>
          <w:kern w:val="1"/>
          <w:sz w:val="22"/>
          <w:szCs w:val="22"/>
          <w:lang w:val="pt-BR" w:eastAsia="en-US"/>
        </w:rPr>
        <w:t>Творог обезжиренный с массовой долей жира менее 1,8%; творог с массовой долей жира 2,0%, 5,0%, 9,0%</w:t>
      </w:r>
      <w:r w:rsidRPr="004607CA">
        <w:rPr>
          <w:rFonts w:ascii="Liberation Serif" w:eastAsia="DejaVu Sans" w:hAnsi="Liberation Serif"/>
          <w:kern w:val="1"/>
          <w:sz w:val="22"/>
          <w:szCs w:val="22"/>
          <w:lang w:val="pt-BR" w:eastAsia="en-US"/>
        </w:rPr>
        <w:t>).</w:t>
      </w:r>
    </w:p>
    <w:p w14:paraId="2A9410C8" w14:textId="77777777" w:rsidR="004607CA" w:rsidRPr="004607CA" w:rsidRDefault="004607CA" w:rsidP="004607CA">
      <w:pPr>
        <w:ind w:firstLine="709"/>
        <w:jc w:val="both"/>
        <w:rPr>
          <w:color w:val="000000"/>
          <w:sz w:val="22"/>
          <w:szCs w:val="22"/>
          <w:lang w:bidi="ru-RU"/>
        </w:rPr>
      </w:pPr>
      <w:r w:rsidRPr="004607CA">
        <w:rPr>
          <w:rFonts w:eastAsia="DejaVu Sans"/>
          <w:kern w:val="1"/>
          <w:sz w:val="22"/>
          <w:szCs w:val="22"/>
          <w:lang w:eastAsia="en-US"/>
        </w:rPr>
        <w:lastRenderedPageBreak/>
        <w:t>5.2.</w:t>
      </w:r>
      <w:r w:rsidRPr="004607CA">
        <w:rPr>
          <w:sz w:val="22"/>
          <w:szCs w:val="22"/>
          <w:lang w:eastAsia="en-US"/>
        </w:rPr>
        <w:t xml:space="preserve"> Регистрация декларации о соответствии сроком на 3 года  в соответствие требованиям Технического регламента Таможенного союза «О безопасности молока и молочной продукции» (ТР ТС 033/2013),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Технического регламента Таможенного союза «</w:t>
      </w:r>
      <w:r w:rsidRPr="004607CA">
        <w:rPr>
          <w:color w:val="000000"/>
          <w:sz w:val="22"/>
          <w:szCs w:val="22"/>
          <w:lang w:bidi="ru-RU"/>
        </w:rPr>
        <w:t>Требования безопасности пищевых добавок, ароматизаторов и технологических вспомогательных средств»</w:t>
      </w:r>
      <w:r w:rsidRPr="004607CA">
        <w:rPr>
          <w:sz w:val="22"/>
          <w:szCs w:val="22"/>
          <w:lang w:eastAsia="en-US"/>
        </w:rPr>
        <w:t xml:space="preserve"> (</w:t>
      </w:r>
      <w:r w:rsidRPr="004607CA">
        <w:rPr>
          <w:color w:val="000000"/>
          <w:sz w:val="22"/>
          <w:szCs w:val="22"/>
          <w:lang w:bidi="ru-RU"/>
        </w:rPr>
        <w:t>ТР ТС 029/2012)</w:t>
      </w:r>
      <w:r w:rsidRPr="004607CA">
        <w:rPr>
          <w:sz w:val="22"/>
          <w:szCs w:val="22"/>
          <w:lang w:eastAsia="en-US"/>
        </w:rPr>
        <w:t xml:space="preserve"> на следующую продукцию:</w:t>
      </w:r>
    </w:p>
    <w:p w14:paraId="0D54916A" w14:textId="77777777" w:rsidR="004607CA" w:rsidRPr="004607CA" w:rsidRDefault="004607CA" w:rsidP="004607CA">
      <w:pPr>
        <w:widowControl w:val="0"/>
        <w:numPr>
          <w:ilvl w:val="0"/>
          <w:numId w:val="21"/>
        </w:numPr>
        <w:tabs>
          <w:tab w:val="left" w:pos="709"/>
        </w:tabs>
        <w:suppressAutoHyphens/>
        <w:ind w:left="0" w:firstLine="491"/>
        <w:contextualSpacing/>
        <w:jc w:val="both"/>
        <w:rPr>
          <w:rFonts w:ascii="Liberation Serif" w:eastAsia="DejaVu Sans" w:hAnsi="Liberation Serif"/>
          <w:color w:val="000000"/>
          <w:kern w:val="1"/>
          <w:sz w:val="22"/>
          <w:szCs w:val="22"/>
          <w:lang w:val="pt-BR" w:eastAsia="en-US"/>
        </w:rPr>
      </w:pPr>
      <w:r w:rsidRPr="004607CA">
        <w:rPr>
          <w:rFonts w:ascii="Liberation Serif" w:eastAsia="DejaVu Sans" w:hAnsi="Liberation Serif"/>
          <w:color w:val="000000"/>
          <w:kern w:val="1"/>
          <w:sz w:val="22"/>
          <w:szCs w:val="22"/>
          <w:lang w:val="pt-BR" w:eastAsia="en-US"/>
        </w:rPr>
        <w:t xml:space="preserve">масло сливочное с </w:t>
      </w:r>
      <w:r w:rsidRPr="004607CA">
        <w:rPr>
          <w:rFonts w:ascii="Liberation Serif" w:eastAsia="DejaVu Sans" w:hAnsi="Liberation Serif"/>
          <w:color w:val="000000"/>
          <w:kern w:val="1"/>
          <w:sz w:val="22"/>
          <w:szCs w:val="22"/>
          <w:shd w:val="clear" w:color="auto" w:fill="FFFFFF"/>
          <w:lang w:val="pt-BR" w:eastAsia="en-US"/>
        </w:rPr>
        <w:t xml:space="preserve">массовой доли жира 72,5 </w:t>
      </w:r>
      <w:r w:rsidRPr="004607CA">
        <w:rPr>
          <w:rFonts w:ascii="Liberation Serif" w:eastAsia="DejaVu Sans" w:hAnsi="Liberation Serif"/>
          <w:color w:val="000000"/>
          <w:kern w:val="1"/>
          <w:sz w:val="22"/>
          <w:szCs w:val="22"/>
          <w:lang w:val="pt-BR" w:eastAsia="en-US"/>
        </w:rPr>
        <w:t xml:space="preserve">%, </w:t>
      </w:r>
    </w:p>
    <w:p w14:paraId="005B514D" w14:textId="77777777" w:rsidR="004607CA" w:rsidRPr="004607CA" w:rsidRDefault="004607CA" w:rsidP="004607CA">
      <w:pPr>
        <w:widowControl w:val="0"/>
        <w:numPr>
          <w:ilvl w:val="0"/>
          <w:numId w:val="21"/>
        </w:numPr>
        <w:tabs>
          <w:tab w:val="left" w:pos="709"/>
        </w:tabs>
        <w:suppressAutoHyphens/>
        <w:ind w:left="0" w:firstLine="491"/>
        <w:contextualSpacing/>
        <w:jc w:val="both"/>
        <w:rPr>
          <w:rFonts w:ascii="Liberation Serif" w:eastAsia="DejaVu Sans" w:hAnsi="Liberation Serif"/>
          <w:kern w:val="1"/>
          <w:sz w:val="22"/>
          <w:szCs w:val="22"/>
          <w:lang w:val="pt-BR" w:eastAsia="en-US"/>
        </w:rPr>
      </w:pPr>
      <w:r w:rsidRPr="004607CA">
        <w:rPr>
          <w:rFonts w:ascii="Liberation Serif" w:eastAsia="DejaVu Sans" w:hAnsi="Liberation Serif"/>
          <w:color w:val="000000"/>
          <w:kern w:val="1"/>
          <w:sz w:val="22"/>
          <w:szCs w:val="22"/>
          <w:lang w:val="pt-BR" w:eastAsia="en-US"/>
        </w:rPr>
        <w:t xml:space="preserve">молоко питьевое с </w:t>
      </w:r>
      <w:r w:rsidRPr="004607CA">
        <w:rPr>
          <w:rFonts w:ascii="Liberation Serif" w:eastAsia="DejaVu Sans" w:hAnsi="Liberation Serif"/>
          <w:color w:val="000000"/>
          <w:kern w:val="1"/>
          <w:sz w:val="22"/>
          <w:szCs w:val="22"/>
          <w:shd w:val="clear" w:color="auto" w:fill="FFFFFF"/>
          <w:lang w:val="pt-BR" w:eastAsia="en-US"/>
        </w:rPr>
        <w:t xml:space="preserve">массовой долей жира от </w:t>
      </w:r>
      <w:r w:rsidRPr="004607CA">
        <w:rPr>
          <w:rFonts w:ascii="Liberation Serif" w:eastAsia="DejaVu Sans" w:hAnsi="Liberation Serif"/>
          <w:color w:val="000000"/>
          <w:kern w:val="1"/>
          <w:sz w:val="22"/>
          <w:szCs w:val="22"/>
          <w:lang w:val="pt-BR" w:eastAsia="en-US"/>
        </w:rPr>
        <w:t xml:space="preserve">3,0% до 4,5%, </w:t>
      </w:r>
    </w:p>
    <w:p w14:paraId="4A4A9684" w14:textId="77777777" w:rsidR="004607CA" w:rsidRPr="004607CA" w:rsidRDefault="004607CA" w:rsidP="004607CA">
      <w:pPr>
        <w:widowControl w:val="0"/>
        <w:numPr>
          <w:ilvl w:val="0"/>
          <w:numId w:val="21"/>
        </w:numPr>
        <w:tabs>
          <w:tab w:val="left" w:pos="709"/>
        </w:tabs>
        <w:suppressAutoHyphens/>
        <w:ind w:left="0" w:firstLine="491"/>
        <w:contextualSpacing/>
        <w:jc w:val="both"/>
        <w:rPr>
          <w:rFonts w:ascii="Liberation Serif" w:eastAsia="DejaVu Sans" w:hAnsi="Liberation Serif"/>
          <w:kern w:val="1"/>
          <w:sz w:val="22"/>
          <w:szCs w:val="22"/>
          <w:lang w:val="pt-BR" w:eastAsia="en-US"/>
        </w:rPr>
      </w:pPr>
      <w:r w:rsidRPr="004607CA">
        <w:rPr>
          <w:rFonts w:ascii="Liberation Serif" w:eastAsia="DejaVu Sans" w:hAnsi="Liberation Serif"/>
          <w:color w:val="000000"/>
          <w:kern w:val="1"/>
          <w:sz w:val="22"/>
          <w:szCs w:val="22"/>
          <w:lang w:val="pt-BR" w:eastAsia="en-US"/>
        </w:rPr>
        <w:t xml:space="preserve">напиток кефирный обезжиренный с массовой долей жира менее 0,5%; напиток кефирный с массовой долей жира 1,0%, 2,5%, 3,2%, 3,5%, с массовой долей жира 1,5 %, 2,0%, 2,5%, 3,2%, 3,5%, 6,0%; </w:t>
      </w:r>
    </w:p>
    <w:p w14:paraId="2A7D31DA" w14:textId="77777777" w:rsidR="004607CA" w:rsidRPr="004607CA" w:rsidRDefault="004607CA" w:rsidP="004607CA">
      <w:pPr>
        <w:widowControl w:val="0"/>
        <w:numPr>
          <w:ilvl w:val="0"/>
          <w:numId w:val="21"/>
        </w:numPr>
        <w:tabs>
          <w:tab w:val="left" w:pos="709"/>
        </w:tabs>
        <w:suppressAutoHyphens/>
        <w:ind w:left="0" w:firstLine="491"/>
        <w:contextualSpacing/>
        <w:jc w:val="both"/>
        <w:rPr>
          <w:rFonts w:ascii="Liberation Serif" w:eastAsia="DejaVu Sans" w:hAnsi="Liberation Serif"/>
          <w:kern w:val="1"/>
          <w:sz w:val="22"/>
          <w:szCs w:val="22"/>
          <w:lang w:val="pt-BR" w:eastAsia="en-US"/>
        </w:rPr>
      </w:pPr>
      <w:r w:rsidRPr="004607CA">
        <w:rPr>
          <w:rFonts w:ascii="Liberation Serif" w:eastAsia="DejaVu Sans" w:hAnsi="Liberation Serif"/>
          <w:color w:val="000000"/>
          <w:kern w:val="1"/>
          <w:sz w:val="22"/>
          <w:szCs w:val="22"/>
          <w:lang w:val="pt-BR" w:eastAsia="en-US"/>
        </w:rPr>
        <w:t xml:space="preserve">йогурт обезжиренный с массовой долей жира менее 0,5%: - без компонентов; - с фруктовыми, ягодными, фруктово-ягодными наполнителями; - ароматизированные с фруктовым, ягодным, фруктово-ягодным вкусами; - со злаками; - йогурт с сахаром "Снежок", </w:t>
      </w:r>
    </w:p>
    <w:p w14:paraId="1FEE4FA4" w14:textId="77777777" w:rsidR="004607CA" w:rsidRPr="004607CA" w:rsidRDefault="004607CA" w:rsidP="004607CA">
      <w:pPr>
        <w:widowControl w:val="0"/>
        <w:numPr>
          <w:ilvl w:val="0"/>
          <w:numId w:val="21"/>
        </w:numPr>
        <w:tabs>
          <w:tab w:val="left" w:pos="709"/>
        </w:tabs>
        <w:suppressAutoHyphens/>
        <w:ind w:left="0" w:firstLine="491"/>
        <w:contextualSpacing/>
        <w:jc w:val="both"/>
        <w:rPr>
          <w:rFonts w:ascii="Liberation Serif" w:eastAsia="DejaVu Sans" w:hAnsi="Liberation Serif"/>
          <w:kern w:val="1"/>
          <w:sz w:val="22"/>
          <w:szCs w:val="22"/>
          <w:lang w:val="pt-BR" w:eastAsia="en-US"/>
        </w:rPr>
      </w:pPr>
      <w:r w:rsidRPr="004607CA">
        <w:rPr>
          <w:rFonts w:ascii="Liberation Serif" w:eastAsia="DejaVu Sans" w:hAnsi="Liberation Serif"/>
          <w:color w:val="000000"/>
          <w:kern w:val="1"/>
          <w:sz w:val="22"/>
          <w:szCs w:val="22"/>
          <w:lang w:val="pt-BR" w:eastAsia="en-US"/>
        </w:rPr>
        <w:t xml:space="preserve">сметана с массовой долей жира 15,0%, 20,0%, 25%, </w:t>
      </w:r>
    </w:p>
    <w:p w14:paraId="1471F915" w14:textId="77777777" w:rsidR="004607CA" w:rsidRPr="004607CA" w:rsidRDefault="004607CA" w:rsidP="004607CA">
      <w:pPr>
        <w:widowControl w:val="0"/>
        <w:numPr>
          <w:ilvl w:val="0"/>
          <w:numId w:val="21"/>
        </w:numPr>
        <w:tabs>
          <w:tab w:val="left" w:pos="709"/>
        </w:tabs>
        <w:suppressAutoHyphens/>
        <w:ind w:left="0" w:firstLine="491"/>
        <w:contextualSpacing/>
        <w:jc w:val="both"/>
        <w:rPr>
          <w:rFonts w:ascii="Liberation Serif" w:eastAsia="DejaVu Sans" w:hAnsi="Liberation Serif"/>
          <w:kern w:val="1"/>
          <w:sz w:val="22"/>
          <w:szCs w:val="22"/>
          <w:lang w:val="pt-BR" w:eastAsia="en-US"/>
        </w:rPr>
      </w:pPr>
      <w:r w:rsidRPr="004607CA">
        <w:rPr>
          <w:rFonts w:ascii="Liberation Serif" w:eastAsia="DejaVu Sans" w:hAnsi="Liberation Serif"/>
          <w:color w:val="000000"/>
          <w:kern w:val="1"/>
          <w:sz w:val="22"/>
          <w:szCs w:val="22"/>
          <w:lang w:val="pt-BR" w:eastAsia="en-US"/>
        </w:rPr>
        <w:t>Творог обезжиренный с массовой долей жира менее 1,8%; творог с массовой долей жира 2,0%, 5,0%, 9,0%</w:t>
      </w:r>
      <w:r w:rsidRPr="004607CA">
        <w:rPr>
          <w:rFonts w:ascii="Liberation Serif" w:eastAsia="DejaVu Sans" w:hAnsi="Liberation Serif"/>
          <w:kern w:val="1"/>
          <w:sz w:val="22"/>
          <w:szCs w:val="22"/>
          <w:lang w:val="pt-BR" w:eastAsia="en-US"/>
        </w:rPr>
        <w:t>).</w:t>
      </w:r>
    </w:p>
    <w:p w14:paraId="736D5E70" w14:textId="77777777" w:rsidR="004607CA" w:rsidRPr="004607CA" w:rsidRDefault="004607CA" w:rsidP="004607CA">
      <w:pPr>
        <w:tabs>
          <w:tab w:val="left" w:pos="993"/>
          <w:tab w:val="left" w:pos="1134"/>
        </w:tabs>
        <w:ind w:firstLine="709"/>
        <w:contextualSpacing/>
        <w:jc w:val="both"/>
        <w:rPr>
          <w:rFonts w:eastAsia="DejaVu Sans"/>
          <w:kern w:val="1"/>
          <w:sz w:val="22"/>
          <w:szCs w:val="22"/>
          <w:lang w:eastAsia="en-US"/>
        </w:rPr>
      </w:pPr>
    </w:p>
    <w:p w14:paraId="45CCD74A" w14:textId="77777777" w:rsidR="004607CA" w:rsidRPr="004607CA" w:rsidRDefault="004607CA" w:rsidP="004607CA">
      <w:pPr>
        <w:numPr>
          <w:ilvl w:val="1"/>
          <w:numId w:val="19"/>
        </w:numPr>
        <w:tabs>
          <w:tab w:val="left" w:pos="993"/>
          <w:tab w:val="left" w:pos="1134"/>
        </w:tabs>
        <w:ind w:left="0" w:firstLine="567"/>
        <w:contextualSpacing/>
        <w:jc w:val="both"/>
        <w:rPr>
          <w:rFonts w:ascii="Liberation Serif" w:eastAsia="DejaVu Sans" w:hAnsi="Liberation Serif"/>
          <w:bCs/>
          <w:kern w:val="1"/>
          <w:sz w:val="22"/>
          <w:szCs w:val="22"/>
          <w:lang w:val="pt-BR" w:eastAsia="en-US"/>
        </w:rPr>
      </w:pPr>
      <w:r w:rsidRPr="004607CA">
        <w:rPr>
          <w:rFonts w:ascii="Liberation Serif" w:eastAsia="DejaVu Sans" w:hAnsi="Liberation Serif"/>
          <w:bCs/>
          <w:kern w:val="1"/>
          <w:sz w:val="22"/>
          <w:szCs w:val="22"/>
          <w:lang w:val="pt-BR" w:eastAsia="en-US"/>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5E6BFB3C" w14:textId="77777777" w:rsidR="004607CA" w:rsidRPr="004607CA" w:rsidRDefault="004607CA" w:rsidP="004607CA">
      <w:pPr>
        <w:numPr>
          <w:ilvl w:val="1"/>
          <w:numId w:val="19"/>
        </w:numPr>
        <w:tabs>
          <w:tab w:val="left" w:pos="993"/>
          <w:tab w:val="left" w:pos="1134"/>
          <w:tab w:val="left" w:pos="1276"/>
        </w:tabs>
        <w:ind w:left="0" w:firstLine="567"/>
        <w:contextualSpacing/>
        <w:jc w:val="both"/>
        <w:rPr>
          <w:rFonts w:ascii="Liberation Serif" w:eastAsia="DejaVu Sans" w:hAnsi="Liberation Serif"/>
          <w:kern w:val="1"/>
          <w:sz w:val="22"/>
          <w:szCs w:val="22"/>
          <w:lang w:val="pt-BR" w:eastAsia="en-US"/>
        </w:rPr>
      </w:pPr>
      <w:r w:rsidRPr="004607CA">
        <w:rPr>
          <w:rFonts w:ascii="Liberation Serif" w:eastAsia="DejaVu Sans" w:hAnsi="Liberation Serif"/>
          <w:kern w:val="1"/>
          <w:sz w:val="22"/>
          <w:szCs w:val="22"/>
          <w:lang w:val="pt-BR" w:eastAsia="en-US"/>
        </w:rPr>
        <w:t>Исполнитель обязуется заблаговременно извещать Заказчика и Исполнителя о трудностях, возникающих в процессе оказания услуг в соответствии с настоящим Техническим заданием.</w:t>
      </w:r>
    </w:p>
    <w:p w14:paraId="6F922654" w14:textId="77777777" w:rsidR="004607CA" w:rsidRPr="004607CA" w:rsidRDefault="004607CA" w:rsidP="004607CA">
      <w:pPr>
        <w:numPr>
          <w:ilvl w:val="1"/>
          <w:numId w:val="19"/>
        </w:numPr>
        <w:tabs>
          <w:tab w:val="left" w:pos="993"/>
          <w:tab w:val="left" w:pos="1134"/>
        </w:tabs>
        <w:ind w:left="0" w:firstLine="567"/>
        <w:contextualSpacing/>
        <w:jc w:val="both"/>
        <w:outlineLvl w:val="0"/>
        <w:rPr>
          <w:rFonts w:ascii="Liberation Serif" w:eastAsia="DejaVu Sans" w:hAnsi="Liberation Serif"/>
          <w:bCs/>
          <w:kern w:val="1"/>
          <w:sz w:val="22"/>
          <w:szCs w:val="22"/>
          <w:lang w:val="pt-BR" w:eastAsia="en-US"/>
        </w:rPr>
      </w:pPr>
      <w:r w:rsidRPr="004607CA">
        <w:rPr>
          <w:rFonts w:ascii="Liberation Serif" w:eastAsia="DejaVu Sans" w:hAnsi="Liberation Serif"/>
          <w:bCs/>
          <w:kern w:val="1"/>
          <w:sz w:val="22"/>
          <w:szCs w:val="22"/>
          <w:lang w:val="pt-BR" w:eastAsia="en-US"/>
        </w:rPr>
        <w:t>Место предоставления отчетных документов: г. Улан-Удэ, ул. Смолина, 65 Центр предпринимательства «Мой бизнес».</w:t>
      </w:r>
    </w:p>
    <w:p w14:paraId="54D5562E" w14:textId="77777777" w:rsidR="004607CA" w:rsidRPr="004607CA" w:rsidRDefault="004607CA" w:rsidP="004607CA">
      <w:pPr>
        <w:tabs>
          <w:tab w:val="left" w:pos="993"/>
          <w:tab w:val="left" w:pos="1134"/>
        </w:tabs>
        <w:ind w:firstLine="709"/>
        <w:contextualSpacing/>
        <w:jc w:val="both"/>
        <w:rPr>
          <w:rFonts w:eastAsia="DejaVu Sans"/>
          <w:kern w:val="1"/>
          <w:sz w:val="22"/>
          <w:szCs w:val="22"/>
          <w:lang w:val="pt-BR" w:eastAsia="en-US"/>
        </w:rPr>
      </w:pPr>
    </w:p>
    <w:p w14:paraId="6799989D" w14:textId="77777777" w:rsidR="004607CA" w:rsidRPr="004607CA" w:rsidRDefault="004607CA" w:rsidP="00974326">
      <w:pPr>
        <w:tabs>
          <w:tab w:val="left" w:pos="0"/>
        </w:tabs>
        <w:spacing w:line="300" w:lineRule="auto"/>
        <w:ind w:firstLine="567"/>
        <w:jc w:val="right"/>
        <w:rPr>
          <w:sz w:val="20"/>
          <w:szCs w:val="20"/>
          <w:lang w:val="pt-BR"/>
        </w:rPr>
      </w:pPr>
    </w:p>
    <w:sectPr w:rsidR="004607CA" w:rsidRPr="004607CA"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0EA27FA6"/>
    <w:multiLevelType w:val="hybridMultilevel"/>
    <w:tmpl w:val="90627584"/>
    <w:lvl w:ilvl="0" w:tplc="D7E61D12">
      <w:start w:val="1"/>
      <w:numFmt w:val="bullet"/>
      <w:lvlText w:val="­"/>
      <w:lvlJc w:val="left"/>
      <w:pPr>
        <w:ind w:left="502" w:hanging="360"/>
      </w:pPr>
      <w:rPr>
        <w:rFonts w:ascii="Yu Gothic UI Semilight" w:eastAsia="Yu Gothic UI Semilight" w:hAnsi="Yu Gothic UI Semilight" w:hint="eastAsi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E71DBA"/>
    <w:multiLevelType w:val="hybridMultilevel"/>
    <w:tmpl w:val="27C2B78A"/>
    <w:lvl w:ilvl="0" w:tplc="89FAD9E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C10BBD"/>
    <w:multiLevelType w:val="hybridMultilevel"/>
    <w:tmpl w:val="ECA0559A"/>
    <w:lvl w:ilvl="0" w:tplc="5B94A0D8">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6CD04796"/>
    <w:multiLevelType w:val="multilevel"/>
    <w:tmpl w:val="03AC4A2E"/>
    <w:lvl w:ilvl="0">
      <w:start w:val="4"/>
      <w:numFmt w:val="decimal"/>
      <w:lvlText w:val="%1."/>
      <w:lvlJc w:val="left"/>
      <w:pPr>
        <w:ind w:left="720" w:hanging="360"/>
      </w:pPr>
      <w:rPr>
        <w:rFonts w:hint="default"/>
      </w:rPr>
    </w:lvl>
    <w:lvl w:ilvl="1">
      <w:start w:val="7"/>
      <w:numFmt w:val="decimal"/>
      <w:lvlText w:val="%2."/>
      <w:lvlJc w:val="left"/>
      <w:pPr>
        <w:ind w:left="644"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1744647473">
    <w:abstractNumId w:val="14"/>
  </w:num>
  <w:num w:numId="2" w16cid:durableId="214701376">
    <w:abstractNumId w:val="15"/>
  </w:num>
  <w:num w:numId="3" w16cid:durableId="1524322639">
    <w:abstractNumId w:val="10"/>
  </w:num>
  <w:num w:numId="4" w16cid:durableId="1761752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3629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3220787">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2090260">
    <w:abstractNumId w:val="3"/>
  </w:num>
  <w:num w:numId="8" w16cid:durableId="3359493">
    <w:abstractNumId w:val="16"/>
  </w:num>
  <w:num w:numId="9" w16cid:durableId="965236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3452622">
    <w:abstractNumId w:val="7"/>
  </w:num>
  <w:num w:numId="11" w16cid:durableId="1247036238">
    <w:abstractNumId w:val="9"/>
  </w:num>
  <w:num w:numId="12" w16cid:durableId="219560456">
    <w:abstractNumId w:val="2"/>
  </w:num>
  <w:num w:numId="13" w16cid:durableId="1164978753">
    <w:abstractNumId w:val="17"/>
  </w:num>
  <w:num w:numId="14" w16cid:durableId="1715495670">
    <w:abstractNumId w:val="4"/>
  </w:num>
  <w:num w:numId="15" w16cid:durableId="1160267162">
    <w:abstractNumId w:val="0"/>
    <w:lvlOverride w:ilvl="0">
      <w:startOverride w:val="1"/>
    </w:lvlOverride>
  </w:num>
  <w:num w:numId="16" w16cid:durableId="2021930630">
    <w:abstractNumId w:val="18"/>
  </w:num>
  <w:num w:numId="17" w16cid:durableId="713966367">
    <w:abstractNumId w:val="19"/>
  </w:num>
  <w:num w:numId="18" w16cid:durableId="1341738820">
    <w:abstractNumId w:val="8"/>
  </w:num>
  <w:num w:numId="19" w16cid:durableId="530653310">
    <w:abstractNumId w:val="20"/>
  </w:num>
  <w:num w:numId="20" w16cid:durableId="1036124883">
    <w:abstractNumId w:val="11"/>
  </w:num>
  <w:num w:numId="21" w16cid:durableId="2104182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39647D"/>
    <w:rsid w:val="00007966"/>
    <w:rsid w:val="000451C8"/>
    <w:rsid w:val="000A0BF3"/>
    <w:rsid w:val="000B314C"/>
    <w:rsid w:val="000C06C8"/>
    <w:rsid w:val="00124648"/>
    <w:rsid w:val="00127D13"/>
    <w:rsid w:val="0015526D"/>
    <w:rsid w:val="0020238F"/>
    <w:rsid w:val="0022567F"/>
    <w:rsid w:val="00242411"/>
    <w:rsid w:val="002814DA"/>
    <w:rsid w:val="0039647D"/>
    <w:rsid w:val="003D046A"/>
    <w:rsid w:val="003D0644"/>
    <w:rsid w:val="003F5B8E"/>
    <w:rsid w:val="004607CA"/>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630BF5"/>
  <w15:docId w15:val="{7F556D45-5BAC-4006-B323-BCC95909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17</Pages>
  <Words>5999</Words>
  <Characters>34198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gygmytovavd</cp:lastModifiedBy>
  <cp:revision>2</cp:revision>
  <cp:lastPrinted>2022-10-26T05:57:00Z</cp:lastPrinted>
  <dcterms:created xsi:type="dcterms:W3CDTF">2022-10-26T05:55:00Z</dcterms:created>
  <dcterms:modified xsi:type="dcterms:W3CDTF">2022-10-26T05:57:00Z</dcterms:modified>
</cp:coreProperties>
</file>