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10DB532B" w:rsidR="00A731BF" w:rsidRPr="00BC682F" w:rsidRDefault="00A731BF" w:rsidP="00A731BF">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412527">
        <w:rPr>
          <w:rFonts w:ascii="Times New Roman" w:eastAsia="Times New Roman" w:hAnsi="Times New Roman" w:cs="Times New Roman"/>
          <w:b/>
          <w:color w:val="000000" w:themeColor="text1"/>
          <w:lang w:eastAsia="ru-RU"/>
        </w:rPr>
        <w:t>16</w:t>
      </w:r>
      <w:r w:rsidR="00600097" w:rsidRPr="00600097">
        <w:rPr>
          <w:rFonts w:ascii="Times New Roman" w:eastAsiaTheme="minorEastAsia" w:hAnsi="Times New Roman" w:cs="Times New Roman"/>
          <w:b/>
          <w:bCs/>
          <w:color w:val="000000"/>
          <w:lang w:eastAsia="ru-RU"/>
        </w:rPr>
        <w:t>.0</w:t>
      </w:r>
      <w:r w:rsidR="00412527">
        <w:rPr>
          <w:rFonts w:ascii="Times New Roman" w:eastAsiaTheme="minorEastAsia" w:hAnsi="Times New Roman" w:cs="Times New Roman"/>
          <w:b/>
          <w:bCs/>
          <w:color w:val="000000"/>
          <w:lang w:eastAsia="ru-RU"/>
        </w:rPr>
        <w:t>9</w:t>
      </w:r>
      <w:r w:rsidRPr="00BC682F">
        <w:rPr>
          <w:rFonts w:ascii="Times New Roman" w:eastAsiaTheme="minorEastAsia" w:hAnsi="Times New Roman" w:cs="Times New Roman"/>
          <w:b/>
          <w:bCs/>
          <w:color w:val="000000"/>
          <w:lang w:eastAsia="ru-RU"/>
        </w:rPr>
        <w:t>.202</w:t>
      </w:r>
      <w:r w:rsidR="00EC08BF" w:rsidRPr="00BC682F">
        <w:rPr>
          <w:rFonts w:ascii="Times New Roman" w:eastAsiaTheme="minorEastAsia" w:hAnsi="Times New Roman" w:cs="Times New Roman"/>
          <w:b/>
          <w:bCs/>
          <w:color w:val="000000"/>
          <w:lang w:eastAsia="ru-RU"/>
        </w:rPr>
        <w:t>1</w:t>
      </w:r>
      <w:r w:rsidR="00645882">
        <w:rPr>
          <w:rFonts w:ascii="Times New Roman" w:eastAsiaTheme="minorEastAsia" w:hAnsi="Times New Roman" w:cs="Times New Roman"/>
          <w:b/>
          <w:bCs/>
          <w:color w:val="000000"/>
          <w:lang w:eastAsia="ru-RU"/>
        </w:rPr>
        <w:t xml:space="preserve"> г.</w:t>
      </w:r>
    </w:p>
    <w:p w14:paraId="04EB4C1D" w14:textId="2BD88FD3" w:rsidR="00A731BF" w:rsidRPr="00DE6D30"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412527">
        <w:rPr>
          <w:rFonts w:ascii="Times New Roman" w:eastAsiaTheme="minorEastAsia" w:hAnsi="Times New Roman" w:cs="Times New Roman"/>
          <w:b/>
          <w:bCs/>
          <w:color w:val="000000"/>
          <w:lang w:eastAsia="ru-RU"/>
        </w:rPr>
        <w:t>113</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40A4FED8" w:rsidR="00DD49A8" w:rsidRPr="00BC682F" w:rsidRDefault="00A731BF" w:rsidP="00887A81">
            <w:pPr>
              <w:pStyle w:val="a6"/>
              <w:jc w:val="both"/>
              <w:rPr>
                <w:rFonts w:ascii="Times New Roman" w:eastAsiaTheme="minorEastAsia" w:hAnsi="Times New Roman"/>
                <w:color w:val="000000"/>
                <w:lang w:eastAsia="ru-RU"/>
              </w:rPr>
            </w:pPr>
            <w:r w:rsidRPr="00BC682F">
              <w:rPr>
                <w:rFonts w:ascii="Times New Roman" w:eastAsiaTheme="minorEastAsia" w:hAnsi="Times New Roman"/>
                <w:color w:val="000000"/>
                <w:lang w:eastAsia="ru-RU"/>
              </w:rPr>
              <w:t>Выбор Исполнителя на право заключения договора на оказание услуг</w:t>
            </w:r>
            <w:r w:rsidR="00345B20">
              <w:rPr>
                <w:rFonts w:ascii="Times New Roman" w:eastAsiaTheme="minorEastAsia" w:hAnsi="Times New Roman"/>
                <w:color w:val="000000"/>
                <w:lang w:eastAsia="ru-RU"/>
              </w:rPr>
              <w:t>и</w:t>
            </w:r>
            <w:r w:rsidRPr="00BC682F">
              <w:rPr>
                <w:rFonts w:ascii="Times New Roman" w:eastAsiaTheme="minorEastAsia" w:hAnsi="Times New Roman"/>
                <w:color w:val="000000"/>
                <w:lang w:eastAsia="ru-RU"/>
              </w:rPr>
              <w:t xml:space="preserve"> по </w:t>
            </w:r>
            <w:bookmarkStart w:id="1" w:name="_Hlk46761565"/>
            <w:r w:rsidRPr="00BC682F">
              <w:rPr>
                <w:rFonts w:ascii="Times New Roman" w:eastAsiaTheme="minorEastAsia" w:hAnsi="Times New Roman"/>
                <w:color w:val="000000"/>
                <w:lang w:eastAsia="ru-RU"/>
              </w:rPr>
              <w:t>содействию в популяризации продукции субъект</w:t>
            </w:r>
            <w:r w:rsidR="00345B20">
              <w:rPr>
                <w:rFonts w:ascii="Times New Roman" w:eastAsiaTheme="minorEastAsia" w:hAnsi="Times New Roman"/>
                <w:color w:val="000000"/>
                <w:lang w:eastAsia="ru-RU"/>
              </w:rPr>
              <w:t>а</w:t>
            </w:r>
            <w:r w:rsidRPr="00BC682F">
              <w:rPr>
                <w:rFonts w:ascii="Times New Roman" w:eastAsiaTheme="minorEastAsia" w:hAnsi="Times New Roman"/>
                <w:color w:val="000000"/>
                <w:lang w:eastAsia="ru-RU"/>
              </w:rPr>
              <w:t xml:space="preserve"> малого и среднего предпринимательства</w:t>
            </w:r>
            <w:bookmarkEnd w:id="1"/>
            <w:r w:rsidR="00DE6D30">
              <w:rPr>
                <w:rFonts w:ascii="Times New Roman" w:eastAsiaTheme="minorEastAsia" w:hAnsi="Times New Roman"/>
                <w:color w:val="000000"/>
                <w:lang w:eastAsia="ru-RU"/>
              </w:rPr>
              <w:t>: разработка сайта</w:t>
            </w:r>
          </w:p>
          <w:p w14:paraId="436111DD" w14:textId="559E59F8" w:rsidR="00A731BF" w:rsidRPr="00BC682F" w:rsidRDefault="00A731BF" w:rsidP="00887A81">
            <w:pPr>
              <w:pStyle w:val="a6"/>
              <w:jc w:val="both"/>
              <w:rPr>
                <w:rFonts w:ascii="Times New Roman" w:hAnsi="Times New Roman"/>
                <w:b/>
                <w:color w:val="000000" w:themeColor="text1"/>
              </w:rPr>
            </w:pPr>
            <w:r w:rsidRPr="00BC682F">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BC682F" w:rsidRDefault="00A731BF" w:rsidP="00CD240E">
            <w:pPr>
              <w:pStyle w:val="11"/>
              <w:rPr>
                <w:color w:val="000000" w:themeColor="text1"/>
                <w:sz w:val="22"/>
                <w:szCs w:val="22"/>
              </w:rPr>
            </w:pPr>
            <w:r w:rsidRPr="00BC682F">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15E8D1B6" w:rsidR="00A731BF" w:rsidRPr="00BC682F" w:rsidRDefault="00412527"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150</w:t>
            </w:r>
            <w:r w:rsidR="00A731BF" w:rsidRPr="00BC682F">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 пятьдесят</w:t>
            </w:r>
            <w:r w:rsidR="00345B20">
              <w:rPr>
                <w:rFonts w:ascii="Times New Roman" w:eastAsia="Times New Roman" w:hAnsi="Times New Roman" w:cs="Times New Roman"/>
                <w:color w:val="000000" w:themeColor="text1"/>
                <w:lang w:eastAsia="ru-RU"/>
              </w:rPr>
              <w:t xml:space="preserve"> </w:t>
            </w:r>
            <w:r w:rsidR="00F01377" w:rsidRPr="00BC682F">
              <w:rPr>
                <w:rFonts w:ascii="Times New Roman" w:eastAsia="Times New Roman" w:hAnsi="Times New Roman" w:cs="Times New Roman"/>
                <w:color w:val="000000" w:themeColor="text1"/>
                <w:lang w:eastAsia="ru-RU"/>
              </w:rPr>
              <w:t>тысяч</w:t>
            </w:r>
            <w:r w:rsidR="00A731BF" w:rsidRPr="00BC682F">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В течение 5 рабочих дней после подписания всеми сторонами Акта сдачи-приемки оказанных услуг</w:t>
            </w:r>
          </w:p>
          <w:p w14:paraId="574B0E8E" w14:textId="77777777" w:rsidR="00A731BF" w:rsidRPr="00BC682F"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345B20" w:rsidRDefault="00345B20" w:rsidP="00345B20">
            <w:pPr>
              <w:pStyle w:val="a3"/>
              <w:tabs>
                <w:tab w:val="left" w:pos="0"/>
                <w:tab w:val="left" w:pos="1134"/>
              </w:tabs>
              <w:autoSpaceDE w:val="0"/>
              <w:autoSpaceDN w:val="0"/>
              <w:adjustRightInd w:val="0"/>
              <w:spacing w:after="0" w:line="300" w:lineRule="auto"/>
              <w:ind w:left="0"/>
              <w:jc w:val="both"/>
              <w:outlineLvl w:val="3"/>
              <w:rPr>
                <w:rFonts w:ascii="Times New Roman" w:hAnsi="Times New Roman" w:cs="Times New Roman"/>
                <w:sz w:val="24"/>
                <w:szCs w:val="24"/>
              </w:rPr>
            </w:pPr>
            <w:r w:rsidRPr="0067001E">
              <w:rPr>
                <w:rFonts w:ascii="Times New Roman" w:hAnsi="Times New Roman" w:cs="Times New Roman"/>
                <w:sz w:val="24"/>
                <w:szCs w:val="24"/>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29AD01" w14:textId="6B3F6C68" w:rsidR="00DE6D30" w:rsidRPr="00412527" w:rsidRDefault="00412527" w:rsidP="00600097">
            <w:pPr>
              <w:spacing w:after="0" w:line="240" w:lineRule="auto"/>
              <w:rPr>
                <w:rFonts w:ascii="Times New Roman" w:hAnsi="Times New Roman" w:cs="Times New Roman"/>
                <w:b/>
                <w:bCs/>
                <w:color w:val="000000" w:themeColor="text1"/>
              </w:rPr>
            </w:pPr>
            <w:r w:rsidRPr="00412527">
              <w:rPr>
                <w:rFonts w:ascii="Times New Roman" w:hAnsi="Times New Roman" w:cs="Times New Roman"/>
                <w:b/>
                <w:bCs/>
                <w:color w:val="000000" w:themeColor="text1"/>
              </w:rPr>
              <w:t xml:space="preserve">ИНДИВИДУАЛЬНЫЙ ПРЕДПРИНИМАТЕЛЬ </w:t>
            </w:r>
            <w:r>
              <w:rPr>
                <w:rFonts w:ascii="Times New Roman" w:hAnsi="Times New Roman" w:cs="Times New Roman"/>
                <w:b/>
                <w:bCs/>
                <w:color w:val="000000" w:themeColor="text1"/>
              </w:rPr>
              <w:t>РОГАЧЁВА АННА АЛЕКСАНДРОВНА</w:t>
            </w:r>
          </w:p>
          <w:p w14:paraId="4BD6A6B2" w14:textId="51E9BA6A" w:rsidR="00600097" w:rsidRPr="00412527" w:rsidRDefault="00600097" w:rsidP="00600097">
            <w:pPr>
              <w:spacing w:after="0" w:line="240" w:lineRule="auto"/>
              <w:rPr>
                <w:rFonts w:ascii="Times New Roman" w:eastAsiaTheme="minorEastAsia" w:hAnsi="Times New Roman" w:cs="Times New Roman"/>
                <w:color w:val="000000"/>
                <w:lang w:eastAsia="ru-RU"/>
              </w:rPr>
            </w:pPr>
            <w:r w:rsidRPr="00412527">
              <w:rPr>
                <w:rFonts w:ascii="Times New Roman" w:eastAsiaTheme="minorEastAsia" w:hAnsi="Times New Roman" w:cs="Times New Roman"/>
                <w:color w:val="000000"/>
                <w:lang w:eastAsia="ru-RU"/>
              </w:rPr>
              <w:t xml:space="preserve">ИНН </w:t>
            </w:r>
            <w:r w:rsidR="00412527">
              <w:rPr>
                <w:rFonts w:ascii="Times New Roman" w:eastAsiaTheme="minorEastAsia" w:hAnsi="Times New Roman" w:cs="Times New Roman"/>
                <w:color w:val="000000"/>
                <w:lang w:eastAsia="ru-RU"/>
              </w:rPr>
              <w:t>032354446109</w:t>
            </w:r>
          </w:p>
          <w:p w14:paraId="04C5C812" w14:textId="31DE98E4" w:rsidR="00600097" w:rsidRPr="00412527"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412527">
              <w:rPr>
                <w:rFonts w:ascii="Times New Roman" w:eastAsiaTheme="minorEastAsia" w:hAnsi="Times New Roman" w:cs="Times New Roman"/>
                <w:color w:val="000000"/>
                <w:lang w:eastAsia="ru-RU"/>
              </w:rPr>
              <w:t xml:space="preserve">ОГРН </w:t>
            </w:r>
            <w:r w:rsidR="00412527">
              <w:rPr>
                <w:rFonts w:ascii="Times New Roman" w:eastAsiaTheme="minorEastAsia" w:hAnsi="Times New Roman" w:cs="Times New Roman"/>
                <w:color w:val="000000"/>
                <w:lang w:eastAsia="ru-RU"/>
              </w:rPr>
              <w:t>318032700000592</w:t>
            </w:r>
          </w:p>
          <w:p w14:paraId="50872D2F" w14:textId="30D7F60E" w:rsidR="00DE6D30" w:rsidRPr="00412527" w:rsidRDefault="00600097" w:rsidP="00DE6D30">
            <w:pPr>
              <w:tabs>
                <w:tab w:val="left" w:pos="0"/>
              </w:tabs>
              <w:spacing w:after="0" w:line="240" w:lineRule="auto"/>
              <w:jc w:val="both"/>
              <w:rPr>
                <w:rFonts w:ascii="Times New Roman" w:eastAsia="Times New Roman" w:hAnsi="Times New Roman" w:cs="Times New Roman"/>
                <w:color w:val="000000" w:themeColor="text1"/>
                <w:lang w:eastAsia="ru-RU"/>
              </w:rPr>
            </w:pPr>
            <w:r w:rsidRPr="00412527">
              <w:rPr>
                <w:rFonts w:ascii="Times New Roman" w:eastAsiaTheme="minorEastAsia" w:hAnsi="Times New Roman" w:cs="Times New Roman"/>
                <w:color w:val="000000"/>
                <w:lang w:eastAsia="ru-RU"/>
              </w:rPr>
              <w:t xml:space="preserve">Юридический адрес: </w:t>
            </w:r>
            <w:r w:rsidR="00025A32" w:rsidRPr="00412527">
              <w:rPr>
                <w:rFonts w:ascii="Times New Roman" w:eastAsia="Times New Roman" w:hAnsi="Times New Roman" w:cs="Times New Roman"/>
                <w:color w:val="000000" w:themeColor="text1"/>
                <w:lang w:eastAsia="ru-RU"/>
              </w:rPr>
              <w:t xml:space="preserve">Республика Бурятия, </w:t>
            </w:r>
            <w:r w:rsidR="00DE6D30" w:rsidRPr="00412527">
              <w:rPr>
                <w:rFonts w:ascii="Times New Roman" w:eastAsia="Times New Roman" w:hAnsi="Times New Roman" w:cs="Times New Roman"/>
                <w:color w:val="000000" w:themeColor="text1"/>
                <w:lang w:eastAsia="ru-RU"/>
              </w:rPr>
              <w:t xml:space="preserve">г. Улан-Удэ, </w:t>
            </w:r>
            <w:r w:rsidR="00412527">
              <w:rPr>
                <w:rFonts w:ascii="Times New Roman" w:eastAsia="Times New Roman" w:hAnsi="Times New Roman" w:cs="Times New Roman"/>
                <w:color w:val="000000" w:themeColor="text1"/>
                <w:lang w:eastAsia="ru-RU"/>
              </w:rPr>
              <w:t>ул. Тобольская</w:t>
            </w:r>
            <w:r w:rsidR="00DE6D30" w:rsidRPr="00412527">
              <w:rPr>
                <w:rFonts w:ascii="Times New Roman" w:eastAsia="Times New Roman" w:hAnsi="Times New Roman" w:cs="Times New Roman"/>
                <w:color w:val="000000" w:themeColor="text1"/>
                <w:lang w:eastAsia="ru-RU"/>
              </w:rPr>
              <w:t xml:space="preserve">, д. </w:t>
            </w:r>
            <w:r w:rsidR="00412527">
              <w:rPr>
                <w:rFonts w:ascii="Times New Roman" w:eastAsia="Times New Roman" w:hAnsi="Times New Roman" w:cs="Times New Roman"/>
                <w:color w:val="000000" w:themeColor="text1"/>
                <w:lang w:eastAsia="ru-RU"/>
              </w:rPr>
              <w:t>25</w:t>
            </w:r>
            <w:r w:rsidR="00DE6D30" w:rsidRPr="00412527">
              <w:rPr>
                <w:rFonts w:ascii="Times New Roman" w:eastAsia="Times New Roman" w:hAnsi="Times New Roman" w:cs="Times New Roman"/>
                <w:color w:val="000000" w:themeColor="text1"/>
                <w:lang w:eastAsia="ru-RU"/>
              </w:rPr>
              <w:t xml:space="preserve">, кв. </w:t>
            </w:r>
            <w:r w:rsidR="00412527">
              <w:rPr>
                <w:rFonts w:ascii="Times New Roman" w:eastAsia="Times New Roman" w:hAnsi="Times New Roman" w:cs="Times New Roman"/>
                <w:color w:val="000000" w:themeColor="text1"/>
                <w:lang w:eastAsia="ru-RU"/>
              </w:rPr>
              <w:t>4</w:t>
            </w:r>
          </w:p>
          <w:p w14:paraId="3BC4087D" w14:textId="240A3AA5" w:rsidR="00A731BF" w:rsidRPr="00025A32" w:rsidRDefault="00600097" w:rsidP="00DE6D30">
            <w:pPr>
              <w:tabs>
                <w:tab w:val="left" w:pos="0"/>
              </w:tabs>
              <w:spacing w:after="0" w:line="240" w:lineRule="auto"/>
              <w:jc w:val="both"/>
              <w:rPr>
                <w:rFonts w:ascii="Times New Roman" w:eastAsiaTheme="minorEastAsia" w:hAnsi="Times New Roman" w:cs="Times New Roman"/>
                <w:color w:val="000000"/>
                <w:sz w:val="24"/>
                <w:szCs w:val="24"/>
                <w:lang w:eastAsia="ru-RU"/>
              </w:rPr>
            </w:pPr>
            <w:r w:rsidRPr="00412527">
              <w:rPr>
                <w:rFonts w:ascii="Times New Roman" w:eastAsiaTheme="minorEastAsia" w:hAnsi="Times New Roman" w:cs="Times New Roman"/>
                <w:color w:val="000000"/>
                <w:lang w:eastAsia="ru-RU"/>
              </w:rPr>
              <w:t xml:space="preserve">Тел.: </w:t>
            </w:r>
            <w:r w:rsidR="00D13EE3" w:rsidRPr="00412527">
              <w:rPr>
                <w:rFonts w:ascii="Times New Roman" w:eastAsiaTheme="minorEastAsia" w:hAnsi="Times New Roman" w:cs="Times New Roman"/>
                <w:color w:val="000000"/>
                <w:lang w:eastAsia="ru-RU"/>
              </w:rPr>
              <w:t>89</w:t>
            </w:r>
            <w:r w:rsidR="00DE6D30" w:rsidRPr="00412527">
              <w:rPr>
                <w:rFonts w:ascii="Times New Roman" w:eastAsiaTheme="minorEastAsia" w:hAnsi="Times New Roman" w:cs="Times New Roman"/>
                <w:color w:val="000000"/>
                <w:lang w:eastAsia="ru-RU"/>
              </w:rPr>
              <w:t>0</w:t>
            </w:r>
            <w:r w:rsidR="00412527">
              <w:rPr>
                <w:rFonts w:ascii="Times New Roman" w:eastAsiaTheme="minorEastAsia" w:hAnsi="Times New Roman" w:cs="Times New Roman"/>
                <w:color w:val="000000"/>
                <w:lang w:eastAsia="ru-RU"/>
              </w:rPr>
              <w:t>25642943</w:t>
            </w:r>
            <w:r w:rsidR="00345B20" w:rsidRPr="00412527">
              <w:rPr>
                <w:rFonts w:ascii="Times New Roman" w:eastAsiaTheme="minorEastAsia" w:hAnsi="Times New Roman" w:cs="Times New Roman"/>
                <w:color w:val="000000"/>
                <w:lang w:eastAsia="ru-RU"/>
              </w:rPr>
              <w:t xml:space="preserve"> </w:t>
            </w:r>
            <w:r w:rsidR="00DE6D30" w:rsidRPr="00412527">
              <w:rPr>
                <w:rFonts w:ascii="Times New Roman" w:eastAsiaTheme="minorEastAsia" w:hAnsi="Times New Roman" w:cs="Times New Roman"/>
                <w:color w:val="000000"/>
                <w:lang w:eastAsia="ru-RU"/>
              </w:rPr>
              <w:t>–</w:t>
            </w:r>
            <w:r w:rsidR="00345B20" w:rsidRPr="00412527">
              <w:rPr>
                <w:rFonts w:ascii="Times New Roman" w:eastAsiaTheme="minorEastAsia" w:hAnsi="Times New Roman" w:cs="Times New Roman"/>
                <w:color w:val="000000"/>
                <w:lang w:eastAsia="ru-RU"/>
              </w:rPr>
              <w:t xml:space="preserve"> </w:t>
            </w:r>
            <w:r w:rsidR="00412527">
              <w:rPr>
                <w:rFonts w:ascii="Times New Roman" w:hAnsi="Times New Roman" w:cs="Times New Roman"/>
              </w:rPr>
              <w:t>Рогачёва Анна Александровна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2923C76F"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412527">
              <w:rPr>
                <w:rFonts w:ascii="Times New Roman" w:eastAsiaTheme="minorEastAsia" w:hAnsi="Times New Roman"/>
                <w:b/>
                <w:bCs/>
                <w:color w:val="000000"/>
                <w:lang w:eastAsia="ru-RU"/>
              </w:rPr>
              <w:t>27</w:t>
            </w:r>
            <w:r w:rsidRPr="00645882">
              <w:rPr>
                <w:rFonts w:ascii="Times New Roman" w:eastAsiaTheme="minorEastAsia" w:hAnsi="Times New Roman"/>
                <w:b/>
                <w:bCs/>
                <w:color w:val="000000"/>
                <w:lang w:eastAsia="ru-RU"/>
              </w:rPr>
              <w:t>.</w:t>
            </w:r>
            <w:r w:rsidR="00572140" w:rsidRPr="00645882">
              <w:rPr>
                <w:rFonts w:ascii="Times New Roman" w:eastAsiaTheme="minorEastAsia" w:hAnsi="Times New Roman"/>
                <w:b/>
                <w:bCs/>
                <w:color w:val="000000"/>
                <w:lang w:eastAsia="ru-RU"/>
              </w:rPr>
              <w:t>0</w:t>
            </w:r>
            <w:r w:rsidR="00412527">
              <w:rPr>
                <w:rFonts w:ascii="Times New Roman" w:eastAsiaTheme="minorEastAsia" w:hAnsi="Times New Roman"/>
                <w:b/>
                <w:bCs/>
                <w:color w:val="000000"/>
                <w:lang w:eastAsia="ru-RU"/>
              </w:rPr>
              <w:t>9</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56F6F45C"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412527">
              <w:rPr>
                <w:rFonts w:ascii="Times New Roman" w:eastAsiaTheme="minorEastAsia" w:hAnsi="Times New Roman" w:cs="Times New Roman"/>
                <w:b/>
                <w:bCs/>
                <w:i/>
                <w:color w:val="000000"/>
                <w:lang w:eastAsia="ru-RU"/>
              </w:rPr>
              <w:t>113</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412527">
              <w:rPr>
                <w:rFonts w:ascii="Times New Roman" w:eastAsia="Calibri" w:hAnsi="Times New Roman" w:cs="Times New Roman"/>
                <w:b/>
                <w:bCs/>
                <w:i/>
              </w:rPr>
              <w:t>16</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412527">
              <w:rPr>
                <w:rFonts w:ascii="Times New Roman" w:eastAsia="Calibri" w:hAnsi="Times New Roman" w:cs="Times New Roman"/>
                <w:b/>
                <w:bCs/>
                <w:i/>
              </w:rPr>
              <w:t>9</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9E70A4" w:rsidR="00A731BF" w:rsidRPr="00BC682F" w:rsidRDefault="00637C1C"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7266CA2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BC1BF4" w:rsidRPr="00BC682F">
              <w:rPr>
                <w:rFonts w:ascii="Times New Roman" w:eastAsiaTheme="minorEastAsia" w:hAnsi="Times New Roman" w:cs="Times New Roman"/>
                <w:color w:val="000000"/>
                <w:lang w:eastAsia="ru-RU"/>
              </w:rPr>
              <w:t>13</w:t>
            </w:r>
            <w:r w:rsidR="00637C1C">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63C901B" w14:textId="39806386"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 Для участия в конкурсе компаниями представляются следующие документы: </w:t>
      </w:r>
    </w:p>
    <w:p w14:paraId="6C71503F" w14:textId="2C4C2F09"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2.9.1.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w:t>
      </w:r>
    </w:p>
    <w:p w14:paraId="52206511" w14:textId="77DFB2C4"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2.9.1.1.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FD2117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а) Заключенные договоры с подписанными актами за последние 3 года (выдержки из них);</w:t>
      </w:r>
    </w:p>
    <w:p w14:paraId="78F50FB1"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6C67F71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lastRenderedPageBreak/>
        <w:t>в) Примеры эффективности проектов (заказчиков) от результатов оказанных услуг.</w:t>
      </w:r>
    </w:p>
    <w:p w14:paraId="6B7F9FBF" w14:textId="62FAE58E"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2.9.1.2. Документы, содержащие, информацию о среднесписочной численности сотрудников. (Справка о среднесписочной численности сотрудников,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едином реестре субъектов малого и среднего предпринимательства, то предоставление данной информации не обязательно. </w:t>
      </w:r>
    </w:p>
    <w:p w14:paraId="1A20539B" w14:textId="77BB49B8"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2.9.1.3. 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5342677" w14:textId="1BFA3F0D"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2.9.2. Документы, обязательные для предоставления для участия в конкурсе:</w:t>
      </w:r>
    </w:p>
    <w:p w14:paraId="1CB4962C" w14:textId="3A7F0870"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2.9.2.1. Заявка на участие в конкурсе подписанная лицом, имеющего полномочия на осуществление действий от имени организации (Приложение № 2 к настоящему Порядку);</w:t>
      </w:r>
    </w:p>
    <w:p w14:paraId="56F1E1E3" w14:textId="43D8387A"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2.9.2.2. Документы, подтверждающие соответствие дополнительным требованиям, предъявляемым Комиссией к Участникам конкурса. Перечень, конкретизирующий документы, предусмотренные настоящим пунктом, указывается в извещении с учетом предмета конкурса. </w:t>
      </w:r>
    </w:p>
    <w:p w14:paraId="18739B62" w14:textId="7D03FAB1"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2.9.2.3.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261CB0E1" w14:textId="32DCBEC3"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2.9.2.4.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5BA7D02"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1) наименование организации (индивидуального предпринимателя); </w:t>
      </w:r>
    </w:p>
    <w:p w14:paraId="4E5A8453"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 предмет конкурса; </w:t>
      </w:r>
    </w:p>
    <w:p w14:paraId="019352C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3) номер конкурсного мероприятия (при наличии указываются лоты).</w:t>
      </w:r>
    </w:p>
    <w:p w14:paraId="0BDA472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2.10. Конкурсная заявка направляется в адрес Фонда: 670000, Республика Бурятия, г. Улан-Удэ, ул. Смолина, д. 65.</w:t>
      </w:r>
    </w:p>
    <w:p w14:paraId="4FE7530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7868B53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63FD6276"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2.11.</w:t>
      </w:r>
      <w:r w:rsidRPr="007331E1">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0AB7346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2.12.</w:t>
      </w:r>
      <w:r w:rsidRPr="007331E1">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3161ACE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заархивированы в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архив в единую папку с установлением пароля на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0B330C3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w:t>
      </w:r>
      <w:r w:rsidRPr="007331E1">
        <w:rPr>
          <w:rFonts w:ascii="Times New Roman" w:hAnsi="Times New Roman" w:cs="Times New Roman"/>
          <w:i/>
          <w:iCs/>
        </w:rPr>
        <w:lastRenderedPageBreak/>
        <w:t>электронные копии сохраняют юридическую силу и являются действительными до момента передачи оригиналов документов.</w:t>
      </w:r>
    </w:p>
    <w:p w14:paraId="406740FD"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2.13.</w:t>
      </w:r>
      <w:r w:rsidRPr="007331E1">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7331E1" w:rsidRDefault="00A731BF" w:rsidP="00A731BF">
      <w:pPr>
        <w:spacing w:after="0" w:line="240" w:lineRule="auto"/>
        <w:ind w:firstLine="567"/>
        <w:jc w:val="both"/>
        <w:rPr>
          <w:rFonts w:ascii="Times New Roman" w:eastAsia="Times New Roman" w:hAnsi="Times New Roman" w:cs="Times New Roman"/>
          <w:i/>
          <w:iCs/>
          <w:color w:val="000000" w:themeColor="text1"/>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BDD83B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5A5A70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13182E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89654E8" w14:textId="71A71B71"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2D4B57D" w14:textId="2543449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0AA4572" w14:textId="3F36E6E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845FB00" w14:textId="09EB009F"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78386A4" w14:textId="2BD101DE" w:rsidR="00DE6D30" w:rsidRDefault="00DE6D30"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C4175A6" w14:textId="77777777" w:rsidR="00DE6D30" w:rsidRDefault="00DE6D30"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71442055" w14:textId="5D99503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DA6569E" w14:textId="5155DE0A"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633FC06" w14:textId="77777777" w:rsidR="007331E1" w:rsidRPr="00BC682F"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67E472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1004FB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0640F8BF"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 xml:space="preserve">Заявка на участие в конкурсе № </w:t>
      </w:r>
      <w:r w:rsidR="00CD240E" w:rsidRPr="00BC682F">
        <w:rPr>
          <w:rFonts w:ascii="Times New Roman" w:eastAsia="Times New Roman" w:hAnsi="Times New Roman" w:cs="Times New Roman"/>
          <w:b/>
          <w:color w:val="000000" w:themeColor="text1"/>
          <w:lang w:eastAsia="ru-RU"/>
        </w:rPr>
        <w:t xml:space="preserve">от </w:t>
      </w:r>
      <w:r w:rsidR="00412527">
        <w:rPr>
          <w:rFonts w:ascii="Times New Roman" w:eastAsia="Times New Roman" w:hAnsi="Times New Roman" w:cs="Times New Roman"/>
          <w:b/>
          <w:color w:val="000000" w:themeColor="text1"/>
          <w:lang w:eastAsia="ru-RU"/>
        </w:rPr>
        <w:t>16</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412527">
        <w:rPr>
          <w:rFonts w:ascii="Times New Roman" w:eastAsiaTheme="minorEastAsia" w:hAnsi="Times New Roman" w:cs="Times New Roman"/>
          <w:b/>
          <w:bCs/>
          <w:color w:val="000000"/>
          <w:lang w:eastAsia="ru-RU"/>
        </w:rPr>
        <w:t>9</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r w:rsidR="00CD240E" w:rsidRPr="00BC682F">
        <w:rPr>
          <w:rFonts w:ascii="Times New Roman" w:eastAsia="Times New Roman" w:hAnsi="Times New Roman" w:cs="Times New Roman"/>
          <w:b/>
          <w:color w:val="000000" w:themeColor="text1"/>
          <w:lang w:eastAsia="ru-RU"/>
        </w:rPr>
        <w:t xml:space="preserve">№ </w:t>
      </w:r>
      <w:r w:rsidR="00D13EE3">
        <w:rPr>
          <w:rFonts w:ascii="Times New Roman" w:eastAsia="Times New Roman" w:hAnsi="Times New Roman" w:cs="Times New Roman"/>
          <w:b/>
          <w:color w:val="000000" w:themeColor="text1"/>
          <w:lang w:eastAsia="ru-RU"/>
        </w:rPr>
        <w:t>ЦПП-</w:t>
      </w:r>
      <w:r w:rsidR="00CD240E" w:rsidRPr="00BC682F">
        <w:rPr>
          <w:rFonts w:ascii="Times New Roman" w:eastAsiaTheme="minorEastAsia" w:hAnsi="Times New Roman" w:cs="Times New Roman"/>
          <w:b/>
          <w:bCs/>
          <w:color w:val="000000"/>
          <w:lang w:eastAsia="ru-RU"/>
        </w:rPr>
        <w:t>08-17/</w:t>
      </w:r>
      <w:r w:rsidR="00412527">
        <w:rPr>
          <w:rFonts w:ascii="Times New Roman" w:eastAsiaTheme="minorEastAsia" w:hAnsi="Times New Roman" w:cs="Times New Roman"/>
          <w:b/>
          <w:bCs/>
          <w:color w:val="000000"/>
          <w:lang w:eastAsia="ru-RU"/>
        </w:rPr>
        <w:t>113</w:t>
      </w:r>
    </w:p>
    <w:p w14:paraId="22F33A80" w14:textId="37830AA4" w:rsidR="00A731BF" w:rsidRPr="00600097" w:rsidRDefault="00A731BF" w:rsidP="000350A3">
      <w:pPr>
        <w:pStyle w:val="ConsPlusNonformat"/>
        <w:jc w:val="both"/>
        <w:rPr>
          <w:rFonts w:ascii="Times New Roman" w:hAnsi="Times New Roman" w:cs="Times New Roman"/>
          <w:b/>
          <w:bCs/>
          <w:color w:val="000000" w:themeColor="text1"/>
          <w:sz w:val="24"/>
          <w:szCs w:val="24"/>
        </w:rPr>
      </w:pPr>
      <w:r w:rsidRPr="00BC682F">
        <w:rPr>
          <w:rFonts w:ascii="Times New Roman" w:hAnsi="Times New Roman" w:cs="Times New Roman"/>
          <w:color w:val="000000" w:themeColor="text1"/>
          <w:sz w:val="22"/>
          <w:szCs w:val="22"/>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sz w:val="22"/>
          <w:szCs w:val="22"/>
        </w:rPr>
        <w:t xml:space="preserve">по </w:t>
      </w:r>
      <w:r w:rsidRPr="00BC682F">
        <w:rPr>
          <w:rFonts w:ascii="Times New Roman" w:hAnsi="Times New Roman" w:cs="Times New Roman"/>
          <w:bCs/>
          <w:color w:val="000000" w:themeColor="text1"/>
          <w:sz w:val="22"/>
          <w:szCs w:val="22"/>
        </w:rPr>
        <w:t>выбору исполнителя право заключения договора на</w:t>
      </w:r>
      <w:r w:rsidR="000350A3">
        <w:rPr>
          <w:rFonts w:ascii="Times New Roman" w:hAnsi="Times New Roman" w:cs="Times New Roman"/>
          <w:bCs/>
          <w:color w:val="000000" w:themeColor="text1"/>
          <w:sz w:val="22"/>
          <w:szCs w:val="22"/>
        </w:rPr>
        <w:t xml:space="preserve"> </w:t>
      </w:r>
      <w:r w:rsidRPr="00BC682F">
        <w:rPr>
          <w:rFonts w:ascii="Times New Roman" w:hAnsi="Times New Roman" w:cs="Times New Roman"/>
          <w:bCs/>
          <w:color w:val="000000" w:themeColor="text1"/>
          <w:sz w:val="22"/>
          <w:szCs w:val="22"/>
        </w:rPr>
        <w:t>оказание услуги по</w:t>
      </w:r>
      <w:r w:rsidRPr="00BC682F">
        <w:rPr>
          <w:rFonts w:ascii="Times New Roman" w:hAnsi="Times New Roman" w:cs="Times New Roman"/>
          <w:sz w:val="22"/>
          <w:szCs w:val="22"/>
        </w:rPr>
        <w:t xml:space="preserve"> с</w:t>
      </w:r>
      <w:r w:rsidRPr="00BC682F">
        <w:rPr>
          <w:rFonts w:ascii="Times New Roman" w:hAnsi="Times New Roman" w:cs="Times New Roman"/>
          <w:bCs/>
          <w:color w:val="000000" w:themeColor="text1"/>
          <w:sz w:val="22"/>
          <w:szCs w:val="22"/>
        </w:rPr>
        <w:t xml:space="preserve">одействию в популяризации продукции (товаров, работ, услуг) субъектов малого и среднего предпринимательства </w:t>
      </w:r>
      <w:r w:rsidRPr="00BC682F">
        <w:rPr>
          <w:rFonts w:ascii="Times New Roman" w:hAnsi="Times New Roman" w:cs="Times New Roman"/>
          <w:color w:val="000000" w:themeColor="text1"/>
          <w:sz w:val="22"/>
          <w:szCs w:val="22"/>
        </w:rPr>
        <w:t xml:space="preserve">для </w:t>
      </w:r>
      <w:bookmarkStart w:id="4" w:name="_Hlk78446720"/>
      <w:r w:rsidR="00DE6D30">
        <w:rPr>
          <w:rFonts w:ascii="Times New Roman" w:hAnsi="Times New Roman" w:cs="Times New Roman"/>
          <w:b/>
          <w:bCs/>
          <w:color w:val="000000" w:themeColor="text1"/>
          <w:sz w:val="24"/>
          <w:szCs w:val="24"/>
        </w:rPr>
        <w:t xml:space="preserve">Индивидуального предпринимателя </w:t>
      </w:r>
      <w:r w:rsidR="00412527">
        <w:rPr>
          <w:rFonts w:ascii="Times New Roman" w:hAnsi="Times New Roman" w:cs="Times New Roman"/>
          <w:b/>
          <w:bCs/>
          <w:color w:val="000000" w:themeColor="text1"/>
          <w:sz w:val="24"/>
          <w:szCs w:val="24"/>
        </w:rPr>
        <w:t xml:space="preserve">Рогачёвой Анны Александровны </w:t>
      </w:r>
      <w:bookmarkEnd w:id="4"/>
      <w:r w:rsidR="00E35A80">
        <w:rPr>
          <w:rFonts w:ascii="Times New Roman" w:eastAsiaTheme="minorEastAsia" w:hAnsi="Times New Roman"/>
          <w:color w:val="000000"/>
        </w:rPr>
        <w:t>____</w:t>
      </w:r>
      <w:r w:rsidR="00600097" w:rsidRPr="00600097">
        <w:rPr>
          <w:rFonts w:ascii="Times New Roman" w:eastAsiaTheme="minorEastAsia" w:hAnsi="Times New Roman"/>
          <w:color w:val="000000"/>
        </w:rPr>
        <w:t>______</w:t>
      </w:r>
      <w:r w:rsidRPr="00BC682F">
        <w:rPr>
          <w:rFonts w:ascii="Times New Roman" w:hAnsi="Times New Roman" w:cs="Times New Roman"/>
          <w:color w:val="000000" w:themeColor="text1"/>
          <w:sz w:val="22"/>
          <w:szCs w:val="22"/>
        </w:rPr>
        <w:t xml:space="preserve">___________________________________ </w:t>
      </w:r>
      <w:r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951D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951D7">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951D7">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951D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951D7">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951D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951D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951D7">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4BF09B54" w:rsidR="00A731BF" w:rsidRPr="00AA0FBF" w:rsidRDefault="00A731BF" w:rsidP="00AA0FBF">
      <w:pPr>
        <w:pStyle w:val="ConsPlusNonformat"/>
        <w:jc w:val="both"/>
        <w:rPr>
          <w:rFonts w:ascii="Times New Roman" w:hAnsi="Times New Roman" w:cs="Times New Roman"/>
          <w:b/>
          <w:bCs/>
          <w:color w:val="333333"/>
          <w:sz w:val="22"/>
          <w:szCs w:val="22"/>
          <w:shd w:val="clear" w:color="auto" w:fill="FFFFFF"/>
        </w:rPr>
      </w:pPr>
      <w:r w:rsidRPr="00AA0FBF">
        <w:rPr>
          <w:rFonts w:ascii="Times New Roman" w:hAnsi="Times New Roman" w:cs="Times New Roman"/>
          <w:color w:val="000000" w:themeColor="text1"/>
          <w:sz w:val="22"/>
          <w:szCs w:val="22"/>
        </w:rPr>
        <w:lastRenderedPageBreak/>
        <w:t xml:space="preserve">Предлагаемая нами стоимость услуг на проведение мероприятия на оказание услуги по </w:t>
      </w:r>
      <w:r w:rsidRPr="00AA0FBF">
        <w:rPr>
          <w:rFonts w:ascii="Times New Roman" w:hAnsi="Times New Roman" w:cs="Times New Roman"/>
          <w:sz w:val="22"/>
          <w:szCs w:val="22"/>
        </w:rPr>
        <w:t>с</w:t>
      </w:r>
      <w:r w:rsidRPr="00AA0FBF">
        <w:rPr>
          <w:rFonts w:ascii="Times New Roman" w:hAnsi="Times New Roman" w:cs="Times New Roman"/>
          <w:bCs/>
          <w:color w:val="000000" w:themeColor="text1"/>
          <w:sz w:val="22"/>
          <w:szCs w:val="22"/>
        </w:rPr>
        <w:t xml:space="preserve">одействию в популяризации продукции (товаров, работ, услуг) субъектов малого и среднего предпринимательства </w:t>
      </w:r>
      <w:r w:rsidR="002C7722" w:rsidRPr="00AA0FBF">
        <w:rPr>
          <w:rFonts w:ascii="Times New Roman" w:hAnsi="Times New Roman" w:cs="Times New Roman"/>
          <w:color w:val="000000" w:themeColor="text1"/>
          <w:sz w:val="22"/>
          <w:szCs w:val="22"/>
        </w:rPr>
        <w:t>для</w:t>
      </w:r>
      <w:r w:rsidR="00637C1C" w:rsidRPr="00637C1C">
        <w:rPr>
          <w:rFonts w:ascii="Times New Roman" w:hAnsi="Times New Roman" w:cs="Times New Roman"/>
          <w:b/>
          <w:bCs/>
          <w:color w:val="000000" w:themeColor="text1"/>
          <w:sz w:val="24"/>
          <w:szCs w:val="24"/>
        </w:rPr>
        <w:t xml:space="preserve"> </w:t>
      </w:r>
      <w:r w:rsidR="00DE6D30">
        <w:rPr>
          <w:rFonts w:ascii="Times New Roman" w:hAnsi="Times New Roman" w:cs="Times New Roman"/>
          <w:b/>
          <w:bCs/>
          <w:color w:val="000000" w:themeColor="text1"/>
          <w:sz w:val="24"/>
          <w:szCs w:val="24"/>
        </w:rPr>
        <w:t xml:space="preserve">Индивидуального предпринимателя </w:t>
      </w:r>
      <w:r w:rsidR="00412527">
        <w:rPr>
          <w:rFonts w:ascii="Times New Roman" w:hAnsi="Times New Roman" w:cs="Times New Roman"/>
          <w:b/>
          <w:bCs/>
          <w:color w:val="000000" w:themeColor="text1"/>
          <w:sz w:val="24"/>
          <w:szCs w:val="24"/>
        </w:rPr>
        <w:t>Рогачёвой Анны Александровны</w:t>
      </w:r>
      <w:r w:rsidR="00412527">
        <w:rPr>
          <w:rFonts w:ascii="Times New Roman" w:hAnsi="Times New Roman" w:cs="Times New Roman"/>
          <w:b/>
          <w:bCs/>
          <w:color w:val="000000" w:themeColor="text1"/>
          <w:sz w:val="24"/>
          <w:szCs w:val="24"/>
        </w:rPr>
        <w:t xml:space="preserve"> </w:t>
      </w:r>
      <w:r w:rsidRPr="00AA0FBF">
        <w:rPr>
          <w:rFonts w:ascii="Times New Roman" w:hAnsi="Times New Roman" w:cs="Times New Roman"/>
          <w:color w:val="000000" w:themeColor="text1"/>
          <w:sz w:val="22"/>
          <w:szCs w:val="22"/>
        </w:rPr>
        <w:t xml:space="preserve">_________ (___________________________________) рублей и включает в себя стоимость </w:t>
      </w:r>
      <w:r w:rsidRPr="00AA0FBF">
        <w:rPr>
          <w:rFonts w:ascii="Times New Roman" w:hAnsi="Times New Roman" w:cs="Times New Roman"/>
          <w:i/>
          <w:color w:val="000000" w:themeColor="text1"/>
          <w:sz w:val="22"/>
          <w:szCs w:val="22"/>
        </w:rPr>
        <w:t>[указывается все, что включено в стоимость услуг]</w:t>
      </w:r>
      <w:r w:rsidRPr="00AA0FBF">
        <w:rPr>
          <w:rFonts w:ascii="Times New Roman" w:hAnsi="Times New Roman" w:cs="Times New Roman"/>
          <w:color w:val="000000" w:themeColor="text1"/>
          <w:sz w:val="22"/>
          <w:szCs w:val="22"/>
        </w:rPr>
        <w:t xml:space="preserve"> и все налоги и пошлины, которые необходимо выплатить при исполнении договора. </w:t>
      </w:r>
    </w:p>
    <w:p w14:paraId="562747F9" w14:textId="77777777" w:rsidR="00A731BF" w:rsidRPr="00AA0FBF" w:rsidRDefault="00A731BF" w:rsidP="00A951D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951D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51D7">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A951D7">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A951D7">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77777777"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6A89FA7"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5900352" w:rsidR="006C4082" w:rsidRDefault="006C4082"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293CDF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67977133" w14:textId="732814E6"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37F9680F"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412527">
        <w:rPr>
          <w:rFonts w:ascii="Times New Roman" w:eastAsiaTheme="minorEastAsia" w:hAnsi="Times New Roman" w:cs="Times New Roman"/>
          <w:b/>
          <w:bCs/>
          <w:color w:val="000000"/>
          <w:lang w:eastAsia="ru-RU"/>
        </w:rPr>
        <w:t>113</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412527">
        <w:rPr>
          <w:rFonts w:ascii="Times New Roman" w:eastAsiaTheme="minorEastAsia" w:hAnsi="Times New Roman" w:cs="Times New Roman"/>
          <w:b/>
          <w:bCs/>
          <w:color w:val="000000"/>
          <w:lang w:eastAsia="ru-RU"/>
        </w:rPr>
        <w:t>16</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412527">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26DC3A16" w14:textId="77777777" w:rsidR="00A731BF" w:rsidRPr="00BC682F" w:rsidRDefault="00A731BF" w:rsidP="00A731BF">
      <w:pPr>
        <w:widowControl w:val="0"/>
        <w:spacing w:after="0" w:line="240" w:lineRule="auto"/>
        <w:jc w:val="both"/>
        <w:rPr>
          <w:rFonts w:ascii="Times New Roman" w:eastAsia="Times New Roman" w:hAnsi="Times New Roman" w:cs="Times New Roman"/>
          <w:lang w:eastAsia="ru-RU"/>
        </w:rPr>
      </w:pPr>
    </w:p>
    <w:p w14:paraId="69AD1822" w14:textId="77777777" w:rsidR="00A731BF" w:rsidRPr="00BC682F" w:rsidRDefault="00A731BF" w:rsidP="00A951D7">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951D7">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A951D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A951D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A951D7">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951D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951D7">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6F944839" w14:textId="77777777" w:rsidR="00A731BF" w:rsidRPr="00BC682F" w:rsidRDefault="00A731BF" w:rsidP="00A731BF">
      <w:pPr>
        <w:tabs>
          <w:tab w:val="left" w:pos="709"/>
        </w:tabs>
        <w:suppressAutoHyphens/>
        <w:spacing w:after="0" w:line="240" w:lineRule="auto"/>
        <w:ind w:left="720" w:hanging="720"/>
        <w:contextualSpacing/>
        <w:rPr>
          <w:rFonts w:ascii="Times New Roman" w:eastAsia="Times New Roman" w:hAnsi="Times New Roman" w:cs="Times New Roman"/>
          <w:lang w:eastAsia="ru-RU"/>
        </w:rPr>
      </w:pPr>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951D7">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A951D7">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A951D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A951D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A951D7">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A951D7">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lastRenderedPageBreak/>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A951D7">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951D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951D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951D7">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lastRenderedPageBreak/>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951D7">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A951D7">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A951D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951D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A951D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A951D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A951D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951D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951D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A951D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951D7">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951D7">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951D7">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951D7">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951D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A951D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A951D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A951D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A951D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A951D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A951D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w:t>
      </w:r>
      <w:r w:rsidRPr="00BC682F">
        <w:rPr>
          <w:rFonts w:ascii="Times New Roman" w:eastAsia="Times New Roman" w:hAnsi="Times New Roman" w:cs="Times New Roman"/>
          <w:bCs/>
          <w:lang w:eastAsia="ru-RU"/>
        </w:rPr>
        <w:lastRenderedPageBreak/>
        <w:t>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A951D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A951D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A951D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A951D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A951D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A951D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951D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951D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951D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A951D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A951D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0D71CE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        </w:t>
      </w:r>
    </w:p>
    <w:p w14:paraId="777BB3FC" w14:textId="77777777" w:rsidR="00A731BF" w:rsidRPr="00BC682F" w:rsidRDefault="00A731BF" w:rsidP="00A951D7">
      <w:pPr>
        <w:numPr>
          <w:ilvl w:val="0"/>
          <w:numId w:val="4"/>
        </w:numPr>
        <w:spacing w:after="0" w:line="240" w:lineRule="auto"/>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lastRenderedPageBreak/>
        <w:t>Корр.счет</w:t>
      </w:r>
      <w:proofErr w:type="spellEnd"/>
      <w:r w:rsidRPr="00BC682F">
        <w:rPr>
          <w:rFonts w:ascii="Times New Roman" w:hAnsi="Times New Roman" w:cs="Times New Roman"/>
        </w:rPr>
        <w:t>: 30101810500000000816</w:t>
      </w:r>
    </w:p>
    <w:p w14:paraId="4644D359" w14:textId="77777777" w:rsidR="00A731BF" w:rsidRPr="00BC682F" w:rsidRDefault="00A731BF" w:rsidP="00A731BF">
      <w:pPr>
        <w:tabs>
          <w:tab w:val="left" w:pos="709"/>
        </w:tabs>
        <w:suppressAutoHyphens/>
        <w:spacing w:after="0" w:line="240" w:lineRule="auto"/>
        <w:ind w:firstLine="567"/>
        <w:jc w:val="right"/>
        <w:rPr>
          <w:rFonts w:ascii="Times New Roman" w:hAnsi="Times New Roman" w:cs="Times New Roman"/>
          <w:lang w:eastAsia="ru-RU"/>
        </w:rPr>
      </w:pP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951D7">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951D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A951D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5500BADD"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Приложение 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77B45A51" w14:textId="77777777" w:rsidR="00A731BF" w:rsidRPr="00BC682F" w:rsidRDefault="00A731BF" w:rsidP="00811F91">
      <w:pPr>
        <w:widowControl w:val="0"/>
        <w:suppressAutoHyphens/>
        <w:spacing w:after="0" w:line="240" w:lineRule="auto"/>
        <w:outlineLvl w:val="0"/>
        <w:rPr>
          <w:rFonts w:ascii="Times New Roman" w:eastAsia="DejaVu Sans" w:hAnsi="Times New Roman" w:cs="Times New Roman"/>
          <w:b/>
          <w:color w:val="000000" w:themeColor="text1"/>
          <w:kern w:val="1"/>
          <w:lang w:val="pt-BR" w:eastAsia="ru-RU"/>
        </w:rPr>
      </w:pP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67023780"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77777777"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3246EBE0" w:rsidR="00631B7B" w:rsidRPr="0056061F" w:rsidRDefault="00631B7B" w:rsidP="00631B7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2.Получатель услуги</w:t>
      </w:r>
      <w:r w:rsidRPr="00631B7B">
        <w:rPr>
          <w:rFonts w:ascii="Times New Roman" w:eastAsia="Times New Roman" w:hAnsi="Times New Roman" w:cs="Times New Roman"/>
          <w:color w:val="000000"/>
          <w:lang w:eastAsia="ru-RU"/>
        </w:rPr>
        <w:t xml:space="preserve">: </w:t>
      </w:r>
      <w:r w:rsidR="0056061F">
        <w:rPr>
          <w:rFonts w:ascii="Times New Roman" w:eastAsia="Times New Roman" w:hAnsi="Times New Roman" w:cs="Times New Roman"/>
          <w:color w:val="000000"/>
          <w:lang w:eastAsia="ru-RU"/>
        </w:rPr>
        <w:t xml:space="preserve">ИП </w:t>
      </w:r>
      <w:r w:rsidR="00412527">
        <w:rPr>
          <w:rFonts w:ascii="Times New Roman" w:hAnsi="Times New Roman" w:cs="Times New Roman"/>
          <w:color w:val="000000" w:themeColor="text1"/>
          <w:sz w:val="24"/>
          <w:szCs w:val="24"/>
        </w:rPr>
        <w:t xml:space="preserve">Рогачёва Анна Александровна </w:t>
      </w:r>
    </w:p>
    <w:p w14:paraId="06B0F3ED" w14:textId="77777777"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7000049D" w:rsidR="00631B7B" w:rsidRPr="00631B7B" w:rsidRDefault="00631B7B" w:rsidP="00631B7B">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 xml:space="preserve">4.Наименование услуг: </w:t>
      </w:r>
      <w:r w:rsidRPr="00631B7B">
        <w:rPr>
          <w:rFonts w:ascii="Times New Roman" w:eastAsia="Calibri" w:hAnsi="Times New Roman" w:cs="Times New Roman"/>
          <w:color w:val="000000"/>
        </w:rPr>
        <w:t>С</w:t>
      </w:r>
      <w:r w:rsidRPr="00631B7B">
        <w:rPr>
          <w:rFonts w:ascii="Times New Roman" w:eastAsia="Calibri" w:hAnsi="Times New Roman" w:cs="Times New Roman"/>
          <w:bCs/>
          <w:color w:val="000000"/>
        </w:rPr>
        <w:t>одействие в популяризации продукции субъект</w:t>
      </w:r>
      <w:r w:rsidR="007331E1">
        <w:rPr>
          <w:rFonts w:ascii="Times New Roman" w:eastAsia="Calibri" w:hAnsi="Times New Roman" w:cs="Times New Roman"/>
          <w:bCs/>
          <w:color w:val="000000"/>
        </w:rPr>
        <w:t>а</w:t>
      </w:r>
      <w:r w:rsidRPr="00631B7B">
        <w:rPr>
          <w:rFonts w:ascii="Times New Roman" w:eastAsia="Calibri" w:hAnsi="Times New Roman" w:cs="Times New Roman"/>
          <w:bCs/>
          <w:color w:val="000000"/>
        </w:rPr>
        <w:t xml:space="preserve"> малого и среднего </w:t>
      </w:r>
      <w:proofErr w:type="spellStart"/>
      <w:proofErr w:type="gramStart"/>
      <w:r w:rsidRPr="00631B7B">
        <w:rPr>
          <w:rFonts w:ascii="Times New Roman" w:eastAsia="Calibri" w:hAnsi="Times New Roman" w:cs="Times New Roman"/>
          <w:bCs/>
          <w:color w:val="000000"/>
        </w:rPr>
        <w:t>предпринимательства</w:t>
      </w:r>
      <w:r w:rsidR="009131C4">
        <w:rPr>
          <w:rFonts w:ascii="Times New Roman" w:eastAsia="Calibri" w:hAnsi="Times New Roman" w:cs="Times New Roman"/>
          <w:bCs/>
          <w:color w:val="000000"/>
        </w:rPr>
        <w:t>:разработка</w:t>
      </w:r>
      <w:proofErr w:type="spellEnd"/>
      <w:proofErr w:type="gramEnd"/>
      <w:r w:rsidR="009131C4">
        <w:rPr>
          <w:rFonts w:ascii="Times New Roman" w:eastAsia="Calibri" w:hAnsi="Times New Roman" w:cs="Times New Roman"/>
          <w:bCs/>
          <w:color w:val="000000"/>
        </w:rPr>
        <w:t xml:space="preserve"> сайта</w:t>
      </w:r>
    </w:p>
    <w:p w14:paraId="549125CC" w14:textId="723DFD07" w:rsidR="00631B7B" w:rsidRPr="00F94BDE" w:rsidRDefault="00412527" w:rsidP="00F94BDE">
      <w:pPr>
        <w:spacing w:after="0" w:line="240" w:lineRule="auto"/>
        <w:ind w:hanging="709"/>
        <w:jc w:val="both"/>
        <w:rPr>
          <w:rFonts w:ascii="Times New Roman" w:eastAsia="Calibri" w:hAnsi="Times New Roman" w:cs="Times New Roman"/>
          <w:b/>
          <w:color w:val="000000"/>
        </w:rPr>
      </w:pPr>
      <w:r>
        <w:rPr>
          <w:rFonts w:ascii="Times New Roman" w:eastAsia="Calibri" w:hAnsi="Times New Roman" w:cs="Times New Roman"/>
          <w:b/>
          <w:color w:val="000000"/>
        </w:rPr>
        <w:t xml:space="preserve">             </w:t>
      </w:r>
      <w:r w:rsidR="00631B7B" w:rsidRPr="00F94BDE">
        <w:rPr>
          <w:rFonts w:ascii="Times New Roman" w:eastAsia="Calibri" w:hAnsi="Times New Roman" w:cs="Times New Roman"/>
          <w:b/>
          <w:color w:val="000000"/>
        </w:rPr>
        <w:t>5.Основное содержание услуг:</w:t>
      </w:r>
    </w:p>
    <w:p w14:paraId="36D68285" w14:textId="77777777"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В рамках настоящего договора Исполнитель выполняет следующие работы:</w:t>
      </w:r>
    </w:p>
    <w:p w14:paraId="5E59F005" w14:textId="77777777" w:rsidR="00F94BDE" w:rsidRPr="00F94BDE" w:rsidRDefault="00F94BDE" w:rsidP="00F94BDE">
      <w:pPr>
        <w:numPr>
          <w:ilvl w:val="0"/>
          <w:numId w:val="65"/>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 xml:space="preserve">Разработка </w:t>
      </w:r>
      <w:proofErr w:type="gramStart"/>
      <w:r w:rsidRPr="00F94BDE">
        <w:rPr>
          <w:rFonts w:ascii="Times New Roman" w:eastAsia="Times New Roman" w:hAnsi="Times New Roman" w:cs="Times New Roman"/>
          <w:color w:val="000000"/>
          <w:lang w:eastAsia="ru-RU"/>
        </w:rPr>
        <w:t>интернет магазина</w:t>
      </w:r>
      <w:proofErr w:type="gramEnd"/>
    </w:p>
    <w:p w14:paraId="3B59E980" w14:textId="77777777" w:rsidR="00F94BDE" w:rsidRPr="00F94BDE" w:rsidRDefault="00F94BDE" w:rsidP="00F94BDE">
      <w:pPr>
        <w:numPr>
          <w:ilvl w:val="0"/>
          <w:numId w:val="65"/>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Разработка мобильного приложения</w:t>
      </w:r>
    </w:p>
    <w:p w14:paraId="0872B551" w14:textId="378809BF" w:rsidR="00F94BDE" w:rsidRPr="00F94BDE" w:rsidRDefault="00F94BDE" w:rsidP="00F94BDE">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b/>
          <w:bCs/>
          <w:color w:val="000000"/>
          <w:lang w:eastAsia="ru-RU"/>
        </w:rPr>
        <w:t xml:space="preserve">5.1. </w:t>
      </w:r>
      <w:r w:rsidRPr="00F94BDE">
        <w:rPr>
          <w:rFonts w:ascii="Times New Roman" w:eastAsia="Times New Roman" w:hAnsi="Times New Roman" w:cs="Times New Roman"/>
          <w:b/>
          <w:bCs/>
          <w:color w:val="000000"/>
          <w:lang w:eastAsia="ru-RU"/>
        </w:rPr>
        <w:t xml:space="preserve">Разработка </w:t>
      </w:r>
      <w:proofErr w:type="gramStart"/>
      <w:r w:rsidRPr="00F94BDE">
        <w:rPr>
          <w:rFonts w:ascii="Times New Roman" w:eastAsia="Times New Roman" w:hAnsi="Times New Roman" w:cs="Times New Roman"/>
          <w:b/>
          <w:bCs/>
          <w:color w:val="000000"/>
          <w:lang w:eastAsia="ru-RU"/>
        </w:rPr>
        <w:t>интернет магазина</w:t>
      </w:r>
      <w:proofErr w:type="gramEnd"/>
    </w:p>
    <w:p w14:paraId="7ECA14AC" w14:textId="61D3708C"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разработать </w:t>
      </w:r>
      <w:proofErr w:type="gramStart"/>
      <w:r w:rsidRPr="00F94BDE">
        <w:rPr>
          <w:rFonts w:ascii="Times New Roman" w:eastAsia="Times New Roman" w:hAnsi="Times New Roman" w:cs="Times New Roman"/>
          <w:color w:val="000000"/>
          <w:lang w:eastAsia="ru-RU"/>
        </w:rPr>
        <w:t>интернет магазин</w:t>
      </w:r>
      <w:proofErr w:type="gramEnd"/>
    </w:p>
    <w:p w14:paraId="652B3B5E" w14:textId="493A721E"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Дизайн разрабатывается индивидуально и согласуется с заказчиком. </w:t>
      </w:r>
    </w:p>
    <w:p w14:paraId="5790410C" w14:textId="3BA329E6"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b/>
          <w:bCs/>
          <w:color w:val="000000"/>
          <w:lang w:eastAsia="ru-RU"/>
        </w:rPr>
        <w:t xml:space="preserve">5.2. </w:t>
      </w:r>
      <w:r w:rsidRPr="00F94BDE">
        <w:rPr>
          <w:rFonts w:ascii="Times New Roman" w:eastAsia="Times New Roman" w:hAnsi="Times New Roman" w:cs="Times New Roman"/>
          <w:b/>
          <w:bCs/>
          <w:color w:val="000000"/>
          <w:lang w:eastAsia="ru-RU"/>
        </w:rPr>
        <w:t>Настройка системы фильтрации в магазине</w:t>
      </w:r>
    </w:p>
    <w:p w14:paraId="5D8113B8" w14:textId="7D8B2395"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В торговом каталоге на сайте необходимо сделать систему фильтрации. Фильтрация будет производиться по доступным свойствам всех товаров присутствующих в конкретной категории. </w:t>
      </w:r>
    </w:p>
    <w:p w14:paraId="5FFD1B8A" w14:textId="5DE112D3"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Расположить фильтр необходимо под меню вывода товарных категорий. </w:t>
      </w:r>
    </w:p>
    <w:p w14:paraId="533B1BCA" w14:textId="1E9C00B2"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В случае если у товаров нет характеристик для фильтрации, фильтр не показывается. </w:t>
      </w:r>
    </w:p>
    <w:p w14:paraId="008E7F72" w14:textId="07919A6E"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Функционал фильтрации должен быть доступен в мобильном приложении.</w:t>
      </w:r>
    </w:p>
    <w:p w14:paraId="4466C63C" w14:textId="2AA76AB9"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b/>
          <w:bCs/>
          <w:color w:val="000000"/>
          <w:lang w:eastAsia="ru-RU"/>
        </w:rPr>
        <w:t xml:space="preserve">5.3. </w:t>
      </w:r>
      <w:r w:rsidRPr="00F94BDE">
        <w:rPr>
          <w:rFonts w:ascii="Times New Roman" w:eastAsia="Times New Roman" w:hAnsi="Times New Roman" w:cs="Times New Roman"/>
          <w:b/>
          <w:bCs/>
          <w:color w:val="000000"/>
          <w:lang w:eastAsia="ru-RU"/>
        </w:rPr>
        <w:t>Real Time обмен остатков и цен</w:t>
      </w:r>
    </w:p>
    <w:p w14:paraId="000E822F" w14:textId="73B60828"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реализовать функционал обновления остатков товара на сайте по факту изменения остатков в 1с. После каждой продажи 1с формирует запрос со списком измененных товарных позиций. Эти данные в виде массива передаются на сайт. На сайте автоматически происходит обновление цен и остатков. </w:t>
      </w:r>
    </w:p>
    <w:p w14:paraId="1C95A548" w14:textId="092E7A6C"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b/>
          <w:bCs/>
          <w:color w:val="000000"/>
          <w:lang w:eastAsia="ru-RU"/>
        </w:rPr>
        <w:t xml:space="preserve">5.4. </w:t>
      </w:r>
      <w:r w:rsidRPr="00F94BDE">
        <w:rPr>
          <w:rFonts w:ascii="Times New Roman" w:eastAsia="Times New Roman" w:hAnsi="Times New Roman" w:cs="Times New Roman"/>
          <w:b/>
          <w:bCs/>
          <w:color w:val="000000"/>
          <w:lang w:eastAsia="ru-RU"/>
        </w:rPr>
        <w:t>Подключение платежной системы</w:t>
      </w:r>
    </w:p>
    <w:p w14:paraId="78067D73" w14:textId="571B44F8" w:rsidR="00F94BDE" w:rsidRPr="00F94BDE" w:rsidRDefault="00F94BDE" w:rsidP="00F94BDE">
      <w:pPr>
        <w:spacing w:after="0" w:line="240" w:lineRule="auto"/>
        <w:ind w:right="101"/>
        <w:jc w:val="both"/>
        <w:rPr>
          <w:rFonts w:ascii="Times New Roman" w:eastAsia="Times New Roman" w:hAnsi="Times New Roman" w:cs="Times New Roman"/>
          <w:sz w:val="24"/>
          <w:szCs w:val="24"/>
          <w:lang w:eastAsia="ru-RU"/>
        </w:rPr>
      </w:pPr>
      <w:r w:rsidRPr="00F94BDE">
        <w:rPr>
          <w:rFonts w:ascii="Times New Roman" w:eastAsia="Times New Roman" w:hAnsi="Times New Roman" w:cs="Times New Roman"/>
          <w:color w:val="000000"/>
          <w:sz w:val="24"/>
          <w:szCs w:val="24"/>
          <w:lang w:eastAsia="ru-RU"/>
        </w:rPr>
        <w:t xml:space="preserve">Необходимо подключить платежную систему </w:t>
      </w:r>
      <w:proofErr w:type="spellStart"/>
      <w:r w:rsidRPr="00F94BDE">
        <w:rPr>
          <w:rFonts w:ascii="Times New Roman" w:eastAsia="Times New Roman" w:hAnsi="Times New Roman" w:cs="Times New Roman"/>
          <w:color w:val="000000"/>
          <w:sz w:val="24"/>
          <w:szCs w:val="24"/>
          <w:lang w:eastAsia="ru-RU"/>
        </w:rPr>
        <w:t>youmoney</w:t>
      </w:r>
      <w:proofErr w:type="spellEnd"/>
      <w:r w:rsidRPr="00F94BDE">
        <w:rPr>
          <w:rFonts w:ascii="Times New Roman" w:eastAsia="Times New Roman" w:hAnsi="Times New Roman" w:cs="Times New Roman"/>
          <w:color w:val="000000"/>
          <w:sz w:val="24"/>
          <w:szCs w:val="24"/>
          <w:lang w:eastAsia="ru-RU"/>
        </w:rPr>
        <w:t>. Пользователь выбирает тип платежной системы при оформлении заказа. </w:t>
      </w:r>
    </w:p>
    <w:p w14:paraId="3B374F9B" w14:textId="0773EF8A"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sz w:val="24"/>
          <w:szCs w:val="24"/>
          <w:lang w:eastAsia="ru-RU"/>
        </w:rPr>
        <w:t>Данный функционал должен быть доступен в мобильном приложении.</w:t>
      </w:r>
      <w:r w:rsidRPr="00F94BDE">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eastAsia="ru-RU"/>
        </w:rPr>
        <w:t xml:space="preserve">5.5. </w:t>
      </w:r>
      <w:proofErr w:type="gramStart"/>
      <w:r w:rsidRPr="00F94BDE">
        <w:rPr>
          <w:rFonts w:ascii="Times New Roman" w:eastAsia="Times New Roman" w:hAnsi="Times New Roman" w:cs="Times New Roman"/>
          <w:b/>
          <w:bCs/>
          <w:color w:val="000000"/>
          <w:lang w:eastAsia="ru-RU"/>
        </w:rPr>
        <w:t>Интеграция  сайта</w:t>
      </w:r>
      <w:proofErr w:type="gramEnd"/>
      <w:r w:rsidRPr="00F94BDE">
        <w:rPr>
          <w:rFonts w:ascii="Times New Roman" w:eastAsia="Times New Roman" w:hAnsi="Times New Roman" w:cs="Times New Roman"/>
          <w:b/>
          <w:bCs/>
          <w:color w:val="000000"/>
          <w:lang w:eastAsia="ru-RU"/>
        </w:rPr>
        <w:t xml:space="preserve"> с Битрикс24</w:t>
      </w:r>
    </w:p>
    <w:p w14:paraId="53F5BB88" w14:textId="77777777"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реализовать функционал автоматический выгрузки Заказов в Битрикс24 Заказчика. По факту создания заказа на сайте автоматически создается 2 сущности в Битрикс24 CRM: </w:t>
      </w:r>
    </w:p>
    <w:p w14:paraId="15284286" w14:textId="77777777" w:rsidR="00F94BDE" w:rsidRPr="00F94BDE" w:rsidRDefault="00F94BDE" w:rsidP="00F94BDE">
      <w:pPr>
        <w:numPr>
          <w:ilvl w:val="0"/>
          <w:numId w:val="66"/>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Контакт</w:t>
      </w:r>
    </w:p>
    <w:p w14:paraId="448CDAA8" w14:textId="77777777" w:rsidR="00F94BDE" w:rsidRPr="00F94BDE" w:rsidRDefault="00F94BDE" w:rsidP="00F94BDE">
      <w:pPr>
        <w:numPr>
          <w:ilvl w:val="1"/>
          <w:numId w:val="66"/>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Имя </w:t>
      </w:r>
    </w:p>
    <w:p w14:paraId="6AAD3FE9" w14:textId="77777777" w:rsidR="00F94BDE" w:rsidRPr="00F94BDE" w:rsidRDefault="00F94BDE" w:rsidP="00F94BDE">
      <w:pPr>
        <w:numPr>
          <w:ilvl w:val="1"/>
          <w:numId w:val="66"/>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Телефон</w:t>
      </w:r>
    </w:p>
    <w:p w14:paraId="1379C888" w14:textId="77777777" w:rsidR="00F94BDE" w:rsidRPr="00F94BDE" w:rsidRDefault="00F94BDE" w:rsidP="00F94BDE">
      <w:pPr>
        <w:numPr>
          <w:ilvl w:val="1"/>
          <w:numId w:val="66"/>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Адрес</w:t>
      </w:r>
    </w:p>
    <w:p w14:paraId="420EB8B0" w14:textId="77777777" w:rsidR="00F94BDE" w:rsidRPr="00F94BDE" w:rsidRDefault="00F94BDE" w:rsidP="00F94BDE">
      <w:pPr>
        <w:numPr>
          <w:ilvl w:val="0"/>
          <w:numId w:val="66"/>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Сделка</w:t>
      </w:r>
    </w:p>
    <w:p w14:paraId="49D00304" w14:textId="77777777" w:rsidR="00F94BDE" w:rsidRPr="00F94BDE" w:rsidRDefault="00F94BDE" w:rsidP="00F94BDE">
      <w:pPr>
        <w:numPr>
          <w:ilvl w:val="1"/>
          <w:numId w:val="66"/>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Список заказанных товаров</w:t>
      </w:r>
    </w:p>
    <w:p w14:paraId="4C108A71" w14:textId="77777777" w:rsidR="00F94BDE" w:rsidRPr="00F94BDE" w:rsidRDefault="00F94BDE" w:rsidP="00F94BDE">
      <w:pPr>
        <w:spacing w:after="0" w:line="240" w:lineRule="auto"/>
        <w:ind w:left="720"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Стадия сделки выбирается от типа оплаты:</w:t>
      </w:r>
    </w:p>
    <w:p w14:paraId="319BF0A9" w14:textId="77777777" w:rsidR="00F94BDE" w:rsidRPr="00F94BDE" w:rsidRDefault="00F94BDE" w:rsidP="00F94BDE">
      <w:pPr>
        <w:numPr>
          <w:ilvl w:val="0"/>
          <w:numId w:val="67"/>
        </w:numPr>
        <w:spacing w:after="0" w:line="240" w:lineRule="auto"/>
        <w:ind w:left="1440"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 xml:space="preserve">Онлайн </w:t>
      </w:r>
      <w:proofErr w:type="gramStart"/>
      <w:r w:rsidRPr="00F94BDE">
        <w:rPr>
          <w:rFonts w:ascii="Times New Roman" w:eastAsia="Times New Roman" w:hAnsi="Times New Roman" w:cs="Times New Roman"/>
          <w:color w:val="000000"/>
          <w:lang w:eastAsia="ru-RU"/>
        </w:rPr>
        <w:t>оплата  -</w:t>
      </w:r>
      <w:proofErr w:type="gramEnd"/>
      <w:r w:rsidRPr="00F94BDE">
        <w:rPr>
          <w:rFonts w:ascii="Times New Roman" w:eastAsia="Times New Roman" w:hAnsi="Times New Roman" w:cs="Times New Roman"/>
          <w:color w:val="000000"/>
          <w:lang w:eastAsia="ru-RU"/>
        </w:rPr>
        <w:t xml:space="preserve"> стадия Оплачено</w:t>
      </w:r>
    </w:p>
    <w:p w14:paraId="19DED4DA" w14:textId="77777777" w:rsidR="00F94BDE" w:rsidRPr="00F94BDE" w:rsidRDefault="00F94BDE" w:rsidP="00F94BDE">
      <w:pPr>
        <w:numPr>
          <w:ilvl w:val="0"/>
          <w:numId w:val="67"/>
        </w:numPr>
        <w:spacing w:after="0" w:line="240" w:lineRule="auto"/>
        <w:ind w:left="1440"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Прочие способы оплаты - стадия Новая сделка</w:t>
      </w:r>
    </w:p>
    <w:p w14:paraId="44F42778" w14:textId="0E8B87A1" w:rsidR="00F94BDE" w:rsidRPr="00F94BDE" w:rsidRDefault="00F94BDE" w:rsidP="00F94BDE">
      <w:pPr>
        <w:spacing w:after="0" w:line="240" w:lineRule="auto"/>
        <w:jc w:val="both"/>
        <w:textAlignment w:val="baseline"/>
        <w:rPr>
          <w:rFonts w:ascii="Times New Roman" w:eastAsia="Times New Roman" w:hAnsi="Times New Roman" w:cs="Times New Roman"/>
          <w:color w:val="000000"/>
          <w:lang w:eastAsia="ru-RU"/>
        </w:rPr>
      </w:pPr>
      <w:r w:rsidRPr="0055126D">
        <w:rPr>
          <w:rFonts w:ascii="Times New Roman" w:eastAsia="Times New Roman" w:hAnsi="Times New Roman" w:cs="Times New Roman"/>
          <w:b/>
          <w:bCs/>
          <w:color w:val="000000"/>
          <w:lang w:eastAsia="ru-RU"/>
        </w:rPr>
        <w:t xml:space="preserve">5.6. </w:t>
      </w:r>
      <w:r w:rsidRPr="00F94BDE">
        <w:rPr>
          <w:rFonts w:ascii="Times New Roman" w:eastAsia="Times New Roman" w:hAnsi="Times New Roman" w:cs="Times New Roman"/>
          <w:b/>
          <w:bCs/>
          <w:color w:val="000000"/>
          <w:lang w:eastAsia="ru-RU"/>
        </w:rPr>
        <w:t>Вывод остатков «Много / Мало»</w:t>
      </w:r>
    </w:p>
    <w:p w14:paraId="659B11AA" w14:textId="77777777" w:rsidR="00F94BDE" w:rsidRPr="00F94BDE" w:rsidRDefault="00F94BDE" w:rsidP="00F94BDE">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показывать вместо количественных остатков товара следующие значения </w:t>
      </w:r>
    </w:p>
    <w:p w14:paraId="1CEDF9E2" w14:textId="754C416F" w:rsidR="00F94BDE" w:rsidRPr="00F94BDE" w:rsidRDefault="00F94BDE" w:rsidP="00F94BDE">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Остаток </w:t>
      </w:r>
      <w:proofErr w:type="gramStart"/>
      <w:r w:rsidRPr="00F94BDE">
        <w:rPr>
          <w:rFonts w:ascii="Times New Roman" w:eastAsia="Times New Roman" w:hAnsi="Times New Roman" w:cs="Times New Roman"/>
          <w:color w:val="000000"/>
          <w:lang w:eastAsia="ru-RU"/>
        </w:rPr>
        <w:t>товара  -</w:t>
      </w:r>
      <w:proofErr w:type="gramEnd"/>
      <w:r w:rsidRPr="00F94BDE">
        <w:rPr>
          <w:rFonts w:ascii="Times New Roman" w:eastAsia="Times New Roman" w:hAnsi="Times New Roman" w:cs="Times New Roman"/>
          <w:color w:val="000000"/>
          <w:lang w:eastAsia="ru-RU"/>
        </w:rPr>
        <w:t xml:space="preserve"> Значение</w:t>
      </w:r>
    </w:p>
    <w:p w14:paraId="70980467" w14:textId="77777777" w:rsidR="00F94BDE" w:rsidRPr="00F94BDE" w:rsidRDefault="00F94BDE" w:rsidP="00F94BDE">
      <w:pPr>
        <w:numPr>
          <w:ilvl w:val="0"/>
          <w:numId w:val="68"/>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менее 10 - “Мало”</w:t>
      </w:r>
    </w:p>
    <w:p w14:paraId="12EDD131" w14:textId="77777777" w:rsidR="00F94BDE" w:rsidRPr="00F94BDE" w:rsidRDefault="00F94BDE" w:rsidP="00F94BDE">
      <w:pPr>
        <w:numPr>
          <w:ilvl w:val="0"/>
          <w:numId w:val="68"/>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 xml:space="preserve">от 10 до </w:t>
      </w:r>
      <w:proofErr w:type="gramStart"/>
      <w:r w:rsidRPr="00F94BDE">
        <w:rPr>
          <w:rFonts w:ascii="Times New Roman" w:eastAsia="Times New Roman" w:hAnsi="Times New Roman" w:cs="Times New Roman"/>
          <w:color w:val="000000"/>
          <w:lang w:eastAsia="ru-RU"/>
        </w:rPr>
        <w:t>40  -</w:t>
      </w:r>
      <w:proofErr w:type="gramEnd"/>
      <w:r w:rsidRPr="00F94BDE">
        <w:rPr>
          <w:rFonts w:ascii="Times New Roman" w:eastAsia="Times New Roman" w:hAnsi="Times New Roman" w:cs="Times New Roman"/>
          <w:color w:val="000000"/>
          <w:lang w:eastAsia="ru-RU"/>
        </w:rPr>
        <w:t xml:space="preserve"> “Достаточно”</w:t>
      </w:r>
    </w:p>
    <w:p w14:paraId="4AA2C67B" w14:textId="026943D7" w:rsidR="00F94BDE" w:rsidRPr="00F94BDE" w:rsidRDefault="00F94BDE" w:rsidP="00F94BDE">
      <w:pPr>
        <w:numPr>
          <w:ilvl w:val="0"/>
          <w:numId w:val="68"/>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от 41 - “Много”</w:t>
      </w:r>
    </w:p>
    <w:p w14:paraId="1B3D77F0" w14:textId="1B5C3DCA"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46100FAF" w14:textId="1325EE7F" w:rsidR="00F94BDE" w:rsidRPr="00F94BDE" w:rsidRDefault="00F94BDE"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5.7. </w:t>
      </w:r>
      <w:r w:rsidRPr="00F94BDE">
        <w:rPr>
          <w:rFonts w:ascii="Times New Roman" w:eastAsia="Times New Roman" w:hAnsi="Times New Roman" w:cs="Times New Roman"/>
          <w:b/>
          <w:bCs/>
          <w:color w:val="000000"/>
          <w:lang w:eastAsia="ru-RU"/>
        </w:rPr>
        <w:t>Создание личного кабинета</w:t>
      </w:r>
    </w:p>
    <w:p w14:paraId="71367F84" w14:textId="77777777"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реализовать личный кабинет покупателя на сайте. В личном кабинете должны отображаться </w:t>
      </w:r>
    </w:p>
    <w:p w14:paraId="52C6EE14" w14:textId="77777777" w:rsidR="00F94BDE" w:rsidRPr="00F94BDE" w:rsidRDefault="00F94BDE" w:rsidP="00F94BDE">
      <w:pPr>
        <w:numPr>
          <w:ilvl w:val="0"/>
          <w:numId w:val="69"/>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история заказов покупателя</w:t>
      </w:r>
    </w:p>
    <w:p w14:paraId="34A84A4F" w14:textId="77777777" w:rsidR="00F94BDE" w:rsidRPr="00F94BDE" w:rsidRDefault="00F94BDE" w:rsidP="00F94BDE">
      <w:pPr>
        <w:numPr>
          <w:ilvl w:val="0"/>
          <w:numId w:val="69"/>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личные данные покупателя</w:t>
      </w:r>
    </w:p>
    <w:p w14:paraId="6AEC1F11" w14:textId="3DA36DCD" w:rsidR="00F94BDE" w:rsidRPr="00F94BDE" w:rsidRDefault="00F94BDE" w:rsidP="00F94BDE">
      <w:pPr>
        <w:numPr>
          <w:ilvl w:val="0"/>
          <w:numId w:val="69"/>
        </w:numPr>
        <w:spacing w:after="0" w:line="240" w:lineRule="auto"/>
        <w:ind w:right="101"/>
        <w:jc w:val="both"/>
        <w:textAlignment w:val="baseline"/>
        <w:rPr>
          <w:rFonts w:ascii="Times New Roman" w:eastAsia="Times New Roman" w:hAnsi="Times New Roman" w:cs="Times New Roman"/>
          <w:color w:val="000000"/>
          <w:lang w:eastAsia="ru-RU"/>
        </w:rPr>
      </w:pPr>
      <w:proofErr w:type="spellStart"/>
      <w:r w:rsidRPr="00F94BDE">
        <w:rPr>
          <w:rFonts w:ascii="Times New Roman" w:eastAsia="Times New Roman" w:hAnsi="Times New Roman" w:cs="Times New Roman"/>
          <w:color w:val="000000"/>
          <w:lang w:eastAsia="ru-RU"/>
        </w:rPr>
        <w:lastRenderedPageBreak/>
        <w:t>кэшбэк</w:t>
      </w:r>
      <w:proofErr w:type="spellEnd"/>
      <w:r w:rsidRPr="00F94BDE">
        <w:rPr>
          <w:rFonts w:ascii="Times New Roman" w:eastAsia="Times New Roman" w:hAnsi="Times New Roman" w:cs="Times New Roman"/>
          <w:color w:val="000000"/>
          <w:lang w:eastAsia="ru-RU"/>
        </w:rPr>
        <w:t xml:space="preserve"> / бонусные баллы</w:t>
      </w:r>
    </w:p>
    <w:p w14:paraId="263AE921" w14:textId="41B8319B"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686287DE" w14:textId="557D7EDD" w:rsidR="00F94BDE" w:rsidRPr="00F94BDE" w:rsidRDefault="00F94BDE"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5.8. </w:t>
      </w:r>
      <w:proofErr w:type="spellStart"/>
      <w:r w:rsidRPr="00F94BDE">
        <w:rPr>
          <w:rFonts w:ascii="Times New Roman" w:eastAsia="Times New Roman" w:hAnsi="Times New Roman" w:cs="Times New Roman"/>
          <w:b/>
          <w:bCs/>
          <w:color w:val="000000"/>
          <w:lang w:eastAsia="ru-RU"/>
        </w:rPr>
        <w:t>Push</w:t>
      </w:r>
      <w:proofErr w:type="spellEnd"/>
      <w:r w:rsidRPr="00F94BDE">
        <w:rPr>
          <w:rFonts w:ascii="Times New Roman" w:eastAsia="Times New Roman" w:hAnsi="Times New Roman" w:cs="Times New Roman"/>
          <w:b/>
          <w:bCs/>
          <w:color w:val="000000"/>
          <w:lang w:eastAsia="ru-RU"/>
        </w:rPr>
        <w:t xml:space="preserve"> уведомления в браузере</w:t>
      </w:r>
    </w:p>
    <w:p w14:paraId="4019298C" w14:textId="4A78D175"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Пользователю предлагается подписаться на уведомления. Если пользователь авторизованный и принимает приглашение ему приходят также персональные </w:t>
      </w:r>
      <w:proofErr w:type="spellStart"/>
      <w:r w:rsidRPr="00F94BDE">
        <w:rPr>
          <w:rFonts w:ascii="Times New Roman" w:eastAsia="Times New Roman" w:hAnsi="Times New Roman" w:cs="Times New Roman"/>
          <w:color w:val="000000"/>
          <w:lang w:eastAsia="ru-RU"/>
        </w:rPr>
        <w:t>push</w:t>
      </w:r>
      <w:proofErr w:type="spellEnd"/>
      <w:r w:rsidRPr="00F94BDE">
        <w:rPr>
          <w:rFonts w:ascii="Times New Roman" w:eastAsia="Times New Roman" w:hAnsi="Times New Roman" w:cs="Times New Roman"/>
          <w:color w:val="000000"/>
          <w:lang w:eastAsia="ru-RU"/>
        </w:rPr>
        <w:t xml:space="preserve"> уведомления. </w:t>
      </w:r>
    </w:p>
    <w:p w14:paraId="795A606C" w14:textId="180841EF"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5.9. </w:t>
      </w:r>
      <w:r w:rsidR="00F94BDE" w:rsidRPr="00F94BDE">
        <w:rPr>
          <w:rFonts w:ascii="Times New Roman" w:eastAsia="Times New Roman" w:hAnsi="Times New Roman" w:cs="Times New Roman"/>
          <w:b/>
          <w:bCs/>
          <w:color w:val="000000"/>
          <w:lang w:eastAsia="ru-RU"/>
        </w:rPr>
        <w:t>Виды отображение товаров</w:t>
      </w:r>
    </w:p>
    <w:p w14:paraId="1B31FF1B" w14:textId="77777777"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Пользователю должны быть доступны 3 типа отображения товаров:</w:t>
      </w:r>
    </w:p>
    <w:p w14:paraId="681469A0" w14:textId="77777777" w:rsidR="00F94BDE" w:rsidRPr="00F94BDE" w:rsidRDefault="00F94BDE" w:rsidP="00F94BDE">
      <w:pPr>
        <w:numPr>
          <w:ilvl w:val="0"/>
          <w:numId w:val="70"/>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Список</w:t>
      </w:r>
    </w:p>
    <w:p w14:paraId="72250F84" w14:textId="77777777" w:rsidR="00F94BDE" w:rsidRPr="00F94BDE" w:rsidRDefault="00F94BDE" w:rsidP="00F94BDE">
      <w:pPr>
        <w:numPr>
          <w:ilvl w:val="0"/>
          <w:numId w:val="70"/>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Плитка</w:t>
      </w:r>
    </w:p>
    <w:p w14:paraId="7CBDE2F8" w14:textId="0E4FEC32" w:rsidR="00F94BDE" w:rsidRPr="00F94BDE" w:rsidRDefault="00F94BDE" w:rsidP="00F94BDE">
      <w:pPr>
        <w:numPr>
          <w:ilvl w:val="0"/>
          <w:numId w:val="70"/>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Уменьшенный список</w:t>
      </w:r>
    </w:p>
    <w:p w14:paraId="2C729576" w14:textId="2B24EE64"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229EA203" w14:textId="42DA3CF5" w:rsidR="00F94BDE" w:rsidRPr="00F94BDE" w:rsidRDefault="0055126D" w:rsidP="0055126D">
      <w:pPr>
        <w:spacing w:after="0" w:line="240" w:lineRule="auto"/>
        <w:ind w:right="101"/>
        <w:rPr>
          <w:rFonts w:ascii="Times New Roman" w:eastAsia="Times New Roman" w:hAnsi="Times New Roman" w:cs="Times New Roman"/>
          <w:b/>
          <w:bCs/>
          <w:color w:val="000000"/>
          <w:lang w:eastAsia="ru-RU"/>
        </w:rPr>
      </w:pPr>
      <w:r w:rsidRPr="0055126D">
        <w:rPr>
          <w:rFonts w:ascii="Times New Roman" w:eastAsia="Times New Roman" w:hAnsi="Times New Roman" w:cs="Times New Roman"/>
          <w:b/>
          <w:bCs/>
          <w:color w:val="000000"/>
          <w:lang w:eastAsia="ru-RU"/>
        </w:rPr>
        <w:t xml:space="preserve">5.10. </w:t>
      </w:r>
      <w:r w:rsidR="00F94BDE" w:rsidRPr="00F94BDE">
        <w:rPr>
          <w:rFonts w:ascii="Times New Roman" w:eastAsia="Times New Roman" w:hAnsi="Times New Roman" w:cs="Times New Roman"/>
          <w:b/>
          <w:bCs/>
          <w:color w:val="000000"/>
          <w:lang w:eastAsia="ru-RU"/>
        </w:rPr>
        <w:t>Интеграция с 1с</w:t>
      </w:r>
    </w:p>
    <w:p w14:paraId="3ABA07D6" w14:textId="77777777"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настроить обмен данными 1с с веб-сайтом, добавить следующий функционал:</w:t>
      </w:r>
    </w:p>
    <w:p w14:paraId="0DCB5FCE" w14:textId="77777777" w:rsidR="00F94BDE" w:rsidRPr="00F94BDE" w:rsidRDefault="00F94BDE" w:rsidP="00F94BDE">
      <w:pPr>
        <w:numPr>
          <w:ilvl w:val="0"/>
          <w:numId w:val="71"/>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Склады</w:t>
      </w:r>
    </w:p>
    <w:p w14:paraId="4E272B1E" w14:textId="77777777" w:rsidR="00F94BDE" w:rsidRPr="00F94BDE" w:rsidRDefault="00F94BDE" w:rsidP="00F94BDE">
      <w:pPr>
        <w:numPr>
          <w:ilvl w:val="1"/>
          <w:numId w:val="71"/>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Улан-Удэ</w:t>
      </w:r>
    </w:p>
    <w:p w14:paraId="4FADEA1A" w14:textId="77777777" w:rsidR="00F94BDE" w:rsidRPr="00F94BDE" w:rsidRDefault="00F94BDE" w:rsidP="00F94BDE">
      <w:pPr>
        <w:numPr>
          <w:ilvl w:val="1"/>
          <w:numId w:val="71"/>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Иркутск</w:t>
      </w:r>
    </w:p>
    <w:p w14:paraId="5DFAB6DE" w14:textId="77777777" w:rsidR="00F94BDE" w:rsidRPr="00F94BDE" w:rsidRDefault="00F94BDE" w:rsidP="00F94BDE">
      <w:pPr>
        <w:numPr>
          <w:ilvl w:val="0"/>
          <w:numId w:val="71"/>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типы цен</w:t>
      </w:r>
    </w:p>
    <w:p w14:paraId="7646512A" w14:textId="77777777" w:rsidR="00F94BDE" w:rsidRPr="00F94BDE" w:rsidRDefault="00F94BDE" w:rsidP="00F94BDE">
      <w:pPr>
        <w:numPr>
          <w:ilvl w:val="1"/>
          <w:numId w:val="71"/>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Розничная</w:t>
      </w:r>
    </w:p>
    <w:p w14:paraId="02A4B564" w14:textId="77777777" w:rsidR="00F94BDE" w:rsidRPr="00F94BDE" w:rsidRDefault="00F94BDE" w:rsidP="00F94BDE">
      <w:pPr>
        <w:numPr>
          <w:ilvl w:val="1"/>
          <w:numId w:val="71"/>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Оптовая</w:t>
      </w:r>
    </w:p>
    <w:p w14:paraId="4A2149C0" w14:textId="4DEA0917" w:rsidR="00F94BDE" w:rsidRPr="00F94BDE" w:rsidRDefault="00F94BDE" w:rsidP="00F94BDE">
      <w:pPr>
        <w:numPr>
          <w:ilvl w:val="0"/>
          <w:numId w:val="71"/>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Характеристики товаров</w:t>
      </w:r>
    </w:p>
    <w:p w14:paraId="630E9F98" w14:textId="2E42E9A5"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5.</w:t>
      </w:r>
      <w:proofErr w:type="gramStart"/>
      <w:r w:rsidRPr="0055126D">
        <w:rPr>
          <w:rFonts w:ascii="Times New Roman" w:eastAsia="Times New Roman" w:hAnsi="Times New Roman" w:cs="Times New Roman"/>
          <w:b/>
          <w:bCs/>
          <w:color w:val="000000"/>
          <w:lang w:eastAsia="ru-RU"/>
        </w:rPr>
        <w:t>11.</w:t>
      </w:r>
      <w:r w:rsidR="00F94BDE" w:rsidRPr="00F94BDE">
        <w:rPr>
          <w:rFonts w:ascii="Times New Roman" w:eastAsia="Times New Roman" w:hAnsi="Times New Roman" w:cs="Times New Roman"/>
          <w:b/>
          <w:bCs/>
          <w:color w:val="000000"/>
          <w:lang w:eastAsia="ru-RU"/>
        </w:rPr>
        <w:t>Telegram</w:t>
      </w:r>
      <w:proofErr w:type="gramEnd"/>
      <w:r w:rsidR="00F94BDE" w:rsidRPr="00F94BDE">
        <w:rPr>
          <w:rFonts w:ascii="Times New Roman" w:eastAsia="Times New Roman" w:hAnsi="Times New Roman" w:cs="Times New Roman"/>
          <w:b/>
          <w:bCs/>
          <w:color w:val="000000"/>
          <w:lang w:eastAsia="ru-RU"/>
        </w:rPr>
        <w:t xml:space="preserve"> уведомления</w:t>
      </w:r>
    </w:p>
    <w:p w14:paraId="430D7524" w14:textId="77777777"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реализовать функцию отправки уведомлений о новых заказах в </w:t>
      </w:r>
      <w:proofErr w:type="spellStart"/>
      <w:r w:rsidRPr="00F94BDE">
        <w:rPr>
          <w:rFonts w:ascii="Times New Roman" w:eastAsia="Times New Roman" w:hAnsi="Times New Roman" w:cs="Times New Roman"/>
          <w:color w:val="000000"/>
          <w:lang w:eastAsia="ru-RU"/>
        </w:rPr>
        <w:t>telegram</w:t>
      </w:r>
      <w:proofErr w:type="spellEnd"/>
      <w:r w:rsidRPr="00F94BDE">
        <w:rPr>
          <w:rFonts w:ascii="Times New Roman" w:eastAsia="Times New Roman" w:hAnsi="Times New Roman" w:cs="Times New Roman"/>
          <w:color w:val="000000"/>
          <w:lang w:eastAsia="ru-RU"/>
        </w:rPr>
        <w:t xml:space="preserve"> заказчику. </w:t>
      </w:r>
    </w:p>
    <w:p w14:paraId="071E7EBA" w14:textId="580A2081"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5.12. </w:t>
      </w:r>
      <w:r w:rsidR="00F94BDE" w:rsidRPr="00F94BDE">
        <w:rPr>
          <w:rFonts w:ascii="Times New Roman" w:eastAsia="Times New Roman" w:hAnsi="Times New Roman" w:cs="Times New Roman"/>
          <w:b/>
          <w:bCs/>
          <w:color w:val="000000"/>
          <w:lang w:eastAsia="ru-RU"/>
        </w:rPr>
        <w:t>Интеграция с бонусной системой</w:t>
      </w:r>
    </w:p>
    <w:p w14:paraId="1A27B7F3" w14:textId="178DCC3C"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вывести в личном кабинете пользователя количество доступных бонусных балов или </w:t>
      </w:r>
      <w:proofErr w:type="spellStart"/>
      <w:r w:rsidRPr="00F94BDE">
        <w:rPr>
          <w:rFonts w:ascii="Times New Roman" w:eastAsia="Times New Roman" w:hAnsi="Times New Roman" w:cs="Times New Roman"/>
          <w:color w:val="000000"/>
          <w:lang w:eastAsia="ru-RU"/>
        </w:rPr>
        <w:t>кэшбэка</w:t>
      </w:r>
      <w:proofErr w:type="spellEnd"/>
      <w:r w:rsidRPr="00F94BDE">
        <w:rPr>
          <w:rFonts w:ascii="Times New Roman" w:eastAsia="Times New Roman" w:hAnsi="Times New Roman" w:cs="Times New Roman"/>
          <w:color w:val="000000"/>
          <w:lang w:eastAsia="ru-RU"/>
        </w:rPr>
        <w:t xml:space="preserve"> (в зависимости от типа пользователя). Данные хранятся в 1с. Сайт делает запрос в 1с по средствам системы REST API. 1c отдает текущее актуальное количество баллов или сумму доступного </w:t>
      </w:r>
      <w:proofErr w:type="spellStart"/>
      <w:r w:rsidRPr="00F94BDE">
        <w:rPr>
          <w:rFonts w:ascii="Times New Roman" w:eastAsia="Times New Roman" w:hAnsi="Times New Roman" w:cs="Times New Roman"/>
          <w:color w:val="000000"/>
          <w:lang w:eastAsia="ru-RU"/>
        </w:rPr>
        <w:t>кэшбэка</w:t>
      </w:r>
      <w:proofErr w:type="spellEnd"/>
      <w:r w:rsidRPr="00F94BDE">
        <w:rPr>
          <w:rFonts w:ascii="Times New Roman" w:eastAsia="Times New Roman" w:hAnsi="Times New Roman" w:cs="Times New Roman"/>
          <w:color w:val="000000"/>
          <w:lang w:eastAsia="ru-RU"/>
        </w:rPr>
        <w:t xml:space="preserve">. Пользователь видит эти данные в личном кабинете и может списать балы / </w:t>
      </w:r>
      <w:proofErr w:type="spellStart"/>
      <w:r w:rsidRPr="00F94BDE">
        <w:rPr>
          <w:rFonts w:ascii="Times New Roman" w:eastAsia="Times New Roman" w:hAnsi="Times New Roman" w:cs="Times New Roman"/>
          <w:color w:val="000000"/>
          <w:lang w:eastAsia="ru-RU"/>
        </w:rPr>
        <w:t>кэшбэк</w:t>
      </w:r>
      <w:proofErr w:type="spellEnd"/>
      <w:r w:rsidRPr="00F94BDE">
        <w:rPr>
          <w:rFonts w:ascii="Times New Roman" w:eastAsia="Times New Roman" w:hAnsi="Times New Roman" w:cs="Times New Roman"/>
          <w:color w:val="000000"/>
          <w:lang w:eastAsia="ru-RU"/>
        </w:rPr>
        <w:t xml:space="preserve"> в корзине при оформлении заказа.</w:t>
      </w:r>
    </w:p>
    <w:p w14:paraId="2B007122" w14:textId="148C2B0D"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предусмотреть возможность списания бонусных баллов и </w:t>
      </w:r>
      <w:proofErr w:type="spellStart"/>
      <w:r w:rsidRPr="00F94BDE">
        <w:rPr>
          <w:rFonts w:ascii="Times New Roman" w:eastAsia="Times New Roman" w:hAnsi="Times New Roman" w:cs="Times New Roman"/>
          <w:color w:val="000000"/>
          <w:lang w:eastAsia="ru-RU"/>
        </w:rPr>
        <w:t>кэшбэка</w:t>
      </w:r>
      <w:proofErr w:type="spellEnd"/>
      <w:r w:rsidRPr="00F94BDE">
        <w:rPr>
          <w:rFonts w:ascii="Times New Roman" w:eastAsia="Times New Roman" w:hAnsi="Times New Roman" w:cs="Times New Roman"/>
          <w:color w:val="000000"/>
          <w:lang w:eastAsia="ru-RU"/>
        </w:rPr>
        <w:t xml:space="preserve"> при оформлении заказа. </w:t>
      </w:r>
    </w:p>
    <w:p w14:paraId="7B3D522B" w14:textId="605C46D8"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5.13. </w:t>
      </w:r>
      <w:r w:rsidR="00F94BDE" w:rsidRPr="00F94BDE">
        <w:rPr>
          <w:rFonts w:ascii="Times New Roman" w:eastAsia="Times New Roman" w:hAnsi="Times New Roman" w:cs="Times New Roman"/>
          <w:b/>
          <w:bCs/>
          <w:color w:val="000000"/>
          <w:lang w:eastAsia="ru-RU"/>
        </w:rPr>
        <w:t>Интеграция личного кабинета с мессенджерами</w:t>
      </w:r>
    </w:p>
    <w:p w14:paraId="090592BF" w14:textId="4F16C45A"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сделать возможность привязки профиля пользователя к чат-боту в сети </w:t>
      </w:r>
      <w:proofErr w:type="spellStart"/>
      <w:r w:rsidRPr="00F94BDE">
        <w:rPr>
          <w:rFonts w:ascii="Times New Roman" w:eastAsia="Times New Roman" w:hAnsi="Times New Roman" w:cs="Times New Roman"/>
          <w:color w:val="000000"/>
          <w:lang w:eastAsia="ru-RU"/>
        </w:rPr>
        <w:t>Viber</w:t>
      </w:r>
      <w:proofErr w:type="spellEnd"/>
      <w:r w:rsidRPr="00F94BDE">
        <w:rPr>
          <w:rFonts w:ascii="Times New Roman" w:eastAsia="Times New Roman" w:hAnsi="Times New Roman" w:cs="Times New Roman"/>
          <w:color w:val="000000"/>
          <w:lang w:eastAsia="ru-RU"/>
        </w:rPr>
        <w:t xml:space="preserve"> и </w:t>
      </w:r>
      <w:proofErr w:type="spellStart"/>
      <w:r w:rsidRPr="00F94BDE">
        <w:rPr>
          <w:rFonts w:ascii="Times New Roman" w:eastAsia="Times New Roman" w:hAnsi="Times New Roman" w:cs="Times New Roman"/>
          <w:color w:val="000000"/>
          <w:lang w:eastAsia="ru-RU"/>
        </w:rPr>
        <w:t>Telegram</w:t>
      </w:r>
      <w:proofErr w:type="spellEnd"/>
      <w:r w:rsidRPr="00F94BDE">
        <w:rPr>
          <w:rFonts w:ascii="Times New Roman" w:eastAsia="Times New Roman" w:hAnsi="Times New Roman" w:cs="Times New Roman"/>
          <w:color w:val="000000"/>
          <w:lang w:eastAsia="ru-RU"/>
        </w:rPr>
        <w:t>.  Привязка пользователя делается для дальнейших рассылок и уведомлений пользователя. </w:t>
      </w:r>
    </w:p>
    <w:p w14:paraId="3D974429" w14:textId="3777A283"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5.14. </w:t>
      </w:r>
      <w:r w:rsidR="00F94BDE" w:rsidRPr="00F94BDE">
        <w:rPr>
          <w:rFonts w:ascii="Times New Roman" w:eastAsia="Times New Roman" w:hAnsi="Times New Roman" w:cs="Times New Roman"/>
          <w:b/>
          <w:bCs/>
          <w:color w:val="000000"/>
          <w:lang w:eastAsia="ru-RU"/>
        </w:rPr>
        <w:t>Мобильное приложение</w:t>
      </w:r>
    </w:p>
    <w:p w14:paraId="0903593B" w14:textId="03A25210"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реализовать мобильное приложение. Мобильное приложение делается на 2 платформы: IOS / </w:t>
      </w:r>
      <w:proofErr w:type="spellStart"/>
      <w:r w:rsidRPr="00F94BDE">
        <w:rPr>
          <w:rFonts w:ascii="Times New Roman" w:eastAsia="Times New Roman" w:hAnsi="Times New Roman" w:cs="Times New Roman"/>
          <w:color w:val="000000"/>
          <w:lang w:eastAsia="ru-RU"/>
        </w:rPr>
        <w:t>Android</w:t>
      </w:r>
      <w:proofErr w:type="spellEnd"/>
    </w:p>
    <w:p w14:paraId="6082D604" w14:textId="77777777" w:rsidR="00F94BDE" w:rsidRPr="00F94BDE" w:rsidRDefault="00F94BDE" w:rsidP="00F94BDE">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В приложении будет следующий функционал:</w:t>
      </w:r>
    </w:p>
    <w:p w14:paraId="16595064" w14:textId="77777777" w:rsidR="00F94BDE" w:rsidRPr="00F94BDE" w:rsidRDefault="00F94BDE" w:rsidP="00F94BDE">
      <w:pPr>
        <w:numPr>
          <w:ilvl w:val="0"/>
          <w:numId w:val="72"/>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Выбор города</w:t>
      </w:r>
    </w:p>
    <w:p w14:paraId="7B6DC63F" w14:textId="77777777" w:rsidR="00F94BDE" w:rsidRPr="00F94BDE" w:rsidRDefault="00F94BDE" w:rsidP="00F94BDE">
      <w:pPr>
        <w:numPr>
          <w:ilvl w:val="0"/>
          <w:numId w:val="72"/>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Список акций</w:t>
      </w:r>
    </w:p>
    <w:p w14:paraId="3D5B4863" w14:textId="77777777" w:rsidR="00F94BDE" w:rsidRPr="00F94BDE" w:rsidRDefault="00F94BDE" w:rsidP="00F94BDE">
      <w:pPr>
        <w:numPr>
          <w:ilvl w:val="0"/>
          <w:numId w:val="72"/>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Список товаров</w:t>
      </w:r>
    </w:p>
    <w:p w14:paraId="71F4CE36" w14:textId="77777777" w:rsidR="00F94BDE" w:rsidRPr="00F94BDE" w:rsidRDefault="00F94BDE" w:rsidP="00F94BDE">
      <w:pPr>
        <w:numPr>
          <w:ilvl w:val="0"/>
          <w:numId w:val="72"/>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Корзина / Оформление заказа</w:t>
      </w:r>
    </w:p>
    <w:p w14:paraId="5797DC0F" w14:textId="77777777" w:rsidR="00F94BDE" w:rsidRPr="00F94BDE" w:rsidRDefault="00F94BDE" w:rsidP="00F94BDE">
      <w:pPr>
        <w:numPr>
          <w:ilvl w:val="0"/>
          <w:numId w:val="72"/>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Личный кабинет</w:t>
      </w:r>
    </w:p>
    <w:p w14:paraId="77E221C2" w14:textId="77777777" w:rsidR="00F94BDE" w:rsidRPr="00F94BDE" w:rsidRDefault="00F94BDE" w:rsidP="00F94BDE">
      <w:pPr>
        <w:numPr>
          <w:ilvl w:val="1"/>
          <w:numId w:val="72"/>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История заказов</w:t>
      </w:r>
    </w:p>
    <w:p w14:paraId="39360869" w14:textId="77777777" w:rsidR="00F94BDE" w:rsidRPr="00F94BDE" w:rsidRDefault="00F94BDE" w:rsidP="00F94BDE">
      <w:pPr>
        <w:numPr>
          <w:ilvl w:val="1"/>
          <w:numId w:val="72"/>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Профиль пользователя</w:t>
      </w:r>
    </w:p>
    <w:p w14:paraId="7B03F2D6" w14:textId="5396F91C" w:rsidR="00F94BDE" w:rsidRPr="00F94BDE" w:rsidRDefault="00F94BDE" w:rsidP="0055126D">
      <w:pPr>
        <w:numPr>
          <w:ilvl w:val="1"/>
          <w:numId w:val="72"/>
        </w:numPr>
        <w:spacing w:after="0" w:line="240" w:lineRule="auto"/>
        <w:ind w:right="101"/>
        <w:jc w:val="both"/>
        <w:textAlignment w:val="baseline"/>
        <w:rPr>
          <w:rFonts w:ascii="Times New Roman" w:eastAsia="Times New Roman" w:hAnsi="Times New Roman" w:cs="Times New Roman"/>
          <w:color w:val="000000"/>
          <w:lang w:eastAsia="ru-RU"/>
        </w:rPr>
      </w:pPr>
      <w:proofErr w:type="spellStart"/>
      <w:r w:rsidRPr="00F94BDE">
        <w:rPr>
          <w:rFonts w:ascii="Times New Roman" w:eastAsia="Times New Roman" w:hAnsi="Times New Roman" w:cs="Times New Roman"/>
          <w:color w:val="000000"/>
          <w:lang w:eastAsia="ru-RU"/>
        </w:rPr>
        <w:t>Кэшбэк</w:t>
      </w:r>
      <w:proofErr w:type="spellEnd"/>
      <w:r w:rsidRPr="00F94BDE">
        <w:rPr>
          <w:rFonts w:ascii="Times New Roman" w:eastAsia="Times New Roman" w:hAnsi="Times New Roman" w:cs="Times New Roman"/>
          <w:color w:val="000000"/>
          <w:lang w:eastAsia="ru-RU"/>
        </w:rPr>
        <w:t xml:space="preserve"> / Бонусные балы</w:t>
      </w:r>
    </w:p>
    <w:p w14:paraId="362D2371" w14:textId="61DF9BC2"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5.15. </w:t>
      </w:r>
      <w:r w:rsidR="00F94BDE" w:rsidRPr="00F94BDE">
        <w:rPr>
          <w:rFonts w:ascii="Times New Roman" w:eastAsia="Times New Roman" w:hAnsi="Times New Roman" w:cs="Times New Roman"/>
          <w:b/>
          <w:bCs/>
          <w:color w:val="000000"/>
          <w:lang w:eastAsia="ru-RU"/>
        </w:rPr>
        <w:t>Калькулятор расчета доставки</w:t>
      </w:r>
    </w:p>
    <w:p w14:paraId="587410F5" w14:textId="5A675397"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реализовать возможность автоматического расчета стоимости доставки. Стоимость досчитывается на основе полигонов. Полигон описывается как набор точек на карте. У каждого полигона определена стоимость доставки. </w:t>
      </w:r>
    </w:p>
    <w:p w14:paraId="6D536F8C" w14:textId="48FEBA32"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Клиент вводит адрес. Адрес передается в сервис </w:t>
      </w:r>
      <w:proofErr w:type="spellStart"/>
      <w:r w:rsidRPr="00F94BDE">
        <w:rPr>
          <w:rFonts w:ascii="Times New Roman" w:eastAsia="Times New Roman" w:hAnsi="Times New Roman" w:cs="Times New Roman"/>
          <w:color w:val="000000"/>
          <w:lang w:eastAsia="ru-RU"/>
        </w:rPr>
        <w:t>dadata</w:t>
      </w:r>
      <w:proofErr w:type="spellEnd"/>
      <w:r w:rsidRPr="00F94BDE">
        <w:rPr>
          <w:rFonts w:ascii="Times New Roman" w:eastAsia="Times New Roman" w:hAnsi="Times New Roman" w:cs="Times New Roman"/>
          <w:color w:val="000000"/>
          <w:lang w:eastAsia="ru-RU"/>
        </w:rPr>
        <w:t>. Сервис возвращает координаты пользовательского адреса. Если точность не позволяет определить принадлежность адреса к полигону - пользователю дается возможность указать адрес на карте. </w:t>
      </w:r>
    </w:p>
    <w:p w14:paraId="41AB92BC" w14:textId="6F39F10B"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Если пользователь вводит данные за пределами полигонов, ему выдается сообщение “К сожалению, мы не делаем доставку в ваш район - обратитесь к оператору по телефону XX-XX-XX или оставьте заявку в чате”.</w:t>
      </w:r>
    </w:p>
    <w:p w14:paraId="354C23B2" w14:textId="1CE12DE2"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В случае получения данных с сервиса </w:t>
      </w:r>
      <w:proofErr w:type="spellStart"/>
      <w:r w:rsidRPr="00F94BDE">
        <w:rPr>
          <w:rFonts w:ascii="Times New Roman" w:eastAsia="Times New Roman" w:hAnsi="Times New Roman" w:cs="Times New Roman"/>
          <w:color w:val="000000"/>
          <w:lang w:eastAsia="ru-RU"/>
        </w:rPr>
        <w:t>dadata</w:t>
      </w:r>
      <w:proofErr w:type="spellEnd"/>
      <w:r w:rsidRPr="00F94BDE">
        <w:rPr>
          <w:rFonts w:ascii="Times New Roman" w:eastAsia="Times New Roman" w:hAnsi="Times New Roman" w:cs="Times New Roman"/>
          <w:color w:val="000000"/>
          <w:lang w:eastAsia="ru-RU"/>
        </w:rPr>
        <w:t xml:space="preserve"> точностью ниже, чем улица пользователю показывается карта, на которой он указывает точку для определения точных координат. </w:t>
      </w:r>
    </w:p>
    <w:p w14:paraId="7E103CCC" w14:textId="05A9E663"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lastRenderedPageBreak/>
        <w:t>После определения полигона пользователю показываться цена доставки. </w:t>
      </w:r>
    </w:p>
    <w:p w14:paraId="2A42903A" w14:textId="5290A5C0"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66BE9211" w14:textId="20E603BB" w:rsidR="00F94BDE" w:rsidRPr="00F94BDE" w:rsidRDefault="0055126D" w:rsidP="0055126D">
      <w:pPr>
        <w:spacing w:after="0" w:line="240" w:lineRule="auto"/>
        <w:jc w:val="both"/>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5.16. </w:t>
      </w:r>
      <w:r w:rsidR="00F94BDE" w:rsidRPr="00F94BDE">
        <w:rPr>
          <w:rFonts w:ascii="Times New Roman" w:eastAsia="Times New Roman" w:hAnsi="Times New Roman" w:cs="Times New Roman"/>
          <w:b/>
          <w:bCs/>
          <w:color w:val="000000"/>
          <w:lang w:eastAsia="ru-RU"/>
        </w:rPr>
        <w:t>Упаковка товара</w:t>
      </w:r>
    </w:p>
    <w:p w14:paraId="37F673FD" w14:textId="77777777"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У некоторых товаров есть параметр упаковка. В случае добавления таких товаров в корзину, в корзине появляется не редактируемый элемент упаковка. В нем происходит пересчет стоимости упаковки: кол-во товаров с признаком упаковки * цену упаковки. </w:t>
      </w:r>
    </w:p>
    <w:p w14:paraId="32956039" w14:textId="3329E7F0"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Цена упаковки добавляется в общую цену корзины и передается как отдельный товар.</w:t>
      </w:r>
    </w:p>
    <w:p w14:paraId="3963F485" w14:textId="69B3B535"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3B4700D3" w14:textId="2E3B95FC" w:rsidR="00F94BDE" w:rsidRPr="00F94BDE" w:rsidRDefault="0055126D" w:rsidP="0055126D">
      <w:pPr>
        <w:spacing w:after="0" w:line="240" w:lineRule="auto"/>
        <w:jc w:val="both"/>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5.17. </w:t>
      </w:r>
      <w:r w:rsidR="00F94BDE" w:rsidRPr="00F94BDE">
        <w:rPr>
          <w:rFonts w:ascii="Times New Roman" w:eastAsia="Times New Roman" w:hAnsi="Times New Roman" w:cs="Times New Roman"/>
          <w:b/>
          <w:bCs/>
          <w:color w:val="000000"/>
          <w:lang w:eastAsia="ru-RU"/>
        </w:rPr>
        <w:t>Связанные товары</w:t>
      </w:r>
    </w:p>
    <w:p w14:paraId="072A2A3B" w14:textId="3EF5B552"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вывести список связанных товаров в карточке товара. Связывание товаров происходит в 1с. На сайт передаются списки связанных товаров по каждому товару. </w:t>
      </w:r>
    </w:p>
    <w:p w14:paraId="390C75CE" w14:textId="7339DD48"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3C8A95A9" w14:textId="0DEB12D6" w:rsidR="00F94BDE" w:rsidRPr="00F94BDE" w:rsidRDefault="0055126D" w:rsidP="0055126D">
      <w:pPr>
        <w:spacing w:after="0" w:line="240" w:lineRule="auto"/>
        <w:jc w:val="both"/>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5.18. </w:t>
      </w:r>
      <w:r w:rsidR="00F94BDE" w:rsidRPr="00F94BDE">
        <w:rPr>
          <w:rFonts w:ascii="Times New Roman" w:eastAsia="Times New Roman" w:hAnsi="Times New Roman" w:cs="Times New Roman"/>
          <w:b/>
          <w:bCs/>
          <w:color w:val="000000"/>
          <w:lang w:eastAsia="ru-RU"/>
        </w:rPr>
        <w:t>Защита персональных данных</w:t>
      </w:r>
    </w:p>
    <w:p w14:paraId="2871CE73" w14:textId="0E3E6301" w:rsidR="00F94BDE" w:rsidRPr="00F94BDE" w:rsidRDefault="00F94BDE" w:rsidP="0055126D">
      <w:pPr>
        <w:spacing w:after="0" w:line="240" w:lineRule="auto"/>
        <w:jc w:val="both"/>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 xml:space="preserve">Необходимо выводить сообщение с запросом согласия обработки персональных данных для каждого нового посетителя. В случае если пользователь согласился с обработкой не выводить сообщение в течение 30 суток. Если пользователь отказался </w:t>
      </w:r>
      <w:proofErr w:type="gramStart"/>
      <w:r w:rsidRPr="00F94BDE">
        <w:rPr>
          <w:rFonts w:ascii="Times New Roman" w:eastAsia="Times New Roman" w:hAnsi="Times New Roman" w:cs="Times New Roman"/>
          <w:color w:val="000000"/>
          <w:lang w:eastAsia="ru-RU"/>
        </w:rPr>
        <w:t>-  оставлять</w:t>
      </w:r>
      <w:proofErr w:type="gramEnd"/>
      <w:r w:rsidRPr="00F94BDE">
        <w:rPr>
          <w:rFonts w:ascii="Times New Roman" w:eastAsia="Times New Roman" w:hAnsi="Times New Roman" w:cs="Times New Roman"/>
          <w:color w:val="000000"/>
          <w:lang w:eastAsia="ru-RU"/>
        </w:rPr>
        <w:t xml:space="preserve"> сообщение на экране.</w:t>
      </w:r>
    </w:p>
    <w:p w14:paraId="63DD66DD" w14:textId="0A68C6E1" w:rsidR="00F94BDE" w:rsidRPr="00F94BDE" w:rsidRDefault="0055126D" w:rsidP="0055126D">
      <w:pPr>
        <w:spacing w:after="0" w:line="240" w:lineRule="auto"/>
        <w:jc w:val="both"/>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5.19. </w:t>
      </w:r>
      <w:r w:rsidR="00F94BDE" w:rsidRPr="00F94BDE">
        <w:rPr>
          <w:rFonts w:ascii="Times New Roman" w:eastAsia="Times New Roman" w:hAnsi="Times New Roman" w:cs="Times New Roman"/>
          <w:b/>
          <w:bCs/>
          <w:color w:val="000000"/>
          <w:lang w:eastAsia="ru-RU"/>
        </w:rPr>
        <w:t>Подключение дополнительных городов</w:t>
      </w:r>
    </w:p>
    <w:p w14:paraId="4666F7E6" w14:textId="1D233D3A"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добавить дополнительные города:</w:t>
      </w:r>
    </w:p>
    <w:p w14:paraId="14CD58A5" w14:textId="6C3FC0EE" w:rsidR="00F94BDE" w:rsidRPr="00F94BDE" w:rsidRDefault="00F94BDE" w:rsidP="0055126D">
      <w:pPr>
        <w:numPr>
          <w:ilvl w:val="0"/>
          <w:numId w:val="73"/>
        </w:numPr>
        <w:spacing w:after="0" w:line="240" w:lineRule="auto"/>
        <w:ind w:right="101"/>
        <w:jc w:val="both"/>
        <w:textAlignment w:val="baseline"/>
        <w:rPr>
          <w:rFonts w:ascii="Times New Roman" w:eastAsia="Times New Roman" w:hAnsi="Times New Roman" w:cs="Times New Roman"/>
          <w:color w:val="000000"/>
          <w:lang w:eastAsia="ru-RU"/>
        </w:rPr>
      </w:pPr>
      <w:r w:rsidRPr="00F94BDE">
        <w:rPr>
          <w:rFonts w:ascii="Times New Roman" w:eastAsia="Times New Roman" w:hAnsi="Times New Roman" w:cs="Times New Roman"/>
          <w:color w:val="000000"/>
          <w:lang w:eastAsia="ru-RU"/>
        </w:rPr>
        <w:t>Иркутск</w:t>
      </w:r>
    </w:p>
    <w:p w14:paraId="1C521457" w14:textId="08BA4650"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При смене города меняются цены на товар и наличие товара. </w:t>
      </w:r>
    </w:p>
    <w:p w14:paraId="085C80E8" w14:textId="6D2829A0" w:rsidR="00F94BDE" w:rsidRPr="00F94BDE" w:rsidRDefault="0055126D" w:rsidP="0055126D">
      <w:pPr>
        <w:spacing w:after="0" w:line="240" w:lineRule="auto"/>
        <w:ind w:right="101"/>
        <w:rPr>
          <w:rFonts w:ascii="Times New Roman" w:eastAsia="Times New Roman" w:hAnsi="Times New Roman" w:cs="Times New Roman"/>
          <w:b/>
          <w:bCs/>
          <w:color w:val="000000"/>
          <w:lang w:eastAsia="ru-RU"/>
        </w:rPr>
      </w:pPr>
      <w:r w:rsidRPr="0055126D">
        <w:rPr>
          <w:rFonts w:ascii="Times New Roman" w:eastAsia="Times New Roman" w:hAnsi="Times New Roman" w:cs="Times New Roman"/>
          <w:b/>
          <w:bCs/>
          <w:color w:val="000000"/>
          <w:lang w:eastAsia="ru-RU"/>
        </w:rPr>
        <w:t xml:space="preserve">5.20. </w:t>
      </w:r>
      <w:r w:rsidR="00F94BDE" w:rsidRPr="00F94BDE">
        <w:rPr>
          <w:rFonts w:ascii="Times New Roman" w:eastAsia="Times New Roman" w:hAnsi="Times New Roman" w:cs="Times New Roman"/>
          <w:b/>
          <w:bCs/>
          <w:color w:val="000000"/>
          <w:lang w:eastAsia="ru-RU"/>
        </w:rPr>
        <w:t>Создание монгольской версии</w:t>
      </w:r>
    </w:p>
    <w:p w14:paraId="617AA76C" w14:textId="648BA131"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создать версию сайта на монгольском языке. При смене языка меняются все русские текстовые элементы шаблона на монгольские. Языковая версия создается только для сайта.</w:t>
      </w:r>
    </w:p>
    <w:p w14:paraId="78809569" w14:textId="5BB3C20B"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5.21. </w:t>
      </w:r>
      <w:r w:rsidR="00F94BDE" w:rsidRPr="00F94BDE">
        <w:rPr>
          <w:rFonts w:ascii="Times New Roman" w:eastAsia="Times New Roman" w:hAnsi="Times New Roman" w:cs="Times New Roman"/>
          <w:b/>
          <w:bCs/>
          <w:color w:val="000000"/>
          <w:lang w:eastAsia="ru-RU"/>
        </w:rPr>
        <w:t>Обновление цен в корзине перед заказом</w:t>
      </w:r>
    </w:p>
    <w:p w14:paraId="6B9411AB" w14:textId="1A2819C2"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в корзине реализовать функцию автоматического пересчета цен товаров в корзине перед оформлением заказа. При нажатии на кнопку “оформить заказ” система производить обновление цен в корзине.</w:t>
      </w:r>
      <w:r w:rsidRPr="00F94BDE">
        <w:rPr>
          <w:rFonts w:ascii="Times New Roman" w:eastAsia="Times New Roman" w:hAnsi="Times New Roman" w:cs="Times New Roman"/>
          <w:color w:val="FF0000"/>
          <w:lang w:eastAsia="ru-RU"/>
        </w:rPr>
        <w:t xml:space="preserve"> </w:t>
      </w:r>
      <w:r w:rsidRPr="00F94BDE">
        <w:rPr>
          <w:rFonts w:ascii="Times New Roman" w:eastAsia="Times New Roman" w:hAnsi="Times New Roman" w:cs="Times New Roman"/>
          <w:color w:val="000000"/>
          <w:lang w:eastAsia="ru-RU"/>
        </w:rPr>
        <w:t>Если цена обновилась пользователю выводиться сообщение об изменении цены товара. </w:t>
      </w:r>
    </w:p>
    <w:p w14:paraId="26546D14" w14:textId="0F70E153"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08EDF171" w14:textId="7880E951"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5.22. </w:t>
      </w:r>
      <w:r w:rsidR="00F94BDE" w:rsidRPr="00F94BDE">
        <w:rPr>
          <w:rFonts w:ascii="Times New Roman" w:eastAsia="Times New Roman" w:hAnsi="Times New Roman" w:cs="Times New Roman"/>
          <w:b/>
          <w:bCs/>
          <w:color w:val="000000"/>
          <w:lang w:eastAsia="ru-RU"/>
        </w:rPr>
        <w:t>Синхронизация корзины</w:t>
      </w:r>
    </w:p>
    <w:p w14:paraId="592E6E83" w14:textId="0483C32A"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Для авторизованных пользователей должна быть реализована функция синхронизации корзины между мобильным приложением и сайтом. При добавлении товара в корзину на сайте товар должен добавляться в мобильном приложении и наоборот. </w:t>
      </w:r>
    </w:p>
    <w:p w14:paraId="2ADE4C35" w14:textId="4DE2C3C0"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Данный функционал должен быть доступен в мобильном приложении.</w:t>
      </w:r>
    </w:p>
    <w:p w14:paraId="7F15DB8A" w14:textId="0F7C7E03" w:rsidR="00F94BDE" w:rsidRPr="00F94BDE" w:rsidRDefault="0055126D" w:rsidP="0055126D">
      <w:pPr>
        <w:spacing w:after="0" w:line="240" w:lineRule="auto"/>
        <w:ind w:right="101"/>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5.23. </w:t>
      </w:r>
      <w:r w:rsidR="00F94BDE" w:rsidRPr="00F94BDE">
        <w:rPr>
          <w:rFonts w:ascii="Times New Roman" w:eastAsia="Times New Roman" w:hAnsi="Times New Roman" w:cs="Times New Roman"/>
          <w:b/>
          <w:bCs/>
          <w:color w:val="000000"/>
          <w:lang w:eastAsia="ru-RU"/>
        </w:rPr>
        <w:t>Интеграция история заказов с 1с</w:t>
      </w:r>
    </w:p>
    <w:p w14:paraId="44279367" w14:textId="35FAE3BA"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доработать систему интеграции товаров для корректной выгрузки характеристик товаров на сайт. </w:t>
      </w:r>
    </w:p>
    <w:p w14:paraId="0F3CC09C" w14:textId="09ABB637" w:rsidR="00F94BDE" w:rsidRPr="00F94BDE" w:rsidRDefault="00F94BDE" w:rsidP="0055126D">
      <w:pPr>
        <w:spacing w:after="0" w:line="240" w:lineRule="auto"/>
        <w:ind w:right="101"/>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доработать систему интеграции товаров для корректной выгрузки </w:t>
      </w:r>
      <w:proofErr w:type="gramStart"/>
      <w:r w:rsidRPr="00F94BDE">
        <w:rPr>
          <w:rFonts w:ascii="Times New Roman" w:eastAsia="Times New Roman" w:hAnsi="Times New Roman" w:cs="Times New Roman"/>
          <w:color w:val="000000"/>
          <w:lang w:eastAsia="ru-RU"/>
        </w:rPr>
        <w:t>заказов  в</w:t>
      </w:r>
      <w:proofErr w:type="gramEnd"/>
      <w:r w:rsidRPr="00F94BDE">
        <w:rPr>
          <w:rFonts w:ascii="Times New Roman" w:eastAsia="Times New Roman" w:hAnsi="Times New Roman" w:cs="Times New Roman"/>
          <w:color w:val="000000"/>
          <w:lang w:eastAsia="ru-RU"/>
        </w:rPr>
        <w:t xml:space="preserve"> Битрикс24. </w:t>
      </w:r>
    </w:p>
    <w:p w14:paraId="617074CC" w14:textId="1B7A177A"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5.24. </w:t>
      </w:r>
      <w:r w:rsidR="00F94BDE" w:rsidRPr="00F94BDE">
        <w:rPr>
          <w:rFonts w:ascii="Times New Roman" w:eastAsia="Times New Roman" w:hAnsi="Times New Roman" w:cs="Times New Roman"/>
          <w:b/>
          <w:bCs/>
          <w:color w:val="000000"/>
          <w:lang w:eastAsia="ru-RU"/>
        </w:rPr>
        <w:t>Внедрение Битрикс24</w:t>
      </w:r>
    </w:p>
    <w:p w14:paraId="323D91F9" w14:textId="77777777"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произвести настройку CRM системы Битрикс24.</w:t>
      </w:r>
    </w:p>
    <w:p w14:paraId="022B24B8" w14:textId="35E35F57"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 следующий функционал:</w:t>
      </w:r>
    </w:p>
    <w:p w14:paraId="5C58500C" w14:textId="118D04C7"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5.25. </w:t>
      </w:r>
      <w:r w:rsidR="00F94BDE" w:rsidRPr="00F94BDE">
        <w:rPr>
          <w:rFonts w:ascii="Times New Roman" w:eastAsia="Times New Roman" w:hAnsi="Times New Roman" w:cs="Times New Roman"/>
          <w:b/>
          <w:bCs/>
          <w:color w:val="000000"/>
          <w:lang w:eastAsia="ru-RU"/>
        </w:rPr>
        <w:t>Регистрация сотрудников</w:t>
      </w:r>
    </w:p>
    <w:p w14:paraId="04AD4373" w14:textId="69FD072E"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Ознакомление нового сотрудника с регламентами и приказами Компании. - Для каждого нового сотрудника автоматически ставиться задача со списком документации, которую необходимо прочитать и списком тестов, которые необходимо пройти.</w:t>
      </w:r>
    </w:p>
    <w:p w14:paraId="7702BF09" w14:textId="2B095517" w:rsidR="00F94BDE" w:rsidRPr="00F94BDE" w:rsidRDefault="0055126D" w:rsidP="0055126D">
      <w:pPr>
        <w:spacing w:after="0" w:line="240" w:lineRule="auto"/>
        <w:rPr>
          <w:rFonts w:ascii="Times New Roman" w:eastAsia="Times New Roman" w:hAnsi="Times New Roman" w:cs="Times New Roman"/>
          <w:b/>
          <w:bCs/>
          <w:color w:val="000000"/>
          <w:lang w:eastAsia="ru-RU"/>
        </w:rPr>
      </w:pPr>
      <w:r w:rsidRPr="0055126D">
        <w:rPr>
          <w:rFonts w:ascii="Times New Roman" w:eastAsia="Times New Roman" w:hAnsi="Times New Roman" w:cs="Times New Roman"/>
          <w:b/>
          <w:bCs/>
          <w:color w:val="000000"/>
          <w:lang w:eastAsia="ru-RU"/>
        </w:rPr>
        <w:t xml:space="preserve">5.26. </w:t>
      </w:r>
      <w:r w:rsidR="00F94BDE" w:rsidRPr="00F94BDE">
        <w:rPr>
          <w:rFonts w:ascii="Times New Roman" w:eastAsia="Times New Roman" w:hAnsi="Times New Roman" w:cs="Times New Roman"/>
          <w:b/>
          <w:bCs/>
          <w:color w:val="000000"/>
          <w:lang w:eastAsia="ru-RU"/>
        </w:rPr>
        <w:t>Блок Новости</w:t>
      </w:r>
    </w:p>
    <w:p w14:paraId="09DB9DF4" w14:textId="201223FB"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рассылать уведомления сотрудникам (как все, так и отделам) уведомлений с обязательной отметкой о прочтении сотрудником сообщения. </w:t>
      </w:r>
    </w:p>
    <w:p w14:paraId="4D0D8499" w14:textId="72FB18BD"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5.27. </w:t>
      </w:r>
      <w:r w:rsidR="00F94BDE" w:rsidRPr="00F94BDE">
        <w:rPr>
          <w:rFonts w:ascii="Times New Roman" w:eastAsia="Times New Roman" w:hAnsi="Times New Roman" w:cs="Times New Roman"/>
          <w:b/>
          <w:bCs/>
          <w:color w:val="000000"/>
          <w:lang w:eastAsia="ru-RU"/>
        </w:rPr>
        <w:t>Интеграция с 1с:</w:t>
      </w:r>
    </w:p>
    <w:p w14:paraId="3F3DB2CF" w14:textId="25F11295" w:rsidR="00F94BDE" w:rsidRPr="00F94BDE" w:rsidRDefault="0055126D" w:rsidP="0055126D">
      <w:pPr>
        <w:spacing w:after="0" w:line="240" w:lineRule="auto"/>
        <w:rPr>
          <w:rFonts w:ascii="Times New Roman" w:eastAsia="Times New Roman" w:hAnsi="Times New Roman" w:cs="Times New Roman"/>
          <w:b/>
          <w:bCs/>
          <w:color w:val="000000"/>
          <w:lang w:eastAsia="ru-RU"/>
        </w:rPr>
      </w:pPr>
      <w:r w:rsidRPr="0055126D">
        <w:rPr>
          <w:rFonts w:ascii="Times New Roman" w:eastAsia="Times New Roman" w:hAnsi="Times New Roman" w:cs="Times New Roman"/>
          <w:b/>
          <w:bCs/>
          <w:color w:val="000000"/>
          <w:lang w:eastAsia="ru-RU"/>
        </w:rPr>
        <w:t xml:space="preserve">5.28. </w:t>
      </w:r>
      <w:r w:rsidR="00F94BDE" w:rsidRPr="00F94BDE">
        <w:rPr>
          <w:rFonts w:ascii="Times New Roman" w:eastAsia="Times New Roman" w:hAnsi="Times New Roman" w:cs="Times New Roman"/>
          <w:b/>
          <w:bCs/>
          <w:color w:val="000000"/>
          <w:lang w:eastAsia="ru-RU"/>
        </w:rPr>
        <w:t>Выгрузка товаров</w:t>
      </w:r>
    </w:p>
    <w:p w14:paraId="7DE7C254" w14:textId="2C62A4CA"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настроить выгрузку товарных позиций из 1с в Битрикс24. Выгружаются название товара, остатки и цены. </w:t>
      </w:r>
    </w:p>
    <w:p w14:paraId="72C995EF" w14:textId="5F5897DF"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5.29. </w:t>
      </w:r>
      <w:r w:rsidR="00F94BDE" w:rsidRPr="00F94BDE">
        <w:rPr>
          <w:rFonts w:ascii="Times New Roman" w:eastAsia="Times New Roman" w:hAnsi="Times New Roman" w:cs="Times New Roman"/>
          <w:b/>
          <w:bCs/>
          <w:color w:val="000000"/>
          <w:lang w:eastAsia="ru-RU"/>
        </w:rPr>
        <w:t>Запрос дебиторской задолженности</w:t>
      </w:r>
    </w:p>
    <w:p w14:paraId="3A89F88C" w14:textId="77777777"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В блоке CRM в карточке клиента необходимо сделать блок, где будет отображаться задолженность клиента. Данные по задолженности запрашиваются из 1с в режиме реального времени. Также </w:t>
      </w:r>
      <w:r w:rsidRPr="00F94BDE">
        <w:rPr>
          <w:rFonts w:ascii="Times New Roman" w:eastAsia="Times New Roman" w:hAnsi="Times New Roman" w:cs="Times New Roman"/>
          <w:color w:val="000000"/>
          <w:lang w:eastAsia="ru-RU"/>
        </w:rPr>
        <w:lastRenderedPageBreak/>
        <w:t>необходимо сделать кнопку для запроса акта сверки. При нажатии, на нее в 1с будет уходить запрос на формирование акта сверки по данному контрагенту. </w:t>
      </w:r>
    </w:p>
    <w:p w14:paraId="53FF7B99" w14:textId="64C73295"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5.30. </w:t>
      </w:r>
      <w:r w:rsidR="00F94BDE" w:rsidRPr="00F94BDE">
        <w:rPr>
          <w:rFonts w:ascii="Times New Roman" w:eastAsia="Times New Roman" w:hAnsi="Times New Roman" w:cs="Times New Roman"/>
          <w:b/>
          <w:bCs/>
          <w:color w:val="000000"/>
          <w:lang w:eastAsia="ru-RU"/>
        </w:rPr>
        <w:t>Блок задачи</w:t>
      </w:r>
    </w:p>
    <w:p w14:paraId="1EF588EC" w14:textId="48EC5F89"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Система мотивации сотрудников за закрытие задачей</w:t>
      </w:r>
    </w:p>
    <w:p w14:paraId="2E6E2E2E" w14:textId="2F19E9B4"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После того как сотрудника закроет задачу ему выставляется оценка по 5 бальной шкале. Система формирует отчет по каждому сотруднику и выводит средний бал по выполненным задачам за период. </w:t>
      </w:r>
    </w:p>
    <w:p w14:paraId="7E225515" w14:textId="10277D8E"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5.31. </w:t>
      </w:r>
      <w:r w:rsidR="00F94BDE" w:rsidRPr="00F94BDE">
        <w:rPr>
          <w:rFonts w:ascii="Times New Roman" w:eastAsia="Times New Roman" w:hAnsi="Times New Roman" w:cs="Times New Roman"/>
          <w:b/>
          <w:bCs/>
          <w:color w:val="000000"/>
          <w:lang w:eastAsia="ru-RU"/>
        </w:rPr>
        <w:t>Телефония</w:t>
      </w:r>
    </w:p>
    <w:p w14:paraId="1F470D45" w14:textId="560857EC"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 xml:space="preserve">Необходимо настроить </w:t>
      </w:r>
      <w:proofErr w:type="spellStart"/>
      <w:r w:rsidRPr="00F94BDE">
        <w:rPr>
          <w:rFonts w:ascii="Times New Roman" w:eastAsia="Times New Roman" w:hAnsi="Times New Roman" w:cs="Times New Roman"/>
          <w:color w:val="000000"/>
          <w:lang w:eastAsia="ru-RU"/>
        </w:rPr>
        <w:t>ip</w:t>
      </w:r>
      <w:proofErr w:type="spellEnd"/>
      <w:r w:rsidRPr="00F94BDE">
        <w:rPr>
          <w:rFonts w:ascii="Times New Roman" w:eastAsia="Times New Roman" w:hAnsi="Times New Roman" w:cs="Times New Roman"/>
          <w:color w:val="000000"/>
          <w:lang w:eastAsia="ru-RU"/>
        </w:rPr>
        <w:t xml:space="preserve"> телефонию </w:t>
      </w:r>
      <w:proofErr w:type="spellStart"/>
      <w:r w:rsidRPr="00F94BDE">
        <w:rPr>
          <w:rFonts w:ascii="Times New Roman" w:eastAsia="Times New Roman" w:hAnsi="Times New Roman" w:cs="Times New Roman"/>
          <w:color w:val="000000"/>
          <w:lang w:eastAsia="ru-RU"/>
        </w:rPr>
        <w:t>Битрикс</w:t>
      </w:r>
      <w:proofErr w:type="spellEnd"/>
      <w:r w:rsidRPr="00F94BDE">
        <w:rPr>
          <w:rFonts w:ascii="Times New Roman" w:eastAsia="Times New Roman" w:hAnsi="Times New Roman" w:cs="Times New Roman"/>
          <w:color w:val="000000"/>
          <w:lang w:eastAsia="ru-RU"/>
        </w:rPr>
        <w:t xml:space="preserve"> 24 в офисе заказчика. </w:t>
      </w:r>
    </w:p>
    <w:p w14:paraId="17697A20" w14:textId="1921E070"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5.32. </w:t>
      </w:r>
      <w:r w:rsidR="00F94BDE" w:rsidRPr="00F94BDE">
        <w:rPr>
          <w:rFonts w:ascii="Times New Roman" w:eastAsia="Times New Roman" w:hAnsi="Times New Roman" w:cs="Times New Roman"/>
          <w:b/>
          <w:bCs/>
          <w:color w:val="000000"/>
          <w:lang w:eastAsia="ru-RU"/>
        </w:rPr>
        <w:t>Регистрация входящей / исходящей корреспонденции</w:t>
      </w:r>
    </w:p>
    <w:p w14:paraId="4F738C44" w14:textId="43ABEB26"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сформировать реестр входящей корреспонденции. Сотрудника отвечающий за ведение корреспонденции вносит в систему следующие данные и после внесения получает реестровый номер записи.</w:t>
      </w:r>
    </w:p>
    <w:p w14:paraId="00A9E456" w14:textId="3568EF11" w:rsidR="00F94BDE" w:rsidRPr="00F94BDE" w:rsidRDefault="0055126D" w:rsidP="0055126D">
      <w:pPr>
        <w:spacing w:after="0" w:line="240" w:lineRule="auto"/>
        <w:rPr>
          <w:rFonts w:ascii="Times New Roman" w:eastAsia="Times New Roman" w:hAnsi="Times New Roman" w:cs="Times New Roman"/>
          <w:lang w:eastAsia="ru-RU"/>
        </w:rPr>
      </w:pPr>
      <w:r w:rsidRPr="0055126D">
        <w:rPr>
          <w:rFonts w:ascii="Times New Roman" w:eastAsia="Times New Roman" w:hAnsi="Times New Roman" w:cs="Times New Roman"/>
          <w:b/>
          <w:bCs/>
          <w:color w:val="000000"/>
          <w:lang w:eastAsia="ru-RU"/>
        </w:rPr>
        <w:t xml:space="preserve">5.33. </w:t>
      </w:r>
      <w:r w:rsidR="00F94BDE" w:rsidRPr="00F94BDE">
        <w:rPr>
          <w:rFonts w:ascii="Times New Roman" w:eastAsia="Times New Roman" w:hAnsi="Times New Roman" w:cs="Times New Roman"/>
          <w:b/>
          <w:bCs/>
          <w:color w:val="000000"/>
          <w:lang w:eastAsia="ru-RU"/>
        </w:rPr>
        <w:t>Электронный документооборот (согласование документов)</w:t>
      </w:r>
    </w:p>
    <w:p w14:paraId="50D42AF8" w14:textId="15A825FC" w:rsidR="00F94BDE" w:rsidRPr="00F94BDE"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Необходимо реализовать возможность согласования документов по заранее заданному алгоритму:</w:t>
      </w:r>
    </w:p>
    <w:p w14:paraId="21D4A80F" w14:textId="3D2034C9" w:rsidR="00412527" w:rsidRDefault="00F94BDE" w:rsidP="0055126D">
      <w:pPr>
        <w:spacing w:after="0" w:line="240" w:lineRule="auto"/>
        <w:jc w:val="both"/>
        <w:rPr>
          <w:rFonts w:ascii="Times New Roman" w:eastAsia="Times New Roman" w:hAnsi="Times New Roman" w:cs="Times New Roman"/>
          <w:lang w:eastAsia="ru-RU"/>
        </w:rPr>
      </w:pPr>
      <w:r w:rsidRPr="00F94BDE">
        <w:rPr>
          <w:rFonts w:ascii="Times New Roman" w:eastAsia="Times New Roman" w:hAnsi="Times New Roman" w:cs="Times New Roman"/>
          <w:color w:val="000000"/>
          <w:lang w:eastAsia="ru-RU"/>
        </w:rPr>
        <w:t>Любой сотрудник может начать процесс. Запрос на согласование поступает ко всем сотрудникам, указанным в алгоритме поэтапно. Если какой-то сотрудник не согласовал документ, он возвращается к сотруднику, начавшему процесс. </w:t>
      </w:r>
    </w:p>
    <w:p w14:paraId="1795E541" w14:textId="77777777" w:rsidR="0055126D" w:rsidRPr="0055126D" w:rsidRDefault="0055126D" w:rsidP="0055126D">
      <w:pPr>
        <w:spacing w:after="0" w:line="240" w:lineRule="auto"/>
        <w:jc w:val="both"/>
        <w:rPr>
          <w:rFonts w:ascii="Times New Roman" w:eastAsia="Times New Roman" w:hAnsi="Times New Roman" w:cs="Times New Roman"/>
          <w:lang w:eastAsia="ru-RU"/>
        </w:rPr>
      </w:pPr>
    </w:p>
    <w:p w14:paraId="5CD523A1" w14:textId="46B4D177" w:rsidR="00103F51" w:rsidRPr="00103F51" w:rsidRDefault="00103F51" w:rsidP="00103F51">
      <w:pPr>
        <w:spacing w:line="240" w:lineRule="auto"/>
        <w:jc w:val="both"/>
        <w:rPr>
          <w:rFonts w:ascii="Times New Roman" w:eastAsia="Calibri" w:hAnsi="Times New Roman" w:cs="Times New Roman"/>
          <w:b/>
          <w:color w:val="000000"/>
        </w:rPr>
      </w:pPr>
      <w:r w:rsidRPr="00631B7B">
        <w:rPr>
          <w:rFonts w:ascii="Times New Roman" w:eastAsia="Calibri" w:hAnsi="Times New Roman" w:cs="Times New Roman"/>
          <w:b/>
          <w:color w:val="000000"/>
        </w:rPr>
        <w:t xml:space="preserve">На </w:t>
      </w:r>
      <w:r>
        <w:rPr>
          <w:rFonts w:ascii="Times New Roman" w:eastAsia="Calibri" w:hAnsi="Times New Roman" w:cs="Times New Roman"/>
          <w:b/>
          <w:color w:val="000000"/>
        </w:rPr>
        <w:t>странице сайта</w:t>
      </w:r>
      <w:r w:rsidRPr="00631B7B">
        <w:rPr>
          <w:rFonts w:ascii="Times New Roman" w:eastAsia="Calibri" w:hAnsi="Times New Roman" w:cs="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w:t>
      </w:r>
    </w:p>
    <w:p w14:paraId="7AB1F15E" w14:textId="5E16DD31" w:rsidR="00631B7B" w:rsidRPr="00631B7B" w:rsidRDefault="00631B7B" w:rsidP="00E659C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31B7B">
        <w:rPr>
          <w:rFonts w:ascii="Times New Roman" w:eastAsia="Calibri" w:hAnsi="Times New Roman" w:cs="Times New Roman"/>
          <w:b/>
          <w:bCs/>
          <w:sz w:val="24"/>
          <w:szCs w:val="24"/>
        </w:rPr>
        <w:t xml:space="preserve">6. Конфиденциальность информации: </w:t>
      </w:r>
      <w:r w:rsidRPr="00631B7B">
        <w:rPr>
          <w:rFonts w:ascii="Times New Roman" w:eastAsia="Calibri" w:hAnsi="Times New Roman" w:cs="Times New Roman"/>
          <w:bCs/>
          <w:sz w:val="24"/>
          <w:szCs w:val="24"/>
        </w:rPr>
        <w:t xml:space="preserve">Результаты работы являются конфиденциальной информацией. </w:t>
      </w:r>
      <w:r w:rsidRPr="00631B7B">
        <w:rPr>
          <w:rFonts w:ascii="Times New Roman" w:eastAsia="Calibri" w:hAnsi="Times New Roman" w:cs="Times New Roman"/>
          <w:sz w:val="24"/>
          <w:szCs w:val="24"/>
        </w:rPr>
        <w:t>Получатель услуги</w:t>
      </w:r>
      <w:r w:rsidRPr="00631B7B">
        <w:rPr>
          <w:rFonts w:ascii="Times New Roman" w:eastAsia="Calibri" w:hAnsi="Times New Roman" w:cs="Times New Roman"/>
          <w:bCs/>
          <w:sz w:val="24"/>
          <w:szCs w:val="24"/>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631B7B">
        <w:rPr>
          <w:rFonts w:ascii="Times New Roman" w:eastAsia="Calibri" w:hAnsi="Times New Roman" w:cs="Times New Roman"/>
          <w:sz w:val="24"/>
          <w:szCs w:val="24"/>
        </w:rPr>
        <w:t>Получателя услуги</w:t>
      </w:r>
      <w:r w:rsidRPr="00631B7B">
        <w:rPr>
          <w:rFonts w:ascii="Times New Roman" w:eastAsia="Calibri" w:hAnsi="Times New Roman" w:cs="Times New Roman"/>
          <w:bCs/>
          <w:sz w:val="24"/>
          <w:szCs w:val="24"/>
        </w:rPr>
        <w:t xml:space="preserve">. Исполнитель не имеет права передавать эти материалы третьим лицам без согласия </w:t>
      </w:r>
      <w:r w:rsidRPr="00631B7B">
        <w:rPr>
          <w:rFonts w:ascii="Times New Roman" w:eastAsia="Calibri" w:hAnsi="Times New Roman" w:cs="Times New Roman"/>
          <w:sz w:val="24"/>
          <w:szCs w:val="24"/>
        </w:rPr>
        <w:t>Получателя услуги</w:t>
      </w:r>
      <w:r>
        <w:rPr>
          <w:rFonts w:ascii="Times New Roman" w:eastAsia="Calibri" w:hAnsi="Times New Roman" w:cs="Times New Roman"/>
          <w:bCs/>
          <w:sz w:val="24"/>
          <w:szCs w:val="24"/>
        </w:rPr>
        <w:t>.</w:t>
      </w:r>
      <w:r w:rsidRPr="00631B7B">
        <w:rPr>
          <w:rFonts w:ascii="Times New Roman" w:eastAsia="Calibri" w:hAnsi="Times New Roman" w:cs="Times New Roman"/>
          <w:bCs/>
          <w:sz w:val="24"/>
          <w:szCs w:val="24"/>
        </w:rPr>
        <w:t xml:space="preserve"> </w:t>
      </w:r>
    </w:p>
    <w:p w14:paraId="17858DC6" w14:textId="77777777" w:rsidR="00631B7B" w:rsidRPr="00631B7B" w:rsidRDefault="00631B7B" w:rsidP="00631B7B">
      <w:pPr>
        <w:spacing w:after="0" w:line="240" w:lineRule="auto"/>
        <w:jc w:val="both"/>
        <w:rPr>
          <w:rFonts w:ascii="Times New Roman" w:eastAsia="Times New Roman" w:hAnsi="Times New Roman" w:cs="Times New Roman"/>
          <w:color w:val="000000"/>
          <w:sz w:val="24"/>
          <w:szCs w:val="24"/>
          <w:lang w:eastAsia="ru-RU"/>
        </w:rPr>
      </w:pPr>
      <w:r w:rsidRPr="00631B7B">
        <w:rPr>
          <w:rFonts w:ascii="Times New Roman" w:eastAsia="Times New Roman" w:hAnsi="Times New Roman" w:cs="Times New Roman"/>
          <w:b/>
          <w:bCs/>
          <w:color w:val="000000"/>
          <w:sz w:val="24"/>
          <w:szCs w:val="24"/>
          <w:lang w:eastAsia="ru-RU"/>
        </w:rPr>
        <w:t>7. По требованию Получателя</w:t>
      </w:r>
      <w:r w:rsidRPr="00631B7B">
        <w:rPr>
          <w:rFonts w:ascii="Times New Roman" w:eastAsia="Times New Roman" w:hAnsi="Times New Roman" w:cs="Times New Roman"/>
          <w:color w:val="000000"/>
          <w:sz w:val="24"/>
          <w:szCs w:val="24"/>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631B7B" w:rsidRDefault="00631B7B" w:rsidP="00631B7B">
      <w:pPr>
        <w:spacing w:after="0" w:line="240" w:lineRule="auto"/>
        <w:jc w:val="both"/>
        <w:rPr>
          <w:rFonts w:ascii="Times New Roman" w:eastAsia="Times New Roman" w:hAnsi="Times New Roman" w:cs="Times New Roman"/>
          <w:color w:val="000000"/>
          <w:sz w:val="24"/>
          <w:szCs w:val="24"/>
          <w:lang w:eastAsia="ru-RU"/>
        </w:rPr>
      </w:pPr>
      <w:r w:rsidRPr="00631B7B">
        <w:rPr>
          <w:rFonts w:ascii="Times New Roman" w:eastAsia="Times New Roman" w:hAnsi="Times New Roman" w:cs="Times New Roman"/>
          <w:b/>
          <w:bCs/>
          <w:color w:val="000000"/>
          <w:sz w:val="24"/>
          <w:szCs w:val="24"/>
          <w:lang w:eastAsia="ru-RU"/>
        </w:rPr>
        <w:t>8. Исполнитель обязуется</w:t>
      </w:r>
      <w:r w:rsidRPr="00631B7B">
        <w:rPr>
          <w:rFonts w:ascii="Times New Roman" w:eastAsia="Times New Roman" w:hAnsi="Times New Roman" w:cs="Times New Roman"/>
          <w:color w:val="000000"/>
          <w:sz w:val="24"/>
          <w:szCs w:val="24"/>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631B7B" w:rsidRDefault="00C342BD" w:rsidP="00631B7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631B7B" w:rsidRPr="00631B7B">
        <w:rPr>
          <w:rFonts w:ascii="Times New Roman" w:eastAsia="Times New Roman" w:hAnsi="Times New Roman" w:cs="Times New Roman"/>
          <w:b/>
          <w:bCs/>
          <w:sz w:val="24"/>
          <w:szCs w:val="24"/>
          <w:lang w:eastAsia="ru-RU"/>
        </w:rPr>
        <w:t>. Сроки могут быть изменены</w:t>
      </w:r>
      <w:r w:rsidR="00631B7B" w:rsidRPr="00631B7B">
        <w:rPr>
          <w:rFonts w:ascii="Times New Roman" w:eastAsia="Times New Roman" w:hAnsi="Times New Roman" w:cs="Times New Roman"/>
          <w:sz w:val="24"/>
          <w:szCs w:val="24"/>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0F782641" w:rsidR="00631B7B" w:rsidRPr="00631B7B" w:rsidRDefault="00C342BD" w:rsidP="00631B7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r w:rsidR="00631B7B" w:rsidRPr="00631B7B">
        <w:rPr>
          <w:rFonts w:ascii="Times New Roman" w:eastAsia="Times New Roman" w:hAnsi="Times New Roman" w:cs="Times New Roman"/>
          <w:b/>
          <w:bCs/>
          <w:color w:val="000000"/>
          <w:sz w:val="24"/>
          <w:szCs w:val="24"/>
          <w:lang w:eastAsia="ru-RU"/>
        </w:rPr>
        <w:t>. Место предоставления отчетных документов</w:t>
      </w:r>
      <w:r w:rsidR="00631B7B" w:rsidRPr="00631B7B">
        <w:rPr>
          <w:rFonts w:ascii="Times New Roman" w:eastAsia="Times New Roman" w:hAnsi="Times New Roman" w:cs="Times New Roman"/>
          <w:color w:val="000000"/>
          <w:sz w:val="24"/>
          <w:szCs w:val="24"/>
          <w:lang w:eastAsia="ru-RU"/>
        </w:rPr>
        <w:t xml:space="preserve">: 670000, </w:t>
      </w:r>
      <w:proofErr w:type="spellStart"/>
      <w:r w:rsidR="00631B7B" w:rsidRPr="00631B7B">
        <w:rPr>
          <w:rFonts w:ascii="Times New Roman" w:eastAsia="Times New Roman" w:hAnsi="Times New Roman" w:cs="Times New Roman"/>
          <w:color w:val="000000"/>
          <w:sz w:val="24"/>
          <w:szCs w:val="24"/>
          <w:lang w:eastAsia="ru-RU"/>
        </w:rPr>
        <w:t>г.Улан</w:t>
      </w:r>
      <w:proofErr w:type="spellEnd"/>
      <w:r w:rsidR="00631B7B" w:rsidRPr="00631B7B">
        <w:rPr>
          <w:rFonts w:ascii="Times New Roman" w:eastAsia="Times New Roman" w:hAnsi="Times New Roman" w:cs="Times New Roman"/>
          <w:color w:val="000000"/>
          <w:sz w:val="24"/>
          <w:szCs w:val="24"/>
          <w:lang w:eastAsia="ru-RU"/>
        </w:rPr>
        <w:t>-Удэ, ул. Смолина 65.</w:t>
      </w:r>
    </w:p>
    <w:p w14:paraId="5B181433" w14:textId="77777777" w:rsidR="00631B7B" w:rsidRPr="00BC682F" w:rsidRDefault="00631B7B"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7B407C70" w14:textId="77777777" w:rsidR="00D858E7" w:rsidRDefault="00D858E7" w:rsidP="00E659CA">
      <w:pPr>
        <w:rPr>
          <w:rFonts w:ascii="Times New Roman" w:hAnsi="Times New Roman" w:cs="Times New Roman"/>
          <w:bCs/>
          <w:sz w:val="24"/>
          <w:szCs w:val="24"/>
        </w:rPr>
      </w:pPr>
    </w:p>
    <w:p w14:paraId="63459BBE" w14:textId="039265E0" w:rsidR="001F272C" w:rsidRPr="00FF4C34" w:rsidRDefault="001F272C" w:rsidP="00A731BF">
      <w:pPr>
        <w:rPr>
          <w:rFonts w:ascii="Times New Roman" w:hAnsi="Times New Roman" w:cs="Times New Roman"/>
        </w:rPr>
      </w:pPr>
    </w:p>
    <w:sectPr w:rsidR="001F272C" w:rsidRPr="00FF4C34" w:rsidSect="00CD240E">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3517AF"/>
    <w:multiLevelType w:val="multilevel"/>
    <w:tmpl w:val="72C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1E5CE7"/>
    <w:multiLevelType w:val="multilevel"/>
    <w:tmpl w:val="A4C2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0516DA"/>
    <w:multiLevelType w:val="multilevel"/>
    <w:tmpl w:val="AD4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339FE"/>
    <w:multiLevelType w:val="multilevel"/>
    <w:tmpl w:val="16B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95990"/>
    <w:multiLevelType w:val="multilevel"/>
    <w:tmpl w:val="6FC0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95419"/>
    <w:multiLevelType w:val="multilevel"/>
    <w:tmpl w:val="1E02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736AB"/>
    <w:multiLevelType w:val="multilevel"/>
    <w:tmpl w:val="FBA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E2832"/>
    <w:multiLevelType w:val="multilevel"/>
    <w:tmpl w:val="A34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0DCB4D38"/>
    <w:multiLevelType w:val="multilevel"/>
    <w:tmpl w:val="67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77923"/>
    <w:multiLevelType w:val="multilevel"/>
    <w:tmpl w:val="1EE0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C630BB"/>
    <w:multiLevelType w:val="multilevel"/>
    <w:tmpl w:val="413E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0D7B6A"/>
    <w:multiLevelType w:val="multilevel"/>
    <w:tmpl w:val="BA1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8C6058"/>
    <w:multiLevelType w:val="multilevel"/>
    <w:tmpl w:val="9FD4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521E79"/>
    <w:multiLevelType w:val="multilevel"/>
    <w:tmpl w:val="6E7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3B5858"/>
    <w:multiLevelType w:val="multilevel"/>
    <w:tmpl w:val="F89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76448E"/>
    <w:multiLevelType w:val="multilevel"/>
    <w:tmpl w:val="79B0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493FDA"/>
    <w:multiLevelType w:val="multilevel"/>
    <w:tmpl w:val="987A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FA798C"/>
    <w:multiLevelType w:val="multilevel"/>
    <w:tmpl w:val="914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C30E6F"/>
    <w:multiLevelType w:val="multilevel"/>
    <w:tmpl w:val="E5A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251756"/>
    <w:multiLevelType w:val="multilevel"/>
    <w:tmpl w:val="F9D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3568DD"/>
    <w:multiLevelType w:val="multilevel"/>
    <w:tmpl w:val="60A2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54E47BA"/>
    <w:multiLevelType w:val="multilevel"/>
    <w:tmpl w:val="B67C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47B02"/>
    <w:multiLevelType w:val="multilevel"/>
    <w:tmpl w:val="AF3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3C5630"/>
    <w:multiLevelType w:val="multilevel"/>
    <w:tmpl w:val="8E5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D022E1"/>
    <w:multiLevelType w:val="multilevel"/>
    <w:tmpl w:val="B62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1D2AA1"/>
    <w:multiLevelType w:val="multilevel"/>
    <w:tmpl w:val="309A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720B1C"/>
    <w:multiLevelType w:val="multilevel"/>
    <w:tmpl w:val="E05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4B2D36"/>
    <w:multiLevelType w:val="multilevel"/>
    <w:tmpl w:val="4FC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AA4D3E"/>
    <w:multiLevelType w:val="multilevel"/>
    <w:tmpl w:val="035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BE4815"/>
    <w:multiLevelType w:val="multilevel"/>
    <w:tmpl w:val="2E2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A51269"/>
    <w:multiLevelType w:val="multilevel"/>
    <w:tmpl w:val="01FA5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1A4CAC"/>
    <w:multiLevelType w:val="multilevel"/>
    <w:tmpl w:val="579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9217EA"/>
    <w:multiLevelType w:val="multilevel"/>
    <w:tmpl w:val="4A8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B92E25"/>
    <w:multiLevelType w:val="multilevel"/>
    <w:tmpl w:val="F4B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9E67FF"/>
    <w:multiLevelType w:val="multilevel"/>
    <w:tmpl w:val="ED14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B62E9B"/>
    <w:multiLevelType w:val="multilevel"/>
    <w:tmpl w:val="780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476EFD"/>
    <w:multiLevelType w:val="multilevel"/>
    <w:tmpl w:val="5D2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D745E1"/>
    <w:multiLevelType w:val="multilevel"/>
    <w:tmpl w:val="210E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420D90"/>
    <w:multiLevelType w:val="multilevel"/>
    <w:tmpl w:val="00041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8C3B30"/>
    <w:multiLevelType w:val="multilevel"/>
    <w:tmpl w:val="D93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EF0CC7"/>
    <w:multiLevelType w:val="multilevel"/>
    <w:tmpl w:val="E02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967751"/>
    <w:multiLevelType w:val="multilevel"/>
    <w:tmpl w:val="480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F10855"/>
    <w:multiLevelType w:val="multilevel"/>
    <w:tmpl w:val="ADC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AA0C30"/>
    <w:multiLevelType w:val="multilevel"/>
    <w:tmpl w:val="6BE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CB7BD0"/>
    <w:multiLevelType w:val="multilevel"/>
    <w:tmpl w:val="42B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250176"/>
    <w:multiLevelType w:val="multilevel"/>
    <w:tmpl w:val="5562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595549C2"/>
    <w:multiLevelType w:val="multilevel"/>
    <w:tmpl w:val="D01AF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A115B0"/>
    <w:multiLevelType w:val="multilevel"/>
    <w:tmpl w:val="66E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B8695F"/>
    <w:multiLevelType w:val="multilevel"/>
    <w:tmpl w:val="79E4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E035120"/>
    <w:multiLevelType w:val="multilevel"/>
    <w:tmpl w:val="E23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8" w15:restartNumberingAfterBreak="0">
    <w:nsid w:val="5EA94489"/>
    <w:multiLevelType w:val="multilevel"/>
    <w:tmpl w:val="F78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AB238D"/>
    <w:multiLevelType w:val="multilevel"/>
    <w:tmpl w:val="2C1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F4792A"/>
    <w:multiLevelType w:val="multilevel"/>
    <w:tmpl w:val="17E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37631D"/>
    <w:multiLevelType w:val="multilevel"/>
    <w:tmpl w:val="2FC2A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A4F294F"/>
    <w:multiLevelType w:val="multilevel"/>
    <w:tmpl w:val="0818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442A23"/>
    <w:multiLevelType w:val="multilevel"/>
    <w:tmpl w:val="6F6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F40306D"/>
    <w:multiLevelType w:val="multilevel"/>
    <w:tmpl w:val="0E3448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048528B"/>
    <w:multiLevelType w:val="multilevel"/>
    <w:tmpl w:val="DD5A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DC5E73"/>
    <w:multiLevelType w:val="multilevel"/>
    <w:tmpl w:val="637A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347494"/>
    <w:multiLevelType w:val="multilevel"/>
    <w:tmpl w:val="1FC06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140B2D"/>
    <w:multiLevelType w:val="multilevel"/>
    <w:tmpl w:val="EC7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303C9F"/>
    <w:multiLevelType w:val="multilevel"/>
    <w:tmpl w:val="A4C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5E111D"/>
    <w:multiLevelType w:val="multilevel"/>
    <w:tmpl w:val="69C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4A5DAF"/>
    <w:multiLevelType w:val="multilevel"/>
    <w:tmpl w:val="B300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2"/>
  </w:num>
  <w:num w:numId="5">
    <w:abstractNumId w:val="10"/>
  </w:num>
  <w:num w:numId="6">
    <w:abstractNumId w:val="0"/>
    <w:lvlOverride w:ilvl="0">
      <w:startOverride w:val="1"/>
    </w:lvlOverride>
  </w:num>
  <w:num w:numId="7">
    <w:abstractNumId w:val="57"/>
  </w:num>
  <w:num w:numId="8">
    <w:abstractNumId w:val="17"/>
  </w:num>
  <w:num w:numId="9">
    <w:abstractNumId w:val="64"/>
  </w:num>
  <w:num w:numId="10">
    <w:abstractNumId w:val="62"/>
  </w:num>
  <w:num w:numId="11">
    <w:abstractNumId w:val="31"/>
  </w:num>
  <w:num w:numId="12">
    <w:abstractNumId w:val="34"/>
  </w:num>
  <w:num w:numId="13">
    <w:abstractNumId w:val="43"/>
  </w:num>
  <w:num w:numId="14">
    <w:abstractNumId w:val="49"/>
  </w:num>
  <w:num w:numId="15">
    <w:abstractNumId w:val="15"/>
  </w:num>
  <w:num w:numId="16">
    <w:abstractNumId w:val="29"/>
  </w:num>
  <w:num w:numId="17">
    <w:abstractNumId w:val="69"/>
  </w:num>
  <w:num w:numId="18">
    <w:abstractNumId w:val="5"/>
  </w:num>
  <w:num w:numId="19">
    <w:abstractNumId w:val="25"/>
  </w:num>
  <w:num w:numId="20">
    <w:abstractNumId w:val="6"/>
  </w:num>
  <w:num w:numId="21">
    <w:abstractNumId w:val="45"/>
  </w:num>
  <w:num w:numId="22">
    <w:abstractNumId w:val="54"/>
  </w:num>
  <w:num w:numId="23">
    <w:abstractNumId w:val="55"/>
  </w:num>
  <w:num w:numId="24">
    <w:abstractNumId w:val="70"/>
  </w:num>
  <w:num w:numId="25">
    <w:abstractNumId w:val="4"/>
  </w:num>
  <w:num w:numId="26">
    <w:abstractNumId w:val="35"/>
  </w:num>
  <w:num w:numId="27">
    <w:abstractNumId w:val="14"/>
  </w:num>
  <w:num w:numId="28">
    <w:abstractNumId w:val="66"/>
  </w:num>
  <w:num w:numId="29">
    <w:abstractNumId w:val="68"/>
  </w:num>
  <w:num w:numId="30">
    <w:abstractNumId w:val="36"/>
  </w:num>
  <w:num w:numId="31">
    <w:abstractNumId w:val="61"/>
  </w:num>
  <w:num w:numId="32">
    <w:abstractNumId w:val="65"/>
  </w:num>
  <w:num w:numId="33">
    <w:abstractNumId w:val="46"/>
  </w:num>
  <w:num w:numId="34">
    <w:abstractNumId w:val="48"/>
  </w:num>
  <w:num w:numId="35">
    <w:abstractNumId w:val="71"/>
  </w:num>
  <w:num w:numId="36">
    <w:abstractNumId w:val="72"/>
  </w:num>
  <w:num w:numId="37">
    <w:abstractNumId w:val="32"/>
  </w:num>
  <w:num w:numId="38">
    <w:abstractNumId w:val="1"/>
  </w:num>
  <w:num w:numId="39">
    <w:abstractNumId w:val="37"/>
  </w:num>
  <w:num w:numId="40">
    <w:abstractNumId w:val="41"/>
  </w:num>
  <w:num w:numId="41">
    <w:abstractNumId w:val="39"/>
  </w:num>
  <w:num w:numId="42">
    <w:abstractNumId w:val="12"/>
  </w:num>
  <w:num w:numId="43">
    <w:abstractNumId w:val="22"/>
  </w:num>
  <w:num w:numId="44">
    <w:abstractNumId w:val="44"/>
  </w:num>
  <w:num w:numId="45">
    <w:abstractNumId w:val="40"/>
  </w:num>
  <w:num w:numId="46">
    <w:abstractNumId w:val="53"/>
  </w:num>
  <w:num w:numId="47">
    <w:abstractNumId w:val="18"/>
  </w:num>
  <w:num w:numId="48">
    <w:abstractNumId w:val="67"/>
  </w:num>
  <w:num w:numId="49">
    <w:abstractNumId w:val="60"/>
  </w:num>
  <w:num w:numId="50">
    <w:abstractNumId w:val="27"/>
  </w:num>
  <w:num w:numId="51">
    <w:abstractNumId w:val="50"/>
  </w:num>
  <w:num w:numId="52">
    <w:abstractNumId w:val="19"/>
  </w:num>
  <w:num w:numId="53">
    <w:abstractNumId w:val="38"/>
  </w:num>
  <w:num w:numId="54">
    <w:abstractNumId w:val="30"/>
  </w:num>
  <w:num w:numId="55">
    <w:abstractNumId w:val="8"/>
  </w:num>
  <w:num w:numId="56">
    <w:abstractNumId w:val="7"/>
  </w:num>
  <w:num w:numId="57">
    <w:abstractNumId w:val="47"/>
  </w:num>
  <w:num w:numId="58">
    <w:abstractNumId w:val="58"/>
  </w:num>
  <w:num w:numId="59">
    <w:abstractNumId w:val="56"/>
  </w:num>
  <w:num w:numId="60">
    <w:abstractNumId w:val="20"/>
  </w:num>
  <w:num w:numId="61">
    <w:abstractNumId w:val="24"/>
  </w:num>
  <w:num w:numId="62">
    <w:abstractNumId w:val="23"/>
  </w:num>
  <w:num w:numId="63">
    <w:abstractNumId w:val="28"/>
  </w:num>
  <w:num w:numId="64">
    <w:abstractNumId w:val="42"/>
  </w:num>
  <w:num w:numId="65">
    <w:abstractNumId w:val="33"/>
  </w:num>
  <w:num w:numId="66">
    <w:abstractNumId w:val="21"/>
  </w:num>
  <w:num w:numId="67">
    <w:abstractNumId w:val="3"/>
  </w:num>
  <w:num w:numId="68">
    <w:abstractNumId w:val="59"/>
  </w:num>
  <w:num w:numId="69">
    <w:abstractNumId w:val="63"/>
  </w:num>
  <w:num w:numId="70">
    <w:abstractNumId w:val="11"/>
  </w:num>
  <w:num w:numId="71">
    <w:abstractNumId w:val="51"/>
  </w:num>
  <w:num w:numId="72">
    <w:abstractNumId w:val="16"/>
  </w:num>
  <w:num w:numId="73">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50A3"/>
    <w:rsid w:val="00052795"/>
    <w:rsid w:val="000642E0"/>
    <w:rsid w:val="00066C33"/>
    <w:rsid w:val="000730D3"/>
    <w:rsid w:val="00077663"/>
    <w:rsid w:val="000901B9"/>
    <w:rsid w:val="00092611"/>
    <w:rsid w:val="000B106B"/>
    <w:rsid w:val="000C0BBE"/>
    <w:rsid w:val="000C7A22"/>
    <w:rsid w:val="000D57AD"/>
    <w:rsid w:val="000D7B96"/>
    <w:rsid w:val="000F1185"/>
    <w:rsid w:val="000F7D4D"/>
    <w:rsid w:val="0010110E"/>
    <w:rsid w:val="00103F51"/>
    <w:rsid w:val="00105F77"/>
    <w:rsid w:val="00112812"/>
    <w:rsid w:val="00124F8F"/>
    <w:rsid w:val="00127711"/>
    <w:rsid w:val="00151311"/>
    <w:rsid w:val="00165480"/>
    <w:rsid w:val="00185EF1"/>
    <w:rsid w:val="0019227D"/>
    <w:rsid w:val="001951C7"/>
    <w:rsid w:val="001A705E"/>
    <w:rsid w:val="001B519C"/>
    <w:rsid w:val="001B567B"/>
    <w:rsid w:val="001D754E"/>
    <w:rsid w:val="001D7B4B"/>
    <w:rsid w:val="001E278A"/>
    <w:rsid w:val="001F272C"/>
    <w:rsid w:val="00213AE0"/>
    <w:rsid w:val="0024001D"/>
    <w:rsid w:val="00254008"/>
    <w:rsid w:val="00265AF3"/>
    <w:rsid w:val="00266A70"/>
    <w:rsid w:val="00287601"/>
    <w:rsid w:val="0029295B"/>
    <w:rsid w:val="002A4798"/>
    <w:rsid w:val="002A69B9"/>
    <w:rsid w:val="002C47CC"/>
    <w:rsid w:val="002C5778"/>
    <w:rsid w:val="002C7722"/>
    <w:rsid w:val="002D77DB"/>
    <w:rsid w:val="002F7313"/>
    <w:rsid w:val="00306181"/>
    <w:rsid w:val="00312603"/>
    <w:rsid w:val="0031291B"/>
    <w:rsid w:val="003243C1"/>
    <w:rsid w:val="00330A0B"/>
    <w:rsid w:val="00341669"/>
    <w:rsid w:val="003424ED"/>
    <w:rsid w:val="00342BA5"/>
    <w:rsid w:val="00345B20"/>
    <w:rsid w:val="00355797"/>
    <w:rsid w:val="00361440"/>
    <w:rsid w:val="003653F5"/>
    <w:rsid w:val="0038716A"/>
    <w:rsid w:val="00392549"/>
    <w:rsid w:val="003972A2"/>
    <w:rsid w:val="003D739C"/>
    <w:rsid w:val="00404D1F"/>
    <w:rsid w:val="00412527"/>
    <w:rsid w:val="0041452E"/>
    <w:rsid w:val="004346B6"/>
    <w:rsid w:val="004409F3"/>
    <w:rsid w:val="00454240"/>
    <w:rsid w:val="00461A9A"/>
    <w:rsid w:val="004712B2"/>
    <w:rsid w:val="004822BD"/>
    <w:rsid w:val="004825E4"/>
    <w:rsid w:val="004935B7"/>
    <w:rsid w:val="004944F3"/>
    <w:rsid w:val="004A09AD"/>
    <w:rsid w:val="004A2A11"/>
    <w:rsid w:val="004A4C67"/>
    <w:rsid w:val="004B2709"/>
    <w:rsid w:val="004C04E9"/>
    <w:rsid w:val="004E20C8"/>
    <w:rsid w:val="004F4288"/>
    <w:rsid w:val="004F5BB5"/>
    <w:rsid w:val="00505C8B"/>
    <w:rsid w:val="005277F3"/>
    <w:rsid w:val="00533A5A"/>
    <w:rsid w:val="0055126D"/>
    <w:rsid w:val="005544A5"/>
    <w:rsid w:val="00555FAD"/>
    <w:rsid w:val="0056061F"/>
    <w:rsid w:val="0056260F"/>
    <w:rsid w:val="00572140"/>
    <w:rsid w:val="00585B36"/>
    <w:rsid w:val="005931C5"/>
    <w:rsid w:val="0059635D"/>
    <w:rsid w:val="005A5AA5"/>
    <w:rsid w:val="005B11D7"/>
    <w:rsid w:val="005B39C1"/>
    <w:rsid w:val="005F4363"/>
    <w:rsid w:val="00600097"/>
    <w:rsid w:val="0061208D"/>
    <w:rsid w:val="00630DAE"/>
    <w:rsid w:val="00631B7B"/>
    <w:rsid w:val="00637C1C"/>
    <w:rsid w:val="00645882"/>
    <w:rsid w:val="006549FD"/>
    <w:rsid w:val="006775AA"/>
    <w:rsid w:val="00677BB0"/>
    <w:rsid w:val="0069527D"/>
    <w:rsid w:val="006C1BCF"/>
    <w:rsid w:val="006C4082"/>
    <w:rsid w:val="006F0AC3"/>
    <w:rsid w:val="006F63B0"/>
    <w:rsid w:val="0070291E"/>
    <w:rsid w:val="00706107"/>
    <w:rsid w:val="00717EE9"/>
    <w:rsid w:val="00722003"/>
    <w:rsid w:val="007331E1"/>
    <w:rsid w:val="007403C6"/>
    <w:rsid w:val="00746705"/>
    <w:rsid w:val="00755093"/>
    <w:rsid w:val="00761882"/>
    <w:rsid w:val="007622FE"/>
    <w:rsid w:val="00773EC4"/>
    <w:rsid w:val="00780B22"/>
    <w:rsid w:val="007A0037"/>
    <w:rsid w:val="007A003A"/>
    <w:rsid w:val="007A650F"/>
    <w:rsid w:val="007A7EE7"/>
    <w:rsid w:val="007B224D"/>
    <w:rsid w:val="007B24B3"/>
    <w:rsid w:val="007B5951"/>
    <w:rsid w:val="007C0AD9"/>
    <w:rsid w:val="007D22ED"/>
    <w:rsid w:val="007D2F64"/>
    <w:rsid w:val="007D5C3D"/>
    <w:rsid w:val="007E3C8D"/>
    <w:rsid w:val="007F1AD3"/>
    <w:rsid w:val="00801C53"/>
    <w:rsid w:val="00810E91"/>
    <w:rsid w:val="00811F91"/>
    <w:rsid w:val="00812C8B"/>
    <w:rsid w:val="008438E7"/>
    <w:rsid w:val="00846ECE"/>
    <w:rsid w:val="00860C4C"/>
    <w:rsid w:val="008652A4"/>
    <w:rsid w:val="00866085"/>
    <w:rsid w:val="008708F0"/>
    <w:rsid w:val="0088174A"/>
    <w:rsid w:val="00887A81"/>
    <w:rsid w:val="00891F04"/>
    <w:rsid w:val="008B0ABF"/>
    <w:rsid w:val="008B43CE"/>
    <w:rsid w:val="008B4B91"/>
    <w:rsid w:val="008D6C68"/>
    <w:rsid w:val="008E6C4A"/>
    <w:rsid w:val="008F42BD"/>
    <w:rsid w:val="0091095C"/>
    <w:rsid w:val="009131C4"/>
    <w:rsid w:val="009144C4"/>
    <w:rsid w:val="00915C86"/>
    <w:rsid w:val="00923DFA"/>
    <w:rsid w:val="009401B3"/>
    <w:rsid w:val="00942582"/>
    <w:rsid w:val="0094271E"/>
    <w:rsid w:val="0095026B"/>
    <w:rsid w:val="009573A9"/>
    <w:rsid w:val="00980CB5"/>
    <w:rsid w:val="00996E79"/>
    <w:rsid w:val="009978F9"/>
    <w:rsid w:val="009D6218"/>
    <w:rsid w:val="009E1AA7"/>
    <w:rsid w:val="009E2B9F"/>
    <w:rsid w:val="00A0305A"/>
    <w:rsid w:val="00A23D4E"/>
    <w:rsid w:val="00A25CFA"/>
    <w:rsid w:val="00A26E42"/>
    <w:rsid w:val="00A27C8C"/>
    <w:rsid w:val="00A34724"/>
    <w:rsid w:val="00A60AB3"/>
    <w:rsid w:val="00A64943"/>
    <w:rsid w:val="00A731BF"/>
    <w:rsid w:val="00A74AE5"/>
    <w:rsid w:val="00A77736"/>
    <w:rsid w:val="00A86F8F"/>
    <w:rsid w:val="00A931EE"/>
    <w:rsid w:val="00A951D7"/>
    <w:rsid w:val="00A96059"/>
    <w:rsid w:val="00AA0FBF"/>
    <w:rsid w:val="00AA5BFC"/>
    <w:rsid w:val="00AE0EC8"/>
    <w:rsid w:val="00AE198A"/>
    <w:rsid w:val="00B051BE"/>
    <w:rsid w:val="00B10182"/>
    <w:rsid w:val="00B203C2"/>
    <w:rsid w:val="00B262DF"/>
    <w:rsid w:val="00B40445"/>
    <w:rsid w:val="00B45D57"/>
    <w:rsid w:val="00B569D7"/>
    <w:rsid w:val="00B62814"/>
    <w:rsid w:val="00B94570"/>
    <w:rsid w:val="00BB08CE"/>
    <w:rsid w:val="00BB278A"/>
    <w:rsid w:val="00BC1BF4"/>
    <w:rsid w:val="00BC682F"/>
    <w:rsid w:val="00BC7E9C"/>
    <w:rsid w:val="00BD1227"/>
    <w:rsid w:val="00BD47BF"/>
    <w:rsid w:val="00BD61FF"/>
    <w:rsid w:val="00BE50F7"/>
    <w:rsid w:val="00BE6393"/>
    <w:rsid w:val="00BF79D3"/>
    <w:rsid w:val="00C0649A"/>
    <w:rsid w:val="00C15923"/>
    <w:rsid w:val="00C16210"/>
    <w:rsid w:val="00C24A7C"/>
    <w:rsid w:val="00C342BD"/>
    <w:rsid w:val="00C36D5B"/>
    <w:rsid w:val="00C40490"/>
    <w:rsid w:val="00C46E47"/>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B0065"/>
    <w:rsid w:val="00DD203F"/>
    <w:rsid w:val="00DD49A8"/>
    <w:rsid w:val="00DD634A"/>
    <w:rsid w:val="00DE6D30"/>
    <w:rsid w:val="00DF32BE"/>
    <w:rsid w:val="00E02423"/>
    <w:rsid w:val="00E04638"/>
    <w:rsid w:val="00E05184"/>
    <w:rsid w:val="00E135E3"/>
    <w:rsid w:val="00E24054"/>
    <w:rsid w:val="00E27945"/>
    <w:rsid w:val="00E35A80"/>
    <w:rsid w:val="00E4101E"/>
    <w:rsid w:val="00E47D07"/>
    <w:rsid w:val="00E52EAC"/>
    <w:rsid w:val="00E537D1"/>
    <w:rsid w:val="00E538B7"/>
    <w:rsid w:val="00E659CA"/>
    <w:rsid w:val="00E8343E"/>
    <w:rsid w:val="00E86A6A"/>
    <w:rsid w:val="00EA336D"/>
    <w:rsid w:val="00EC08BF"/>
    <w:rsid w:val="00EE2A97"/>
    <w:rsid w:val="00EE7EEF"/>
    <w:rsid w:val="00EF4609"/>
    <w:rsid w:val="00F01377"/>
    <w:rsid w:val="00F109D9"/>
    <w:rsid w:val="00F10B87"/>
    <w:rsid w:val="00F13700"/>
    <w:rsid w:val="00F30C2C"/>
    <w:rsid w:val="00F435EF"/>
    <w:rsid w:val="00F474E0"/>
    <w:rsid w:val="00F5354D"/>
    <w:rsid w:val="00F667A0"/>
    <w:rsid w:val="00F860C7"/>
    <w:rsid w:val="00F94BDE"/>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7038</Words>
  <Characters>40122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export-1@AD.MSP03.RU</cp:lastModifiedBy>
  <cp:revision>8</cp:revision>
  <cp:lastPrinted>2021-06-01T01:21:00Z</cp:lastPrinted>
  <dcterms:created xsi:type="dcterms:W3CDTF">2021-07-27T07:59:00Z</dcterms:created>
  <dcterms:modified xsi:type="dcterms:W3CDTF">2021-09-16T02:07:00Z</dcterms:modified>
</cp:coreProperties>
</file>