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29963" w14:textId="77777777" w:rsidR="00F9486B" w:rsidRPr="00F9486B" w:rsidRDefault="00F9486B" w:rsidP="00F9486B">
      <w:pPr>
        <w:spacing w:line="254" w:lineRule="auto"/>
        <w:jc w:val="right"/>
        <w:rPr>
          <w:sz w:val="24"/>
          <w:szCs w:val="24"/>
        </w:rPr>
      </w:pPr>
      <w:r w:rsidRPr="00F9486B">
        <w:rPr>
          <w:b/>
          <w:sz w:val="24"/>
          <w:szCs w:val="24"/>
        </w:rPr>
        <w:t xml:space="preserve"> </w:t>
      </w:r>
    </w:p>
    <w:p w14:paraId="6AE33897"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29FED997" w14:textId="31E1A36C"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181410">
        <w:rPr>
          <w:b/>
          <w:sz w:val="24"/>
          <w:szCs w:val="24"/>
        </w:rPr>
        <w:t>04-14/221</w:t>
      </w:r>
      <w:r w:rsidRPr="00F9486B">
        <w:rPr>
          <w:b/>
          <w:sz w:val="24"/>
          <w:szCs w:val="24"/>
        </w:rPr>
        <w:t xml:space="preserve"> от </w:t>
      </w:r>
      <w:r w:rsidR="00181410">
        <w:rPr>
          <w:b/>
          <w:sz w:val="24"/>
          <w:szCs w:val="24"/>
        </w:rPr>
        <w:t>08.10.2024</w:t>
      </w:r>
    </w:p>
    <w:p w14:paraId="30EE3C84"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3E945272"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535C9E8E"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B2BA59F"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47DA62B"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3367B8B2"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33B8CBF"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E934916"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005EEF4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D254720"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A2674E3" w14:textId="1D5E4E03" w:rsidR="00F9486B" w:rsidRPr="00F9486B" w:rsidRDefault="00181410">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Pr>
                <w:color w:val="000000"/>
                <w:sz w:val="24"/>
                <w:szCs w:val="24"/>
                <w:lang w:eastAsia="en-US"/>
              </w:rPr>
              <w:t>Толомоненко</w:t>
            </w:r>
            <w:proofErr w:type="spellEnd"/>
            <w:r>
              <w:rPr>
                <w:color w:val="000000"/>
                <w:sz w:val="24"/>
                <w:szCs w:val="24"/>
                <w:lang w:eastAsia="en-US"/>
              </w:rPr>
              <w:t xml:space="preserve"> Е. В.</w:t>
            </w:r>
          </w:p>
        </w:tc>
      </w:tr>
      <w:tr w:rsidR="00DD23C4" w:rsidRPr="00F9486B" w14:paraId="5A67B201"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50E1CDB"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975E1E4" w14:textId="3197C62B" w:rsidR="00DD23C4" w:rsidRPr="00F9486B" w:rsidRDefault="00181410">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тортов и пирожных, печенья "</w:t>
            </w:r>
            <w:proofErr w:type="spellStart"/>
            <w:r>
              <w:rPr>
                <w:color w:val="000000"/>
                <w:sz w:val="24"/>
                <w:szCs w:val="24"/>
                <w:lang w:eastAsia="en-US"/>
              </w:rPr>
              <w:t>кукис</w:t>
            </w:r>
            <w:proofErr w:type="spellEnd"/>
            <w:r>
              <w:rPr>
                <w:color w:val="000000"/>
                <w:sz w:val="24"/>
                <w:szCs w:val="24"/>
                <w:lang w:eastAsia="en-US"/>
              </w:rPr>
              <w:t>"</w:t>
            </w:r>
          </w:p>
        </w:tc>
      </w:tr>
      <w:tr w:rsidR="00F9486B" w:rsidRPr="00F9486B" w14:paraId="1C252190"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724C9D2"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95F67FD"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333601AA"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785642F"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36134DE"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27A360C4"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9EAA881"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7A4F3D38"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CEC7DD0" w14:textId="45E38CC0" w:rsidR="00F9486B" w:rsidRPr="00F9486B" w:rsidRDefault="00181410">
            <w:pPr>
              <w:spacing w:line="254" w:lineRule="auto"/>
              <w:rPr>
                <w:color w:val="000000"/>
                <w:sz w:val="24"/>
                <w:szCs w:val="24"/>
                <w:lang w:eastAsia="en-US"/>
              </w:rPr>
            </w:pPr>
            <w:bookmarkStart w:id="2" w:name="Цена"/>
            <w:bookmarkEnd w:id="2"/>
            <w:r>
              <w:rPr>
                <w:color w:val="000000"/>
                <w:sz w:val="24"/>
                <w:szCs w:val="24"/>
                <w:lang w:eastAsia="en-US"/>
              </w:rPr>
              <w:t>35 тысяч рублей.</w:t>
            </w:r>
          </w:p>
        </w:tc>
      </w:tr>
      <w:tr w:rsidR="00F9486B" w:rsidRPr="00F9486B" w14:paraId="4542D6B5"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1C40EA1"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971FEA6"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433EE431"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3033C4A2"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D0B3D63" w14:textId="459B7C6A" w:rsidR="00F9486B" w:rsidRPr="00FF68C9" w:rsidRDefault="00181410">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0EE20673"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EC514D9"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9BDBBFF" w14:textId="7900C01A" w:rsidR="00F9486B" w:rsidRPr="00F9486B" w:rsidRDefault="00181410">
            <w:pPr>
              <w:spacing w:line="254" w:lineRule="auto"/>
              <w:rPr>
                <w:color w:val="000000"/>
                <w:sz w:val="24"/>
                <w:szCs w:val="24"/>
                <w:lang w:eastAsia="en-US"/>
              </w:rPr>
            </w:pPr>
            <w:bookmarkStart w:id="4" w:name="Получатель"/>
            <w:bookmarkEnd w:id="4"/>
            <w:r>
              <w:rPr>
                <w:color w:val="000000"/>
                <w:sz w:val="24"/>
                <w:szCs w:val="24"/>
                <w:lang w:eastAsia="en-US"/>
              </w:rPr>
              <w:t xml:space="preserve">ИП </w:t>
            </w:r>
            <w:proofErr w:type="spellStart"/>
            <w:r>
              <w:rPr>
                <w:color w:val="000000"/>
                <w:sz w:val="24"/>
                <w:szCs w:val="24"/>
                <w:lang w:eastAsia="en-US"/>
              </w:rPr>
              <w:t>Толомоненко</w:t>
            </w:r>
            <w:proofErr w:type="spellEnd"/>
            <w:r>
              <w:rPr>
                <w:color w:val="000000"/>
                <w:sz w:val="24"/>
                <w:szCs w:val="24"/>
                <w:lang w:eastAsia="en-US"/>
              </w:rPr>
              <w:t xml:space="preserve"> Е. В., Адрес: г. Улан-Удэ, Железнодорожный р-н, ул. </w:t>
            </w:r>
            <w:proofErr w:type="spellStart"/>
            <w:r>
              <w:rPr>
                <w:color w:val="000000"/>
                <w:sz w:val="24"/>
                <w:szCs w:val="24"/>
                <w:lang w:eastAsia="en-US"/>
              </w:rPr>
              <w:t>Амагаева</w:t>
            </w:r>
            <w:proofErr w:type="spellEnd"/>
            <w:r>
              <w:rPr>
                <w:color w:val="000000"/>
                <w:sz w:val="24"/>
                <w:szCs w:val="24"/>
                <w:lang w:eastAsia="en-US"/>
              </w:rPr>
              <w:t xml:space="preserve">, д.24, телефон: +7 924 353-55-57, </w:t>
            </w:r>
            <w:proofErr w:type="spellStart"/>
            <w:r>
              <w:rPr>
                <w:color w:val="000000"/>
                <w:sz w:val="24"/>
                <w:szCs w:val="24"/>
                <w:lang w:eastAsia="en-US"/>
              </w:rPr>
              <w:t>e-mail</w:t>
            </w:r>
            <w:proofErr w:type="spellEnd"/>
            <w:r>
              <w:rPr>
                <w:color w:val="000000"/>
                <w:sz w:val="24"/>
                <w:szCs w:val="24"/>
                <w:lang w:eastAsia="en-US"/>
              </w:rPr>
              <w:t xml:space="preserve">: tolomonenko.dusya@gmail.com. </w:t>
            </w:r>
          </w:p>
        </w:tc>
      </w:tr>
      <w:tr w:rsidR="00F9486B" w:rsidRPr="00F9486B" w14:paraId="2C75ABD7"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101E10F8"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C7DAD7E"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56AA536A"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394E34B1"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08483F20"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4EE878CA"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F4EEA77"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4BE27667"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185B2B7"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31260E5E"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1C01F79B"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1284A56A"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05CA9E84"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492FDA9C"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3E6F1E02"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49E51E31"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75C4104B"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7DB20CEC" w14:textId="5B9E6250" w:rsidR="000A0BF3" w:rsidRPr="00F9486B" w:rsidRDefault="00181410"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32A6A75B"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20E3B952"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7DF054C"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1DB14E4"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CBD5853" w14:textId="662E8F78" w:rsidR="00F9486B" w:rsidRPr="00F9486B" w:rsidRDefault="00181410"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66F25EC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B2A4D4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B274A2F"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B49437F"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4AF4EA2"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4685B1D"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27C6590"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951333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D1DCC13"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D55A83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A2245B3"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FD8E56E"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EE67B08"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B0AEC72"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41899827"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B2AB5B8"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08A0BE4"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5AF6FE92" w14:textId="2342EAD4" w:rsidR="00F9486B" w:rsidRPr="00F9486B" w:rsidRDefault="00181410"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5091119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85C8C91"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81F56D8"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69EE53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8CC28AD"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B414971"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2AB50A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14250B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2B361714"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553788F"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E44C27F"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7EE62C9E"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F4AA939"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E4AEB6A"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13F7FAE1"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5201E60"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4C3A26FC"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6DF670C7"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22517D5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B41BCE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DAB27D6"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B6035DF"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4FF8554"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9AAAEC5"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3FFB1C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354F79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8A70A0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A23F74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0D199DC"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4086291"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0BA1FC2"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F61091B"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6B398C3B" w14:textId="77777777" w:rsidR="00F9486B" w:rsidRPr="00F9486B" w:rsidRDefault="00F9486B">
            <w:pPr>
              <w:spacing w:line="254" w:lineRule="auto"/>
              <w:ind w:left="-3894" w:right="60"/>
              <w:rPr>
                <w:color w:val="000000"/>
                <w:sz w:val="24"/>
                <w:szCs w:val="24"/>
                <w:lang w:val="en-US" w:eastAsia="en-US"/>
              </w:rPr>
            </w:pPr>
          </w:p>
          <w:p w14:paraId="19C5A8C6" w14:textId="77777777" w:rsidR="00F9486B" w:rsidRPr="00F9486B" w:rsidRDefault="00F9486B">
            <w:pPr>
              <w:spacing w:after="160" w:line="254" w:lineRule="auto"/>
              <w:rPr>
                <w:color w:val="000000"/>
                <w:sz w:val="24"/>
                <w:szCs w:val="24"/>
                <w:lang w:val="en-US" w:eastAsia="en-US"/>
              </w:rPr>
            </w:pPr>
          </w:p>
        </w:tc>
      </w:tr>
      <w:tr w:rsidR="00F9486B" w:rsidRPr="004C699A" w14:paraId="6040813B"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76EB473" w14:textId="77777777" w:rsidR="00970C56" w:rsidRDefault="00970C56">
            <w:pPr>
              <w:spacing w:line="254" w:lineRule="auto"/>
              <w:ind w:left="2"/>
              <w:rPr>
                <w:sz w:val="24"/>
                <w:szCs w:val="24"/>
              </w:rPr>
            </w:pPr>
          </w:p>
          <w:p w14:paraId="7D0D7C29" w14:textId="77777777" w:rsidR="00970C56" w:rsidRDefault="00970C56">
            <w:pPr>
              <w:spacing w:line="254" w:lineRule="auto"/>
              <w:ind w:left="2"/>
              <w:rPr>
                <w:sz w:val="24"/>
                <w:szCs w:val="24"/>
              </w:rPr>
            </w:pPr>
          </w:p>
          <w:p w14:paraId="09612FAD"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706EC035" w14:textId="77777777" w:rsidR="00970C56" w:rsidRDefault="00970C56">
            <w:pPr>
              <w:spacing w:line="254" w:lineRule="auto"/>
              <w:ind w:left="2"/>
              <w:rPr>
                <w:sz w:val="24"/>
                <w:szCs w:val="24"/>
              </w:rPr>
            </w:pPr>
          </w:p>
          <w:p w14:paraId="63D0B294"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14EBAD7" w14:textId="77777777" w:rsidR="00181410"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181410">
              <w:rPr>
                <w:sz w:val="24"/>
                <w:szCs w:val="24"/>
              </w:rPr>
              <w:t xml:space="preserve"> До 12-00 местного времени 22 октября 2024 года.</w:t>
            </w:r>
          </w:p>
          <w:p w14:paraId="585FC562" w14:textId="0462AAD8" w:rsidR="00C01B0A" w:rsidRDefault="00181410" w:rsidP="00AD55E7">
            <w:pPr>
              <w:spacing w:line="254" w:lineRule="auto"/>
              <w:rPr>
                <w:sz w:val="24"/>
                <w:szCs w:val="24"/>
              </w:rPr>
            </w:pPr>
            <w:r>
              <w:rPr>
                <w:sz w:val="24"/>
                <w:szCs w:val="24"/>
              </w:rPr>
              <w:t>С пометкой «Заявка на участие в открытом конкурсе № 04-14/221 от 08.10.2024»</w:t>
            </w:r>
          </w:p>
          <w:p w14:paraId="6D2436D6" w14:textId="77777777" w:rsidR="00CA47FA" w:rsidRPr="004C699A" w:rsidRDefault="00CA47FA" w:rsidP="00AD55E7">
            <w:pPr>
              <w:spacing w:line="254" w:lineRule="auto"/>
              <w:rPr>
                <w:sz w:val="24"/>
                <w:szCs w:val="24"/>
              </w:rPr>
            </w:pPr>
            <w:bookmarkStart w:id="10" w:name="placeDoc"/>
            <w:bookmarkEnd w:id="10"/>
          </w:p>
          <w:bookmarkStart w:id="11" w:name="Ссылка"/>
          <w:bookmarkEnd w:id="11"/>
          <w:p w14:paraId="2158A1B6" w14:textId="09330A62" w:rsidR="004C699A" w:rsidRPr="004C699A" w:rsidRDefault="00400A1C" w:rsidP="00AD55E7">
            <w:pPr>
              <w:spacing w:line="254" w:lineRule="auto"/>
              <w:rPr>
                <w:color w:val="000000"/>
                <w:sz w:val="24"/>
                <w:szCs w:val="24"/>
                <w:lang w:eastAsia="en-US"/>
              </w:rPr>
            </w:pPr>
            <w:r>
              <w:rPr>
                <w:color w:val="000000"/>
              </w:rPr>
              <w:fldChar w:fldCharType="begin"/>
            </w:r>
            <w:r>
              <w:rPr>
                <w:color w:val="000000"/>
              </w:rPr>
              <w:instrText>HYPERLINK "</w:instrText>
            </w:r>
            <w:r w:rsidRPr="00400A1C">
              <w:rPr>
                <w:color w:val="000000"/>
              </w:rPr>
              <w:instrText>https://msp03.ru/konkursy/</w:instrText>
            </w:r>
            <w:r w:rsidRPr="00400A1C">
              <w:rPr>
                <w:color w:val="000000"/>
                <w:sz w:val="24"/>
                <w:szCs w:val="24"/>
                <w:lang w:eastAsia="en-US"/>
              </w:rPr>
              <w:instrText>16726</w:instrText>
            </w:r>
            <w:r>
              <w:rPr>
                <w:color w:val="000000"/>
              </w:rPr>
              <w:instrText>"</w:instrText>
            </w:r>
            <w:r>
              <w:rPr>
                <w:color w:val="000000"/>
              </w:rPr>
              <w:fldChar w:fldCharType="separate"/>
            </w:r>
            <w:r w:rsidRPr="00CE3579">
              <w:rPr>
                <w:rStyle w:val="a5"/>
              </w:rPr>
              <w:t>https://msp03.ru/konkursy/</w:t>
            </w:r>
            <w:r w:rsidRPr="00CE3579">
              <w:rPr>
                <w:rStyle w:val="a5"/>
                <w:sz w:val="24"/>
                <w:szCs w:val="24"/>
                <w:lang w:eastAsia="en-US"/>
              </w:rPr>
              <w:t>16726</w:t>
            </w:r>
            <w:r>
              <w:rPr>
                <w:color w:val="000000"/>
              </w:rPr>
              <w:fldChar w:fldCharType="end"/>
            </w:r>
            <w:r>
              <w:rPr>
                <w:color w:val="000000"/>
                <w:sz w:val="24"/>
                <w:szCs w:val="24"/>
                <w:lang w:eastAsia="en-US"/>
              </w:rPr>
              <w:t xml:space="preserve"> </w:t>
            </w:r>
          </w:p>
        </w:tc>
      </w:tr>
      <w:tr w:rsidR="00F9486B" w:rsidRPr="004033A3" w14:paraId="30E3BF31"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25AAA487"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E769EB2"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47B2C95D"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2C2A7C71"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74F4B305" w14:textId="77777777" w:rsidR="00D8622F" w:rsidRPr="00DD3F80" w:rsidRDefault="00D8622F">
      <w:pPr>
        <w:spacing w:after="200" w:line="276" w:lineRule="auto"/>
        <w:rPr>
          <w:sz w:val="24"/>
          <w:szCs w:val="24"/>
          <w:lang w:val="en-US"/>
        </w:rPr>
      </w:pPr>
      <w:r w:rsidRPr="00DD3F80">
        <w:rPr>
          <w:sz w:val="24"/>
          <w:szCs w:val="24"/>
          <w:lang w:val="en-US"/>
        </w:rPr>
        <w:br w:type="page"/>
      </w:r>
    </w:p>
    <w:p w14:paraId="6A84BAF4"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01051177"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3A7BA825"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34EE69D6"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395F063E"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0D7F47A7"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6EC7DF3"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9A8BA88"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7908B26B"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5DB1A9DB"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03CE217C"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15E74D3E"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58B0A07"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220CABD3"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5B288C1A"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3D93A21A"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63BEA56C"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23DD023E"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70ABCE7A"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0A1D02E1"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16041C3A"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36BB902C"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5496BD2D"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35E45558"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13AADD53"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1CF97027"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28504815" w14:textId="77777777"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2AEA2526"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739FDC46"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56D24F7B"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5D400ACE"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7CEB7AF7"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70D958C7"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5D2FBEA8"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0BB21052"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14:paraId="4928D2BC"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3E2951EF"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52391D48"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74253CBA"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5397A926"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7C410120"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64D51F29"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5F194F85"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690C832C"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2011115E" w14:textId="77777777" w:rsidR="00940A15" w:rsidRDefault="00940A15">
      <w:pPr>
        <w:spacing w:after="200" w:line="276" w:lineRule="auto"/>
        <w:rPr>
          <w:sz w:val="20"/>
          <w:szCs w:val="20"/>
        </w:rPr>
      </w:pPr>
      <w:r>
        <w:rPr>
          <w:sz w:val="20"/>
          <w:szCs w:val="20"/>
        </w:rPr>
        <w:br w:type="page"/>
      </w:r>
    </w:p>
    <w:p w14:paraId="49D40995"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66806913" w14:textId="77777777" w:rsidR="00940A15" w:rsidRPr="00A179EA" w:rsidRDefault="00940A15" w:rsidP="00940A15">
      <w:pPr>
        <w:spacing w:line="256" w:lineRule="auto"/>
        <w:rPr>
          <w:sz w:val="24"/>
          <w:szCs w:val="24"/>
        </w:rPr>
      </w:pPr>
    </w:p>
    <w:p w14:paraId="674BF6D6"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68495006" w14:textId="77777777" w:rsidR="00940A15" w:rsidRPr="00A179EA" w:rsidRDefault="00940A15" w:rsidP="00940A15">
      <w:pPr>
        <w:spacing w:line="256" w:lineRule="auto"/>
        <w:jc w:val="right"/>
        <w:rPr>
          <w:sz w:val="24"/>
          <w:szCs w:val="24"/>
        </w:rPr>
      </w:pPr>
      <w:r w:rsidRPr="00A179EA">
        <w:rPr>
          <w:sz w:val="24"/>
          <w:szCs w:val="24"/>
        </w:rPr>
        <w:t xml:space="preserve"> </w:t>
      </w:r>
    </w:p>
    <w:p w14:paraId="5F8FDFAD"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2D84E676" w14:textId="711723C4"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181410">
        <w:rPr>
          <w:sz w:val="24"/>
          <w:szCs w:val="24"/>
        </w:rPr>
        <w:t>04-14/221</w:t>
      </w:r>
      <w:r w:rsidRPr="00A179EA">
        <w:rPr>
          <w:sz w:val="24"/>
          <w:szCs w:val="24"/>
        </w:rPr>
        <w:t xml:space="preserve"> от</w:t>
      </w:r>
      <w:r w:rsidR="00181410">
        <w:rPr>
          <w:sz w:val="24"/>
          <w:szCs w:val="24"/>
        </w:rPr>
        <w:t>08.10.2024</w:t>
      </w:r>
    </w:p>
    <w:p w14:paraId="5E8A04F2"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6FECAE13" w14:textId="3F0157F2"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3" w:name="Предмет1"/>
      <w:bookmarkEnd w:id="13"/>
      <w:r w:rsidR="00181410">
        <w:rPr>
          <w:sz w:val="24"/>
          <w:szCs w:val="24"/>
        </w:rPr>
        <w:t xml:space="preserve">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181410">
        <w:rPr>
          <w:sz w:val="24"/>
          <w:szCs w:val="24"/>
        </w:rPr>
        <w:t>Толомоненко</w:t>
      </w:r>
      <w:proofErr w:type="spellEnd"/>
      <w:r w:rsidR="00181410">
        <w:rPr>
          <w:sz w:val="24"/>
          <w:szCs w:val="24"/>
        </w:rPr>
        <w:t xml:space="preserve"> Е. В.</w:t>
      </w:r>
      <w:r w:rsidRPr="00A179EA">
        <w:rPr>
          <w:sz w:val="24"/>
          <w:szCs w:val="24"/>
        </w:rPr>
        <w:t xml:space="preserve"> </w:t>
      </w:r>
    </w:p>
    <w:p w14:paraId="65DEF9E6"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3625D515"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646C4903"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2939F5BF"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2F956B51"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1242CE7B"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27F8062C"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71119661"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4AC3039E"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366EB252"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4FBBB92C"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6FBBAE77"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0E20F12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20CF8064"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37D4A6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089C359A"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6BC102CD" w14:textId="77E9B3A9"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181410">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181410">
        <w:rPr>
          <w:sz w:val="24"/>
          <w:szCs w:val="24"/>
        </w:rPr>
        <w:t>Толомоненко</w:t>
      </w:r>
      <w:proofErr w:type="spellEnd"/>
      <w:r w:rsidR="00181410">
        <w:rPr>
          <w:sz w:val="24"/>
          <w:szCs w:val="24"/>
        </w:rPr>
        <w:t xml:space="preserve"> Е. В.</w:t>
      </w:r>
      <w:r w:rsidRPr="00A179EA">
        <w:rPr>
          <w:sz w:val="24"/>
          <w:szCs w:val="24"/>
        </w:rPr>
        <w:t xml:space="preserve"> составляет: </w:t>
      </w:r>
    </w:p>
    <w:p w14:paraId="6695529B"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098EDFF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4932265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23F6F416"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53FEC735"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702D2693"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2E22E8DD"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0F2DCBF1"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6AF59DD0"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BB4166B"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76CCE966"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18051E38"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0C4C350A"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629B706F"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0354E2F"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482927F2"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17650637"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19AC32D9"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7E2763B6"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6DEE5171"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6AB756C8"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168924E1"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265886A2"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2D31C5DA"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697FFD3B"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6E22B3BF"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44569521"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48A3FECF"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14:paraId="567333A6"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1C914917" w14:textId="77777777" w:rsidR="00F734D8" w:rsidRPr="00ED1E06" w:rsidRDefault="00F734D8" w:rsidP="00F734D8">
      <w:pPr>
        <w:jc w:val="center"/>
        <w:rPr>
          <w:b/>
          <w:color w:val="000000" w:themeColor="text1"/>
          <w:sz w:val="22"/>
          <w:szCs w:val="22"/>
        </w:rPr>
      </w:pPr>
    </w:p>
    <w:p w14:paraId="0CADAC68"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14:paraId="7DBBDC55"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2B009ED1"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xml:space="preserve">, действующего на 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
    <w:p w14:paraId="51D98E2B" w14:textId="77777777" w:rsidR="00F734D8" w:rsidRPr="00ED1E06" w:rsidRDefault="00F734D8" w:rsidP="00F734D8">
      <w:pPr>
        <w:widowControl w:val="0"/>
        <w:jc w:val="both"/>
        <w:rPr>
          <w:color w:val="000000" w:themeColor="text1"/>
          <w:sz w:val="22"/>
          <w:szCs w:val="22"/>
        </w:rPr>
      </w:pPr>
    </w:p>
    <w:p w14:paraId="222FE416"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224DD904"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1F8B2AB3"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38F1CA01"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2EDF4BF3"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14:paraId="47717CF9"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14:paraId="67D4322C"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14:paraId="5295BA65"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551C8A8F"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14:paraId="42FC6FEF" w14:textId="77777777" w:rsidR="00F734D8" w:rsidRPr="00ED1E06" w:rsidRDefault="00F734D8" w:rsidP="00F734D8">
      <w:pPr>
        <w:tabs>
          <w:tab w:val="left" w:pos="709"/>
        </w:tabs>
        <w:suppressAutoHyphens/>
        <w:ind w:left="720" w:hanging="720"/>
        <w:jc w:val="both"/>
        <w:rPr>
          <w:color w:val="000000" w:themeColor="text1"/>
          <w:sz w:val="22"/>
          <w:szCs w:val="22"/>
        </w:rPr>
      </w:pPr>
    </w:p>
    <w:p w14:paraId="695EF173"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14:paraId="7A61A982"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0FB0CD2D"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0CBBEF06"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20CD6B16"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14:paraId="0391DD6C"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14:paraId="0DE83514"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14:paraId="204906A0"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14:paraId="2C8FF11B"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14:paraId="29216F81"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14:paraId="02BF616A"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14:paraId="0308BFCE"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01B30055"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4B2073B9"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370450EC"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3BA140C1"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343E0FD8"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4BF2A23E"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3646F705" w14:textId="77777777"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14:paraId="5B7F5421"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3ECB639C"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1BB9278C"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292EF177"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08F22046"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4BCCE031"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0DC18B93"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5143CB9"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046A7980"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03C3D362"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0A910CB4"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9"/>
    </w:p>
    <w:p w14:paraId="79A10E68"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32B2B4C0"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0CCD0517"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304906F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7C9C1F3E"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0C67899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7B16D15A"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356A65ED"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4DD5153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029C5400"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424F3621"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73DC575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670ED2A2"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14:paraId="3EB375C8"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14:paraId="05BA46D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563C36AA"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14:paraId="5F09F711"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14:paraId="1C5822D1"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7C3C6505" w14:textId="77777777" w:rsidR="00F734D8" w:rsidRPr="00ED1E06" w:rsidRDefault="00F734D8" w:rsidP="00F734D8">
      <w:pPr>
        <w:rPr>
          <w:color w:val="000000" w:themeColor="text1"/>
          <w:sz w:val="22"/>
          <w:szCs w:val="22"/>
        </w:rPr>
      </w:pPr>
    </w:p>
    <w:p w14:paraId="33FC5A64"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14:paraId="7324859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14:paraId="5B26EFB0"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14:paraId="7FC6255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6F93D58B"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15742C69"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14:paraId="24D875D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1F2C72D9"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073EB0D9"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B132949" w14:textId="77777777" w:rsidR="00F734D8" w:rsidRPr="00ED1E06" w:rsidRDefault="00F734D8" w:rsidP="00F734D8">
      <w:pPr>
        <w:rPr>
          <w:color w:val="000000" w:themeColor="text1"/>
          <w:sz w:val="22"/>
          <w:szCs w:val="22"/>
        </w:rPr>
      </w:pPr>
    </w:p>
    <w:p w14:paraId="79238EB0"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6425E67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1D07CFEE"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4FC0AFB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2E2283B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7D238A5F" w14:textId="77777777" w:rsidR="00F734D8" w:rsidRPr="00ED1E06" w:rsidRDefault="00F734D8" w:rsidP="00F734D8">
      <w:pPr>
        <w:ind w:firstLine="709"/>
        <w:jc w:val="both"/>
        <w:rPr>
          <w:color w:val="000000" w:themeColor="text1"/>
          <w:sz w:val="22"/>
          <w:szCs w:val="22"/>
        </w:rPr>
      </w:pPr>
    </w:p>
    <w:p w14:paraId="578053A0"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7114F75D"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4C62AD9C"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00AB1936"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EF2D06F" w14:textId="77777777" w:rsidR="00F734D8" w:rsidRPr="00ED1E06" w:rsidRDefault="00F734D8" w:rsidP="00F734D8">
      <w:pPr>
        <w:rPr>
          <w:color w:val="000000" w:themeColor="text1"/>
          <w:sz w:val="22"/>
          <w:szCs w:val="22"/>
        </w:rPr>
      </w:pPr>
    </w:p>
    <w:p w14:paraId="0433056D"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14:paraId="3463D009"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14:paraId="7430ADE7"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14:paraId="0A8C5F72"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14:paraId="46365AE0"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14:paraId="2E4921A3"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14:paraId="469C310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14:paraId="71117F9B" w14:textId="77777777" w:rsidR="00F734D8" w:rsidRPr="00ED1E06" w:rsidRDefault="00F734D8" w:rsidP="00F734D8">
      <w:pPr>
        <w:tabs>
          <w:tab w:val="left" w:pos="709"/>
        </w:tabs>
        <w:suppressAutoHyphens/>
        <w:jc w:val="center"/>
        <w:rPr>
          <w:color w:val="000000" w:themeColor="text1"/>
          <w:sz w:val="22"/>
          <w:szCs w:val="22"/>
        </w:rPr>
      </w:pPr>
    </w:p>
    <w:p w14:paraId="475941A3"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14:paraId="4637EC7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14:paraId="6A76B04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14:paraId="6655459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14:paraId="705CB69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9"/>
    </w:p>
    <w:p w14:paraId="2FD55975"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6D5A390"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6CF09EC8"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660845D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14:paraId="666BDAD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14:paraId="52B82BF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14:paraId="7E7CBC0F"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2479745"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5F82E371"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3B5C5ACA"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6113D112"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504889A3"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09D513D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4E67394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690E5E7E"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674BFCF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69344680"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1581943D"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2720A5AE" w14:textId="77777777" w:rsidR="00F734D8" w:rsidRPr="00ED1E06" w:rsidRDefault="00F734D8" w:rsidP="00F734D8">
      <w:pPr>
        <w:keepNext/>
        <w:tabs>
          <w:tab w:val="left" w:pos="709"/>
        </w:tabs>
        <w:suppressAutoHyphens/>
        <w:jc w:val="center"/>
        <w:rPr>
          <w:bCs/>
          <w:color w:val="000000" w:themeColor="text1"/>
          <w:sz w:val="22"/>
          <w:szCs w:val="22"/>
        </w:rPr>
      </w:pPr>
    </w:p>
    <w:p w14:paraId="2A80BC8F"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27CE843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8B298F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36A2AF3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1A28C45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29023FD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5658C27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262976D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1FC122F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4F677084" w14:textId="77777777" w:rsidR="00F734D8" w:rsidRPr="00ED1E06" w:rsidRDefault="00F734D8" w:rsidP="00F734D8">
      <w:pPr>
        <w:tabs>
          <w:tab w:val="left" w:pos="709"/>
        </w:tabs>
        <w:suppressAutoHyphens/>
        <w:ind w:firstLine="567"/>
        <w:jc w:val="right"/>
        <w:rPr>
          <w:color w:val="000000" w:themeColor="text1"/>
          <w:sz w:val="22"/>
          <w:szCs w:val="22"/>
        </w:rPr>
      </w:pPr>
    </w:p>
    <w:p w14:paraId="4E544B6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12DE556A" w14:textId="77777777" w:rsidR="00F734D8" w:rsidRPr="00ED1E06" w:rsidRDefault="00F734D8" w:rsidP="00F734D8">
      <w:pPr>
        <w:tabs>
          <w:tab w:val="left" w:pos="709"/>
        </w:tabs>
        <w:suppressAutoHyphens/>
        <w:ind w:firstLine="567"/>
        <w:rPr>
          <w:color w:val="000000" w:themeColor="text1"/>
          <w:sz w:val="22"/>
          <w:szCs w:val="22"/>
        </w:rPr>
      </w:pPr>
    </w:p>
    <w:p w14:paraId="767F7B8D"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13B3CB55"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14:paraId="738C4023" w14:textId="77777777" w:rsidR="00F734D8" w:rsidRPr="00ED1E06" w:rsidRDefault="00F734D8" w:rsidP="00F734D8">
      <w:pPr>
        <w:tabs>
          <w:tab w:val="left" w:pos="709"/>
        </w:tabs>
        <w:suppressAutoHyphens/>
        <w:rPr>
          <w:color w:val="000000" w:themeColor="text1"/>
          <w:sz w:val="22"/>
          <w:szCs w:val="22"/>
        </w:rPr>
      </w:pPr>
    </w:p>
    <w:p w14:paraId="66856AC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275D91FC" w14:textId="77777777"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14:paraId="4BB62D8A"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26FDDB6E" w14:textId="77777777" w:rsidR="00F734D8" w:rsidRPr="00ED1E06" w:rsidRDefault="00F734D8" w:rsidP="00F734D8">
      <w:pPr>
        <w:rPr>
          <w:color w:val="000000" w:themeColor="text1"/>
          <w:sz w:val="22"/>
          <w:szCs w:val="22"/>
        </w:rPr>
      </w:pPr>
    </w:p>
    <w:p w14:paraId="73D7CBB2"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38AE6978" w14:textId="77777777" w:rsidR="00F734D8" w:rsidRPr="00ED1E06" w:rsidRDefault="00F734D8" w:rsidP="00F734D8">
      <w:pPr>
        <w:tabs>
          <w:tab w:val="left" w:pos="567"/>
        </w:tabs>
        <w:suppressAutoHyphens/>
        <w:jc w:val="right"/>
        <w:rPr>
          <w:color w:val="000000" w:themeColor="text1"/>
          <w:sz w:val="22"/>
          <w:szCs w:val="22"/>
        </w:rPr>
      </w:pPr>
    </w:p>
    <w:p w14:paraId="1610F989"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2441C78D"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от </w:t>
      </w:r>
      <w:bookmarkStart w:id="66" w:name="Датадог1"/>
      <w:r w:rsidRPr="00ED1E06">
        <w:rPr>
          <w:rFonts w:ascii="Times New Roman" w:hAnsi="Times New Roman"/>
          <w:color w:val="000000" w:themeColor="text1"/>
          <w:sz w:val="22"/>
          <w:szCs w:val="22"/>
        </w:rPr>
        <w:t>_______________</w:t>
      </w:r>
      <w:bookmarkEnd w:id="66"/>
    </w:p>
    <w:p w14:paraId="0A912A58"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7E121555"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14:paraId="16C953E5" w14:textId="77777777" w:rsidR="00F734D8" w:rsidRPr="00ED1E06" w:rsidRDefault="00F734D8" w:rsidP="00F734D8">
      <w:pPr>
        <w:pStyle w:val="a8"/>
        <w:spacing w:after="0"/>
        <w:jc w:val="both"/>
        <w:rPr>
          <w:rFonts w:ascii="Times New Roman" w:hAnsi="Times New Roman"/>
          <w:color w:val="000000" w:themeColor="text1"/>
          <w:sz w:val="22"/>
          <w:szCs w:val="22"/>
        </w:rPr>
      </w:pPr>
    </w:p>
    <w:p w14:paraId="44A42EF7" w14:textId="77777777" w:rsidR="00F734D8" w:rsidRPr="00ED1E06" w:rsidRDefault="00400A1C"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64641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14:paraId="69AA8B1A"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
    <w:p w14:paraId="4EA74853" w14:textId="77777777"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14:paraId="028E76DE"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2E72C68A"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16BF71C9" w14:textId="77777777" w:rsidTr="00565768">
        <w:tc>
          <w:tcPr>
            <w:tcW w:w="4537" w:type="dxa"/>
            <w:tcBorders>
              <w:right w:val="single" w:sz="4" w:space="0" w:color="auto"/>
            </w:tcBorders>
            <w:shd w:val="clear" w:color="auto" w:fill="F2F2F2"/>
            <w:vAlign w:val="center"/>
          </w:tcPr>
          <w:p w14:paraId="04377634"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5EBE59BE"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4785B859"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6FFDFE81"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7E198256"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33AA179A"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1F583A40"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5074FE0E" w14:textId="77777777" w:rsidTr="00565768">
        <w:tc>
          <w:tcPr>
            <w:tcW w:w="4537" w:type="dxa"/>
            <w:tcBorders>
              <w:right w:val="single" w:sz="4" w:space="0" w:color="auto"/>
            </w:tcBorders>
            <w:vAlign w:val="center"/>
          </w:tcPr>
          <w:p w14:paraId="497CD8E7" w14:textId="77777777"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14:paraId="5599E830"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0C6D6437"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5BAA3F3C"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2D48D5E9" w14:textId="77777777"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14:paraId="5E4321CF" w14:textId="77777777"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14:paraId="365E7D16" w14:textId="77777777" w:rsidTr="00565768">
        <w:tc>
          <w:tcPr>
            <w:tcW w:w="10686" w:type="dxa"/>
            <w:gridSpan w:val="6"/>
          </w:tcPr>
          <w:p w14:paraId="33434298"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14:paraId="61F193DA" w14:textId="77777777" w:rsidR="00F734D8" w:rsidRPr="00ED1E06" w:rsidRDefault="00F734D8" w:rsidP="00F734D8">
      <w:pPr>
        <w:pStyle w:val="a8"/>
        <w:spacing w:after="0"/>
        <w:jc w:val="both"/>
        <w:rPr>
          <w:rFonts w:ascii="Times New Roman" w:hAnsi="Times New Roman"/>
          <w:color w:val="000000" w:themeColor="text1"/>
          <w:sz w:val="22"/>
          <w:szCs w:val="22"/>
        </w:rPr>
      </w:pPr>
    </w:p>
    <w:p w14:paraId="0BC1EA64"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2949A9CA"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0A036B59"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4039FB51"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2AD674D6" w14:textId="77777777" w:rsidTr="00565768">
        <w:tc>
          <w:tcPr>
            <w:tcW w:w="3403" w:type="dxa"/>
            <w:shd w:val="clear" w:color="auto" w:fill="auto"/>
          </w:tcPr>
          <w:p w14:paraId="0B6B1EEE"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278E5566"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1A6EE1BB"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10DD9E36" w14:textId="77777777" w:rsidTr="00565768">
        <w:tc>
          <w:tcPr>
            <w:tcW w:w="3403" w:type="dxa"/>
            <w:shd w:val="clear" w:color="auto" w:fill="auto"/>
          </w:tcPr>
          <w:p w14:paraId="004D0E89" w14:textId="77777777"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14:paraId="27335A9D" w14:textId="77777777" w:rsidR="00F734D8" w:rsidRPr="00ED1E06" w:rsidRDefault="00F734D8" w:rsidP="00565768">
            <w:pPr>
              <w:keepNext/>
              <w:tabs>
                <w:tab w:val="left" w:pos="709"/>
              </w:tabs>
              <w:suppressAutoHyphens/>
              <w:ind w:left="426"/>
              <w:rPr>
                <w:color w:val="000000" w:themeColor="text1"/>
                <w:sz w:val="22"/>
                <w:szCs w:val="22"/>
              </w:rPr>
            </w:pPr>
          </w:p>
          <w:p w14:paraId="7827FF64" w14:textId="77777777"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317D9D0F" w14:textId="77777777" w:rsidR="00F734D8" w:rsidRPr="00ED1E06" w:rsidRDefault="00F734D8" w:rsidP="00565768">
            <w:pPr>
              <w:keepNext/>
              <w:tabs>
                <w:tab w:val="left" w:pos="709"/>
              </w:tabs>
              <w:suppressAutoHyphens/>
              <w:rPr>
                <w:color w:val="000000" w:themeColor="text1"/>
                <w:sz w:val="22"/>
                <w:szCs w:val="22"/>
              </w:rPr>
            </w:pPr>
          </w:p>
          <w:p w14:paraId="3AFF1A7F" w14:textId="77777777" w:rsidR="00F734D8" w:rsidRPr="00ED1E06" w:rsidRDefault="00F734D8" w:rsidP="00565768">
            <w:pPr>
              <w:keepNext/>
              <w:tabs>
                <w:tab w:val="left" w:pos="709"/>
              </w:tabs>
              <w:suppressAutoHyphens/>
              <w:rPr>
                <w:color w:val="000000" w:themeColor="text1"/>
                <w:sz w:val="22"/>
                <w:szCs w:val="22"/>
              </w:rPr>
            </w:pPr>
          </w:p>
          <w:p w14:paraId="67A85001"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3F121659" w14:textId="77777777" w:rsidR="00F734D8" w:rsidRPr="00ED1E06" w:rsidRDefault="00F734D8" w:rsidP="00565768">
            <w:pPr>
              <w:jc w:val="center"/>
              <w:rPr>
                <w:color w:val="000000" w:themeColor="text1"/>
                <w:sz w:val="22"/>
                <w:szCs w:val="22"/>
              </w:rPr>
            </w:pPr>
          </w:p>
        </w:tc>
        <w:tc>
          <w:tcPr>
            <w:tcW w:w="3686" w:type="dxa"/>
            <w:shd w:val="clear" w:color="auto" w:fill="auto"/>
          </w:tcPr>
          <w:p w14:paraId="33F021F5" w14:textId="77777777"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14:paraId="1E5394BD" w14:textId="77777777" w:rsidR="00F734D8" w:rsidRPr="00ED1E06" w:rsidRDefault="00F734D8" w:rsidP="00565768">
            <w:pPr>
              <w:keepNext/>
              <w:tabs>
                <w:tab w:val="left" w:pos="709"/>
              </w:tabs>
              <w:suppressAutoHyphens/>
              <w:ind w:left="426"/>
              <w:rPr>
                <w:color w:val="000000" w:themeColor="text1"/>
                <w:sz w:val="22"/>
                <w:szCs w:val="22"/>
              </w:rPr>
            </w:pPr>
          </w:p>
          <w:p w14:paraId="077DDD3F" w14:textId="77777777"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14:paraId="029D716A" w14:textId="77777777" w:rsidR="00F734D8" w:rsidRPr="00ED1E06" w:rsidRDefault="00F734D8" w:rsidP="00565768">
            <w:pPr>
              <w:keepNext/>
              <w:tabs>
                <w:tab w:val="left" w:pos="709"/>
              </w:tabs>
              <w:suppressAutoHyphens/>
              <w:rPr>
                <w:color w:val="000000" w:themeColor="text1"/>
                <w:sz w:val="22"/>
                <w:szCs w:val="22"/>
              </w:rPr>
            </w:pPr>
          </w:p>
          <w:p w14:paraId="6D149379" w14:textId="77777777" w:rsidR="00F734D8" w:rsidRPr="00ED1E06" w:rsidRDefault="00F734D8" w:rsidP="00565768">
            <w:pPr>
              <w:keepNext/>
              <w:tabs>
                <w:tab w:val="left" w:pos="709"/>
              </w:tabs>
              <w:suppressAutoHyphens/>
              <w:rPr>
                <w:color w:val="000000" w:themeColor="text1"/>
                <w:sz w:val="22"/>
                <w:szCs w:val="22"/>
              </w:rPr>
            </w:pPr>
          </w:p>
          <w:p w14:paraId="496A69F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14:paraId="1271085F" w14:textId="77777777" w:rsidR="00F734D8" w:rsidRPr="00ED1E06" w:rsidRDefault="00F734D8" w:rsidP="00565768">
            <w:pPr>
              <w:jc w:val="center"/>
              <w:rPr>
                <w:color w:val="000000" w:themeColor="text1"/>
                <w:sz w:val="22"/>
                <w:szCs w:val="22"/>
              </w:rPr>
            </w:pPr>
          </w:p>
        </w:tc>
        <w:tc>
          <w:tcPr>
            <w:tcW w:w="3969" w:type="dxa"/>
            <w:shd w:val="clear" w:color="auto" w:fill="auto"/>
          </w:tcPr>
          <w:p w14:paraId="155AE8D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5BA3997B" w14:textId="77777777" w:rsidR="00F734D8" w:rsidRPr="00ED1E06" w:rsidRDefault="00F734D8" w:rsidP="00565768">
            <w:pPr>
              <w:keepNext/>
              <w:tabs>
                <w:tab w:val="left" w:pos="709"/>
              </w:tabs>
              <w:suppressAutoHyphens/>
              <w:rPr>
                <w:color w:val="000000" w:themeColor="text1"/>
                <w:sz w:val="22"/>
                <w:szCs w:val="22"/>
              </w:rPr>
            </w:pPr>
          </w:p>
          <w:p w14:paraId="2E43FCEB"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14:paraId="014A992B" w14:textId="77777777" w:rsidR="00F734D8" w:rsidRPr="00ED1E06" w:rsidRDefault="00F734D8" w:rsidP="00565768">
            <w:pPr>
              <w:keepNext/>
              <w:tabs>
                <w:tab w:val="left" w:pos="709"/>
              </w:tabs>
              <w:suppressAutoHyphens/>
              <w:rPr>
                <w:color w:val="000000" w:themeColor="text1"/>
                <w:sz w:val="22"/>
                <w:szCs w:val="22"/>
              </w:rPr>
            </w:pPr>
          </w:p>
          <w:p w14:paraId="25E2B946" w14:textId="77777777" w:rsidR="00F734D8" w:rsidRPr="00ED1E06" w:rsidRDefault="00F734D8" w:rsidP="00565768">
            <w:pPr>
              <w:keepNext/>
              <w:tabs>
                <w:tab w:val="left" w:pos="709"/>
              </w:tabs>
              <w:suppressAutoHyphens/>
              <w:rPr>
                <w:color w:val="000000" w:themeColor="text1"/>
                <w:sz w:val="22"/>
                <w:szCs w:val="22"/>
              </w:rPr>
            </w:pPr>
          </w:p>
          <w:p w14:paraId="05EA842E"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14:paraId="210B3002" w14:textId="77777777" w:rsidR="00F734D8" w:rsidRPr="00ED1E06" w:rsidRDefault="00F734D8" w:rsidP="00F734D8">
      <w:pPr>
        <w:tabs>
          <w:tab w:val="left" w:pos="567"/>
        </w:tabs>
        <w:suppressAutoHyphens/>
        <w:jc w:val="right"/>
        <w:rPr>
          <w:color w:val="000000" w:themeColor="text1"/>
          <w:sz w:val="22"/>
          <w:szCs w:val="22"/>
        </w:rPr>
      </w:pPr>
    </w:p>
    <w:p w14:paraId="453D8944"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64C7D14D"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60B5662A" w14:textId="77777777" w:rsidR="00F734D8" w:rsidRPr="00ED1E06" w:rsidRDefault="00F734D8" w:rsidP="00F734D8">
      <w:pPr>
        <w:tabs>
          <w:tab w:val="left" w:pos="709"/>
        </w:tabs>
        <w:suppressAutoHyphens/>
        <w:ind w:firstLine="709"/>
        <w:jc w:val="right"/>
        <w:rPr>
          <w:color w:val="000000" w:themeColor="text1"/>
          <w:sz w:val="22"/>
          <w:szCs w:val="22"/>
        </w:rPr>
      </w:pPr>
    </w:p>
    <w:p w14:paraId="2A1D4861"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406E7307"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683F9973"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14:paraId="6AEEBCAC" w14:textId="77777777" w:rsidR="00F734D8" w:rsidRPr="00ED1E06" w:rsidRDefault="00F734D8" w:rsidP="00F734D8">
      <w:pPr>
        <w:tabs>
          <w:tab w:val="left" w:pos="709"/>
        </w:tabs>
        <w:suppressAutoHyphens/>
        <w:ind w:firstLine="709"/>
        <w:jc w:val="right"/>
        <w:rPr>
          <w:color w:val="000000" w:themeColor="text1"/>
          <w:sz w:val="22"/>
          <w:szCs w:val="22"/>
        </w:rPr>
      </w:pPr>
    </w:p>
    <w:p w14:paraId="63C901E7"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 определили:</w:t>
      </w:r>
    </w:p>
    <w:p w14:paraId="315AD8A8"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14:paraId="0536616D"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14:paraId="12445583"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14:paraId="62913DEE"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7901CE44"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5552FBBD"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6B90775F"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20405F11"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32C4F516" w14:textId="77777777" w:rsidTr="00565768">
        <w:tc>
          <w:tcPr>
            <w:tcW w:w="4785" w:type="dxa"/>
            <w:tcBorders>
              <w:top w:val="nil"/>
              <w:left w:val="nil"/>
              <w:bottom w:val="nil"/>
              <w:right w:val="nil"/>
            </w:tcBorders>
          </w:tcPr>
          <w:p w14:paraId="608BC3D9"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6CE5504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34454B3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6164842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682FBFC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0ADE660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10FC0D3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3094543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4570B72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102E0FF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5227E35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5F49E55C" w14:textId="77777777" w:rsidR="00F734D8" w:rsidRPr="00ED1E06" w:rsidRDefault="00F734D8" w:rsidP="00565768">
            <w:pPr>
              <w:tabs>
                <w:tab w:val="left" w:pos="709"/>
              </w:tabs>
              <w:suppressAutoHyphens/>
              <w:ind w:firstLine="567"/>
              <w:jc w:val="right"/>
              <w:rPr>
                <w:color w:val="000000" w:themeColor="text1"/>
                <w:sz w:val="22"/>
                <w:szCs w:val="22"/>
              </w:rPr>
            </w:pPr>
          </w:p>
          <w:p w14:paraId="30F0E951"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14:paraId="25339BAC"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47E7E7C1" w14:textId="77777777"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14:paraId="26B2C1E3" w14:textId="77777777" w:rsidR="00F734D8" w:rsidRPr="00ED1E06" w:rsidRDefault="00F734D8" w:rsidP="00565768">
            <w:pPr>
              <w:tabs>
                <w:tab w:val="left" w:pos="567"/>
              </w:tabs>
              <w:suppressAutoHyphens/>
              <w:jc w:val="right"/>
              <w:rPr>
                <w:color w:val="000000" w:themeColor="text1"/>
                <w:sz w:val="22"/>
                <w:szCs w:val="22"/>
              </w:rPr>
            </w:pPr>
          </w:p>
        </w:tc>
      </w:tr>
    </w:tbl>
    <w:p w14:paraId="48FB1BBE" w14:textId="21AFBD3D" w:rsidR="004033A3" w:rsidRDefault="004033A3" w:rsidP="00974326">
      <w:pPr>
        <w:tabs>
          <w:tab w:val="left" w:pos="0"/>
        </w:tabs>
        <w:spacing w:line="300" w:lineRule="auto"/>
        <w:ind w:firstLine="567"/>
        <w:jc w:val="right"/>
        <w:rPr>
          <w:sz w:val="20"/>
          <w:szCs w:val="20"/>
        </w:rPr>
      </w:pPr>
    </w:p>
    <w:p w14:paraId="6DFB9A69" w14:textId="77777777" w:rsidR="004033A3" w:rsidRDefault="004033A3">
      <w:pPr>
        <w:spacing w:after="200" w:line="276" w:lineRule="auto"/>
        <w:rPr>
          <w:sz w:val="20"/>
          <w:szCs w:val="20"/>
        </w:rPr>
      </w:pPr>
      <w:r>
        <w:rPr>
          <w:sz w:val="20"/>
          <w:szCs w:val="20"/>
        </w:rPr>
        <w:br w:type="page"/>
      </w:r>
    </w:p>
    <w:p w14:paraId="2CC39312" w14:textId="77777777" w:rsidR="004033A3" w:rsidRPr="004033A3" w:rsidRDefault="004033A3" w:rsidP="004033A3">
      <w:pPr>
        <w:suppressAutoHyphens/>
        <w:ind w:firstLine="709"/>
        <w:jc w:val="center"/>
        <w:rPr>
          <w:b/>
          <w:kern w:val="2"/>
          <w:sz w:val="22"/>
          <w:szCs w:val="22"/>
        </w:rPr>
      </w:pPr>
      <w:r w:rsidRPr="004033A3">
        <w:rPr>
          <w:b/>
          <w:kern w:val="2"/>
          <w:sz w:val="22"/>
          <w:szCs w:val="22"/>
        </w:rPr>
        <w:lastRenderedPageBreak/>
        <w:t>ТЕХНИЧЕСКОЕ ЗАДАНИЕ</w:t>
      </w:r>
    </w:p>
    <w:p w14:paraId="65EDEB0F" w14:textId="77777777" w:rsidR="004033A3" w:rsidRPr="004033A3" w:rsidRDefault="004033A3" w:rsidP="004033A3">
      <w:pPr>
        <w:suppressAutoHyphens/>
        <w:ind w:firstLine="709"/>
        <w:jc w:val="center"/>
        <w:rPr>
          <w:b/>
          <w:kern w:val="2"/>
          <w:sz w:val="24"/>
          <w:szCs w:val="22"/>
        </w:rPr>
      </w:pPr>
      <w:r w:rsidRPr="004033A3">
        <w:rPr>
          <w:b/>
          <w:kern w:val="2"/>
          <w:sz w:val="24"/>
          <w:szCs w:val="22"/>
        </w:rPr>
        <w:t>На оказание услуги по содействию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735F9043" w14:textId="77777777" w:rsidR="004033A3" w:rsidRPr="004033A3" w:rsidRDefault="004033A3" w:rsidP="004033A3">
      <w:pPr>
        <w:suppressAutoHyphens/>
        <w:ind w:firstLine="709"/>
        <w:jc w:val="center"/>
        <w:rPr>
          <w:kern w:val="2"/>
          <w:sz w:val="22"/>
          <w:szCs w:val="22"/>
        </w:rPr>
      </w:pPr>
    </w:p>
    <w:p w14:paraId="342E572C" w14:textId="77777777" w:rsidR="004033A3" w:rsidRPr="004033A3" w:rsidRDefault="004033A3" w:rsidP="004033A3">
      <w:pPr>
        <w:numPr>
          <w:ilvl w:val="0"/>
          <w:numId w:val="25"/>
        </w:numPr>
        <w:tabs>
          <w:tab w:val="left" w:pos="993"/>
        </w:tabs>
        <w:suppressAutoHyphens/>
        <w:spacing w:line="259" w:lineRule="auto"/>
        <w:ind w:firstLine="709"/>
        <w:jc w:val="both"/>
        <w:rPr>
          <w:b/>
          <w:kern w:val="2"/>
          <w:sz w:val="22"/>
          <w:szCs w:val="22"/>
        </w:rPr>
      </w:pPr>
      <w:r w:rsidRPr="004033A3">
        <w:rPr>
          <w:b/>
          <w:kern w:val="2"/>
          <w:sz w:val="22"/>
          <w:szCs w:val="22"/>
        </w:rPr>
        <w:t>Заказчик: Гарантийный фонд Бурятии,</w:t>
      </w:r>
    </w:p>
    <w:p w14:paraId="70D2FE23" w14:textId="77777777" w:rsidR="004033A3" w:rsidRPr="004033A3" w:rsidRDefault="004033A3" w:rsidP="004033A3">
      <w:pPr>
        <w:numPr>
          <w:ilvl w:val="0"/>
          <w:numId w:val="25"/>
        </w:numPr>
        <w:tabs>
          <w:tab w:val="left" w:pos="993"/>
        </w:tabs>
        <w:suppressAutoHyphens/>
        <w:spacing w:line="259" w:lineRule="auto"/>
        <w:ind w:firstLine="709"/>
        <w:jc w:val="both"/>
        <w:rPr>
          <w:b/>
          <w:kern w:val="2"/>
          <w:sz w:val="22"/>
          <w:szCs w:val="22"/>
        </w:rPr>
      </w:pPr>
      <w:r w:rsidRPr="004033A3">
        <w:rPr>
          <w:b/>
          <w:kern w:val="2"/>
          <w:sz w:val="22"/>
          <w:szCs w:val="22"/>
        </w:rPr>
        <w:t xml:space="preserve">Получатель услуги: ИП </w:t>
      </w:r>
      <w:proofErr w:type="spellStart"/>
      <w:r w:rsidRPr="004033A3">
        <w:rPr>
          <w:b/>
          <w:kern w:val="2"/>
          <w:sz w:val="22"/>
          <w:szCs w:val="22"/>
        </w:rPr>
        <w:t>Толомоненко</w:t>
      </w:r>
      <w:proofErr w:type="spellEnd"/>
      <w:r w:rsidRPr="004033A3">
        <w:rPr>
          <w:b/>
          <w:kern w:val="2"/>
          <w:sz w:val="22"/>
          <w:szCs w:val="22"/>
        </w:rPr>
        <w:t xml:space="preserve"> Е.В.</w:t>
      </w:r>
    </w:p>
    <w:p w14:paraId="696C65AB" w14:textId="77777777" w:rsidR="004033A3" w:rsidRPr="004033A3" w:rsidRDefault="004033A3" w:rsidP="004033A3">
      <w:pPr>
        <w:numPr>
          <w:ilvl w:val="0"/>
          <w:numId w:val="25"/>
        </w:numPr>
        <w:tabs>
          <w:tab w:val="left" w:pos="993"/>
        </w:tabs>
        <w:suppressAutoHyphens/>
        <w:spacing w:line="259" w:lineRule="auto"/>
        <w:ind w:firstLine="709"/>
        <w:jc w:val="both"/>
        <w:rPr>
          <w:b/>
          <w:kern w:val="2"/>
          <w:sz w:val="22"/>
          <w:szCs w:val="22"/>
        </w:rPr>
      </w:pPr>
      <w:r w:rsidRPr="004033A3">
        <w:rPr>
          <w:b/>
          <w:kern w:val="2"/>
          <w:sz w:val="22"/>
          <w:szCs w:val="22"/>
        </w:rPr>
        <w:t>Источник финансирования</w:t>
      </w:r>
      <w:r w:rsidRPr="004033A3">
        <w:rPr>
          <w:kern w:val="2"/>
          <w:sz w:val="22"/>
          <w:szCs w:val="22"/>
        </w:rPr>
        <w:t>: средства субсидии</w:t>
      </w:r>
      <w:r w:rsidRPr="004033A3">
        <w:rPr>
          <w:b/>
          <w:kern w:val="2"/>
          <w:sz w:val="22"/>
          <w:szCs w:val="22"/>
        </w:rPr>
        <w:t xml:space="preserve"> </w:t>
      </w:r>
      <w:r w:rsidRPr="004033A3">
        <w:rPr>
          <w:kern w:val="2"/>
          <w:sz w:val="22"/>
          <w:szCs w:val="22"/>
        </w:rPr>
        <w:t>на развитие Центра предпринимательства «Мой бизнес»</w:t>
      </w:r>
    </w:p>
    <w:p w14:paraId="7E85531E" w14:textId="77777777" w:rsidR="004033A3" w:rsidRPr="004033A3" w:rsidRDefault="004033A3" w:rsidP="004033A3">
      <w:pPr>
        <w:numPr>
          <w:ilvl w:val="0"/>
          <w:numId w:val="25"/>
        </w:numPr>
        <w:tabs>
          <w:tab w:val="left" w:pos="993"/>
        </w:tabs>
        <w:suppressAutoHyphens/>
        <w:spacing w:line="259" w:lineRule="auto"/>
        <w:ind w:firstLine="709"/>
        <w:jc w:val="both"/>
        <w:rPr>
          <w:b/>
          <w:kern w:val="2"/>
          <w:sz w:val="22"/>
          <w:szCs w:val="22"/>
        </w:rPr>
      </w:pPr>
      <w:r w:rsidRPr="004033A3">
        <w:rPr>
          <w:b/>
          <w:kern w:val="2"/>
          <w:sz w:val="22"/>
          <w:szCs w:val="22"/>
        </w:rPr>
        <w:t>Основное содержание услуг:</w:t>
      </w:r>
    </w:p>
    <w:p w14:paraId="5BD2ABB8" w14:textId="77777777" w:rsidR="004033A3" w:rsidRPr="004033A3" w:rsidRDefault="004033A3" w:rsidP="004033A3">
      <w:pPr>
        <w:tabs>
          <w:tab w:val="left" w:pos="568"/>
        </w:tabs>
        <w:suppressAutoHyphens/>
        <w:jc w:val="both"/>
        <w:rPr>
          <w:kern w:val="2"/>
          <w:sz w:val="22"/>
          <w:szCs w:val="22"/>
        </w:rPr>
      </w:pPr>
      <w:r w:rsidRPr="004033A3">
        <w:rPr>
          <w:kern w:val="2"/>
          <w:sz w:val="22"/>
          <w:szCs w:val="22"/>
        </w:rPr>
        <w:t xml:space="preserve">Наименование услуг: Содействие в проведении сертификации продукции субъектов малого и среднего предпринимательства в целях выхода на внутренний рынок - декларирование на соответствие требованиям Технического регламента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 </w:t>
      </w:r>
    </w:p>
    <w:p w14:paraId="3C129B91" w14:textId="77777777" w:rsidR="004033A3" w:rsidRPr="004033A3" w:rsidRDefault="004033A3" w:rsidP="004033A3">
      <w:pPr>
        <w:numPr>
          <w:ilvl w:val="0"/>
          <w:numId w:val="20"/>
        </w:numPr>
        <w:tabs>
          <w:tab w:val="left" w:pos="993"/>
          <w:tab w:val="left" w:pos="1134"/>
        </w:tabs>
        <w:suppressAutoHyphens/>
        <w:spacing w:after="160" w:line="259" w:lineRule="auto"/>
        <w:ind w:firstLine="709"/>
        <w:jc w:val="both"/>
        <w:rPr>
          <w:b/>
          <w:kern w:val="2"/>
          <w:sz w:val="22"/>
          <w:szCs w:val="22"/>
        </w:rPr>
      </w:pPr>
      <w:r w:rsidRPr="004033A3">
        <w:rPr>
          <w:b/>
          <w:kern w:val="2"/>
          <w:sz w:val="22"/>
          <w:szCs w:val="22"/>
        </w:rPr>
        <w:t xml:space="preserve">Цель проведения сертификации: </w:t>
      </w:r>
    </w:p>
    <w:p w14:paraId="30E6EED5" w14:textId="77777777" w:rsidR="004033A3" w:rsidRPr="004033A3" w:rsidRDefault="004033A3" w:rsidP="004033A3">
      <w:pPr>
        <w:tabs>
          <w:tab w:val="left" w:pos="993"/>
          <w:tab w:val="left" w:pos="1134"/>
        </w:tabs>
        <w:ind w:firstLine="709"/>
        <w:jc w:val="both"/>
        <w:rPr>
          <w:kern w:val="2"/>
          <w:sz w:val="22"/>
          <w:szCs w:val="22"/>
        </w:rPr>
      </w:pPr>
      <w:r w:rsidRPr="004033A3">
        <w:rPr>
          <w:kern w:val="2"/>
          <w:sz w:val="22"/>
          <w:szCs w:val="22"/>
        </w:rPr>
        <w:t>Получение необходимых разрешительных документов на продукцию:</w:t>
      </w:r>
    </w:p>
    <w:p w14:paraId="26651D19" w14:textId="77777777" w:rsidR="004033A3" w:rsidRPr="004033A3" w:rsidRDefault="004033A3" w:rsidP="004033A3">
      <w:pPr>
        <w:tabs>
          <w:tab w:val="left" w:pos="993"/>
          <w:tab w:val="left" w:pos="1134"/>
        </w:tabs>
        <w:ind w:firstLine="709"/>
        <w:jc w:val="both"/>
        <w:rPr>
          <w:b/>
          <w:kern w:val="2"/>
          <w:sz w:val="22"/>
          <w:szCs w:val="22"/>
        </w:rPr>
      </w:pPr>
      <w:r w:rsidRPr="004033A3">
        <w:rPr>
          <w:b/>
          <w:kern w:val="2"/>
          <w:sz w:val="22"/>
          <w:szCs w:val="22"/>
        </w:rPr>
        <w:t>1) Торт и пирожные (</w:t>
      </w:r>
      <w:r w:rsidRPr="004033A3">
        <w:rPr>
          <w:bCs/>
          <w:kern w:val="2"/>
          <w:sz w:val="22"/>
          <w:szCs w:val="22"/>
        </w:rPr>
        <w:t xml:space="preserve">шоколадный медовик, Муссовый торт, Бисквитный торт с карамелью, </w:t>
      </w:r>
      <w:proofErr w:type="spellStart"/>
      <w:r w:rsidRPr="004033A3">
        <w:rPr>
          <w:bCs/>
          <w:kern w:val="2"/>
          <w:sz w:val="22"/>
          <w:szCs w:val="22"/>
        </w:rPr>
        <w:t>Меренговый</w:t>
      </w:r>
      <w:proofErr w:type="spellEnd"/>
      <w:r w:rsidRPr="004033A3">
        <w:rPr>
          <w:bCs/>
          <w:kern w:val="2"/>
          <w:sz w:val="22"/>
          <w:szCs w:val="22"/>
        </w:rPr>
        <w:t xml:space="preserve"> рулет, Пирожное </w:t>
      </w:r>
      <w:proofErr w:type="spellStart"/>
      <w:r w:rsidRPr="004033A3">
        <w:rPr>
          <w:bCs/>
          <w:kern w:val="2"/>
          <w:sz w:val="22"/>
          <w:szCs w:val="22"/>
        </w:rPr>
        <w:t>макаронс</w:t>
      </w:r>
      <w:proofErr w:type="spellEnd"/>
      <w:r w:rsidRPr="004033A3">
        <w:rPr>
          <w:bCs/>
          <w:kern w:val="2"/>
          <w:sz w:val="22"/>
          <w:szCs w:val="22"/>
        </w:rPr>
        <w:t>, Птичье молоко</w:t>
      </w:r>
      <w:r w:rsidRPr="004033A3">
        <w:rPr>
          <w:b/>
          <w:kern w:val="2"/>
          <w:sz w:val="22"/>
          <w:szCs w:val="22"/>
        </w:rPr>
        <w:t>)</w:t>
      </w:r>
    </w:p>
    <w:p w14:paraId="101A1902" w14:textId="2B6F0FE6" w:rsidR="004033A3" w:rsidRPr="004033A3" w:rsidRDefault="004033A3" w:rsidP="004033A3">
      <w:pPr>
        <w:tabs>
          <w:tab w:val="left" w:pos="993"/>
          <w:tab w:val="left" w:pos="1134"/>
        </w:tabs>
        <w:ind w:firstLine="709"/>
        <w:jc w:val="both"/>
        <w:rPr>
          <w:b/>
          <w:kern w:val="2"/>
          <w:sz w:val="22"/>
          <w:szCs w:val="22"/>
        </w:rPr>
      </w:pPr>
      <w:r w:rsidRPr="004033A3">
        <w:rPr>
          <w:b/>
          <w:kern w:val="2"/>
          <w:sz w:val="22"/>
          <w:szCs w:val="22"/>
        </w:rPr>
        <w:t xml:space="preserve">2) Печенье </w:t>
      </w:r>
      <w:r>
        <w:rPr>
          <w:b/>
          <w:kern w:val="2"/>
          <w:sz w:val="22"/>
          <w:szCs w:val="22"/>
        </w:rPr>
        <w:t>«</w:t>
      </w:r>
      <w:proofErr w:type="spellStart"/>
      <w:r w:rsidRPr="004033A3">
        <w:rPr>
          <w:b/>
          <w:kern w:val="2"/>
          <w:sz w:val="22"/>
          <w:szCs w:val="22"/>
        </w:rPr>
        <w:t>кукис</w:t>
      </w:r>
      <w:proofErr w:type="spellEnd"/>
      <w:r>
        <w:rPr>
          <w:b/>
          <w:kern w:val="2"/>
          <w:sz w:val="22"/>
          <w:szCs w:val="22"/>
        </w:rPr>
        <w:t>»</w:t>
      </w:r>
      <w:r w:rsidRPr="004033A3">
        <w:rPr>
          <w:b/>
          <w:kern w:val="2"/>
          <w:sz w:val="22"/>
          <w:szCs w:val="22"/>
        </w:rPr>
        <w:t xml:space="preserve"> лимонное</w:t>
      </w:r>
    </w:p>
    <w:p w14:paraId="543E1BCC" w14:textId="77777777" w:rsidR="004033A3" w:rsidRPr="004033A3" w:rsidRDefault="004033A3" w:rsidP="004033A3">
      <w:pPr>
        <w:tabs>
          <w:tab w:val="left" w:pos="993"/>
          <w:tab w:val="left" w:pos="1134"/>
        </w:tabs>
        <w:ind w:left="720" w:firstLine="709"/>
        <w:jc w:val="both"/>
        <w:rPr>
          <w:kern w:val="2"/>
          <w:sz w:val="22"/>
          <w:szCs w:val="22"/>
        </w:rPr>
      </w:pPr>
    </w:p>
    <w:p w14:paraId="6DBD322E" w14:textId="77777777" w:rsidR="004033A3" w:rsidRPr="004033A3" w:rsidRDefault="004033A3" w:rsidP="004033A3">
      <w:pPr>
        <w:numPr>
          <w:ilvl w:val="0"/>
          <w:numId w:val="20"/>
        </w:numPr>
        <w:tabs>
          <w:tab w:val="left" w:pos="993"/>
          <w:tab w:val="left" w:pos="1134"/>
        </w:tabs>
        <w:suppressAutoHyphens/>
        <w:spacing w:after="160" w:line="259" w:lineRule="auto"/>
        <w:ind w:left="720"/>
        <w:contextualSpacing/>
        <w:jc w:val="both"/>
        <w:rPr>
          <w:b/>
          <w:kern w:val="2"/>
          <w:sz w:val="24"/>
          <w:szCs w:val="22"/>
        </w:rPr>
      </w:pPr>
      <w:r w:rsidRPr="004033A3">
        <w:rPr>
          <w:b/>
          <w:kern w:val="2"/>
          <w:sz w:val="24"/>
          <w:szCs w:val="22"/>
        </w:rPr>
        <w:t>Полный список получаемой документации и реализуемых услуг:</w:t>
      </w:r>
    </w:p>
    <w:p w14:paraId="0E3AFD15" w14:textId="77777777" w:rsidR="004033A3" w:rsidRPr="004033A3" w:rsidRDefault="004033A3" w:rsidP="004033A3">
      <w:pPr>
        <w:tabs>
          <w:tab w:val="left" w:pos="993"/>
          <w:tab w:val="left" w:pos="1134"/>
        </w:tabs>
        <w:spacing w:line="276" w:lineRule="auto"/>
        <w:ind w:left="993"/>
        <w:jc w:val="both"/>
        <w:rPr>
          <w:b/>
          <w:kern w:val="2"/>
          <w:sz w:val="22"/>
          <w:szCs w:val="22"/>
        </w:rPr>
      </w:pPr>
      <w:r w:rsidRPr="004033A3">
        <w:rPr>
          <w:b/>
          <w:kern w:val="2"/>
          <w:sz w:val="22"/>
          <w:szCs w:val="22"/>
        </w:rPr>
        <w:tab/>
      </w:r>
      <w:r w:rsidRPr="004033A3">
        <w:rPr>
          <w:b/>
          <w:kern w:val="2"/>
          <w:sz w:val="22"/>
          <w:szCs w:val="22"/>
        </w:rPr>
        <w:tab/>
      </w:r>
      <w:r w:rsidRPr="004033A3">
        <w:rPr>
          <w:b/>
          <w:kern w:val="2"/>
          <w:sz w:val="22"/>
          <w:szCs w:val="22"/>
        </w:rPr>
        <w:tab/>
      </w:r>
      <w:r w:rsidRPr="004033A3">
        <w:rPr>
          <w:b/>
          <w:kern w:val="2"/>
          <w:sz w:val="22"/>
          <w:szCs w:val="22"/>
        </w:rPr>
        <w:tab/>
      </w:r>
      <w:r w:rsidRPr="004033A3">
        <w:rPr>
          <w:b/>
          <w:kern w:val="2"/>
          <w:sz w:val="22"/>
          <w:szCs w:val="22"/>
        </w:rPr>
        <w:tab/>
      </w:r>
      <w:r w:rsidRPr="004033A3">
        <w:rPr>
          <w:b/>
          <w:kern w:val="2"/>
          <w:sz w:val="22"/>
          <w:szCs w:val="22"/>
        </w:rPr>
        <w:tab/>
      </w:r>
      <w:r w:rsidRPr="004033A3">
        <w:rPr>
          <w:b/>
          <w:kern w:val="2"/>
          <w:sz w:val="22"/>
          <w:szCs w:val="22"/>
        </w:rPr>
        <w:tab/>
      </w:r>
      <w:r w:rsidRPr="004033A3">
        <w:rPr>
          <w:b/>
          <w:kern w:val="2"/>
          <w:sz w:val="22"/>
          <w:szCs w:val="22"/>
        </w:rPr>
        <w:tab/>
      </w:r>
      <w:r w:rsidRPr="004033A3">
        <w:rPr>
          <w:b/>
          <w:kern w:val="2"/>
          <w:sz w:val="22"/>
          <w:szCs w:val="22"/>
        </w:rPr>
        <w:tab/>
      </w:r>
      <w:r w:rsidRPr="004033A3">
        <w:rPr>
          <w:b/>
          <w:kern w:val="2"/>
          <w:sz w:val="22"/>
          <w:szCs w:val="22"/>
        </w:rPr>
        <w:tab/>
      </w:r>
      <w:r w:rsidRPr="004033A3">
        <w:rPr>
          <w:b/>
          <w:kern w:val="2"/>
          <w:sz w:val="22"/>
          <w:szCs w:val="22"/>
        </w:rPr>
        <w:tab/>
        <w:t>Таблица 1</w:t>
      </w:r>
    </w:p>
    <w:tbl>
      <w:tblPr>
        <w:tblW w:w="0" w:type="auto"/>
        <w:tblInd w:w="459" w:type="dxa"/>
        <w:tblCellMar>
          <w:left w:w="10" w:type="dxa"/>
          <w:right w:w="10" w:type="dxa"/>
        </w:tblCellMar>
        <w:tblLook w:val="04A0" w:firstRow="1" w:lastRow="0" w:firstColumn="1" w:lastColumn="0" w:noHBand="0" w:noVBand="1"/>
      </w:tblPr>
      <w:tblGrid>
        <w:gridCol w:w="492"/>
        <w:gridCol w:w="5111"/>
        <w:gridCol w:w="3402"/>
      </w:tblGrid>
      <w:tr w:rsidR="004033A3" w:rsidRPr="004033A3" w14:paraId="1D8FB81F" w14:textId="77777777" w:rsidTr="00B86DF3">
        <w:trPr>
          <w:trHeight w:val="1"/>
        </w:trPr>
        <w:tc>
          <w:tcPr>
            <w:tcW w:w="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0BD78A" w14:textId="77777777" w:rsidR="004033A3" w:rsidRPr="004033A3" w:rsidRDefault="004033A3" w:rsidP="004033A3">
            <w:pPr>
              <w:suppressAutoHyphens/>
              <w:spacing w:line="276" w:lineRule="auto"/>
              <w:rPr>
                <w:rFonts w:ascii="Calibri" w:hAnsi="Calibri"/>
                <w:kern w:val="2"/>
                <w:sz w:val="22"/>
                <w:szCs w:val="22"/>
              </w:rPr>
            </w:pPr>
            <w:r w:rsidRPr="004033A3">
              <w:rPr>
                <w:rFonts w:ascii="Segoe UI Symbol" w:eastAsia="Segoe UI Symbol" w:hAnsi="Segoe UI Symbol" w:cs="Segoe UI Symbol"/>
                <w:b/>
                <w:kern w:val="2"/>
                <w:sz w:val="22"/>
                <w:szCs w:val="22"/>
              </w:rPr>
              <w:t>№</w:t>
            </w:r>
          </w:p>
        </w:tc>
        <w:tc>
          <w:tcPr>
            <w:tcW w:w="5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58727E" w14:textId="77777777" w:rsidR="004033A3" w:rsidRPr="004033A3" w:rsidRDefault="004033A3" w:rsidP="004033A3">
            <w:pPr>
              <w:suppressAutoHyphens/>
              <w:spacing w:line="276" w:lineRule="auto"/>
              <w:rPr>
                <w:rFonts w:ascii="Calibri" w:hAnsi="Calibri"/>
                <w:kern w:val="2"/>
                <w:sz w:val="22"/>
                <w:szCs w:val="22"/>
              </w:rPr>
            </w:pPr>
            <w:r w:rsidRPr="004033A3">
              <w:rPr>
                <w:b/>
                <w:kern w:val="2"/>
                <w:sz w:val="22"/>
                <w:szCs w:val="22"/>
              </w:rPr>
              <w:t>Услуга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2D2FCD" w14:textId="77777777" w:rsidR="004033A3" w:rsidRPr="004033A3" w:rsidRDefault="004033A3" w:rsidP="004033A3">
            <w:pPr>
              <w:suppressAutoHyphens/>
              <w:spacing w:line="276" w:lineRule="auto"/>
              <w:rPr>
                <w:rFonts w:ascii="Calibri" w:hAnsi="Calibri"/>
                <w:kern w:val="2"/>
                <w:sz w:val="22"/>
                <w:szCs w:val="22"/>
              </w:rPr>
            </w:pPr>
            <w:r w:rsidRPr="004033A3">
              <w:rPr>
                <w:b/>
                <w:kern w:val="2"/>
                <w:sz w:val="22"/>
                <w:szCs w:val="22"/>
              </w:rPr>
              <w:t>Итоговый документ</w:t>
            </w:r>
          </w:p>
        </w:tc>
      </w:tr>
      <w:tr w:rsidR="004033A3" w:rsidRPr="004033A3" w14:paraId="5FD09EA0" w14:textId="77777777" w:rsidTr="00B86DF3">
        <w:trPr>
          <w:trHeight w:val="1"/>
        </w:trPr>
        <w:tc>
          <w:tcPr>
            <w:tcW w:w="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973F46" w14:textId="77777777" w:rsidR="004033A3" w:rsidRPr="004033A3" w:rsidRDefault="004033A3" w:rsidP="004033A3">
            <w:pPr>
              <w:suppressAutoHyphens/>
              <w:spacing w:line="276" w:lineRule="auto"/>
              <w:rPr>
                <w:rFonts w:ascii="Calibri" w:hAnsi="Calibri"/>
                <w:kern w:val="2"/>
                <w:sz w:val="22"/>
                <w:szCs w:val="22"/>
              </w:rPr>
            </w:pPr>
            <w:r w:rsidRPr="004033A3">
              <w:rPr>
                <w:kern w:val="2"/>
                <w:sz w:val="22"/>
                <w:szCs w:val="22"/>
              </w:rPr>
              <w:t>1</w:t>
            </w:r>
          </w:p>
        </w:tc>
        <w:tc>
          <w:tcPr>
            <w:tcW w:w="5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633B3F" w14:textId="77777777" w:rsidR="004033A3" w:rsidRPr="004033A3" w:rsidRDefault="004033A3" w:rsidP="004033A3">
            <w:pPr>
              <w:suppressAutoHyphens/>
              <w:spacing w:line="276" w:lineRule="auto"/>
              <w:rPr>
                <w:rFonts w:ascii="Calibri" w:hAnsi="Calibri"/>
                <w:kern w:val="2"/>
                <w:sz w:val="22"/>
                <w:szCs w:val="22"/>
              </w:rPr>
            </w:pPr>
            <w:r w:rsidRPr="004033A3">
              <w:rPr>
                <w:kern w:val="2"/>
                <w:sz w:val="22"/>
                <w:szCs w:val="22"/>
              </w:rPr>
              <w:t xml:space="preserve">Испытания продукции в соответствии с требованиями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E4990E" w14:textId="77777777" w:rsidR="004033A3" w:rsidRPr="004033A3" w:rsidRDefault="004033A3" w:rsidP="004033A3">
            <w:pPr>
              <w:suppressAutoHyphens/>
              <w:spacing w:line="276" w:lineRule="auto"/>
              <w:rPr>
                <w:rFonts w:ascii="Calibri" w:hAnsi="Calibri"/>
                <w:kern w:val="2"/>
                <w:sz w:val="22"/>
                <w:szCs w:val="22"/>
              </w:rPr>
            </w:pPr>
            <w:r w:rsidRPr="004033A3">
              <w:rPr>
                <w:kern w:val="2"/>
                <w:sz w:val="22"/>
                <w:szCs w:val="22"/>
              </w:rPr>
              <w:t>Испытания двух образцов</w:t>
            </w:r>
          </w:p>
        </w:tc>
      </w:tr>
      <w:tr w:rsidR="004033A3" w:rsidRPr="004033A3" w14:paraId="44C28AFE" w14:textId="77777777" w:rsidTr="00B86DF3">
        <w:trPr>
          <w:trHeight w:val="1"/>
        </w:trPr>
        <w:tc>
          <w:tcPr>
            <w:tcW w:w="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625995" w14:textId="77777777" w:rsidR="004033A3" w:rsidRPr="004033A3" w:rsidRDefault="004033A3" w:rsidP="004033A3">
            <w:pPr>
              <w:suppressAutoHyphens/>
              <w:spacing w:line="276" w:lineRule="auto"/>
              <w:rPr>
                <w:rFonts w:ascii="Calibri" w:hAnsi="Calibri"/>
                <w:kern w:val="2"/>
                <w:sz w:val="22"/>
                <w:szCs w:val="22"/>
              </w:rPr>
            </w:pPr>
            <w:r w:rsidRPr="004033A3">
              <w:rPr>
                <w:kern w:val="2"/>
                <w:sz w:val="22"/>
                <w:szCs w:val="22"/>
              </w:rPr>
              <w:t>1.1</w:t>
            </w:r>
          </w:p>
        </w:tc>
        <w:tc>
          <w:tcPr>
            <w:tcW w:w="5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1393D4" w14:textId="77777777" w:rsidR="004033A3" w:rsidRPr="004033A3" w:rsidRDefault="004033A3" w:rsidP="004033A3">
            <w:pPr>
              <w:suppressAutoHyphens/>
              <w:spacing w:line="276" w:lineRule="auto"/>
              <w:rPr>
                <w:rFonts w:ascii="Calibri" w:hAnsi="Calibri"/>
                <w:kern w:val="2"/>
                <w:sz w:val="22"/>
                <w:szCs w:val="22"/>
              </w:rPr>
            </w:pPr>
            <w:r w:rsidRPr="004033A3">
              <w:rPr>
                <w:kern w:val="2"/>
                <w:sz w:val="22"/>
                <w:szCs w:val="22"/>
              </w:rPr>
              <w:t>Регистрация декларации о соответствии 2 шт.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1AF8AB" w14:textId="77777777" w:rsidR="004033A3" w:rsidRPr="004033A3" w:rsidRDefault="004033A3" w:rsidP="004033A3">
            <w:pPr>
              <w:suppressAutoHyphens/>
              <w:spacing w:line="276" w:lineRule="auto"/>
              <w:rPr>
                <w:rFonts w:ascii="Calibri" w:hAnsi="Calibri"/>
                <w:kern w:val="2"/>
                <w:sz w:val="22"/>
                <w:szCs w:val="22"/>
              </w:rPr>
            </w:pPr>
            <w:r w:rsidRPr="004033A3">
              <w:rPr>
                <w:kern w:val="2"/>
                <w:sz w:val="22"/>
                <w:szCs w:val="22"/>
              </w:rPr>
              <w:t>Две декларации о соответствии</w:t>
            </w:r>
          </w:p>
        </w:tc>
      </w:tr>
      <w:tr w:rsidR="004033A3" w:rsidRPr="004033A3" w14:paraId="6D393537" w14:textId="77777777" w:rsidTr="00B86DF3">
        <w:trPr>
          <w:trHeight w:val="1"/>
        </w:trPr>
        <w:tc>
          <w:tcPr>
            <w:tcW w:w="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5B0810" w14:textId="77777777" w:rsidR="004033A3" w:rsidRPr="004033A3" w:rsidRDefault="004033A3" w:rsidP="004033A3">
            <w:pPr>
              <w:suppressAutoHyphens/>
              <w:spacing w:line="276" w:lineRule="auto"/>
              <w:rPr>
                <w:rFonts w:ascii="Calibri" w:hAnsi="Calibri"/>
                <w:kern w:val="2"/>
                <w:sz w:val="22"/>
                <w:szCs w:val="22"/>
              </w:rPr>
            </w:pPr>
            <w:r w:rsidRPr="004033A3">
              <w:rPr>
                <w:kern w:val="2"/>
                <w:sz w:val="22"/>
                <w:szCs w:val="22"/>
              </w:rPr>
              <w:t>2</w:t>
            </w:r>
          </w:p>
        </w:tc>
        <w:tc>
          <w:tcPr>
            <w:tcW w:w="5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514D31" w14:textId="77777777" w:rsidR="004033A3" w:rsidRPr="004033A3" w:rsidRDefault="004033A3" w:rsidP="004033A3">
            <w:pPr>
              <w:suppressAutoHyphens/>
              <w:spacing w:line="276" w:lineRule="auto"/>
              <w:rPr>
                <w:rFonts w:ascii="Calibri" w:hAnsi="Calibri"/>
                <w:kern w:val="2"/>
                <w:sz w:val="22"/>
                <w:szCs w:val="22"/>
              </w:rPr>
            </w:pPr>
            <w:r w:rsidRPr="004033A3">
              <w:rPr>
                <w:kern w:val="2"/>
                <w:sz w:val="22"/>
                <w:szCs w:val="22"/>
              </w:rPr>
              <w:t>Разработка проекта стандарта организации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0B228C" w14:textId="77777777" w:rsidR="004033A3" w:rsidRPr="004033A3" w:rsidRDefault="004033A3" w:rsidP="004033A3">
            <w:pPr>
              <w:suppressAutoHyphens/>
              <w:spacing w:line="276" w:lineRule="auto"/>
              <w:rPr>
                <w:rFonts w:ascii="Calibri" w:hAnsi="Calibri"/>
                <w:kern w:val="2"/>
                <w:sz w:val="22"/>
                <w:szCs w:val="22"/>
              </w:rPr>
            </w:pPr>
            <w:r w:rsidRPr="004033A3">
              <w:rPr>
                <w:kern w:val="2"/>
                <w:sz w:val="22"/>
                <w:szCs w:val="22"/>
              </w:rPr>
              <w:t xml:space="preserve">Два стандарта организации </w:t>
            </w:r>
          </w:p>
        </w:tc>
      </w:tr>
      <w:tr w:rsidR="004033A3" w:rsidRPr="004033A3" w14:paraId="749D0ED3" w14:textId="77777777" w:rsidTr="00B86DF3">
        <w:trPr>
          <w:trHeight w:val="1"/>
        </w:trPr>
        <w:tc>
          <w:tcPr>
            <w:tcW w:w="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BB6F73" w14:textId="77777777" w:rsidR="004033A3" w:rsidRPr="004033A3" w:rsidRDefault="004033A3" w:rsidP="004033A3">
            <w:pPr>
              <w:suppressAutoHyphens/>
              <w:spacing w:line="276" w:lineRule="auto"/>
              <w:rPr>
                <w:rFonts w:ascii="Calibri" w:hAnsi="Calibri"/>
                <w:kern w:val="2"/>
                <w:sz w:val="22"/>
                <w:szCs w:val="22"/>
              </w:rPr>
            </w:pPr>
            <w:r w:rsidRPr="004033A3">
              <w:rPr>
                <w:kern w:val="2"/>
                <w:sz w:val="22"/>
                <w:szCs w:val="22"/>
              </w:rPr>
              <w:t>3</w:t>
            </w:r>
          </w:p>
        </w:tc>
        <w:tc>
          <w:tcPr>
            <w:tcW w:w="5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AF5AFB" w14:textId="77777777" w:rsidR="004033A3" w:rsidRPr="004033A3" w:rsidRDefault="004033A3" w:rsidP="004033A3">
            <w:pPr>
              <w:suppressAutoHyphens/>
              <w:spacing w:line="276" w:lineRule="auto"/>
              <w:rPr>
                <w:rFonts w:ascii="Calibri" w:hAnsi="Calibri"/>
                <w:kern w:val="2"/>
                <w:sz w:val="22"/>
                <w:szCs w:val="22"/>
              </w:rPr>
            </w:pPr>
            <w:r w:rsidRPr="004033A3">
              <w:rPr>
                <w:kern w:val="2"/>
                <w:sz w:val="22"/>
                <w:szCs w:val="22"/>
              </w:rPr>
              <w:t>Образец маркировки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421E9C" w14:textId="77777777" w:rsidR="004033A3" w:rsidRPr="004033A3" w:rsidRDefault="004033A3" w:rsidP="004033A3">
            <w:pPr>
              <w:suppressAutoHyphens/>
              <w:spacing w:line="276" w:lineRule="auto"/>
              <w:rPr>
                <w:rFonts w:ascii="Calibri" w:hAnsi="Calibri"/>
                <w:kern w:val="2"/>
                <w:sz w:val="22"/>
                <w:szCs w:val="22"/>
              </w:rPr>
            </w:pPr>
            <w:r w:rsidRPr="004033A3">
              <w:rPr>
                <w:kern w:val="2"/>
                <w:sz w:val="22"/>
                <w:szCs w:val="22"/>
              </w:rPr>
              <w:t>Два образца маркировки</w:t>
            </w:r>
          </w:p>
        </w:tc>
      </w:tr>
      <w:tr w:rsidR="004033A3" w:rsidRPr="004033A3" w14:paraId="66D6D758" w14:textId="77777777" w:rsidTr="00B86DF3">
        <w:trPr>
          <w:trHeight w:val="1"/>
        </w:trPr>
        <w:tc>
          <w:tcPr>
            <w:tcW w:w="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4EB1C8" w14:textId="77777777" w:rsidR="004033A3" w:rsidRPr="004033A3" w:rsidRDefault="004033A3" w:rsidP="004033A3">
            <w:pPr>
              <w:suppressAutoHyphens/>
              <w:spacing w:line="276" w:lineRule="auto"/>
              <w:rPr>
                <w:rFonts w:ascii="Calibri" w:eastAsia="Calibri" w:hAnsi="Calibri" w:cs="Calibri"/>
                <w:kern w:val="2"/>
                <w:sz w:val="22"/>
                <w:szCs w:val="22"/>
              </w:rPr>
            </w:pPr>
          </w:p>
        </w:tc>
        <w:tc>
          <w:tcPr>
            <w:tcW w:w="5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072CB0" w14:textId="77777777" w:rsidR="004033A3" w:rsidRPr="004033A3" w:rsidRDefault="004033A3" w:rsidP="004033A3">
            <w:pPr>
              <w:suppressAutoHyphens/>
              <w:spacing w:line="276" w:lineRule="auto"/>
              <w:jc w:val="both"/>
              <w:rPr>
                <w:rFonts w:ascii="Calibri" w:hAnsi="Calibri"/>
                <w:kern w:val="2"/>
                <w:sz w:val="22"/>
                <w:szCs w:val="22"/>
              </w:rPr>
            </w:pPr>
            <w:r w:rsidRPr="004033A3">
              <w:rPr>
                <w:b/>
                <w:kern w:val="2"/>
                <w:sz w:val="22"/>
                <w:szCs w:val="22"/>
              </w:rPr>
              <w:t>Итого:</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4A060C" w14:textId="77777777" w:rsidR="004033A3" w:rsidRPr="004033A3" w:rsidRDefault="004033A3" w:rsidP="004033A3">
            <w:pPr>
              <w:suppressAutoHyphens/>
              <w:spacing w:line="276" w:lineRule="auto"/>
              <w:rPr>
                <w:rFonts w:ascii="Calibri" w:eastAsia="Calibri" w:hAnsi="Calibri" w:cs="Calibri"/>
                <w:kern w:val="2"/>
                <w:sz w:val="22"/>
                <w:szCs w:val="22"/>
              </w:rPr>
            </w:pPr>
          </w:p>
        </w:tc>
      </w:tr>
    </w:tbl>
    <w:p w14:paraId="5B1034C4" w14:textId="77777777" w:rsidR="004033A3" w:rsidRPr="004033A3" w:rsidRDefault="004033A3" w:rsidP="004033A3">
      <w:pPr>
        <w:ind w:firstLine="709"/>
        <w:jc w:val="both"/>
        <w:rPr>
          <w:kern w:val="2"/>
          <w:sz w:val="22"/>
          <w:szCs w:val="22"/>
        </w:rPr>
      </w:pPr>
    </w:p>
    <w:p w14:paraId="17C52F54" w14:textId="77777777" w:rsidR="004033A3" w:rsidRPr="004033A3" w:rsidRDefault="004033A3" w:rsidP="004033A3">
      <w:pPr>
        <w:ind w:firstLine="709"/>
        <w:jc w:val="both"/>
        <w:rPr>
          <w:kern w:val="2"/>
          <w:sz w:val="22"/>
          <w:szCs w:val="22"/>
        </w:rPr>
      </w:pPr>
      <w:r w:rsidRPr="004033A3">
        <w:rPr>
          <w:kern w:val="2"/>
          <w:sz w:val="22"/>
          <w:szCs w:val="22"/>
        </w:rPr>
        <w:t>6.1. 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w:t>
      </w:r>
    </w:p>
    <w:p w14:paraId="02B5611E" w14:textId="77777777" w:rsidR="004033A3" w:rsidRPr="004033A3" w:rsidRDefault="004033A3" w:rsidP="004033A3">
      <w:pPr>
        <w:ind w:firstLine="709"/>
        <w:jc w:val="both"/>
        <w:rPr>
          <w:kern w:val="2"/>
          <w:sz w:val="22"/>
          <w:szCs w:val="22"/>
        </w:rPr>
      </w:pPr>
      <w:r w:rsidRPr="004033A3">
        <w:rPr>
          <w:kern w:val="2"/>
          <w:sz w:val="22"/>
          <w:szCs w:val="22"/>
        </w:rPr>
        <w:t>6.2.</w:t>
      </w:r>
      <w:r w:rsidRPr="004033A3">
        <w:rPr>
          <w:kern w:val="2"/>
          <w:sz w:val="22"/>
          <w:szCs w:val="22"/>
        </w:rPr>
        <w:tab/>
        <w:t>Зарегистрировать декларации о соответствии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w:t>
      </w:r>
    </w:p>
    <w:p w14:paraId="035B66D6" w14:textId="77777777" w:rsidR="004033A3" w:rsidRPr="004033A3" w:rsidRDefault="004033A3" w:rsidP="004033A3">
      <w:pPr>
        <w:ind w:firstLine="709"/>
        <w:jc w:val="both"/>
        <w:rPr>
          <w:kern w:val="2"/>
          <w:sz w:val="22"/>
          <w:szCs w:val="22"/>
        </w:rPr>
      </w:pPr>
      <w:r w:rsidRPr="004033A3">
        <w:rPr>
          <w:color w:val="000000"/>
          <w:kern w:val="2"/>
          <w:sz w:val="22"/>
          <w:szCs w:val="22"/>
        </w:rPr>
        <w:t xml:space="preserve">6.3. Разработка образца маркировки в соответствие с </w:t>
      </w:r>
      <w:r w:rsidRPr="004033A3">
        <w:rPr>
          <w:kern w:val="2"/>
          <w:sz w:val="22"/>
          <w:szCs w:val="22"/>
        </w:rPr>
        <w:t>Техническим регламентом Таможенного союза «Пищевая продукция в части ее маркировки» (ТР ТС 022/2011).</w:t>
      </w:r>
    </w:p>
    <w:p w14:paraId="6484D64A" w14:textId="77777777" w:rsidR="004033A3" w:rsidRPr="004033A3" w:rsidRDefault="004033A3" w:rsidP="004033A3">
      <w:pPr>
        <w:ind w:firstLine="709"/>
        <w:jc w:val="both"/>
        <w:rPr>
          <w:b/>
          <w:kern w:val="2"/>
          <w:sz w:val="22"/>
          <w:szCs w:val="22"/>
        </w:rPr>
      </w:pPr>
    </w:p>
    <w:p w14:paraId="571DCEB5" w14:textId="77777777" w:rsidR="004033A3" w:rsidRPr="004033A3" w:rsidRDefault="004033A3" w:rsidP="004033A3">
      <w:pPr>
        <w:ind w:firstLine="709"/>
        <w:jc w:val="both"/>
        <w:rPr>
          <w:b/>
          <w:kern w:val="2"/>
          <w:sz w:val="22"/>
          <w:szCs w:val="22"/>
        </w:rPr>
      </w:pPr>
      <w:r w:rsidRPr="004033A3">
        <w:rPr>
          <w:b/>
          <w:kern w:val="2"/>
          <w:sz w:val="22"/>
          <w:szCs w:val="22"/>
        </w:rPr>
        <w:t>7. Исполнитель передает Заказчику и Получателю услуги следующую документацию:</w:t>
      </w:r>
    </w:p>
    <w:p w14:paraId="2D8FCDA5" w14:textId="77777777" w:rsidR="004033A3" w:rsidRPr="004033A3" w:rsidRDefault="004033A3" w:rsidP="004033A3">
      <w:pPr>
        <w:numPr>
          <w:ilvl w:val="0"/>
          <w:numId w:val="22"/>
        </w:numPr>
        <w:suppressAutoHyphens/>
        <w:spacing w:line="259" w:lineRule="auto"/>
        <w:ind w:left="720" w:firstLine="567"/>
        <w:rPr>
          <w:kern w:val="2"/>
          <w:sz w:val="22"/>
          <w:szCs w:val="22"/>
        </w:rPr>
      </w:pPr>
      <w:r w:rsidRPr="004033A3">
        <w:rPr>
          <w:kern w:val="2"/>
          <w:sz w:val="22"/>
          <w:szCs w:val="22"/>
        </w:rPr>
        <w:t>Акт об оказанных услугах;</w:t>
      </w:r>
    </w:p>
    <w:p w14:paraId="00D10F42" w14:textId="77777777" w:rsidR="004033A3" w:rsidRPr="004033A3" w:rsidRDefault="004033A3" w:rsidP="004033A3">
      <w:pPr>
        <w:numPr>
          <w:ilvl w:val="0"/>
          <w:numId w:val="22"/>
        </w:numPr>
        <w:suppressAutoHyphens/>
        <w:spacing w:line="259" w:lineRule="auto"/>
        <w:ind w:left="720" w:firstLine="567"/>
        <w:rPr>
          <w:kern w:val="2"/>
          <w:sz w:val="22"/>
          <w:szCs w:val="22"/>
        </w:rPr>
      </w:pPr>
      <w:r w:rsidRPr="004033A3">
        <w:rPr>
          <w:kern w:val="2"/>
          <w:sz w:val="22"/>
          <w:szCs w:val="22"/>
        </w:rPr>
        <w:t>Стандарты организации;</w:t>
      </w:r>
    </w:p>
    <w:p w14:paraId="6F43020F" w14:textId="77777777" w:rsidR="004033A3" w:rsidRPr="004033A3" w:rsidRDefault="004033A3" w:rsidP="004033A3">
      <w:pPr>
        <w:numPr>
          <w:ilvl w:val="0"/>
          <w:numId w:val="22"/>
        </w:numPr>
        <w:suppressAutoHyphens/>
        <w:spacing w:line="259" w:lineRule="auto"/>
        <w:ind w:left="720" w:firstLine="567"/>
        <w:rPr>
          <w:kern w:val="2"/>
          <w:sz w:val="22"/>
          <w:szCs w:val="22"/>
        </w:rPr>
      </w:pPr>
      <w:r w:rsidRPr="004033A3">
        <w:rPr>
          <w:kern w:val="2"/>
          <w:sz w:val="22"/>
          <w:szCs w:val="22"/>
        </w:rPr>
        <w:t>Протоколы лабораторных испытаний.</w:t>
      </w:r>
    </w:p>
    <w:p w14:paraId="78B2E44C" w14:textId="77777777" w:rsidR="004033A3" w:rsidRPr="004033A3" w:rsidRDefault="004033A3" w:rsidP="004033A3">
      <w:pPr>
        <w:numPr>
          <w:ilvl w:val="0"/>
          <w:numId w:val="22"/>
        </w:numPr>
        <w:suppressAutoHyphens/>
        <w:spacing w:line="259" w:lineRule="auto"/>
        <w:ind w:left="720" w:firstLine="567"/>
        <w:rPr>
          <w:kern w:val="2"/>
          <w:sz w:val="22"/>
          <w:szCs w:val="22"/>
        </w:rPr>
      </w:pPr>
      <w:r w:rsidRPr="004033A3">
        <w:rPr>
          <w:kern w:val="2"/>
          <w:sz w:val="22"/>
          <w:szCs w:val="22"/>
        </w:rPr>
        <w:t>Оригиналы Деклараций ТР ТС сроком на 3 года;</w:t>
      </w:r>
    </w:p>
    <w:p w14:paraId="01ED1DBE" w14:textId="77777777" w:rsidR="004033A3" w:rsidRPr="004033A3" w:rsidRDefault="004033A3" w:rsidP="004033A3">
      <w:pPr>
        <w:numPr>
          <w:ilvl w:val="0"/>
          <w:numId w:val="22"/>
        </w:numPr>
        <w:suppressAutoHyphens/>
        <w:spacing w:line="259" w:lineRule="auto"/>
        <w:ind w:left="720" w:firstLine="567"/>
        <w:rPr>
          <w:kern w:val="2"/>
          <w:sz w:val="22"/>
          <w:szCs w:val="22"/>
        </w:rPr>
      </w:pPr>
      <w:r w:rsidRPr="004033A3">
        <w:rPr>
          <w:kern w:val="2"/>
          <w:sz w:val="22"/>
          <w:szCs w:val="22"/>
        </w:rPr>
        <w:t>Образец маркировки;</w:t>
      </w:r>
    </w:p>
    <w:p w14:paraId="009AA552" w14:textId="77777777" w:rsidR="004033A3" w:rsidRPr="004033A3" w:rsidRDefault="004033A3" w:rsidP="004033A3">
      <w:pPr>
        <w:numPr>
          <w:ilvl w:val="0"/>
          <w:numId w:val="23"/>
        </w:numPr>
        <w:tabs>
          <w:tab w:val="left" w:pos="284"/>
          <w:tab w:val="left" w:pos="851"/>
        </w:tabs>
        <w:suppressAutoHyphens/>
        <w:spacing w:after="160" w:line="259" w:lineRule="auto"/>
        <w:contextualSpacing/>
        <w:jc w:val="both"/>
        <w:rPr>
          <w:kern w:val="2"/>
          <w:sz w:val="22"/>
          <w:szCs w:val="22"/>
        </w:rPr>
      </w:pPr>
      <w:r w:rsidRPr="004033A3">
        <w:rPr>
          <w:kern w:val="2"/>
          <w:sz w:val="22"/>
          <w:szCs w:val="22"/>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47C4DD1C" w14:textId="77777777" w:rsidR="004033A3" w:rsidRPr="004033A3" w:rsidRDefault="004033A3" w:rsidP="004033A3">
      <w:pPr>
        <w:numPr>
          <w:ilvl w:val="0"/>
          <w:numId w:val="23"/>
        </w:numPr>
        <w:tabs>
          <w:tab w:val="left" w:pos="851"/>
          <w:tab w:val="left" w:pos="1134"/>
          <w:tab w:val="left" w:pos="1276"/>
        </w:tabs>
        <w:suppressAutoHyphens/>
        <w:spacing w:after="160" w:line="259" w:lineRule="auto"/>
        <w:contextualSpacing/>
        <w:jc w:val="both"/>
        <w:rPr>
          <w:kern w:val="2"/>
          <w:sz w:val="22"/>
          <w:szCs w:val="22"/>
        </w:rPr>
      </w:pPr>
      <w:r w:rsidRPr="004033A3">
        <w:rPr>
          <w:kern w:val="2"/>
          <w:sz w:val="22"/>
          <w:szCs w:val="22"/>
        </w:rPr>
        <w:lastRenderedPageBreak/>
        <w:t>Исполнитель обязуется заблаговременно извещать Заказчика и Исполнителя о трудностях, возникающих в процессе оказания услуг в соответствии с настоящим Техническим заданием.</w:t>
      </w:r>
    </w:p>
    <w:p w14:paraId="66634CFC" w14:textId="77777777" w:rsidR="004033A3" w:rsidRPr="004033A3" w:rsidRDefault="004033A3" w:rsidP="004033A3">
      <w:pPr>
        <w:numPr>
          <w:ilvl w:val="0"/>
          <w:numId w:val="23"/>
        </w:numPr>
        <w:tabs>
          <w:tab w:val="left" w:pos="851"/>
          <w:tab w:val="left" w:pos="1134"/>
        </w:tabs>
        <w:suppressAutoHyphens/>
        <w:spacing w:after="160" w:line="259" w:lineRule="auto"/>
        <w:jc w:val="both"/>
        <w:rPr>
          <w:kern w:val="2"/>
          <w:sz w:val="22"/>
          <w:szCs w:val="22"/>
        </w:rPr>
      </w:pPr>
      <w:r w:rsidRPr="004033A3">
        <w:rPr>
          <w:kern w:val="2"/>
          <w:sz w:val="22"/>
          <w:szCs w:val="22"/>
        </w:rPr>
        <w:t>Место предоставления отчетных документов: г. Улан-Удэ, ул. Смолина, 65 Центр предпринимательства «Мой бизнес»</w:t>
      </w:r>
    </w:p>
    <w:p w14:paraId="4C2E278A" w14:textId="77777777"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4833AAA"/>
    <w:multiLevelType w:val="multilevel"/>
    <w:tmpl w:val="6D8E828C"/>
    <w:lvl w:ilvl="0">
      <w:start w:val="5"/>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C64147E"/>
    <w:multiLevelType w:val="hybridMultilevel"/>
    <w:tmpl w:val="AEB4A1EC"/>
    <w:lvl w:ilvl="0" w:tplc="65724A0E">
      <w:start w:val="8"/>
      <w:numFmt w:val="decimal"/>
      <w:lvlText w:val="%1."/>
      <w:lvlJc w:val="left"/>
      <w:pPr>
        <w:ind w:left="644" w:hanging="360"/>
      </w:pPr>
      <w:rPr>
        <w:rFonts w:hint="default"/>
        <w:b/>
        <w:b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100AB5"/>
    <w:multiLevelType w:val="multilevel"/>
    <w:tmpl w:val="CB808B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782946"/>
    <w:multiLevelType w:val="multilevel"/>
    <w:tmpl w:val="DFBE217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0"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1"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15:restartNumberingAfterBreak="0">
    <w:nsid w:val="616C2ED9"/>
    <w:multiLevelType w:val="multilevel"/>
    <w:tmpl w:val="E9FE48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39061543">
    <w:abstractNumId w:val="16"/>
  </w:num>
  <w:num w:numId="2" w16cid:durableId="1646810881">
    <w:abstractNumId w:val="19"/>
  </w:num>
  <w:num w:numId="3" w16cid:durableId="958494583">
    <w:abstractNumId w:val="13"/>
  </w:num>
  <w:num w:numId="4" w16cid:durableId="3464931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11149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7502050">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779190">
    <w:abstractNumId w:val="6"/>
  </w:num>
  <w:num w:numId="8" w16cid:durableId="621569778">
    <w:abstractNumId w:val="20"/>
  </w:num>
  <w:num w:numId="9" w16cid:durableId="11400740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5190903">
    <w:abstractNumId w:val="10"/>
  </w:num>
  <w:num w:numId="11" w16cid:durableId="1352419576">
    <w:abstractNumId w:val="11"/>
  </w:num>
  <w:num w:numId="12" w16cid:durableId="116145692">
    <w:abstractNumId w:val="2"/>
  </w:num>
  <w:num w:numId="13" w16cid:durableId="612589984">
    <w:abstractNumId w:val="21"/>
  </w:num>
  <w:num w:numId="14" w16cid:durableId="408818231">
    <w:abstractNumId w:val="8"/>
  </w:num>
  <w:num w:numId="15" w16cid:durableId="519972416">
    <w:abstractNumId w:val="0"/>
    <w:lvlOverride w:ilvl="0">
      <w:startOverride w:val="1"/>
    </w:lvlOverride>
  </w:num>
  <w:num w:numId="16" w16cid:durableId="110631339">
    <w:abstractNumId w:val="22"/>
  </w:num>
  <w:num w:numId="17" w16cid:durableId="2139105216">
    <w:abstractNumId w:val="5"/>
  </w:num>
  <w:num w:numId="18" w16cid:durableId="419253210">
    <w:abstractNumId w:val="4"/>
  </w:num>
  <w:num w:numId="19" w16cid:durableId="2013339251">
    <w:abstractNumId w:val="18"/>
  </w:num>
  <w:num w:numId="20" w16cid:durableId="972521175">
    <w:abstractNumId w:val="3"/>
  </w:num>
  <w:num w:numId="21" w16cid:durableId="767189818">
    <w:abstractNumId w:val="23"/>
  </w:num>
  <w:num w:numId="22" w16cid:durableId="1074815379">
    <w:abstractNumId w:val="12"/>
  </w:num>
  <w:num w:numId="23" w16cid:durableId="474832745">
    <w:abstractNumId w:val="7"/>
  </w:num>
  <w:num w:numId="24" w16cid:durableId="127600154">
    <w:abstractNumId w:val="1"/>
  </w:num>
  <w:num w:numId="25" w16cid:durableId="7890544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181410"/>
    <w:rsid w:val="00007966"/>
    <w:rsid w:val="000451C8"/>
    <w:rsid w:val="000A0BF3"/>
    <w:rsid w:val="000B314C"/>
    <w:rsid w:val="000C06C8"/>
    <w:rsid w:val="000D5FA7"/>
    <w:rsid w:val="00124648"/>
    <w:rsid w:val="00127D13"/>
    <w:rsid w:val="0015526D"/>
    <w:rsid w:val="00181410"/>
    <w:rsid w:val="001A52F0"/>
    <w:rsid w:val="0020238F"/>
    <w:rsid w:val="0022567F"/>
    <w:rsid w:val="00242411"/>
    <w:rsid w:val="002814DA"/>
    <w:rsid w:val="003D046A"/>
    <w:rsid w:val="003D0644"/>
    <w:rsid w:val="003F5B8E"/>
    <w:rsid w:val="00400A1C"/>
    <w:rsid w:val="004033A3"/>
    <w:rsid w:val="00493FE7"/>
    <w:rsid w:val="004A1F45"/>
    <w:rsid w:val="004C699A"/>
    <w:rsid w:val="00502480"/>
    <w:rsid w:val="00506AC2"/>
    <w:rsid w:val="00553494"/>
    <w:rsid w:val="00574534"/>
    <w:rsid w:val="00576A1F"/>
    <w:rsid w:val="00593421"/>
    <w:rsid w:val="00616DF2"/>
    <w:rsid w:val="00622BE2"/>
    <w:rsid w:val="00625795"/>
    <w:rsid w:val="006436AF"/>
    <w:rsid w:val="00650902"/>
    <w:rsid w:val="0066033C"/>
    <w:rsid w:val="006845D9"/>
    <w:rsid w:val="006A655E"/>
    <w:rsid w:val="006B134B"/>
    <w:rsid w:val="006B31FC"/>
    <w:rsid w:val="006C047A"/>
    <w:rsid w:val="006D543A"/>
    <w:rsid w:val="006F787A"/>
    <w:rsid w:val="007353D6"/>
    <w:rsid w:val="007413DE"/>
    <w:rsid w:val="007830A4"/>
    <w:rsid w:val="00783604"/>
    <w:rsid w:val="007A6B29"/>
    <w:rsid w:val="007D14C8"/>
    <w:rsid w:val="007D2A0B"/>
    <w:rsid w:val="007D53AB"/>
    <w:rsid w:val="007F5724"/>
    <w:rsid w:val="00811DEC"/>
    <w:rsid w:val="0083360B"/>
    <w:rsid w:val="00837D8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3701"/>
    <w:rsid w:val="00AB5FBE"/>
    <w:rsid w:val="00AD55E7"/>
    <w:rsid w:val="00B014D8"/>
    <w:rsid w:val="00B5261A"/>
    <w:rsid w:val="00B73EFE"/>
    <w:rsid w:val="00B822F7"/>
    <w:rsid w:val="00B837E3"/>
    <w:rsid w:val="00B9188A"/>
    <w:rsid w:val="00BA5D12"/>
    <w:rsid w:val="00BC1646"/>
    <w:rsid w:val="00BF280E"/>
    <w:rsid w:val="00C01B0A"/>
    <w:rsid w:val="00C2619D"/>
    <w:rsid w:val="00C73513"/>
    <w:rsid w:val="00C776DB"/>
    <w:rsid w:val="00C80C20"/>
    <w:rsid w:val="00CA47FA"/>
    <w:rsid w:val="00D122AC"/>
    <w:rsid w:val="00D75BBA"/>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2232FC"/>
  <w15:docId w15:val="{764772AB-5149-4CD3-973A-3D1B5774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181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5</TotalTime>
  <Pages>17</Pages>
  <Words>6127</Words>
  <Characters>34924</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4</cp:revision>
  <dcterms:created xsi:type="dcterms:W3CDTF">2024-10-08T07:07:00Z</dcterms:created>
  <dcterms:modified xsi:type="dcterms:W3CDTF">2024-10-08T07:13:00Z</dcterms:modified>
</cp:coreProperties>
</file>