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67C" w:rsidRPr="005C6742" w:rsidRDefault="00E4367C" w:rsidP="00E4367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C6742">
        <w:rPr>
          <w:rFonts w:ascii="Times New Roman" w:hAnsi="Times New Roman" w:cs="Times New Roman"/>
          <w:b/>
          <w:color w:val="000000" w:themeColor="text1"/>
        </w:rPr>
        <w:t>ТЕХНИЧЕСКОЕ ЗАДАНИЕ</w:t>
      </w:r>
    </w:p>
    <w:p w:rsidR="00E4367C" w:rsidRPr="0053052F" w:rsidRDefault="00E4367C" w:rsidP="00E4367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24945991"/>
      <w:r w:rsidRPr="0053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Заказчик:</w:t>
      </w:r>
      <w:r w:rsidRPr="0053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Гарантийный фонд Бурятии</w:t>
      </w:r>
    </w:p>
    <w:p w:rsidR="00E4367C" w:rsidRPr="0053052F" w:rsidRDefault="00E4367C" w:rsidP="00E436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Получатель услуги</w:t>
      </w:r>
      <w:r w:rsidRPr="0053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r w:rsidRPr="00373278">
        <w:rPr>
          <w:rFonts w:ascii="Times New Roman" w:eastAsia="Times New Roman" w:hAnsi="Times New Roman" w:cs="Times New Roman"/>
          <w:color w:val="000000" w:themeColor="text1"/>
          <w:lang w:eastAsia="ru-RU"/>
        </w:rPr>
        <w:t>убъекты</w:t>
      </w:r>
      <w:proofErr w:type="spellEnd"/>
      <w:r w:rsidRPr="0037327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малого и среднего предпринимательства, зарегистрированные в Республике Бурятия, </w:t>
      </w:r>
      <w:r w:rsidRPr="00373278">
        <w:rPr>
          <w:rFonts w:ascii="Times New Roman" w:hAnsi="Times New Roman" w:cs="Times New Roman"/>
          <w:color w:val="000000"/>
          <w:shd w:val="clear" w:color="auto" w:fill="FFFFFF"/>
        </w:rPr>
        <w:t xml:space="preserve">а также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01.07.2023 г. </w:t>
      </w:r>
      <w:r w:rsidRPr="00373278">
        <w:rPr>
          <w:rFonts w:ascii="Times New Roman" w:hAnsi="Times New Roman" w:cs="Times New Roman"/>
          <w:color w:val="000000"/>
          <w:shd w:val="clear" w:color="auto" w:fill="FFFFFF"/>
        </w:rPr>
        <w:t xml:space="preserve">физические лица, применяющие специальный налоговый режим 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373278">
        <w:rPr>
          <w:rFonts w:ascii="Times New Roman" w:hAnsi="Times New Roman" w:cs="Times New Roman"/>
          <w:color w:val="000000"/>
          <w:shd w:val="clear" w:color="auto" w:fill="FFFFFF"/>
        </w:rPr>
        <w:t>Налог на профессиональный доход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/>
        </w:rPr>
        <w:t>.</w:t>
      </w:r>
    </w:p>
    <w:p w:rsidR="00E4367C" w:rsidRPr="0053052F" w:rsidRDefault="00E4367C" w:rsidP="00E43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Источник финансирования</w:t>
      </w:r>
      <w:r w:rsidRPr="0053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средства субсидии на развитие </w:t>
      </w:r>
      <w:r w:rsidRPr="00530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Центра предпринимательства «Мой бизнес»</w:t>
      </w:r>
    </w:p>
    <w:p w:rsidR="00E4367C" w:rsidRDefault="00E4367C" w:rsidP="00E436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2B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Наименование услуг: </w:t>
      </w:r>
      <w:r>
        <w:rPr>
          <w:rFonts w:ascii="Times New Roman" w:hAnsi="Times New Roman"/>
          <w:bCs/>
          <w:sz w:val="24"/>
          <w:szCs w:val="24"/>
        </w:rPr>
        <w:t>с</w:t>
      </w:r>
      <w:r w:rsidRPr="00F67790">
        <w:rPr>
          <w:rFonts w:ascii="Times New Roman" w:hAnsi="Times New Roman"/>
          <w:bCs/>
          <w:sz w:val="24"/>
          <w:szCs w:val="24"/>
        </w:rPr>
        <w:t xml:space="preserve">одействие субъекту малого и среднего предпринимательства, в получении комплекса работ (мероприятий), осуществляемых в целях </w:t>
      </w:r>
      <w:r w:rsidRPr="00E4367C">
        <w:rPr>
          <w:rFonts w:ascii="Times New Roman" w:hAnsi="Times New Roman"/>
          <w:bCs/>
          <w:sz w:val="24"/>
          <w:szCs w:val="24"/>
          <w:highlight w:val="yellow"/>
        </w:rPr>
        <w:t>регистрации товарного знака (доработка, регистрация и другое)</w:t>
      </w:r>
    </w:p>
    <w:p w:rsidR="00E4367C" w:rsidRDefault="00E4367C" w:rsidP="00E436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5490">
        <w:rPr>
          <w:rFonts w:ascii="Times New Roman" w:hAnsi="Times New Roman"/>
          <w:b/>
          <w:sz w:val="24"/>
          <w:szCs w:val="24"/>
        </w:rPr>
        <w:t>5. Место оказания услуги:</w:t>
      </w:r>
      <w:r>
        <w:rPr>
          <w:rFonts w:ascii="Times New Roman" w:hAnsi="Times New Roman"/>
          <w:bCs/>
          <w:sz w:val="24"/>
          <w:szCs w:val="24"/>
        </w:rPr>
        <w:t xml:space="preserve"> Республика Бурятия</w:t>
      </w:r>
    </w:p>
    <w:p w:rsidR="00E4367C" w:rsidRDefault="00E4367C" w:rsidP="00E436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4601">
        <w:rPr>
          <w:rFonts w:ascii="Times New Roman" w:hAnsi="Times New Roman"/>
          <w:b/>
          <w:sz w:val="24"/>
          <w:szCs w:val="24"/>
        </w:rPr>
        <w:t>6. Формат оказания услуги:</w:t>
      </w:r>
      <w:r>
        <w:rPr>
          <w:rFonts w:ascii="Times New Roman" w:hAnsi="Times New Roman"/>
          <w:bCs/>
          <w:sz w:val="24"/>
          <w:szCs w:val="24"/>
        </w:rPr>
        <w:t xml:space="preserve"> в очном формате</w:t>
      </w:r>
    </w:p>
    <w:p w:rsidR="00E4367C" w:rsidRPr="0018736C" w:rsidRDefault="00E4367C" w:rsidP="00E4367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5305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Предполагаемые к</w:t>
      </w:r>
      <w:r w:rsidRPr="0053052F">
        <w:rPr>
          <w:rFonts w:ascii="Times New Roman" w:hAnsi="Times New Roman"/>
          <w:b/>
          <w:color w:val="000000" w:themeColor="text1"/>
          <w:sz w:val="24"/>
          <w:szCs w:val="24"/>
        </w:rPr>
        <w:t>ласс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ы</w:t>
      </w:r>
      <w:r w:rsidRPr="005305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3052F">
        <w:rPr>
          <w:rFonts w:ascii="Times New Roman" w:hAnsi="Times New Roman"/>
          <w:b/>
          <w:color w:val="000000" w:themeColor="text1"/>
          <w:sz w:val="24"/>
          <w:szCs w:val="24"/>
        </w:rPr>
        <w:t>МКТУ</w:t>
      </w:r>
      <w:proofErr w:type="spellEnd"/>
      <w:r w:rsidRPr="0053052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</w:t>
      </w:r>
    </w:p>
    <w:p w:rsidR="00E4367C" w:rsidRDefault="00E4367C" w:rsidP="00E4367C">
      <w:pPr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53052F">
        <w:rPr>
          <w:rFonts w:ascii="Times New Roman" w:hAnsi="Times New Roman"/>
          <w:b/>
          <w:color w:val="000000" w:themeColor="text1"/>
          <w:sz w:val="24"/>
          <w:szCs w:val="24"/>
        </w:rPr>
        <w:t>. Основное содержание услуг:</w:t>
      </w:r>
    </w:p>
    <w:p w:rsidR="00E4367C" w:rsidRPr="00975168" w:rsidRDefault="00E4367C" w:rsidP="00E4367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5168">
        <w:rPr>
          <w:rFonts w:ascii="Times New Roman" w:hAnsi="Times New Roman"/>
          <w:b/>
          <w:color w:val="000000" w:themeColor="text1"/>
          <w:sz w:val="24"/>
          <w:szCs w:val="24"/>
        </w:rPr>
        <w:t>Доработка товарного знака</w:t>
      </w:r>
    </w:p>
    <w:p w:rsidR="00E4367C" w:rsidRDefault="00E4367C" w:rsidP="00E4367C">
      <w:pPr>
        <w:pStyle w:val="before"/>
        <w:spacing w:before="4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Бренд организации должен быть понятен и доступен для людей, легко восприниматься;</w:t>
      </w:r>
    </w:p>
    <w:p w:rsidR="00E4367C" w:rsidRDefault="00E4367C" w:rsidP="00E4367C">
      <w:pPr>
        <w:pStyle w:val="before"/>
        <w:spacing w:before="4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Логотип: - товарный знак (варианты использования цвета);</w:t>
      </w:r>
    </w:p>
    <w:p w:rsidR="00E4367C" w:rsidRPr="00DC5794" w:rsidRDefault="00E4367C" w:rsidP="00E4367C">
      <w:pPr>
        <w:pStyle w:val="before"/>
        <w:spacing w:before="40"/>
        <w:rPr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Иконка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Favicon</w:t>
      </w:r>
      <w:r w:rsidRPr="00402D9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402D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E4367C" w:rsidRDefault="00E4367C" w:rsidP="00E4367C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Требования к результату выполнения работ: должно быть понятно, чем организация занимается, направленность.</w:t>
      </w:r>
    </w:p>
    <w:p w:rsidR="00E4367C" w:rsidRDefault="00E4367C" w:rsidP="00E4367C">
      <w:pPr>
        <w:pStyle w:val="before"/>
        <w:spacing w:before="40"/>
        <w:ind w:left="108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</w:pPr>
      <w:r w:rsidRPr="00EB013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Регистрация товарного знака</w:t>
      </w:r>
    </w:p>
    <w:p w:rsidR="00E4367C" w:rsidRPr="00EB0132" w:rsidRDefault="00E4367C" w:rsidP="00E4367C">
      <w:pPr>
        <w:pStyle w:val="before"/>
        <w:spacing w:before="40" w:after="240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5305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Исполнитель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осуществляет   дополнительную проверку заявленных </w:t>
      </w:r>
      <w:r w:rsidRPr="005305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Получателем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классов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МКТУ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, в случае необходимости осуществляет подбор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МКТУ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в рамках которых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будет действовать правовая охрана товарного знак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МКТУ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Международн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ая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классификаци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я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товаров и услуг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учрежденн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ая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Международным Соглашением о классификациях (</w:t>
      </w:r>
      <w:proofErr w:type="spellStart"/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Ниццкое</w:t>
      </w:r>
      <w:proofErr w:type="spellEnd"/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соглашение)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).</w:t>
      </w:r>
    </w:p>
    <w:p w:rsidR="00E4367C" w:rsidRPr="00270BAF" w:rsidRDefault="00E4367C" w:rsidP="00E4367C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270BAF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Изучение и предварительная экспертиза заявленного обозначения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:</w:t>
      </w:r>
      <w:r w:rsidRPr="00270BAF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67C" w:rsidRDefault="00E4367C" w:rsidP="00E4367C">
      <w:pPr>
        <w:pStyle w:val="before"/>
        <w:spacing w:before="40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Исследование заявленного обозначения на предмет его соответствия требованиям ст. 1483 ГК РФ.  </w:t>
      </w:r>
    </w:p>
    <w:p w:rsidR="00E4367C" w:rsidRDefault="00E4367C" w:rsidP="00E4367C">
      <w:pPr>
        <w:pStyle w:val="before"/>
        <w:spacing w:before="40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Проверка заявленного обозначения по официальным российским базам зарегистрированных товарных знаков и поданных заявок на регистрацию обозначений, а также международных товарных знаков, действующих на территории РФ.  С целью выявления объектов, потенциально препятствующих регистрации заявленного обозначения.  </w:t>
      </w:r>
    </w:p>
    <w:p w:rsidR="00E4367C" w:rsidRDefault="00E4367C" w:rsidP="00E4367C">
      <w:pPr>
        <w:pStyle w:val="before"/>
        <w:spacing w:before="40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К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онсультирование по вопросам возможности регистрации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заявленного обозначения в качестве Т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оварного знака, о наличии в н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ем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неохраняемых элементов, а также о наличии в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заявленном обозначении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элементов, которые могут воспрепятствовать регистрации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заявленного обозначения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в целом.</w:t>
      </w:r>
    </w:p>
    <w:p w:rsidR="00E4367C" w:rsidRDefault="00E4367C" w:rsidP="00E4367C">
      <w:pPr>
        <w:pStyle w:val="before"/>
        <w:spacing w:before="40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Подготовка </w:t>
      </w:r>
      <w:r w:rsidRPr="001D05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Исполнителем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письменного заключения (отчета) об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охраноспособности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заявленного обозначения и согласование его с </w:t>
      </w:r>
      <w:r w:rsidRPr="005305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Получателем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4367C" w:rsidRPr="0053052F" w:rsidRDefault="00E4367C" w:rsidP="00E4367C">
      <w:pPr>
        <w:pStyle w:val="before"/>
        <w:tabs>
          <w:tab w:val="left" w:pos="426"/>
          <w:tab w:val="left" w:pos="567"/>
        </w:tabs>
        <w:spacing w:before="4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ab/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Составление </w:t>
      </w:r>
      <w:r w:rsidRPr="001D05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Исполнителем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заявки на регистрацию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заявленного обозначения в качестве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товарного знака по установленной уполномоченным органом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исполнительной власти (Федеральной службой по интеллектуальной собственности Роспатент) 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форме от имени и в интересах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5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Получателя услуги.</w:t>
      </w:r>
    </w:p>
    <w:p w:rsidR="00E4367C" w:rsidRDefault="00E4367C" w:rsidP="00E4367C">
      <w:pPr>
        <w:pStyle w:val="before"/>
        <w:spacing w:before="40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На основании положения о пошлинах утверждённого Постановлением Правительства Российской Федерации от 10 декабря  2008 г. № 941 , в  действующей редакции на момент подачи заявки на регистрацию объекта интеллектуальной  собственности (средства индивидуализации), </w:t>
      </w:r>
      <w:r w:rsidRPr="001D05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Исполнитель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выполняет р</w:t>
      </w:r>
      <w:r w:rsidRPr="00EB013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асчёт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размера регистрационных пошлин, необходимых для совершения юридически значимых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lastRenderedPageBreak/>
        <w:t xml:space="preserve">действий, связанных с государственной регистрацией объектов интеллектуальной собственности (товарного знака, знака обслуживания, промышленного образца, и. т.д.) и направляет </w:t>
      </w:r>
      <w:r w:rsidRPr="008406D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Получателю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реквизиты для их оплаты.</w:t>
      </w:r>
    </w:p>
    <w:p w:rsidR="00E4367C" w:rsidRDefault="00E4367C" w:rsidP="00E4367C">
      <w:pPr>
        <w:pStyle w:val="before"/>
        <w:spacing w:before="40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8406D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Получатель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, на основании расчета размера регистрационных пошлин и полученных реквизитов самостоятельно производит их оплату.</w:t>
      </w:r>
    </w:p>
    <w:p w:rsidR="00E4367C" w:rsidRDefault="00E4367C" w:rsidP="00E4367C">
      <w:pPr>
        <w:pStyle w:val="before"/>
        <w:spacing w:before="40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AE1F8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Исполнитель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направляет в уполномоченный орган исполнительной власти РФ- Роспатент документы, подтверждающие оплату регистрационных пошлин. </w:t>
      </w:r>
    </w:p>
    <w:p w:rsidR="00E4367C" w:rsidRDefault="00E4367C" w:rsidP="00E4367C">
      <w:pPr>
        <w:pStyle w:val="before"/>
        <w:spacing w:before="40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AE1F8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Исполнитель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осуществляет взаимодействие</w:t>
      </w:r>
      <w:r w:rsidRPr="001D057F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со специалистами Роспатента, от имени и в интересах </w:t>
      </w:r>
      <w:r w:rsidRPr="001D05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Получателя услуги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на этапах экспертизы заявленного обозначения в качестве товарного знака. </w:t>
      </w:r>
    </w:p>
    <w:p w:rsidR="00E4367C" w:rsidRDefault="00E4367C" w:rsidP="00E4367C">
      <w:pPr>
        <w:pStyle w:val="before"/>
        <w:spacing w:before="40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1D05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Исполнитель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подготавливает и направляет в Роспатент, от имени и в интересах Получателя услуги, ответы на любые входящие документы формального характера, поступающие от эксперта Роспатента, на этапе формальной экспертизы заявленного обозначения. В случае поступления таких запросов. </w:t>
      </w:r>
    </w:p>
    <w:p w:rsidR="00E4367C" w:rsidRDefault="00E4367C" w:rsidP="00E4367C">
      <w:pPr>
        <w:pStyle w:val="before"/>
        <w:spacing w:before="40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В случае поступления от эксперта Роспатента  Уведомления о результатах проверки соответствия заявленного обозначения  требованиям законодательства,  </w:t>
      </w:r>
      <w:r w:rsidRPr="001D05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Исполнитель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анализирует доводы экспертизы, разрабатывает  предложения  по  их преодолению в целях регистрации заявленного обозначения в качестве товарного знака и подготавливает,   от имени и в интересах Получателя услуги,  ответ на данное уведомление и направляет его в Роспатент.</w:t>
      </w:r>
    </w:p>
    <w:p w:rsidR="00E4367C" w:rsidRDefault="00E4367C" w:rsidP="00E4367C">
      <w:pPr>
        <w:pStyle w:val="before"/>
        <w:spacing w:before="40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8406D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Исполнитель услуги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направляет </w:t>
      </w:r>
      <w:r w:rsidRPr="008406D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Получателю услуги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 xml:space="preserve"> и Заказчику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Решение Роспатента, принятое по результатам рассмотрения заявки на регистрацию товарного знака (получение </w:t>
      </w:r>
      <w:r>
        <w:rPr>
          <w:rFonts w:ascii="Times New Roman" w:eastAsiaTheme="minorEastAsia" w:hAnsi="Times New Roman"/>
          <w:color w:val="000000"/>
          <w:sz w:val="24"/>
          <w:szCs w:val="24"/>
          <w:lang w:val="ru-RU"/>
        </w:rPr>
        <w:t>к</w:t>
      </w:r>
      <w:r w:rsidRPr="00B132B5">
        <w:rPr>
          <w:rFonts w:ascii="Times New Roman" w:eastAsiaTheme="minorEastAsia" w:hAnsi="Times New Roman"/>
          <w:color w:val="000000"/>
          <w:sz w:val="24"/>
          <w:szCs w:val="24"/>
          <w:lang w:val="ru-RU"/>
        </w:rPr>
        <w:t>опи</w:t>
      </w:r>
      <w:r>
        <w:rPr>
          <w:rFonts w:ascii="Times New Roman" w:eastAsiaTheme="minorEastAsia" w:hAnsi="Times New Roman"/>
          <w:color w:val="000000"/>
          <w:sz w:val="24"/>
          <w:szCs w:val="24"/>
          <w:lang w:val="ru-RU"/>
        </w:rPr>
        <w:t>и</w:t>
      </w:r>
      <w:r w:rsidRPr="00B132B5">
        <w:rPr>
          <w:rFonts w:ascii="Times New Roman" w:eastAsiaTheme="minorEastAsia" w:hAnsi="Times New Roman"/>
          <w:color w:val="000000"/>
          <w:sz w:val="24"/>
          <w:szCs w:val="24"/>
          <w:lang w:val="ru-RU"/>
        </w:rPr>
        <w:t xml:space="preserve"> свидетельства на товарный знак </w:t>
      </w:r>
      <w:r>
        <w:rPr>
          <w:rFonts w:ascii="Times New Roman" w:eastAsiaTheme="minorEastAsia" w:hAnsi="Times New Roman"/>
          <w:color w:val="000000"/>
          <w:sz w:val="24"/>
          <w:szCs w:val="24"/>
          <w:lang w:val="ru-RU"/>
        </w:rPr>
        <w:t>или отказ в регистрации товарного знака)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4367C" w:rsidRPr="00C4695A" w:rsidRDefault="00E4367C" w:rsidP="00E4367C">
      <w:pPr>
        <w:pStyle w:val="before"/>
        <w:spacing w:before="4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9</w:t>
      </w:r>
      <w:r w:rsidRPr="00683B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. Конфиденциальность информации: </w:t>
      </w:r>
      <w:r w:rsidRPr="00683B4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Результаты работы являются конфиденциальной информацией. </w:t>
      </w:r>
      <w:r w:rsidRPr="00C4695A">
        <w:rPr>
          <w:rFonts w:ascii="Times New Roman" w:eastAsia="Calibri" w:hAnsi="Times New Roman" w:cs="Times New Roman"/>
          <w:sz w:val="24"/>
          <w:szCs w:val="24"/>
          <w:lang w:val="ru-RU"/>
        </w:rPr>
        <w:t>Получатель услуги</w:t>
      </w:r>
      <w:r w:rsidRPr="00C4695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C4695A">
        <w:rPr>
          <w:rFonts w:ascii="Times New Roman" w:eastAsia="Calibri" w:hAnsi="Times New Roman" w:cs="Times New Roman"/>
          <w:sz w:val="24"/>
          <w:szCs w:val="24"/>
          <w:lang w:val="ru-RU"/>
        </w:rPr>
        <w:t>Получателя услуги</w:t>
      </w:r>
      <w:r w:rsidRPr="00C4695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Исполнитель не имеет права передавать эти материалы третьим лицам без согласия </w:t>
      </w:r>
      <w:r w:rsidRPr="00C4695A">
        <w:rPr>
          <w:rFonts w:ascii="Times New Roman" w:eastAsia="Calibri" w:hAnsi="Times New Roman" w:cs="Times New Roman"/>
          <w:sz w:val="24"/>
          <w:szCs w:val="24"/>
          <w:lang w:val="ru-RU"/>
        </w:rPr>
        <w:t>Получателя услуги</w:t>
      </w:r>
      <w:r w:rsidRPr="00C4695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</w:p>
    <w:p w:rsidR="00E4367C" w:rsidRPr="0053052F" w:rsidRDefault="00E4367C" w:rsidP="00E43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53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 требованию Получателя</w:t>
      </w:r>
      <w:r w:rsidRPr="0053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E4367C" w:rsidRPr="0053052F" w:rsidRDefault="00E4367C" w:rsidP="00E43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53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Исполнитель обязуется</w:t>
      </w:r>
      <w:r w:rsidRPr="0053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E4367C" w:rsidRDefault="00E4367C" w:rsidP="00E4367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</w:t>
      </w:r>
      <w:r w:rsidRPr="00AF61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Отчетные документы Исполнителя: </w:t>
      </w:r>
      <w:r w:rsidRPr="00C20700">
        <w:rPr>
          <w:rFonts w:ascii="Times New Roman" w:hAnsi="Times New Roman"/>
          <w:sz w:val="24"/>
          <w:szCs w:val="24"/>
        </w:rPr>
        <w:t>Исполнитель передает Заказчику и Получателю услуги</w:t>
      </w:r>
      <w:r w:rsidRPr="00C20700">
        <w:rPr>
          <w:rFonts w:ascii="Times New Roman" w:hAnsi="Times New Roman"/>
          <w:sz w:val="24"/>
          <w:szCs w:val="24"/>
          <w:lang w:eastAsia="ru-RU"/>
        </w:rPr>
        <w:t xml:space="preserve"> после регистрации заявки в Роспатенте и оплаты пошлин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0700">
        <w:rPr>
          <w:rFonts w:ascii="Times New Roman" w:hAnsi="Times New Roman"/>
          <w:sz w:val="24"/>
          <w:szCs w:val="24"/>
        </w:rPr>
        <w:t>следующую документацию:</w:t>
      </w:r>
    </w:p>
    <w:p w:rsidR="00E4367C" w:rsidRDefault="00E4367C" w:rsidP="00E4367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заключение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об </w:t>
      </w:r>
      <w:proofErr w:type="spellStart"/>
      <w:r>
        <w:rPr>
          <w:rFonts w:ascii="Times New Roman" w:eastAsiaTheme="minorEastAsia" w:hAnsi="Times New Roman"/>
          <w:color w:val="000000"/>
          <w:sz w:val="24"/>
          <w:szCs w:val="24"/>
        </w:rPr>
        <w:t>охраноспособности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заявленного обозначения;</w:t>
      </w:r>
    </w:p>
    <w:p w:rsidR="00E4367C" w:rsidRDefault="00E4367C" w:rsidP="00E4367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Копию зарегистрированной в Роспатенте заявки на регистрацию заявленного обозначения;</w:t>
      </w:r>
    </w:p>
    <w:p w:rsidR="00E4367C" w:rsidRDefault="00E4367C" w:rsidP="00E4367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Копию платежных документов, подтверждающих оплату регистрационных пошлин;</w:t>
      </w:r>
    </w:p>
    <w:p w:rsidR="00E4367C" w:rsidRPr="0018736C" w:rsidRDefault="00E4367C" w:rsidP="00E4367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Выписка из реестра </w:t>
      </w:r>
      <w:proofErr w:type="spellStart"/>
      <w:r>
        <w:rPr>
          <w:rFonts w:ascii="Times New Roman" w:eastAsiaTheme="minorEastAsia" w:hAnsi="Times New Roman"/>
          <w:color w:val="000000"/>
          <w:sz w:val="24"/>
          <w:szCs w:val="24"/>
        </w:rPr>
        <w:t>ФИПС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о регистрации заявки;</w:t>
      </w:r>
    </w:p>
    <w:p w:rsidR="00E4367C" w:rsidRDefault="00E4367C" w:rsidP="00E4367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Копия свидетельства на товарный знак (знак обслуживания)</w:t>
      </w:r>
    </w:p>
    <w:p w:rsidR="00E4367C" w:rsidRDefault="00E4367C" w:rsidP="00E43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350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предоставления Исполнителем документов, указанных в п. 10, возможна оплата со стороны Заказчика.</w:t>
      </w:r>
    </w:p>
    <w:p w:rsidR="00E4367C" w:rsidRPr="0053052F" w:rsidRDefault="00E4367C" w:rsidP="00E43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3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Место предоставления отчетных документов</w:t>
      </w:r>
      <w:r w:rsidRPr="0053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670000,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Улан-Удэ, ул. Смолина 65.</w:t>
      </w:r>
    </w:p>
    <w:p w:rsidR="00E4367C" w:rsidRDefault="00E4367C" w:rsidP="00E4367C">
      <w:pPr>
        <w:spacing w:after="0" w:line="240" w:lineRule="auto"/>
        <w:jc w:val="both"/>
      </w:pPr>
      <w:r w:rsidRPr="005305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Отчет должен быть представлен на бумажном носителе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Pr="005305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подписанный Исполнителем.</w:t>
      </w:r>
    </w:p>
    <w:bookmarkEnd w:id="0"/>
    <w:p w:rsidR="00E4367C" w:rsidRDefault="00E4367C" w:rsidP="00E4367C">
      <w:pPr>
        <w:spacing w:after="0" w:line="240" w:lineRule="auto"/>
        <w:jc w:val="both"/>
      </w:pPr>
    </w:p>
    <w:p w:rsidR="00E167C6" w:rsidRDefault="00E167C6"/>
    <w:sectPr w:rsidR="00E1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2763B"/>
    <w:multiLevelType w:val="hybridMultilevel"/>
    <w:tmpl w:val="F3F2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8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C"/>
    <w:rsid w:val="00352024"/>
    <w:rsid w:val="00652E4D"/>
    <w:rsid w:val="00E167C6"/>
    <w:rsid w:val="00E4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51D8-8444-42AD-A378-14E0E440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E4367C"/>
    <w:pPr>
      <w:spacing w:line="256" w:lineRule="auto"/>
      <w:ind w:left="720"/>
      <w:contextualSpacing/>
    </w:pPr>
  </w:style>
  <w:style w:type="paragraph" w:styleId="a5">
    <w:name w:val="No Spacing"/>
    <w:link w:val="a6"/>
    <w:uiPriority w:val="1"/>
    <w:qFormat/>
    <w:rsid w:val="00E436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E4367C"/>
  </w:style>
  <w:style w:type="character" w:customStyle="1" w:styleId="a6">
    <w:name w:val="Без интервала Знак"/>
    <w:link w:val="a5"/>
    <w:uiPriority w:val="1"/>
    <w:rsid w:val="00E4367C"/>
    <w:rPr>
      <w:rFonts w:ascii="Calibri" w:eastAsia="Calibri" w:hAnsi="Calibri" w:cs="Times New Roman"/>
    </w:rPr>
  </w:style>
  <w:style w:type="paragraph" w:customStyle="1" w:styleId="before">
    <w:name w:val="before"/>
    <w:basedOn w:val="a"/>
    <w:rsid w:val="00E4367C"/>
    <w:pPr>
      <w:autoSpaceDE w:val="0"/>
      <w:autoSpaceDN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1</cp:revision>
  <dcterms:created xsi:type="dcterms:W3CDTF">2023-01-26T08:58:00Z</dcterms:created>
  <dcterms:modified xsi:type="dcterms:W3CDTF">2023-01-26T08:59:00Z</dcterms:modified>
</cp:coreProperties>
</file>