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bookmarkStart w:id="0" w:name="_GoBack"/>
      <w:bookmarkEnd w:id="0"/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75465">
        <w:rPr>
          <w:b/>
          <w:sz w:val="24"/>
          <w:szCs w:val="24"/>
        </w:rPr>
        <w:t>04-14/19</w:t>
      </w:r>
      <w:r w:rsidRPr="00F9486B">
        <w:rPr>
          <w:b/>
          <w:sz w:val="24"/>
          <w:szCs w:val="24"/>
        </w:rPr>
        <w:t xml:space="preserve"> от </w:t>
      </w:r>
      <w:r w:rsidR="00B75465">
        <w:rPr>
          <w:b/>
          <w:sz w:val="24"/>
          <w:szCs w:val="24"/>
        </w:rPr>
        <w:t>18.03.2020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754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редмет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Лютаев Г.В.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B754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Пояснения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Сертификация (мёд натуральный, мясо перепелов, мясо цыпленка бройлера, лапша домашняя, яйцо перепелиное), Получение штрих-кодов на продукцию.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754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Цена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B754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754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 xml:space="preserve">КФХ Лютаев Г.В., Адрес: Республика Бурятия, Прибайкальский район, с. Турунтаево, ул. Полевая, д.7., телефон: +89246590958, e-mail: Nata_mirlove@mail.ru.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6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6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B7546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7" w:name="ПрЦена"/>
                  <w:bookmarkEnd w:id="7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B7546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Опыт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B7546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9" w:name="ПрСпец"/>
                  <w:bookmarkEnd w:id="9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10" w:name="Срокпод"/>
            <w:bookmarkEnd w:id="10"/>
            <w:r w:rsidR="00B75465">
              <w:rPr>
                <w:sz w:val="24"/>
                <w:szCs w:val="24"/>
              </w:rPr>
              <w:t>До 12-00 02 апреля 2020 года.</w:t>
            </w:r>
          </w:p>
        </w:tc>
      </w:tr>
      <w:tr w:rsidR="00F9486B" w:rsidRPr="00FD29A3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75465">
        <w:rPr>
          <w:sz w:val="24"/>
          <w:szCs w:val="24"/>
        </w:rPr>
        <w:t>04-14/19</w:t>
      </w:r>
      <w:r w:rsidRPr="00A179EA">
        <w:rPr>
          <w:sz w:val="24"/>
          <w:szCs w:val="24"/>
        </w:rPr>
        <w:t xml:space="preserve"> от</w:t>
      </w:r>
      <w:r w:rsidR="00B75465">
        <w:rPr>
          <w:sz w:val="24"/>
          <w:szCs w:val="24"/>
        </w:rPr>
        <w:t>18.03.2020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1" w:name="Предмет1"/>
      <w:bookmarkEnd w:id="11"/>
      <w:r w:rsidR="00B75465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Лютаев Г.В.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B75465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КФХ Лютаев Г.В.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2" w:name="Услуги"/>
      <w:bookmarkEnd w:id="12"/>
      <w:r w:rsidR="00B75465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3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3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4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4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5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6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7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8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9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9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20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20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1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1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2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2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3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4" w:name="_ref_16215690"/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5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6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7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7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8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30" w:name="_ref_17050221"/>
      <w:bookmarkEnd w:id="29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4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5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6" w:name="_ref_17487076"/>
      <w:bookmarkEnd w:id="35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7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8" w:name="_ref_17050238"/>
      <w:bookmarkEnd w:id="3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8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9" w:name="_ref_17491884"/>
      <w:bookmarkEnd w:id="36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1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2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2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3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6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7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3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4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8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6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1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1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r w:rsidRPr="00ED1E06">
        <w:rPr>
          <w:color w:val="000000" w:themeColor="text1"/>
          <w:sz w:val="22"/>
          <w:szCs w:val="22"/>
          <w:lang w:val="en-US"/>
        </w:rPr>
        <w:t>rci</w:t>
      </w:r>
      <w:r w:rsidRPr="00ED1E06">
        <w:rPr>
          <w:color w:val="000000" w:themeColor="text1"/>
          <w:sz w:val="22"/>
          <w:szCs w:val="22"/>
        </w:rPr>
        <w:t>@</w:t>
      </w:r>
      <w:r w:rsidRPr="00ED1E06">
        <w:rPr>
          <w:color w:val="000000" w:themeColor="text1"/>
          <w:sz w:val="22"/>
          <w:szCs w:val="22"/>
          <w:lang w:val="en-US"/>
        </w:rPr>
        <w:t>msp</w:t>
      </w:r>
      <w:r w:rsidRPr="00ED1E06">
        <w:rPr>
          <w:color w:val="000000" w:themeColor="text1"/>
          <w:sz w:val="22"/>
          <w:szCs w:val="22"/>
        </w:rPr>
        <w:t>03.</w:t>
      </w:r>
      <w:r w:rsidRPr="00ED1E06">
        <w:rPr>
          <w:color w:val="000000" w:themeColor="text1"/>
          <w:sz w:val="22"/>
          <w:szCs w:val="22"/>
          <w:lang w:val="en-US"/>
        </w:rPr>
        <w:t>ru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2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2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3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4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4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5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5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D29A3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6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6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7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8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8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9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9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70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70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1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1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4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5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6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7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9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80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1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2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2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3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3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4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4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5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6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7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7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8" w:name="Дата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№ </w:t>
      </w:r>
      <w:bookmarkStart w:id="89" w:name="Номердог3"/>
      <w:r w:rsidRPr="00ED1E06">
        <w:rPr>
          <w:color w:val="000000" w:themeColor="text1"/>
          <w:sz w:val="22"/>
          <w:szCs w:val="22"/>
        </w:rPr>
        <w:t>____</w:t>
      </w:r>
      <w:bookmarkEnd w:id="89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90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90"/>
      <w:r w:rsidRPr="00ED1E06">
        <w:rPr>
          <w:color w:val="000000" w:themeColor="text1"/>
          <w:sz w:val="22"/>
          <w:szCs w:val="22"/>
        </w:rPr>
        <w:t xml:space="preserve"> (</w:t>
      </w:r>
      <w:bookmarkStart w:id="91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1"/>
      <w:r w:rsidRPr="00ED1E06">
        <w:rPr>
          <w:color w:val="000000" w:themeColor="text1"/>
          <w:sz w:val="22"/>
          <w:szCs w:val="22"/>
        </w:rPr>
        <w:t xml:space="preserve">), </w:t>
      </w:r>
      <w:bookmarkStart w:id="92" w:name="НДС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2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3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4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4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5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5"/>
      <w:r w:rsidRPr="00ED1E06">
        <w:rPr>
          <w:color w:val="000000" w:themeColor="text1"/>
          <w:sz w:val="22"/>
          <w:szCs w:val="22"/>
        </w:rPr>
        <w:t xml:space="preserve"> (</w:t>
      </w:r>
      <w:bookmarkStart w:id="96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6"/>
      <w:r w:rsidRPr="00ED1E06">
        <w:rPr>
          <w:color w:val="000000" w:themeColor="text1"/>
          <w:sz w:val="22"/>
          <w:szCs w:val="22"/>
        </w:rPr>
        <w:t xml:space="preserve">), </w:t>
      </w:r>
      <w:bookmarkStart w:id="97" w:name="НДСгфб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7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8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8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9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9"/>
      <w:r w:rsidRPr="00ED1E06">
        <w:rPr>
          <w:color w:val="000000" w:themeColor="text1"/>
          <w:sz w:val="22"/>
          <w:szCs w:val="22"/>
        </w:rPr>
        <w:t xml:space="preserve"> (</w:t>
      </w:r>
      <w:bookmarkStart w:id="100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100"/>
      <w:r w:rsidRPr="00ED1E06">
        <w:rPr>
          <w:color w:val="000000" w:themeColor="text1"/>
          <w:sz w:val="22"/>
          <w:szCs w:val="22"/>
        </w:rPr>
        <w:t xml:space="preserve">), </w:t>
      </w:r>
      <w:bookmarkStart w:id="101" w:name="НДСзак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1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2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2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C2122" w:rsidRDefault="008C212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2122" w:rsidRDefault="008C2122" w:rsidP="008C212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ТЕХНИЧЕСКОЕ ЗАДАНИЕ</w:t>
      </w:r>
    </w:p>
    <w:p w:rsidR="008C2122" w:rsidRDefault="008C2122" w:rsidP="008C21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на оказание услуг по с</w:t>
      </w:r>
      <w:r>
        <w:rPr>
          <w:b/>
          <w:sz w:val="22"/>
          <w:szCs w:val="22"/>
        </w:rPr>
        <w:t xml:space="preserve">одействию в проведении сертификации продукции субъектов малого и среднего предпринимательства </w:t>
      </w:r>
    </w:p>
    <w:p w:rsidR="008C2122" w:rsidRDefault="008C2122" w:rsidP="008C21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в целях выхода на зарубежные рынки </w:t>
      </w:r>
    </w:p>
    <w:p w:rsidR="008C2122" w:rsidRDefault="008C2122" w:rsidP="008C2122">
      <w:pPr>
        <w:ind w:firstLine="709"/>
        <w:jc w:val="both"/>
        <w:rPr>
          <w:sz w:val="22"/>
          <w:szCs w:val="22"/>
        </w:rPr>
      </w:pPr>
    </w:p>
    <w:p w:rsidR="008C2122" w:rsidRDefault="008C2122" w:rsidP="008C212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</w:rPr>
        <w:t>Заказчик:  Гарантийный фонд Бурятии,</w:t>
      </w:r>
    </w:p>
    <w:p w:rsidR="008C2122" w:rsidRDefault="008C2122" w:rsidP="008C212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Получатель услуги: </w:t>
      </w:r>
      <w:r>
        <w:rPr>
          <w:b/>
        </w:rPr>
        <w:t>ИП К(Ф)Х Лютаев Г.В.</w:t>
      </w:r>
    </w:p>
    <w:p w:rsidR="008C2122" w:rsidRDefault="008C2122" w:rsidP="008C212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>: 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на развитие </w:t>
      </w:r>
      <w:r>
        <w:rPr>
          <w:bCs/>
          <w:sz w:val="22"/>
          <w:szCs w:val="22"/>
        </w:rPr>
        <w:t>Центра предпринимательства «Мой бизнес»</w:t>
      </w:r>
    </w:p>
    <w:p w:rsidR="008C2122" w:rsidRDefault="008C2122" w:rsidP="008C212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:rsidR="008C2122" w:rsidRDefault="008C2122" w:rsidP="008C2122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рынки.</w:t>
      </w:r>
    </w:p>
    <w:p w:rsidR="008C2122" w:rsidRDefault="008C2122" w:rsidP="008C2122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</w:rPr>
        <w:t xml:space="preserve">Цель проведения сертификации: </w:t>
      </w:r>
    </w:p>
    <w:p w:rsidR="008C2122" w:rsidRDefault="008C2122" w:rsidP="008C212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Получение необходимых разрешительных документов на продукцию:</w:t>
      </w:r>
    </w:p>
    <w:p w:rsidR="008C2122" w:rsidRDefault="008C2122" w:rsidP="008C2122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Яйцо перепелиное, мясо перепелиное, мясо бройлеров, лапша на перепелином яйце, мёд.</w:t>
      </w:r>
    </w:p>
    <w:p w:rsidR="008C2122" w:rsidRDefault="008C2122" w:rsidP="008C2122">
      <w:pPr>
        <w:pStyle w:val="a3"/>
        <w:tabs>
          <w:tab w:val="left" w:pos="993"/>
          <w:tab w:val="left" w:pos="1134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 xml:space="preserve"> Полный список реализуемых услуг:</w:t>
      </w:r>
    </w:p>
    <w:p w:rsidR="008C2122" w:rsidRDefault="008C2122" w:rsidP="008C2122">
      <w:pPr>
        <w:pStyle w:val="ab"/>
      </w:pPr>
      <w:r>
        <w:t>6.1.</w:t>
      </w:r>
      <w:r>
        <w:tab/>
        <w:t xml:space="preserve">  Провести испытания образцов продукции на соответствие </w:t>
      </w:r>
      <w:r>
        <w:rPr>
          <w:color w:val="000000"/>
        </w:rPr>
        <w:t xml:space="preserve">мёд натуральный по  </w:t>
      </w:r>
      <w:r>
        <w:rPr>
          <w:color w:val="2D2D2D"/>
          <w:spacing w:val="2"/>
          <w:sz w:val="22"/>
          <w:szCs w:val="22"/>
        </w:rPr>
        <w:t xml:space="preserve">ГОСТ 19792-2017, </w:t>
      </w:r>
      <w:r>
        <w:rPr>
          <w:color w:val="000000"/>
          <w:sz w:val="22"/>
          <w:szCs w:val="22"/>
        </w:rPr>
        <w:t xml:space="preserve">на лапшу домашнюю ГОСТ Р 56575-2015, мясо цыпленка-бройлера </w:t>
      </w:r>
      <w:r>
        <w:rPr>
          <w:color w:val="2D2D2D"/>
          <w:spacing w:val="2"/>
          <w:sz w:val="22"/>
          <w:szCs w:val="22"/>
        </w:rPr>
        <w:t>ГОСТ 31962-2013</w:t>
      </w:r>
      <w:r>
        <w:rPr>
          <w:color w:val="2D2D2D"/>
          <w:spacing w:val="2"/>
          <w:sz w:val="18"/>
          <w:szCs w:val="18"/>
        </w:rPr>
        <w:t xml:space="preserve">, </w:t>
      </w:r>
      <w:r>
        <w:rPr>
          <w:color w:val="000000"/>
        </w:rPr>
        <w:t>на мясо перепелов ГОСТ Р 54673-2011, яйцо перепелиное по ГОСТ -31655-2012.</w:t>
      </w:r>
    </w:p>
    <w:p w:rsidR="008C2122" w:rsidRDefault="008C2122" w:rsidP="008C2122">
      <w:pPr>
        <w:pStyle w:val="ab"/>
      </w:pPr>
      <w:r>
        <w:t>6.2.</w:t>
      </w:r>
      <w:r>
        <w:tab/>
        <w:t>Зарегистрировать и выдать сертификат соответствия</w:t>
      </w:r>
      <w:r w:rsidR="00BF29FA">
        <w:rPr>
          <w:lang w:val="ru-RU"/>
        </w:rPr>
        <w:t xml:space="preserve"> (либо декларацию)</w:t>
      </w:r>
      <w:r>
        <w:t xml:space="preserve"> в системе ГОСТ Р сроком на 3 года.</w:t>
      </w:r>
    </w:p>
    <w:p w:rsidR="008C2122" w:rsidRDefault="008C2122" w:rsidP="008C2122">
      <w:pPr>
        <w:pStyle w:val="ab"/>
      </w:pPr>
      <w:r>
        <w:t>6.3.</w:t>
      </w:r>
      <w:r>
        <w:tab/>
        <w:t>Получение и  штрих-кодов на продукцию : яйцо перепелиное 20 шт, 18 шт, 10 шт, мясо перепелов высший сорт, второй сорт, лапша домашняя на перепелином яйце 250 гр, цыпленок-бройлер, мёд.</w:t>
      </w:r>
    </w:p>
    <w:p w:rsidR="008C2122" w:rsidRDefault="008C2122" w:rsidP="008C2122">
      <w:pPr>
        <w:pStyle w:val="ab"/>
        <w:rPr>
          <w:b/>
        </w:rPr>
      </w:pPr>
      <w:r>
        <w:rPr>
          <w:b/>
        </w:rPr>
        <w:t>7.     Исполнитель передает Заказчику и Получателю услуги следующую документацию:</w:t>
      </w:r>
    </w:p>
    <w:p w:rsidR="008C2122" w:rsidRDefault="008C2122" w:rsidP="008C2122">
      <w:pPr>
        <w:pStyle w:val="a6"/>
        <w:numPr>
          <w:ilvl w:val="0"/>
          <w:numId w:val="19"/>
        </w:numPr>
        <w:ind w:left="0" w:firstLine="567"/>
      </w:pPr>
      <w:r>
        <w:t>Акт об оказанных услугах;</w:t>
      </w:r>
    </w:p>
    <w:p w:rsidR="008C2122" w:rsidRDefault="008C2122" w:rsidP="008C2122">
      <w:pPr>
        <w:pStyle w:val="a6"/>
        <w:numPr>
          <w:ilvl w:val="0"/>
          <w:numId w:val="19"/>
        </w:numPr>
        <w:ind w:left="0" w:firstLine="567"/>
      </w:pPr>
      <w:r>
        <w:t>Оригинал Сертификата  сроком на 3 года.</w:t>
      </w:r>
    </w:p>
    <w:p w:rsidR="008C2122" w:rsidRDefault="008C2122" w:rsidP="008C2122">
      <w:pPr>
        <w:pStyle w:val="a6"/>
        <w:numPr>
          <w:ilvl w:val="0"/>
          <w:numId w:val="19"/>
        </w:numPr>
        <w:ind w:left="0" w:firstLine="567"/>
      </w:pPr>
      <w:r>
        <w:t>Протоколы испытаний</w:t>
      </w:r>
    </w:p>
    <w:p w:rsidR="008C2122" w:rsidRDefault="008C2122" w:rsidP="008C2122">
      <w:pPr>
        <w:pStyle w:val="a6"/>
        <w:numPr>
          <w:ilvl w:val="0"/>
          <w:numId w:val="19"/>
        </w:numPr>
        <w:ind w:left="0" w:firstLine="567"/>
      </w:pPr>
      <w:r>
        <w:t>Штрих коды на продукции.</w:t>
      </w:r>
    </w:p>
    <w:p w:rsidR="008C2122" w:rsidRDefault="008C2122" w:rsidP="008C212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Срок оказания услуг – 25 рабочих дней с момента заключения договора.</w:t>
      </w:r>
    </w:p>
    <w:p w:rsidR="008C2122" w:rsidRDefault="008C2122" w:rsidP="008C2122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8C2122" w:rsidRDefault="008C2122" w:rsidP="008C2122">
      <w:pPr>
        <w:pStyle w:val="a3"/>
        <w:tabs>
          <w:tab w:val="left" w:pos="993"/>
          <w:tab w:val="left" w:pos="1134"/>
        </w:tabs>
        <w:ind w:left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9.1.По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8C2122" w:rsidRDefault="008C2122" w:rsidP="008C2122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8C2122" w:rsidRDefault="008C2122" w:rsidP="008C2122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161536"/>
    <w:multiLevelType w:val="multilevel"/>
    <w:tmpl w:val="EDC2AB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1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76A16"/>
    <w:multiLevelType w:val="hybridMultilevel"/>
    <w:tmpl w:val="92F08D68"/>
    <w:lvl w:ilvl="0" w:tplc="FC64317A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7F6533D"/>
    <w:multiLevelType w:val="hybridMultilevel"/>
    <w:tmpl w:val="138641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8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546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2122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75465"/>
    <w:rsid w:val="00B822F7"/>
    <w:rsid w:val="00B837E3"/>
    <w:rsid w:val="00BA5D12"/>
    <w:rsid w:val="00BC1646"/>
    <w:rsid w:val="00BF280E"/>
    <w:rsid w:val="00BF29FA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D29A3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10580A4-9229-47A5-ACAF-09E0E5B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2122"/>
    <w:pPr>
      <w:widowControl w:val="0"/>
      <w:suppressAutoHyphens/>
    </w:pPr>
    <w:rPr>
      <w:rFonts w:eastAsia="DejaVu Sans"/>
      <w:kern w:val="2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2020-03-18T01:52:00Z</dcterms:created>
  <dcterms:modified xsi:type="dcterms:W3CDTF">2020-03-18T01:52:00Z</dcterms:modified>
</cp:coreProperties>
</file>