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5E8F99FB"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971CCC">
        <w:rPr>
          <w:rFonts w:ascii="Times New Roman" w:eastAsia="Times New Roman" w:hAnsi="Times New Roman" w:cs="Times New Roman"/>
          <w:b/>
          <w:color w:val="000000" w:themeColor="text1"/>
          <w:lang w:eastAsia="ru-RU"/>
        </w:rPr>
        <w:t>0</w:t>
      </w:r>
      <w:r w:rsidR="00DD6249">
        <w:rPr>
          <w:rFonts w:ascii="Times New Roman" w:eastAsia="Times New Roman" w:hAnsi="Times New Roman" w:cs="Times New Roman"/>
          <w:b/>
          <w:color w:val="000000" w:themeColor="text1"/>
          <w:lang w:eastAsia="ru-RU"/>
        </w:rPr>
        <w:t>3</w:t>
      </w:r>
      <w:r w:rsidR="0027638B">
        <w:rPr>
          <w:rFonts w:ascii="Times New Roman" w:eastAsia="Times New Roman" w:hAnsi="Times New Roman" w:cs="Times New Roman"/>
          <w:b/>
          <w:color w:val="000000" w:themeColor="text1"/>
          <w:lang w:eastAsia="ru-RU"/>
        </w:rPr>
        <w:t>.</w:t>
      </w:r>
      <w:r w:rsidR="00D71003">
        <w:rPr>
          <w:rFonts w:ascii="Times New Roman" w:eastAsia="Times New Roman" w:hAnsi="Times New Roman" w:cs="Times New Roman"/>
          <w:b/>
          <w:color w:val="000000" w:themeColor="text1"/>
          <w:lang w:eastAsia="ru-RU"/>
        </w:rPr>
        <w:t>0</w:t>
      </w:r>
      <w:r w:rsidR="00971CCC">
        <w:rPr>
          <w:rFonts w:ascii="Times New Roman" w:eastAsia="Times New Roman" w:hAnsi="Times New Roman" w:cs="Times New Roman"/>
          <w:b/>
          <w:color w:val="000000" w:themeColor="text1"/>
          <w:lang w:eastAsia="ru-RU"/>
        </w:rPr>
        <w:t>3</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6390EB5A"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AC55F8">
        <w:rPr>
          <w:rFonts w:ascii="Times New Roman" w:eastAsiaTheme="minorEastAsia" w:hAnsi="Times New Roman" w:cs="Times New Roman"/>
          <w:b/>
          <w:bCs/>
          <w:color w:val="000000"/>
          <w:lang w:eastAsia="ru-RU"/>
        </w:rPr>
        <w:t>3</w:t>
      </w:r>
      <w:r w:rsidR="00DD6249">
        <w:rPr>
          <w:rFonts w:ascii="Times New Roman" w:eastAsiaTheme="minorEastAsia" w:hAnsi="Times New Roman" w:cs="Times New Roman"/>
          <w:b/>
          <w:bCs/>
          <w:color w:val="000000"/>
          <w:lang w:eastAsia="ru-RU"/>
        </w:rPr>
        <w:t>6</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30016C2B"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AC55F8">
              <w:rPr>
                <w:rFonts w:ascii="Times New Roman" w:eastAsiaTheme="minorEastAsia" w:hAnsi="Times New Roman"/>
                <w:color w:val="000000"/>
                <w:lang w:eastAsia="ru-RU"/>
              </w:rPr>
              <w:t xml:space="preserve"> </w:t>
            </w:r>
            <w:r w:rsidR="00DD6249">
              <w:rPr>
                <w:rFonts w:ascii="Times New Roman" w:eastAsiaTheme="minorEastAsia" w:hAnsi="Times New Roman"/>
                <w:color w:val="000000"/>
                <w:lang w:eastAsia="ru-RU"/>
              </w:rPr>
              <w:t>вывески</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3F28AC0C" w:rsidR="00A731BF" w:rsidRPr="003D59FC" w:rsidRDefault="00AC55F8"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w:t>
            </w:r>
            <w:r w:rsidR="00DD6249">
              <w:rPr>
                <w:rFonts w:ascii="Times New Roman" w:eastAsiaTheme="minorEastAsia" w:hAnsi="Times New Roman" w:cs="Times New Roman"/>
                <w:color w:val="000000"/>
                <w:lang w:eastAsia="ru-RU"/>
              </w:rPr>
              <w:t>70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сто семь</w:t>
            </w:r>
            <w:r w:rsidR="00DD6249">
              <w:rPr>
                <w:rFonts w:ascii="Times New Roman" w:eastAsia="Times New Roman" w:hAnsi="Times New Roman" w:cs="Times New Roman"/>
                <w:color w:val="000000" w:themeColor="text1"/>
                <w:lang w:eastAsia="ru-RU"/>
              </w:rPr>
              <w:t>десят</w:t>
            </w:r>
            <w:r w:rsidR="00410650">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0E96C8F6"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AC55F8">
              <w:rPr>
                <w:rFonts w:ascii="Times New Roman" w:eastAsia="Times New Roman" w:hAnsi="Times New Roman" w:cs="Times New Roman"/>
                <w:lang w:eastAsia="ru-RU"/>
              </w:rPr>
              <w:t>2</w:t>
            </w:r>
            <w:r w:rsidR="00DD6249">
              <w:rPr>
                <w:rFonts w:ascii="Times New Roman" w:eastAsia="Times New Roman" w:hAnsi="Times New Roman" w:cs="Times New Roman"/>
                <w:lang w:eastAsia="ru-RU"/>
              </w:rPr>
              <w:t>8</w:t>
            </w:r>
            <w:r>
              <w:rPr>
                <w:rFonts w:ascii="Times New Roman" w:eastAsia="Times New Roman" w:hAnsi="Times New Roman" w:cs="Times New Roman"/>
                <w:lang w:eastAsia="ru-RU"/>
              </w:rPr>
              <w:t>.</w:t>
            </w:r>
            <w:r w:rsidR="00D71003">
              <w:rPr>
                <w:rFonts w:ascii="Times New Roman" w:eastAsia="Times New Roman" w:hAnsi="Times New Roman" w:cs="Times New Roman"/>
                <w:lang w:eastAsia="ru-RU"/>
              </w:rPr>
              <w:t>0</w:t>
            </w:r>
            <w:r w:rsidR="00706534">
              <w:rPr>
                <w:rFonts w:ascii="Times New Roman" w:eastAsia="Times New Roman" w:hAnsi="Times New Roman" w:cs="Times New Roman"/>
                <w:lang w:eastAsia="ru-RU"/>
              </w:rPr>
              <w:t>2</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7EBAB4FA"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AC55F8">
              <w:rPr>
                <w:rFonts w:ascii="Times New Roman" w:eastAsia="Times New Roman" w:hAnsi="Times New Roman" w:cs="Times New Roman"/>
                <w:lang w:eastAsia="ru-RU"/>
              </w:rPr>
              <w:t>1</w:t>
            </w:r>
            <w:r w:rsidR="00DD6249">
              <w:rPr>
                <w:rFonts w:ascii="Times New Roman" w:eastAsia="Times New Roman" w:hAnsi="Times New Roman" w:cs="Times New Roman"/>
                <w:lang w:eastAsia="ru-RU"/>
              </w:rPr>
              <w:t>27</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40B1873B" w:rsidR="00B86534" w:rsidRPr="00082329" w:rsidRDefault="00D71003" w:rsidP="00B86534">
            <w:pPr>
              <w:spacing w:after="0" w:line="240" w:lineRule="auto"/>
              <w:jc w:val="both"/>
              <w:rPr>
                <w:rFonts w:ascii="Times New Roman" w:eastAsia="Times New Roman" w:hAnsi="Times New Roman"/>
                <w:color w:val="000000"/>
              </w:rPr>
            </w:pPr>
            <w:bookmarkStart w:id="2" w:name="_Hlk128659376"/>
            <w:r>
              <w:rPr>
                <w:rFonts w:ascii="Times New Roman" w:hAnsi="Times New Roman"/>
                <w:b/>
                <w:bCs/>
                <w:color w:val="000000" w:themeColor="text1"/>
              </w:rPr>
              <w:t xml:space="preserve">ИП </w:t>
            </w:r>
            <w:proofErr w:type="spellStart"/>
            <w:r w:rsidR="00DD6249">
              <w:rPr>
                <w:rFonts w:ascii="Times New Roman" w:hAnsi="Times New Roman"/>
                <w:b/>
                <w:bCs/>
                <w:color w:val="000000" w:themeColor="text1"/>
              </w:rPr>
              <w:t>Зулеян</w:t>
            </w:r>
            <w:proofErr w:type="spellEnd"/>
            <w:r w:rsidR="00DD6249">
              <w:rPr>
                <w:rFonts w:ascii="Times New Roman" w:hAnsi="Times New Roman"/>
                <w:b/>
                <w:bCs/>
                <w:color w:val="000000" w:themeColor="text1"/>
              </w:rPr>
              <w:t xml:space="preserve"> Артур Валерьевич</w:t>
            </w:r>
          </w:p>
          <w:bookmarkEnd w:id="2"/>
          <w:p w14:paraId="4BD6A6B2" w14:textId="7E2F1BFA" w:rsidR="00600097"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DD6249">
              <w:rPr>
                <w:rFonts w:ascii="Times New Roman" w:eastAsiaTheme="minorEastAsia" w:hAnsi="Times New Roman" w:cs="Times New Roman"/>
                <w:color w:val="000000"/>
                <w:lang w:eastAsia="ru-RU"/>
              </w:rPr>
              <w:t>031101353412</w:t>
            </w:r>
          </w:p>
          <w:p w14:paraId="06E149EF" w14:textId="1ABE013C" w:rsidR="00D71003" w:rsidRDefault="00D71003" w:rsidP="00600097">
            <w:pPr>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 xml:space="preserve">ОГРНИП </w:t>
            </w:r>
            <w:r w:rsidR="00DD6249">
              <w:rPr>
                <w:rFonts w:ascii="Times New Roman" w:eastAsiaTheme="minorEastAsia" w:hAnsi="Times New Roman" w:cs="Times New Roman"/>
                <w:color w:val="000000"/>
                <w:lang w:eastAsia="ru-RU"/>
              </w:rPr>
              <w:t>321032700010426</w:t>
            </w:r>
          </w:p>
          <w:p w14:paraId="422725F0" w14:textId="78B9523F" w:rsidR="008A23F1" w:rsidRPr="00D10DE9" w:rsidRDefault="00600097" w:rsidP="00971CCC">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700CF8">
              <w:rPr>
                <w:rFonts w:ascii="Times New Roman" w:eastAsiaTheme="minorEastAsia" w:hAnsi="Times New Roman" w:cs="Times New Roman"/>
                <w:color w:val="000000"/>
                <w:lang w:eastAsia="ru-RU"/>
              </w:rPr>
              <w:t>адрес:</w:t>
            </w:r>
            <w:r w:rsidR="006B7655" w:rsidRPr="00700CF8">
              <w:rPr>
                <w:rFonts w:ascii="Times New Roman" w:eastAsiaTheme="minorEastAsia" w:hAnsi="Times New Roman"/>
                <w:color w:val="000000"/>
                <w:lang w:eastAsia="ru-RU"/>
              </w:rPr>
              <w:t xml:space="preserve"> </w:t>
            </w:r>
            <w:r w:rsidR="00AC55F8">
              <w:rPr>
                <w:rFonts w:ascii="Times New Roman" w:eastAsiaTheme="minorEastAsia" w:hAnsi="Times New Roman"/>
                <w:color w:val="000000"/>
                <w:lang w:eastAsia="ru-RU"/>
              </w:rPr>
              <w:t xml:space="preserve">Республика Бурятия, </w:t>
            </w:r>
            <w:r w:rsidR="00D10DE9">
              <w:rPr>
                <w:rFonts w:ascii="Times New Roman" w:eastAsiaTheme="minorEastAsia" w:hAnsi="Times New Roman"/>
                <w:color w:val="000000"/>
                <w:lang w:eastAsia="ru-RU"/>
              </w:rPr>
              <w:t>Курумканский район, с. Курумкан, ул. Советская, д. 52</w:t>
            </w:r>
          </w:p>
          <w:p w14:paraId="3BC4087D" w14:textId="439F3BE3" w:rsidR="00A731BF" w:rsidRPr="003D59FC"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971CCC">
              <w:rPr>
                <w:rFonts w:ascii="Times New Roman" w:eastAsiaTheme="minorEastAsia" w:hAnsi="Times New Roman" w:cs="Times New Roman"/>
                <w:color w:val="000000"/>
                <w:lang w:eastAsia="ru-RU"/>
              </w:rPr>
              <w:t>8</w:t>
            </w:r>
            <w:r w:rsidR="00D10DE9">
              <w:rPr>
                <w:rFonts w:ascii="Times New Roman" w:eastAsiaTheme="minorEastAsia" w:hAnsi="Times New Roman" w:cs="Times New Roman"/>
                <w:color w:val="000000"/>
                <w:lang w:eastAsia="ru-RU"/>
              </w:rPr>
              <w:t xml:space="preserve">9243531467 – Артур Валерьевич </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3FECB0F6"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971CCC">
              <w:rPr>
                <w:rFonts w:ascii="Times New Roman" w:hAnsi="Times New Roman"/>
                <w:b/>
                <w:bCs/>
                <w:color w:val="000000" w:themeColor="text1"/>
              </w:rPr>
              <w:t>1</w:t>
            </w:r>
            <w:r w:rsidR="00D10DE9">
              <w:rPr>
                <w:rFonts w:ascii="Times New Roman" w:hAnsi="Times New Roman"/>
                <w:b/>
                <w:bCs/>
                <w:color w:val="000000" w:themeColor="text1"/>
              </w:rPr>
              <w:t>5</w:t>
            </w:r>
            <w:r w:rsidRPr="00645882">
              <w:rPr>
                <w:rFonts w:ascii="Times New Roman" w:eastAsiaTheme="minorEastAsia" w:hAnsi="Times New Roman"/>
                <w:b/>
                <w:bCs/>
                <w:color w:val="000000"/>
                <w:lang w:eastAsia="ru-RU"/>
              </w:rPr>
              <w:t>.</w:t>
            </w:r>
            <w:r w:rsidR="00D71003">
              <w:rPr>
                <w:rFonts w:ascii="Times New Roman" w:eastAsiaTheme="minorEastAsia" w:hAnsi="Times New Roman"/>
                <w:b/>
                <w:bCs/>
                <w:color w:val="000000"/>
                <w:lang w:eastAsia="ru-RU"/>
              </w:rPr>
              <w:t>0</w:t>
            </w:r>
            <w:r w:rsidR="00971CCC">
              <w:rPr>
                <w:rFonts w:ascii="Times New Roman" w:eastAsiaTheme="minorEastAsia" w:hAnsi="Times New Roman"/>
                <w:b/>
                <w:bCs/>
                <w:color w:val="000000"/>
                <w:lang w:eastAsia="ru-RU"/>
              </w:rPr>
              <w:t>3</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50867B10"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971CCC">
              <w:rPr>
                <w:rFonts w:ascii="Times New Roman" w:eastAsiaTheme="minorEastAsia" w:hAnsi="Times New Roman" w:cs="Times New Roman"/>
                <w:b/>
                <w:bCs/>
                <w:i/>
                <w:color w:val="000000"/>
                <w:lang w:eastAsia="ru-RU"/>
              </w:rPr>
              <w:t>3</w:t>
            </w:r>
            <w:r w:rsidR="00D10DE9">
              <w:rPr>
                <w:rFonts w:ascii="Times New Roman" w:eastAsiaTheme="minorEastAsia" w:hAnsi="Times New Roman" w:cs="Times New Roman"/>
                <w:b/>
                <w:bCs/>
                <w:i/>
                <w:color w:val="000000"/>
                <w:lang w:eastAsia="ru-RU"/>
              </w:rPr>
              <w:t>6</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971CCC">
              <w:rPr>
                <w:rFonts w:ascii="Times New Roman" w:eastAsia="Calibri" w:hAnsi="Times New Roman" w:cs="Times New Roman"/>
                <w:b/>
                <w:bCs/>
                <w:i/>
              </w:rPr>
              <w:t>0</w:t>
            </w:r>
            <w:r w:rsidR="00D10DE9">
              <w:rPr>
                <w:rFonts w:ascii="Times New Roman" w:eastAsia="Calibri" w:hAnsi="Times New Roman" w:cs="Times New Roman"/>
                <w:b/>
                <w:bCs/>
                <w:i/>
              </w:rPr>
              <w:t>3</w:t>
            </w:r>
            <w:r w:rsidR="00DA194A">
              <w:rPr>
                <w:rFonts w:ascii="Times New Roman" w:eastAsia="Calibri" w:hAnsi="Times New Roman" w:cs="Times New Roman"/>
                <w:b/>
                <w:bCs/>
                <w:i/>
              </w:rPr>
              <w:t>.</w:t>
            </w:r>
            <w:r w:rsidR="00D71003">
              <w:rPr>
                <w:rFonts w:ascii="Times New Roman" w:eastAsia="Calibri" w:hAnsi="Times New Roman" w:cs="Times New Roman"/>
                <w:b/>
                <w:bCs/>
                <w:i/>
              </w:rPr>
              <w:t>0</w:t>
            </w:r>
            <w:r w:rsidR="00971CCC">
              <w:rPr>
                <w:rFonts w:ascii="Times New Roman" w:eastAsia="Calibri" w:hAnsi="Times New Roman" w:cs="Times New Roman"/>
                <w:b/>
                <w:bCs/>
                <w:i/>
              </w:rPr>
              <w:t>3</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D4D8E27"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xml:space="preserve">. </w:t>
            </w:r>
            <w:r w:rsidR="005F61C6">
              <w:rPr>
                <w:rStyle w:val="a5"/>
                <w:rFonts w:ascii="Times New Roman" w:eastAsia="Times New Roman" w:hAnsi="Times New Roman" w:cs="Times New Roman"/>
                <w:color w:val="000000" w:themeColor="text1"/>
                <w:u w:val="none"/>
                <w:lang w:eastAsia="ru-RU"/>
              </w:rPr>
              <w:t>3</w:t>
            </w:r>
            <w:r w:rsidR="008B2243" w:rsidRPr="009353A9">
              <w:rPr>
                <w:rStyle w:val="a5"/>
                <w:rFonts w:ascii="Times New Roman" w:eastAsia="Times New Roman" w:hAnsi="Times New Roman" w:cs="Times New Roman"/>
                <w:color w:val="000000" w:themeColor="text1"/>
                <w:u w:val="none"/>
                <w:lang w:eastAsia="ru-RU"/>
              </w:rPr>
              <w:t>.1</w:t>
            </w:r>
            <w:r w:rsidR="005F61C6">
              <w:rPr>
                <w:rStyle w:val="a5"/>
                <w:rFonts w:ascii="Times New Roman" w:eastAsia="Times New Roman" w:hAnsi="Times New Roman" w:cs="Times New Roman"/>
                <w:color w:val="000000" w:themeColor="text1"/>
                <w:u w:val="none"/>
                <w:lang w:eastAsia="ru-RU"/>
              </w:rPr>
              <w:t>1</w:t>
            </w:r>
            <w:r w:rsidR="008B2243" w:rsidRPr="009353A9">
              <w:rPr>
                <w:rStyle w:val="a5"/>
                <w:rFonts w:ascii="Times New Roman" w:eastAsia="Times New Roman" w:hAnsi="Times New Roman" w:cs="Times New Roman"/>
                <w:color w:val="000000" w:themeColor="text1"/>
                <w:u w:val="none"/>
                <w:lang w:eastAsia="ru-RU"/>
              </w:rPr>
              <w:t>.</w:t>
            </w:r>
            <w:r w:rsidR="005F61C6">
              <w:rPr>
                <w:rStyle w:val="a5"/>
                <w:rFonts w:ascii="Times New Roman" w:eastAsia="Times New Roman" w:hAnsi="Times New Roman" w:cs="Times New Roman"/>
                <w:color w:val="000000" w:themeColor="text1"/>
                <w:u w:val="none"/>
                <w:lang w:eastAsia="ru-RU"/>
              </w:rPr>
              <w:t>, 3.12.</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7CAA3DD9" w:rsidR="00A731BF" w:rsidRPr="00BC682F" w:rsidRDefault="00AC55F8" w:rsidP="00CD240E">
            <w:pPr>
              <w:autoSpaceDE w:val="0"/>
              <w:autoSpaceDN w:val="0"/>
              <w:adjustRightInd w:val="0"/>
              <w:spacing w:after="0" w:line="240" w:lineRule="auto"/>
              <w:rPr>
                <w:rFonts w:ascii="Times New Roman" w:eastAsiaTheme="minorEastAsia" w:hAnsi="Times New Roman" w:cs="Times New Roman"/>
                <w:color w:val="000000"/>
                <w:lang w:eastAsia="ru-RU"/>
              </w:rPr>
            </w:pPr>
            <w:proofErr w:type="spellStart"/>
            <w:r>
              <w:rPr>
                <w:rFonts w:ascii="Times New Roman" w:eastAsiaTheme="minorEastAsia" w:hAnsi="Times New Roman" w:cs="Times New Roman"/>
                <w:color w:val="000000"/>
                <w:lang w:eastAsia="ru-RU"/>
              </w:rPr>
              <w:t>Барсова</w:t>
            </w:r>
            <w:proofErr w:type="spellEnd"/>
            <w:r>
              <w:rPr>
                <w:rFonts w:ascii="Times New Roman" w:eastAsiaTheme="minorEastAsia" w:hAnsi="Times New Roman" w:cs="Times New Roman"/>
                <w:color w:val="000000"/>
                <w:lang w:eastAsia="ru-RU"/>
              </w:rPr>
              <w:t xml:space="preserve">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4D2E41DD"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w:t>
            </w:r>
            <w:r w:rsidR="00AC55F8">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6577F324" w:rsidR="00A731BF" w:rsidRPr="00BC682F" w:rsidRDefault="00A731BF" w:rsidP="005F61C6">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субъектам малого и среднего предпринимательства, физическим лицам, применяющим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Гарантийным фондом Бурятии</w:t>
      </w:r>
      <w:r w:rsidRPr="00BC682F">
        <w:rPr>
          <w:rFonts w:ascii="Times New Roman" w:hAnsi="Times New Roman" w:cs="Times New Roman"/>
          <w:color w:val="000000" w:themeColor="text1"/>
        </w:rPr>
        <w:t>:</w:t>
      </w:r>
    </w:p>
    <w:p w14:paraId="2D4D5D59" w14:textId="1361CAA5" w:rsidR="005F61C6" w:rsidRPr="001C10F4" w:rsidRDefault="001C10F4" w:rsidP="001C10F4">
      <w:pPr>
        <w:tabs>
          <w:tab w:val="left" w:pos="567"/>
        </w:tabs>
        <w:spacing w:after="0" w:line="240" w:lineRule="auto"/>
        <w:ind w:left="567"/>
        <w:jc w:val="both"/>
        <w:rPr>
          <w:rFonts w:ascii="Times New Roman" w:hAnsi="Times New Roman" w:cs="Times New Roman"/>
          <w:i/>
          <w:iCs/>
        </w:rPr>
      </w:pPr>
      <w:r>
        <w:rPr>
          <w:rFonts w:ascii="Times New Roman" w:hAnsi="Times New Roman" w:cs="Times New Roman"/>
          <w:i/>
          <w:iCs/>
        </w:rPr>
        <w:t xml:space="preserve">3.5. </w:t>
      </w:r>
      <w:r w:rsidR="005F61C6" w:rsidRPr="001C10F4">
        <w:rPr>
          <w:rFonts w:ascii="Times New Roman" w:hAnsi="Times New Roman" w:cs="Times New Roman"/>
          <w:i/>
          <w:iCs/>
        </w:rPr>
        <w:t xml:space="preserve">Для участия в конкурсе компаниями представляются следующие документы: </w:t>
      </w:r>
    </w:p>
    <w:p w14:paraId="0C02FCFF" w14:textId="27345D61" w:rsidR="005F61C6" w:rsidRPr="005F61C6" w:rsidRDefault="005F61C6" w:rsidP="005F61C6">
      <w:pPr>
        <w:shd w:val="clear" w:color="auto" w:fill="FFFFFF"/>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3.5.1. Заявка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69B0780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3.5.2. </w:t>
      </w:r>
      <w:r w:rsidRPr="005F61C6">
        <w:rPr>
          <w:rFonts w:ascii="Times New Roman" w:hAnsi="Times New Roman" w:cs="Times New Roman"/>
          <w:b/>
          <w:i/>
          <w:iCs/>
        </w:rPr>
        <w:t xml:space="preserve"> </w:t>
      </w:r>
      <w:r w:rsidRPr="005F61C6">
        <w:rPr>
          <w:rFonts w:ascii="Times New Roman" w:hAnsi="Times New Roman" w:cs="Times New Roman"/>
          <w:i/>
          <w:iCs/>
          <w:color w:val="000000" w:themeColor="text1"/>
        </w:rPr>
        <w:t xml:space="preserve">Документы, содержащие, информацию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(Справка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F61C6">
        <w:rPr>
          <w:rFonts w:ascii="Times New Roman" w:hAnsi="Times New Roman" w:cs="Times New Roman"/>
          <w:i/>
          <w:iCs/>
        </w:rPr>
        <w:t>едином реестре субъектов малого и среднего предпринимательства, то</w:t>
      </w:r>
      <w:r w:rsidRPr="005F61C6">
        <w:rPr>
          <w:rFonts w:ascii="Times New Roman" w:hAnsi="Times New Roman" w:cs="Times New Roman"/>
          <w:i/>
          <w:iCs/>
          <w:color w:val="000000" w:themeColor="text1"/>
        </w:rPr>
        <w:t xml:space="preserve"> предоставление данной информации не обязательно. </w:t>
      </w:r>
    </w:p>
    <w:p w14:paraId="31FAC4D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strike/>
        </w:rPr>
      </w:pPr>
      <w:r w:rsidRPr="005F61C6">
        <w:rPr>
          <w:rFonts w:ascii="Times New Roman" w:hAnsi="Times New Roman" w:cs="Times New Roman"/>
          <w:i/>
          <w:iCs/>
        </w:rPr>
        <w:t xml:space="preserve">3.5.3. </w:t>
      </w:r>
      <w:r w:rsidRPr="005F61C6">
        <w:rPr>
          <w:rFonts w:ascii="Times New Roman" w:hAnsi="Times New Roman" w:cs="Times New Roman"/>
          <w:b/>
          <w:i/>
          <w:iCs/>
        </w:rPr>
        <w:t xml:space="preserve"> </w:t>
      </w:r>
      <w:r w:rsidRPr="005F61C6">
        <w:rPr>
          <w:rFonts w:ascii="Times New Roman" w:hAnsi="Times New Roman" w:cs="Times New Roman"/>
          <w:i/>
          <w:iCs/>
        </w:rPr>
        <w:t xml:space="preserve">Документы, подтверждающие квалификационный опыт компании. </w:t>
      </w:r>
    </w:p>
    <w:p w14:paraId="7C5E73CC"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w:t>
      </w:r>
      <w:r w:rsidRPr="005F61C6">
        <w:rPr>
          <w:rFonts w:ascii="Times New Roman" w:hAnsi="Times New Roman" w:cs="Times New Roman"/>
          <w:i/>
          <w:iCs/>
        </w:rPr>
        <w:lastRenderedPageBreak/>
        <w:t>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4E8D5770" w14:textId="77777777" w:rsidR="005F61C6" w:rsidRPr="005F61C6" w:rsidRDefault="005F61C6" w:rsidP="005F61C6">
      <w:pPr>
        <w:pStyle w:val="a3"/>
        <w:shd w:val="clear" w:color="auto" w:fill="FFFFFF"/>
        <w:tabs>
          <w:tab w:val="left" w:pos="0"/>
          <w:tab w:val="left" w:pos="1276"/>
        </w:tabs>
        <w:spacing w:after="0" w:line="240" w:lineRule="auto"/>
        <w:ind w:left="0" w:firstLine="567"/>
        <w:contextualSpacing w:val="0"/>
        <w:jc w:val="both"/>
        <w:rPr>
          <w:rFonts w:ascii="Times New Roman" w:hAnsi="Times New Roman" w:cs="Times New Roman"/>
          <w:i/>
          <w:iCs/>
        </w:rPr>
      </w:pPr>
      <w:r w:rsidRPr="005F61C6">
        <w:rPr>
          <w:rFonts w:ascii="Times New Roman" w:hAnsi="Times New Roman" w:cs="Times New Roman"/>
          <w:i/>
          <w:iCs/>
        </w:rPr>
        <w:t>3.5.4.  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F60471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3.6. Документы, указанные в п.3.5., предоставляются однократно в рамках одного календарного года по конкурсной услуге. </w:t>
      </w:r>
    </w:p>
    <w:p w14:paraId="4B95252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В дальнейшем, при проведении конкурсов в течение года по аналогичной услуге, предоставляется уменьшенный пакет документов, состоящих из:</w:t>
      </w:r>
    </w:p>
    <w:p w14:paraId="33BF78E0"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3.6.1 заявки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538D0131"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5F61C6">
        <w:rPr>
          <w:rFonts w:ascii="Times New Roman" w:hAnsi="Times New Roman" w:cs="Times New Roman"/>
          <w:i/>
          <w:iCs/>
        </w:rPr>
        <w:t xml:space="preserve">Перечень, конкретизирующий документы, предусмотренные настоящим пунктом, указывается в извещении с учетом предмета конкурса. </w:t>
      </w:r>
    </w:p>
    <w:p w14:paraId="63738A24"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3.7. </w:t>
      </w:r>
      <w:r w:rsidRPr="005F61C6">
        <w:rPr>
          <w:rFonts w:ascii="Times New Roman" w:hAnsi="Times New Roman" w:cs="Times New Roman"/>
          <w:i/>
          <w:iCs/>
          <w:color w:val="333333"/>
          <w:shd w:val="clear" w:color="auto" w:fill="FFFFFF"/>
        </w:rPr>
        <w:t xml:space="preserve">Документы, указанные в п.3.5., должны быть прошиты и пронумерованы. </w:t>
      </w:r>
      <w:r w:rsidRPr="005F61C6">
        <w:rPr>
          <w:rFonts w:ascii="Times New Roman" w:hAnsi="Times New Roman" w:cs="Times New Roman"/>
          <w:i/>
          <w:iCs/>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62878302"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3.8. Конкурсная заявка подается в запечатанном конверте. На конверте Участник конкурса указывает следующие сведения: </w:t>
      </w:r>
    </w:p>
    <w:p w14:paraId="03B9CE34" w14:textId="77777777" w:rsidR="005F61C6" w:rsidRPr="005F61C6" w:rsidRDefault="005F61C6" w:rsidP="005F61C6">
      <w:pPr>
        <w:spacing w:after="0" w:line="240" w:lineRule="auto"/>
        <w:ind w:firstLine="567"/>
        <w:rPr>
          <w:rFonts w:ascii="Times New Roman" w:hAnsi="Times New Roman" w:cs="Times New Roman"/>
          <w:i/>
          <w:iCs/>
        </w:rPr>
      </w:pPr>
      <w:r w:rsidRPr="005F61C6">
        <w:rPr>
          <w:rFonts w:ascii="Times New Roman" w:hAnsi="Times New Roman" w:cs="Times New Roman"/>
          <w:i/>
          <w:iCs/>
        </w:rPr>
        <w:t xml:space="preserve">3.8.1. наименование Участника конкурса; </w:t>
      </w:r>
    </w:p>
    <w:p w14:paraId="0A2858A4" w14:textId="77777777" w:rsidR="005F61C6" w:rsidRPr="005F61C6" w:rsidRDefault="005F61C6" w:rsidP="001C10F4">
      <w:pPr>
        <w:spacing w:after="0" w:line="240" w:lineRule="auto"/>
        <w:ind w:firstLine="567"/>
        <w:rPr>
          <w:rFonts w:ascii="Times New Roman" w:hAnsi="Times New Roman" w:cs="Times New Roman"/>
          <w:i/>
          <w:iCs/>
        </w:rPr>
      </w:pPr>
      <w:r w:rsidRPr="005F61C6">
        <w:rPr>
          <w:rFonts w:ascii="Times New Roman" w:hAnsi="Times New Roman" w:cs="Times New Roman"/>
          <w:i/>
          <w:iCs/>
        </w:rPr>
        <w:t>3.8.2. номер конкурсного мероприятия (при наличии указываются лоты).</w:t>
      </w:r>
    </w:p>
    <w:p w14:paraId="48DD4473"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3.9. Конкурсная заявка направляется в адрес Фонда: </w:t>
      </w:r>
      <w:r w:rsidRPr="005F61C6">
        <w:rPr>
          <w:rFonts w:ascii="Times New Roman" w:hAnsi="Times New Roman" w:cs="Times New Roman"/>
          <w:bCs/>
          <w:i/>
          <w:iCs/>
          <w:spacing w:val="-13"/>
        </w:rPr>
        <w:t>670000, Республика Бурятия, г. Улан-Удэ, ул. Смолина, д. 65.</w:t>
      </w:r>
    </w:p>
    <w:p w14:paraId="6B97C472"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38582CFF"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3.10.</w:t>
      </w:r>
      <w:r w:rsidRPr="005F61C6">
        <w:rPr>
          <w:rFonts w:ascii="Times New Roman" w:hAnsi="Times New Roman" w:cs="Times New Roman"/>
          <w:i/>
          <w:iCs/>
        </w:rPr>
        <w:tab/>
        <w:t xml:space="preserve">При регистрации на конверте указывается номер входящего документа, дата и время поступления заявки. </w:t>
      </w:r>
    </w:p>
    <w:p w14:paraId="29C2F58D"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3.11.</w:t>
      </w:r>
      <w:r w:rsidRPr="005F61C6">
        <w:rPr>
          <w:rFonts w:ascii="Times New Roman" w:hAnsi="Times New Roman" w:cs="Times New Roman"/>
          <w:i/>
          <w:iCs/>
        </w:rPr>
        <w:tab/>
        <w:t>Конкурсная заявка может быть направлена на адрес электронной почты, указанный в извещении в виде электронного документа.</w:t>
      </w:r>
    </w:p>
    <w:p w14:paraId="3752DD91"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F61C6">
        <w:rPr>
          <w:rFonts w:ascii="Times New Roman" w:eastAsia="Calibri" w:hAnsi="Times New Roman" w:cs="Times New Roman"/>
          <w:i/>
          <w:iCs/>
        </w:rPr>
        <w:t xml:space="preserve"> Документы, на усмотрение Участника конкурса, могут быть </w:t>
      </w:r>
      <w:r w:rsidRPr="005F61C6">
        <w:rPr>
          <w:rFonts w:ascii="Times New Roman" w:hAnsi="Times New Roman" w:cs="Times New Roman"/>
          <w:i/>
          <w:iCs/>
        </w:rPr>
        <w:t>заархивированы с установкой пароля на файл. Пароль для вскрытия документов папки с заявкой на участие в конкурсе сообщается Участником конкурса Организатору конкурса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10AD820"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распечатываются и регистрируются ответственным сотрудником с указанием номера входящего документа не позднее срока окончания проведения конкурса, при этом, датой и временем поступления заявки считаются дата и время поступления письма на электронную почту Фонда.</w:t>
      </w:r>
    </w:p>
    <w:p w14:paraId="2495879D" w14:textId="1811EBF0" w:rsidR="0057193E" w:rsidRPr="005F61C6" w:rsidRDefault="005F61C6" w:rsidP="005F61C6">
      <w:pPr>
        <w:spacing w:after="0" w:line="240" w:lineRule="auto"/>
        <w:ind w:firstLine="709"/>
        <w:jc w:val="both"/>
        <w:rPr>
          <w:rFonts w:ascii="Times New Roman" w:hAnsi="Times New Roman" w:cs="Times New Roman"/>
          <w:i/>
          <w:iCs/>
        </w:rPr>
      </w:pPr>
      <w:r w:rsidRPr="005F61C6">
        <w:rPr>
          <w:rFonts w:ascii="Times New Roman" w:hAnsi="Times New Roman" w:cs="Times New Roman"/>
          <w:i/>
          <w:iCs/>
        </w:rPr>
        <w:t xml:space="preserve">3.13. </w:t>
      </w:r>
      <w:r w:rsidRPr="005F61C6">
        <w:rPr>
          <w:rFonts w:ascii="Times New Roman" w:hAnsi="Times New Roman" w:cs="Times New Roman"/>
          <w:i/>
          <w:iCs/>
        </w:rPr>
        <w:tab/>
        <w:t>Для участия в конкурсе компании необходимо представить Конкурсную заявку до истечения срока, установленного в Извещении.</w:t>
      </w:r>
      <w:r w:rsidR="0057193E" w:rsidRPr="005F61C6">
        <w:rPr>
          <w:rFonts w:ascii="Times New Roman" w:hAnsi="Times New Roman" w:cs="Times New Roman"/>
          <w:i/>
          <w:iCs/>
        </w:rPr>
        <w:t xml:space="preserve"> </w:t>
      </w:r>
    </w:p>
    <w:p w14:paraId="38549B96" w14:textId="77777777" w:rsidR="00A731BF" w:rsidRPr="005F61C6" w:rsidRDefault="00A731BF" w:rsidP="0057193E">
      <w:pPr>
        <w:spacing w:after="0" w:line="240" w:lineRule="auto"/>
        <w:ind w:firstLine="567"/>
        <w:jc w:val="both"/>
        <w:rPr>
          <w:rFonts w:ascii="Times New Roman" w:eastAsia="Times New Roman" w:hAnsi="Times New Roman" w:cs="Times New Roman"/>
          <w:i/>
          <w:iCs/>
          <w:color w:val="000000" w:themeColor="text1"/>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48C37490" w:rsidR="00A731BF" w:rsidRDefault="00A731BF" w:rsidP="00A731BF">
      <w:pPr>
        <w:rPr>
          <w:rFonts w:ascii="Times New Roman" w:hAnsi="Times New Roman" w:cs="Times New Roman"/>
          <w:color w:val="000000" w:themeColor="text1"/>
        </w:rPr>
      </w:pPr>
    </w:p>
    <w:p w14:paraId="0D5B8BDC" w14:textId="77777777" w:rsidR="00D71003" w:rsidRPr="00BC682F" w:rsidRDefault="00D71003"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337DA68B"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bookmarkStart w:id="3" w:name="_Hlk3883189"/>
      <w:r w:rsidRPr="00D71003">
        <w:rPr>
          <w:rFonts w:ascii="Times New Roman" w:hAnsi="Times New Roman" w:cs="Times New Roman"/>
          <w:color w:val="000000" w:themeColor="text1"/>
        </w:rPr>
        <w:lastRenderedPageBreak/>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6E9C5E98"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971CCC">
        <w:rPr>
          <w:rFonts w:ascii="Times New Roman" w:eastAsia="Times New Roman" w:hAnsi="Times New Roman" w:cs="Times New Roman"/>
          <w:b/>
          <w:color w:val="000000" w:themeColor="text1"/>
          <w:lang w:eastAsia="ru-RU"/>
        </w:rPr>
        <w:t>3</w:t>
      </w:r>
      <w:r w:rsidR="00D10DE9">
        <w:rPr>
          <w:rFonts w:ascii="Times New Roman" w:eastAsia="Times New Roman" w:hAnsi="Times New Roman" w:cs="Times New Roman"/>
          <w:b/>
          <w:color w:val="000000" w:themeColor="text1"/>
          <w:lang w:eastAsia="ru-RU"/>
        </w:rPr>
        <w:t>6</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971CCC">
        <w:rPr>
          <w:rFonts w:ascii="Times New Roman" w:eastAsia="Times New Roman" w:hAnsi="Times New Roman" w:cs="Times New Roman"/>
          <w:b/>
          <w:color w:val="000000" w:themeColor="text1"/>
          <w:lang w:eastAsia="ru-RU"/>
        </w:rPr>
        <w:t>0</w:t>
      </w:r>
      <w:r w:rsidR="00D10DE9">
        <w:rPr>
          <w:rFonts w:ascii="Times New Roman" w:eastAsia="Times New Roman" w:hAnsi="Times New Roman" w:cs="Times New Roman"/>
          <w:b/>
          <w:color w:val="000000" w:themeColor="text1"/>
          <w:lang w:eastAsia="ru-RU"/>
        </w:rPr>
        <w:t>3</w:t>
      </w:r>
      <w:r w:rsidR="009401B3"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971CCC">
        <w:rPr>
          <w:rFonts w:ascii="Times New Roman" w:eastAsiaTheme="minorEastAsia" w:hAnsi="Times New Roman" w:cs="Times New Roman"/>
          <w:b/>
          <w:bCs/>
          <w:color w:val="000000"/>
          <w:lang w:eastAsia="ru-RU"/>
        </w:rPr>
        <w:t>3</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4FCA3241" w:rsidR="00900256" w:rsidRPr="00AC55F8" w:rsidRDefault="00A731BF" w:rsidP="002A5032">
      <w:pPr>
        <w:spacing w:after="0" w:line="240" w:lineRule="auto"/>
        <w:jc w:val="both"/>
        <w:rPr>
          <w:rFonts w:ascii="Times New Roman" w:eastAsia="Times New Roman" w:hAnsi="Times New Roman"/>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4" w:name="Предмет1"/>
      <w:bookmarkEnd w:id="4"/>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D10DE9">
        <w:rPr>
          <w:rFonts w:ascii="Times New Roman" w:hAnsi="Times New Roman"/>
          <w:b/>
          <w:bCs/>
          <w:color w:val="000000" w:themeColor="text1"/>
        </w:rPr>
        <w:t xml:space="preserve">ИП </w:t>
      </w:r>
      <w:proofErr w:type="spellStart"/>
      <w:r w:rsidR="00D10DE9">
        <w:rPr>
          <w:rFonts w:ascii="Times New Roman" w:hAnsi="Times New Roman"/>
          <w:b/>
          <w:bCs/>
          <w:color w:val="000000" w:themeColor="text1"/>
        </w:rPr>
        <w:t>Зулеян</w:t>
      </w:r>
      <w:proofErr w:type="spellEnd"/>
      <w:r w:rsidR="00D10DE9">
        <w:rPr>
          <w:rFonts w:ascii="Times New Roman" w:hAnsi="Times New Roman"/>
          <w:b/>
          <w:bCs/>
          <w:color w:val="000000" w:themeColor="text1"/>
        </w:rPr>
        <w:t xml:space="preserve"> Артур Валерьевич</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64C6FF13" w:rsidR="00A731BF" w:rsidRPr="00AC55F8" w:rsidRDefault="00A731BF" w:rsidP="00E835BE">
      <w:pPr>
        <w:spacing w:after="0" w:line="240" w:lineRule="auto"/>
        <w:jc w:val="both"/>
        <w:rPr>
          <w:rFonts w:ascii="Times New Roman" w:eastAsia="Times New Roman" w:hAnsi="Times New Roman"/>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D10DE9" w:rsidRPr="00D10DE9">
        <w:rPr>
          <w:rFonts w:ascii="Times New Roman" w:hAnsi="Times New Roman"/>
          <w:b/>
          <w:bCs/>
          <w:color w:val="000000" w:themeColor="text1"/>
        </w:rPr>
        <w:t xml:space="preserve"> </w:t>
      </w:r>
      <w:r w:rsidR="00D10DE9">
        <w:rPr>
          <w:rFonts w:ascii="Times New Roman" w:hAnsi="Times New Roman"/>
          <w:b/>
          <w:bCs/>
          <w:color w:val="000000" w:themeColor="text1"/>
        </w:rPr>
        <w:t xml:space="preserve">ИП </w:t>
      </w:r>
      <w:proofErr w:type="spellStart"/>
      <w:r w:rsidR="00D10DE9">
        <w:rPr>
          <w:rFonts w:ascii="Times New Roman" w:hAnsi="Times New Roman"/>
          <w:b/>
          <w:bCs/>
          <w:color w:val="000000" w:themeColor="text1"/>
        </w:rPr>
        <w:t>Зулеян</w:t>
      </w:r>
      <w:proofErr w:type="spellEnd"/>
      <w:r w:rsidR="00D10DE9">
        <w:rPr>
          <w:rFonts w:ascii="Times New Roman" w:hAnsi="Times New Roman"/>
          <w:b/>
          <w:bCs/>
          <w:color w:val="000000" w:themeColor="text1"/>
        </w:rPr>
        <w:t xml:space="preserve"> Артур Валерьевич</w:t>
      </w:r>
      <w:r w:rsidR="00971CCC" w:rsidRPr="00971CCC">
        <w:rPr>
          <w:rFonts w:ascii="Times New Roman" w:hAnsi="Times New Roman"/>
          <w:b/>
          <w:bCs/>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D55FD">
      <w:pPr>
        <w:pStyle w:val="a3"/>
        <w:numPr>
          <w:ilvl w:val="0"/>
          <w:numId w:val="7"/>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D55FD">
      <w:pPr>
        <w:numPr>
          <w:ilvl w:val="0"/>
          <w:numId w:val="7"/>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D55FD">
      <w:pPr>
        <w:numPr>
          <w:ilvl w:val="0"/>
          <w:numId w:val="7"/>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3"/>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5929F519" w14:textId="39ACAE9A" w:rsidR="00B86534" w:rsidRDefault="00B86534" w:rsidP="00D32AF1">
      <w:pPr>
        <w:spacing w:after="0" w:line="300" w:lineRule="auto"/>
        <w:ind w:firstLine="709"/>
        <w:jc w:val="right"/>
        <w:rPr>
          <w:rFonts w:ascii="Times New Roman" w:hAnsi="Times New Roman" w:cs="Times New Roman"/>
          <w:color w:val="000000" w:themeColor="text1"/>
        </w:rPr>
      </w:pPr>
    </w:p>
    <w:p w14:paraId="30B320B7" w14:textId="1E4B8F7D" w:rsidR="00B86534" w:rsidRDefault="00B86534" w:rsidP="00D32AF1">
      <w:pPr>
        <w:spacing w:after="0" w:line="300" w:lineRule="auto"/>
        <w:ind w:firstLine="709"/>
        <w:jc w:val="right"/>
        <w:rPr>
          <w:rFonts w:ascii="Times New Roman" w:hAnsi="Times New Roman" w:cs="Times New Roman"/>
          <w:color w:val="000000" w:themeColor="text1"/>
        </w:rPr>
      </w:pPr>
    </w:p>
    <w:p w14:paraId="67977133" w14:textId="259CA279"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4D5B8B64"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971CCC">
        <w:rPr>
          <w:rFonts w:ascii="Times New Roman" w:eastAsiaTheme="minorEastAsia" w:hAnsi="Times New Roman" w:cs="Times New Roman"/>
          <w:b/>
          <w:bCs/>
          <w:color w:val="000000"/>
          <w:lang w:eastAsia="ru-RU"/>
        </w:rPr>
        <w:t>3</w:t>
      </w:r>
      <w:r w:rsidR="00D10DE9">
        <w:rPr>
          <w:rFonts w:ascii="Times New Roman" w:eastAsiaTheme="minorEastAsia" w:hAnsi="Times New Roman" w:cs="Times New Roman"/>
          <w:b/>
          <w:bCs/>
          <w:color w:val="000000"/>
          <w:lang w:eastAsia="ru-RU"/>
        </w:rPr>
        <w:t>6</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971CCC">
        <w:rPr>
          <w:rFonts w:ascii="Times New Roman" w:eastAsiaTheme="minorEastAsia" w:hAnsi="Times New Roman" w:cs="Times New Roman"/>
          <w:b/>
          <w:bCs/>
          <w:color w:val="000000"/>
          <w:lang w:eastAsia="ru-RU"/>
        </w:rPr>
        <w:t>0</w:t>
      </w:r>
      <w:r w:rsidR="00D10DE9">
        <w:rPr>
          <w:rFonts w:ascii="Times New Roman" w:eastAsiaTheme="minorEastAsia" w:hAnsi="Times New Roman" w:cs="Times New Roman"/>
          <w:b/>
          <w:bCs/>
          <w:color w:val="000000"/>
          <w:lang w:eastAsia="ru-RU"/>
        </w:rPr>
        <w:t>3</w:t>
      </w:r>
      <w:r w:rsidR="00B051BE"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971CCC">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5" w:name="Номердог"/>
      <w:r w:rsidRPr="00BC682F">
        <w:rPr>
          <w:rFonts w:ascii="Times New Roman" w:eastAsia="Times New Roman" w:hAnsi="Times New Roman" w:cs="Times New Roman"/>
          <w:b/>
          <w:color w:val="000000" w:themeColor="text1"/>
          <w:lang w:eastAsia="ru-RU"/>
        </w:rPr>
        <w:t>_____</w:t>
      </w:r>
      <w:bookmarkEnd w:id="5"/>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2ADC8978" w14:textId="5075C683"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00F0489F">
        <w:rPr>
          <w:rFonts w:ascii="Times New Roman" w:eastAsia="MS Mincho" w:hAnsi="Times New Roman" w:cs="Times New Roman"/>
          <w:color w:val="000000" w:themeColor="text1"/>
          <w:lang w:eastAsia="ru-RU"/>
        </w:rPr>
        <w:t xml:space="preserve">                         </w:t>
      </w:r>
      <w:r w:rsidRPr="00BC682F">
        <w:rPr>
          <w:rFonts w:ascii="Times New Roman" w:eastAsia="MS Mincho" w:hAnsi="Times New Roman" w:cs="Times New Roman"/>
          <w:color w:val="000000" w:themeColor="text1"/>
          <w:lang w:eastAsia="ru-RU"/>
        </w:rPr>
        <w:tab/>
      </w:r>
      <w:bookmarkStart w:id="6"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6"/>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BE0593" w:rsidR="00A731BF" w:rsidRPr="00BC682F" w:rsidRDefault="00971CCC" w:rsidP="009A6FE6">
      <w:pPr>
        <w:tabs>
          <w:tab w:val="left" w:pos="709"/>
        </w:tabs>
        <w:suppressAutoHyphens/>
        <w:spacing w:after="0" w:line="240" w:lineRule="auto"/>
        <w:jc w:val="both"/>
        <w:rPr>
          <w:rFonts w:ascii="Times New Roman" w:eastAsia="Times New Roman" w:hAnsi="Times New Roman" w:cs="Times New Roman"/>
          <w:lang w:eastAsia="ru-RU"/>
        </w:rPr>
      </w:pPr>
      <w:bookmarkStart w:id="7" w:name="_Hlk26946730"/>
      <w:r>
        <w:rPr>
          <w:rFonts w:ascii="Times New Roman" w:eastAsia="Times New Roman" w:hAnsi="Times New Roman"/>
          <w:b/>
          <w:bCs/>
          <w:color w:val="000000"/>
          <w:lang w:eastAsia="ru-RU"/>
        </w:rPr>
        <w:tab/>
      </w:r>
      <w:r w:rsidRPr="006E3EFB">
        <w:rPr>
          <w:rFonts w:ascii="Times New Roman" w:eastAsia="Times New Roman"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6E3EFB">
        <w:rPr>
          <w:rFonts w:ascii="Times New Roman" w:eastAsia="Times New Roman" w:hAnsi="Times New Roman"/>
          <w:color w:val="000000"/>
          <w:lang w:eastAsia="ru-RU"/>
        </w:rPr>
        <w:t xml:space="preserve">, именуемый в дальнейшем «Заказчик», </w:t>
      </w:r>
      <w:r w:rsidRPr="00A00934">
        <w:rPr>
          <w:rFonts w:ascii="Times New Roman" w:eastAsia="Times New Roman" w:hAnsi="Times New Roman"/>
          <w:color w:val="000000"/>
          <w:lang w:eastAsia="ru-RU"/>
        </w:rPr>
        <w:t>в лице Руководителя Центра поддержки предпринимательства Медведковой Ирины Сергеевны, действующей на основании доверенности от 09.01.2023 г. № 07-01/01</w:t>
      </w:r>
      <w:r w:rsidR="00A731BF" w:rsidRPr="00BC682F">
        <w:rPr>
          <w:rFonts w:ascii="Times New Roman" w:hAnsi="Times New Roman" w:cs="Times New Roman"/>
          <w:bCs/>
        </w:rPr>
        <w:t>,</w:t>
      </w:r>
      <w:r w:rsidR="00A731BF" w:rsidRPr="00BC682F">
        <w:rPr>
          <w:rFonts w:ascii="Times New Roman" w:eastAsia="Times New Roman" w:hAnsi="Times New Roman" w:cs="Times New Roman"/>
          <w:lang w:eastAsia="ru-RU"/>
        </w:rPr>
        <w:t xml:space="preserve"> с одной стороны, </w:t>
      </w:r>
      <w:bookmarkStart w:id="8" w:name="Исполнитель"/>
      <w:r w:rsidR="00A731BF" w:rsidRPr="00BC682F">
        <w:rPr>
          <w:rFonts w:ascii="Times New Roman" w:eastAsia="Times New Roman" w:hAnsi="Times New Roman" w:cs="Times New Roman"/>
          <w:lang w:eastAsia="ru-RU"/>
        </w:rPr>
        <w:t>[Исполнитель]</w:t>
      </w:r>
      <w:bookmarkEnd w:id="8"/>
      <w:r w:rsidR="00A731BF" w:rsidRPr="00BC682F">
        <w:rPr>
          <w:rFonts w:ascii="Times New Roman" w:eastAsia="Times New Roman" w:hAnsi="Times New Roman" w:cs="Times New Roman"/>
          <w:lang w:eastAsia="ru-RU"/>
        </w:rPr>
        <w:t>, именуемое в дальнейшем «Исполнитель», в лице</w:t>
      </w:r>
      <w:r w:rsidR="00A731BF" w:rsidRPr="00BC682F">
        <w:rPr>
          <w:rFonts w:ascii="Times New Roman" w:eastAsia="Times New Roman" w:hAnsi="Times New Roman" w:cs="Times New Roman"/>
          <w:noProof/>
          <w:lang w:eastAsia="ru-RU"/>
        </w:rPr>
        <w:t xml:space="preserve"> </w:t>
      </w:r>
      <w:bookmarkStart w:id="9" w:name="ИсполнителРук"/>
      <w:r w:rsidR="00A731BF" w:rsidRPr="00BC682F">
        <w:rPr>
          <w:rFonts w:ascii="Times New Roman" w:eastAsia="Times New Roman" w:hAnsi="Times New Roman" w:cs="Times New Roman"/>
          <w:noProof/>
          <w:lang w:eastAsia="ru-RU"/>
        </w:rPr>
        <w:t>[Руководитель исполнителя]</w:t>
      </w:r>
      <w:bookmarkEnd w:id="9"/>
      <w:r w:rsidR="00A731BF" w:rsidRPr="00BC682F">
        <w:rPr>
          <w:rFonts w:ascii="Times New Roman" w:eastAsia="Times New Roman" w:hAnsi="Times New Roman" w:cs="Times New Roman"/>
          <w:noProof/>
          <w:lang w:eastAsia="ru-RU"/>
        </w:rPr>
        <w:t xml:space="preserve"> </w:t>
      </w:r>
      <w:r w:rsidR="00A731BF" w:rsidRPr="00BC682F">
        <w:rPr>
          <w:rFonts w:ascii="Times New Roman" w:eastAsia="Times New Roman" w:hAnsi="Times New Roman" w:cs="Times New Roman"/>
          <w:lang w:eastAsia="ru-RU"/>
        </w:rPr>
        <w:t xml:space="preserve">действующего на основании </w:t>
      </w:r>
      <w:bookmarkStart w:id="10" w:name="ОснованиеИсп"/>
      <w:r w:rsidR="00A731BF" w:rsidRPr="00BC682F">
        <w:rPr>
          <w:rFonts w:ascii="Times New Roman" w:eastAsia="Times New Roman" w:hAnsi="Times New Roman" w:cs="Times New Roman"/>
          <w:lang w:eastAsia="ru-RU"/>
        </w:rPr>
        <w:t>[Основание исполнителя]</w:t>
      </w:r>
      <w:bookmarkEnd w:id="10"/>
      <w:r w:rsidR="00A731BF"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1" w:name="ПолучателРук"/>
      <w:r w:rsidR="00A731BF" w:rsidRPr="00BC682F">
        <w:rPr>
          <w:rFonts w:ascii="Times New Roman" w:eastAsia="Times New Roman" w:hAnsi="Times New Roman" w:cs="Times New Roman"/>
          <w:lang w:eastAsia="ru-RU"/>
        </w:rPr>
        <w:t>[Руководитель получателя услуги]</w:t>
      </w:r>
      <w:bookmarkEnd w:id="11"/>
      <w:r w:rsidR="00A731BF" w:rsidRPr="00BC682F">
        <w:rPr>
          <w:rFonts w:ascii="Times New Roman" w:eastAsia="Times New Roman" w:hAnsi="Times New Roman" w:cs="Times New Roman"/>
          <w:lang w:eastAsia="ru-RU"/>
        </w:rPr>
        <w:t xml:space="preserve">, действующего на основании </w:t>
      </w:r>
      <w:bookmarkStart w:id="12" w:name="ОснованиеПол"/>
      <w:r w:rsidR="00A731BF" w:rsidRPr="00BC682F">
        <w:rPr>
          <w:rFonts w:ascii="Times New Roman" w:eastAsia="Times New Roman" w:hAnsi="Times New Roman" w:cs="Times New Roman"/>
          <w:lang w:eastAsia="ru-RU"/>
        </w:rPr>
        <w:t>[Основание получателя]</w:t>
      </w:r>
      <w:bookmarkEnd w:id="12"/>
      <w:r w:rsidR="00A731BF"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00A731BF" w:rsidRPr="00BC682F">
        <w:rPr>
          <w:rFonts w:ascii="Times New Roman" w:eastAsia="Times New Roman" w:hAnsi="Times New Roman" w:cs="Times New Roman"/>
          <w:lang w:eastAsia="ru-RU"/>
        </w:rPr>
        <w:t xml:space="preserve"> (далее Комиссия) от </w:t>
      </w:r>
      <w:bookmarkStart w:id="13" w:name="Датаком"/>
      <w:r w:rsidR="00A731BF" w:rsidRPr="00BC682F">
        <w:rPr>
          <w:rFonts w:ascii="Times New Roman" w:eastAsia="Times New Roman" w:hAnsi="Times New Roman" w:cs="Times New Roman"/>
          <w:lang w:eastAsia="ru-RU"/>
        </w:rPr>
        <w:t>[Дата]</w:t>
      </w:r>
      <w:bookmarkEnd w:id="13"/>
      <w:r w:rsidR="00A731BF" w:rsidRPr="00BC682F">
        <w:rPr>
          <w:rFonts w:ascii="Times New Roman" w:eastAsia="Times New Roman" w:hAnsi="Times New Roman" w:cs="Times New Roman"/>
          <w:lang w:eastAsia="ru-RU"/>
        </w:rPr>
        <w:t xml:space="preserve"> г. № </w:t>
      </w:r>
      <w:bookmarkStart w:id="14" w:name="Номерком"/>
      <w:r w:rsidR="00A731BF" w:rsidRPr="00BC682F">
        <w:rPr>
          <w:rFonts w:ascii="Times New Roman" w:eastAsia="Times New Roman" w:hAnsi="Times New Roman" w:cs="Times New Roman"/>
          <w:lang w:eastAsia="ru-RU"/>
        </w:rPr>
        <w:t>[Номер]</w:t>
      </w:r>
      <w:bookmarkEnd w:id="14"/>
      <w:r w:rsidR="00A731BF"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42739425" w14:textId="5B153440" w:rsidR="00971CCC" w:rsidRPr="00250733"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bookmarkStart w:id="15" w:name="_ref_16215696"/>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Pr="00250733">
        <w:rPr>
          <w:rFonts w:ascii="Times New Roman" w:eastAsiaTheme="minorEastAsia" w:hAnsi="Times New Roman"/>
          <w:bCs/>
          <w:color w:val="000000"/>
          <w:lang w:eastAsia="ru-RU"/>
        </w:rPr>
        <w:t>Содействие в популяризации продукции СМСП, а также физических лиц, применяющих специальный налоговый режим "Налог на профессиональный доход"</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67071CD7" w14:textId="77777777" w:rsidR="00971CCC"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16EA564D" w14:textId="77777777" w:rsidR="00971CCC" w:rsidRDefault="00971CCC" w:rsidP="00BD55FD">
      <w:pPr>
        <w:numPr>
          <w:ilvl w:val="0"/>
          <w:numId w:val="8"/>
        </w:numPr>
        <w:tabs>
          <w:tab w:val="left" w:pos="284"/>
        </w:tabs>
        <w:suppressAutoHyphens/>
        <w:spacing w:after="0" w:line="240" w:lineRule="auto"/>
        <w:ind w:left="0" w:firstLine="0"/>
        <w:jc w:val="center"/>
        <w:rPr>
          <w:rFonts w:ascii="Times New Roman" w:hAnsi="Times New Roman"/>
          <w:b/>
          <w:bCs/>
          <w:color w:val="000000" w:themeColor="text1"/>
        </w:rPr>
      </w:pPr>
      <w:bookmarkStart w:id="16" w:name="_ref_16211363"/>
      <w:r w:rsidRPr="00250733">
        <w:rPr>
          <w:rFonts w:ascii="Times New Roman" w:hAnsi="Times New Roman"/>
          <w:b/>
          <w:bCs/>
          <w:color w:val="000000" w:themeColor="text1"/>
        </w:rPr>
        <w:t>Качество услуг</w:t>
      </w:r>
      <w:bookmarkStart w:id="17" w:name="_ref_16215690"/>
      <w:bookmarkEnd w:id="16"/>
    </w:p>
    <w:p w14:paraId="36FD748E" w14:textId="77777777" w:rsidR="00971CCC" w:rsidRPr="00971CCC" w:rsidRDefault="00971CCC" w:rsidP="00971CCC">
      <w:pPr>
        <w:pStyle w:val="2"/>
        <w:numPr>
          <w:ilvl w:val="1"/>
          <w:numId w:val="3"/>
        </w:numPr>
        <w:tabs>
          <w:tab w:val="left" w:pos="1134"/>
        </w:tabs>
        <w:spacing w:before="0" w:line="240" w:lineRule="auto"/>
        <w:ind w:left="0" w:firstLine="709"/>
        <w:rPr>
          <w:rFonts w:ascii="Times New Roman" w:hAnsi="Times New Roman" w:cs="Times New Roman"/>
          <w:color w:val="000000" w:themeColor="text1"/>
          <w:sz w:val="22"/>
          <w:szCs w:val="22"/>
        </w:rPr>
      </w:pPr>
      <w:r w:rsidRPr="00971CCC">
        <w:rPr>
          <w:rFonts w:ascii="Times New Roman" w:hAnsi="Times New Roman" w:cs="Times New Roman"/>
          <w:color w:val="000000" w:themeColor="text1"/>
          <w:sz w:val="22"/>
          <w:szCs w:val="22"/>
        </w:rPr>
        <w:t>Качество услуг должно соответствовать требованиям, установленным Техническим заданием.</w:t>
      </w:r>
      <w:bookmarkEnd w:id="17"/>
    </w:p>
    <w:p w14:paraId="7F5BB11C" w14:textId="346D4859" w:rsidR="00A731BF" w:rsidRPr="00971CCC" w:rsidRDefault="00971CCC" w:rsidP="00971CCC">
      <w:pPr>
        <w:suppressAutoHyphens/>
        <w:spacing w:after="0" w:line="240" w:lineRule="auto"/>
        <w:jc w:val="both"/>
        <w:rPr>
          <w:rFonts w:ascii="Times New Roman" w:eastAsia="Times New Roman" w:hAnsi="Times New Roman" w:cs="Times New Roman"/>
          <w:bCs/>
          <w:lang w:eastAsia="ru-RU"/>
        </w:rPr>
      </w:pPr>
      <w:r w:rsidRPr="00971CCC">
        <w:rPr>
          <w:rFonts w:ascii="Times New Roman" w:hAnsi="Times New Roman" w:cs="Times New Roman"/>
          <w:color w:val="000000" w:themeColor="text1"/>
        </w:rPr>
        <w:t>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5 (пяти) рабочих дней с момента предъявления требования</w:t>
      </w:r>
      <w:r w:rsidR="00A731BF" w:rsidRPr="00971CCC">
        <w:rPr>
          <w:rFonts w:ascii="Times New Roman" w:eastAsia="Times New Roman" w:hAnsi="Times New Roman" w:cs="Times New Roman"/>
          <w:bCs/>
          <w:lang w:eastAsia="ru-RU"/>
        </w:rPr>
        <w:t>.</w:t>
      </w:r>
      <w:bookmarkEnd w:id="15"/>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18" w:name="_ref_16521761"/>
      <w:r w:rsidRPr="009A6FE6">
        <w:rPr>
          <w:rFonts w:ascii="Times New Roman" w:eastAsia="Times New Roman" w:hAnsi="Times New Roman" w:cs="Times New Roman"/>
          <w:b/>
          <w:bCs/>
          <w:lang w:eastAsia="ru-RU"/>
        </w:rPr>
        <w:t>Цена услуг и порядок оплаты</w:t>
      </w:r>
      <w:bookmarkEnd w:id="18"/>
    </w:p>
    <w:p w14:paraId="3D3005CF" w14:textId="5EFF0354"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lastRenderedPageBreak/>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19" w:name="_ref_16595667"/>
      <w:r w:rsidRPr="009A6FE6">
        <w:rPr>
          <w:rFonts w:ascii="Times New Roman" w:eastAsia="Times New Roman" w:hAnsi="Times New Roman" w:cs="Times New Roman"/>
          <w:b/>
          <w:bCs/>
          <w:lang w:eastAsia="ru-RU"/>
        </w:rPr>
        <w:t>Сроки и условия оказания услуг</w:t>
      </w:r>
      <w:bookmarkEnd w:id="19"/>
    </w:p>
    <w:p w14:paraId="3696F09F" w14:textId="763702DB" w:rsidR="00A731BF" w:rsidRPr="00F0489F" w:rsidRDefault="00A731BF" w:rsidP="00F0489F">
      <w:pPr>
        <w:numPr>
          <w:ilvl w:val="1"/>
          <w:numId w:val="4"/>
        </w:numPr>
        <w:suppressAutoHyphens/>
        <w:spacing w:after="0" w:line="240" w:lineRule="auto"/>
        <w:ind w:left="0" w:firstLine="709"/>
        <w:jc w:val="both"/>
        <w:outlineLvl w:val="1"/>
        <w:rPr>
          <w:rFonts w:ascii="Times New Roman" w:eastAsia="Times New Roman" w:hAnsi="Times New Roman" w:cs="Times New Roman"/>
          <w:bCs/>
          <w:lang w:eastAsia="ru-RU"/>
        </w:rPr>
      </w:pPr>
      <w:bookmarkStart w:id="20" w:name="_ref_16595668"/>
      <w:r w:rsidRPr="00F0489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1" w:name="Срокдог"/>
      <w:bookmarkStart w:id="22" w:name="_ref_17050221"/>
      <w:bookmarkEnd w:id="20"/>
      <w:r w:rsidR="00971CCC" w:rsidRPr="00F0489F">
        <w:rPr>
          <w:rFonts w:ascii="Times New Roman" w:eastAsia="Times New Roman" w:hAnsi="Times New Roman" w:cs="Times New Roman"/>
          <w:bCs/>
          <w:lang w:eastAsia="ru-RU"/>
        </w:rPr>
        <w:t xml:space="preserve"> </w:t>
      </w:r>
      <w:r w:rsidRPr="00F0489F">
        <w:rPr>
          <w:rFonts w:ascii="Times New Roman" w:eastAsia="Times New Roman" w:hAnsi="Times New Roman" w:cs="Times New Roman"/>
          <w:bCs/>
          <w:lang w:eastAsia="ru-RU"/>
        </w:rPr>
        <w:t>[Срок договора]</w:t>
      </w:r>
      <w:bookmarkEnd w:id="21"/>
    </w:p>
    <w:bookmarkEnd w:id="22"/>
    <w:p w14:paraId="66DEC1CC" w14:textId="77777777" w:rsidR="00F0489F" w:rsidRPr="00F0489F" w:rsidRDefault="00F0489F" w:rsidP="00F0489F">
      <w:pPr>
        <w:pStyle w:val="2"/>
        <w:numPr>
          <w:ilvl w:val="1"/>
          <w:numId w:val="4"/>
        </w:numPr>
        <w:tabs>
          <w:tab w:val="left" w:pos="1134"/>
        </w:tabs>
        <w:suppressAutoHyphen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 xml:space="preserve">Исполнитель определяет технологию оказания услуг самостоятельно, соблюдая обязательные требования нормативных документов. </w:t>
      </w:r>
    </w:p>
    <w:p w14:paraId="0ABD91B8" w14:textId="77777777" w:rsidR="00F0489F" w:rsidRPr="00F0489F" w:rsidRDefault="00F0489F" w:rsidP="00F0489F">
      <w:pPr>
        <w:pStyle w:val="2"/>
        <w:numPr>
          <w:ilvl w:val="1"/>
          <w:numId w:val="4"/>
        </w:numPr>
        <w:tabs>
          <w:tab w:val="left" w:pos="1134"/>
        </w:tabs>
        <w:spacing w:before="0" w:line="240" w:lineRule="auto"/>
        <w:ind w:left="0" w:firstLine="709"/>
        <w:rPr>
          <w:rFonts w:ascii="Times New Roman" w:hAnsi="Times New Roman" w:cs="Times New Roman"/>
          <w:color w:val="000000" w:themeColor="text1"/>
          <w:sz w:val="22"/>
          <w:szCs w:val="22"/>
        </w:rPr>
      </w:pPr>
      <w:bookmarkStart w:id="23" w:name="_ref_17050226"/>
      <w:r w:rsidRPr="00F0489F">
        <w:rPr>
          <w:rFonts w:ascii="Times New Roman" w:hAnsi="Times New Roman" w:cs="Times New Roman"/>
          <w:color w:val="000000" w:themeColor="text1"/>
          <w:sz w:val="22"/>
          <w:szCs w:val="22"/>
        </w:rPr>
        <w:t>Подтверждение факта оказания услуг</w:t>
      </w:r>
      <w:bookmarkEnd w:id="23"/>
      <w:r w:rsidRPr="00F0489F">
        <w:rPr>
          <w:rFonts w:ascii="Times New Roman" w:hAnsi="Times New Roman" w:cs="Times New Roman"/>
          <w:color w:val="000000" w:themeColor="text1"/>
          <w:sz w:val="22"/>
          <w:szCs w:val="22"/>
        </w:rPr>
        <w:t>:</w:t>
      </w:r>
    </w:p>
    <w:p w14:paraId="258BF4D2" w14:textId="77777777" w:rsidR="00F0489F" w:rsidRPr="00F0489F" w:rsidRDefault="00F0489F" w:rsidP="00F0489F">
      <w:pPr>
        <w:pStyle w:val="a3"/>
        <w:numPr>
          <w:ilvl w:val="2"/>
          <w:numId w:val="4"/>
        </w:numPr>
        <w:tabs>
          <w:tab w:val="left" w:pos="1276"/>
        </w:tabs>
        <w:suppressAutoHyphens/>
        <w:spacing w:after="0" w:line="240" w:lineRule="auto"/>
        <w:ind w:left="0" w:firstLine="709"/>
        <w:jc w:val="both"/>
        <w:rPr>
          <w:rFonts w:ascii="Times New Roman" w:hAnsi="Times New Roman" w:cs="Times New Roman"/>
          <w:bCs/>
          <w:color w:val="000000" w:themeColor="text1"/>
        </w:rPr>
      </w:pPr>
      <w:bookmarkStart w:id="24" w:name="_ref_17050227"/>
      <w:bookmarkStart w:id="25" w:name="_ref_17050233"/>
      <w:r w:rsidRPr="00F0489F">
        <w:rPr>
          <w:rFonts w:ascii="Times New Roman" w:hAnsi="Times New Roman" w:cs="Times New Roman"/>
          <w:bCs/>
          <w:color w:val="000000" w:themeColor="text1"/>
        </w:rPr>
        <w:t xml:space="preserve">Факт </w:t>
      </w:r>
      <w:r w:rsidRPr="00F0489F">
        <w:rPr>
          <w:rFonts w:ascii="Times New Roman" w:hAnsi="Times New Roman" w:cs="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0489F">
        <w:rPr>
          <w:rFonts w:ascii="Times New Roman" w:hAnsi="Times New Roman" w:cs="Times New Roman"/>
          <w:bCs/>
          <w:color w:val="000000" w:themeColor="text1"/>
        </w:rPr>
        <w:t>, оформленного в соответствии с Приложением № 2 к Договору, подписанным всеми Сторонами.</w:t>
      </w:r>
      <w:bookmarkEnd w:id="24"/>
    </w:p>
    <w:p w14:paraId="053BDFE1" w14:textId="77777777" w:rsidR="00F0489F" w:rsidRPr="00F0489F" w:rsidRDefault="00F0489F" w:rsidP="00F0489F">
      <w:pPr>
        <w:pStyle w:val="a3"/>
        <w:numPr>
          <w:ilvl w:val="2"/>
          <w:numId w:val="4"/>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cs="Times New Roman"/>
          <w:bCs/>
          <w:color w:val="000000" w:themeColor="text1"/>
        </w:rPr>
      </w:pPr>
      <w:bookmarkStart w:id="26" w:name="_ref_17050228"/>
      <w:r w:rsidRPr="00F0489F">
        <w:rPr>
          <w:rFonts w:ascii="Times New Roman" w:hAnsi="Times New Roman" w:cs="Times New Roman"/>
          <w:bCs/>
          <w:color w:val="000000" w:themeColor="text1"/>
        </w:rPr>
        <w:t>Акт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F0489F">
        <w:rPr>
          <w:rFonts w:ascii="Times New Roman" w:hAnsi="Times New Roman" w:cs="Times New Roman"/>
          <w:bCs/>
          <w:color w:val="000000" w:themeColor="text1"/>
        </w:rPr>
        <w:t>:</w:t>
      </w:r>
    </w:p>
    <w:p w14:paraId="65086811" w14:textId="77777777" w:rsidR="00F0489F" w:rsidRPr="00F0489F" w:rsidRDefault="00F0489F" w:rsidP="00F0489F">
      <w:pPr>
        <w:pStyle w:val="a3"/>
        <w:numPr>
          <w:ilvl w:val="0"/>
          <w:numId w:val="5"/>
        </w:numPr>
        <w:tabs>
          <w:tab w:val="left" w:pos="993"/>
        </w:tabs>
        <w:suppressAutoHyphen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сдачи-приемки в трех экземплярах;</w:t>
      </w:r>
    </w:p>
    <w:p w14:paraId="0E8D5043"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5E4CC606"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w:t>
      </w:r>
    </w:p>
    <w:p w14:paraId="4255AA0C"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подписывает Акты сдачи-приемки в течение 5 (пяти) рабочих дней с даты приемки результатов работы на заседании Комиссии либо;</w:t>
      </w:r>
    </w:p>
    <w:p w14:paraId="6B696E57"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46BAF398"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0D1FEEF4"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1D1ECD3A"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27" w:name="_ref_17487076"/>
      <w:bookmarkEnd w:id="25"/>
      <w:r w:rsidRPr="00F0489F">
        <w:rPr>
          <w:rFonts w:ascii="Times New Roman" w:hAnsi="Times New Roman" w:cs="Times New Roman"/>
          <w:b/>
          <w:bCs/>
          <w:color w:val="000000" w:themeColor="text1"/>
        </w:rPr>
        <w:t>Права и обязанности Сторон</w:t>
      </w:r>
    </w:p>
    <w:p w14:paraId="41B3E198"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rPr>
      </w:pPr>
      <w:r w:rsidRPr="00F0489F">
        <w:rPr>
          <w:rFonts w:ascii="Times New Roman" w:hAnsi="Times New Roman" w:cs="Times New Roman"/>
          <w:b/>
          <w:color w:val="000000" w:themeColor="text1"/>
        </w:rPr>
        <w:t>Исполнитель обязан</w:t>
      </w:r>
      <w:r w:rsidRPr="00F0489F">
        <w:rPr>
          <w:rFonts w:ascii="Times New Roman" w:hAnsi="Times New Roman" w:cs="Times New Roman"/>
          <w:color w:val="000000" w:themeColor="text1"/>
        </w:rPr>
        <w:t>:</w:t>
      </w:r>
    </w:p>
    <w:p w14:paraId="2CE24E8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Оказать Получателю услуги услугу качественно и в сроки, установленные настоящим Договором.</w:t>
      </w:r>
    </w:p>
    <w:p w14:paraId="00EC31E5"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 необходимости принять у Получателя услуги документацию, иные материалы и сведения, необходимые для оказания Услуг.</w:t>
      </w:r>
    </w:p>
    <w:p w14:paraId="0042DA4A"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FBCEFED"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Представлять по требованию Получателя услуги и Заказчика информацию о ходе любого этапа оказания Услуг.</w:t>
      </w:r>
    </w:p>
    <w:p w14:paraId="2E4D0810"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C3B1B49"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292B8A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1C3BA09"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Исполнитель имеет право:</w:t>
      </w:r>
    </w:p>
    <w:p w14:paraId="3CC4C868"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lastRenderedPageBreak/>
        <w:t xml:space="preserve">Запрашивать у </w:t>
      </w:r>
      <w:r w:rsidRPr="00F0489F">
        <w:rPr>
          <w:rFonts w:ascii="Times New Roman" w:hAnsi="Times New Roman" w:cs="Times New Roman"/>
          <w:bCs/>
          <w:color w:val="000000" w:themeColor="text1"/>
        </w:rPr>
        <w:t>Получателя услуги дополнительные документы, иные материалы и сведения, необходимые для оказания Услуг.</w:t>
      </w:r>
    </w:p>
    <w:p w14:paraId="64490F27" w14:textId="77777777" w:rsidR="00F0489F" w:rsidRPr="00F0489F" w:rsidRDefault="00F0489F" w:rsidP="00BD55FD">
      <w:pPr>
        <w:pStyle w:val="3"/>
        <w:numPr>
          <w:ilvl w:val="0"/>
          <w:numId w:val="12"/>
        </w:numPr>
        <w:tabs>
          <w:tab w:val="left" w:pos="1276"/>
        </w:tabs>
        <w:spacing w:before="0" w:line="240" w:lineRule="auto"/>
        <w:ind w:left="0" w:firstLine="709"/>
        <w:rPr>
          <w:rFonts w:ascii="Times New Roman" w:hAnsi="Times New Roman" w:cs="Times New Roman"/>
          <w:color w:val="000000" w:themeColor="text1"/>
          <w:sz w:val="22"/>
          <w:szCs w:val="22"/>
        </w:rPr>
      </w:pPr>
      <w:bookmarkStart w:id="28" w:name="_ref_17050234"/>
      <w:r w:rsidRPr="00F0489F">
        <w:rPr>
          <w:rFonts w:ascii="Times New Roman" w:hAnsi="Times New Roman" w:cs="Times New Roman"/>
          <w:color w:val="000000" w:themeColor="text1"/>
          <w:sz w:val="22"/>
          <w:szCs w:val="22"/>
        </w:rPr>
        <w:t>Привлекать к оказанию услуг любых третьих лиц (</w:t>
      </w:r>
      <w:proofErr w:type="spellStart"/>
      <w:r w:rsidRPr="00F0489F">
        <w:rPr>
          <w:rFonts w:ascii="Times New Roman" w:hAnsi="Times New Roman" w:cs="Times New Roman"/>
          <w:color w:val="000000" w:themeColor="text1"/>
          <w:sz w:val="22"/>
          <w:szCs w:val="22"/>
        </w:rPr>
        <w:t>субисполнителей</w:t>
      </w:r>
      <w:proofErr w:type="spellEnd"/>
      <w:r w:rsidRPr="00F0489F">
        <w:rPr>
          <w:rFonts w:ascii="Times New Roman" w:hAnsi="Times New Roman" w:cs="Times New Roman"/>
          <w:color w:val="000000" w:themeColor="text1"/>
          <w:sz w:val="22"/>
          <w:szCs w:val="22"/>
        </w:rPr>
        <w:t>) без дополнительного согласования с Заказчиком.</w:t>
      </w:r>
      <w:bookmarkStart w:id="29" w:name="_ref_17050238"/>
      <w:bookmarkEnd w:id="28"/>
      <w:r w:rsidRPr="00F0489F">
        <w:rPr>
          <w:rFonts w:ascii="Times New Roman" w:hAnsi="Times New Roman" w:cs="Times New Roman"/>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F0489F">
        <w:rPr>
          <w:rFonts w:ascii="Times New Roman" w:hAnsi="Times New Roman" w:cs="Times New Roman"/>
          <w:color w:val="000000" w:themeColor="text1"/>
          <w:sz w:val="22"/>
          <w:szCs w:val="22"/>
        </w:rPr>
        <w:t>субисполнителем</w:t>
      </w:r>
      <w:proofErr w:type="spellEnd"/>
      <w:r w:rsidRPr="00F0489F">
        <w:rPr>
          <w:rFonts w:ascii="Times New Roman" w:hAnsi="Times New Roman" w:cs="Times New Roman"/>
          <w:color w:val="000000" w:themeColor="text1"/>
          <w:sz w:val="22"/>
          <w:szCs w:val="22"/>
        </w:rPr>
        <w:t xml:space="preserve"> в соответствии с правилами пункта 1 статьи 313 и статьи 403 ГК РФ.</w:t>
      </w:r>
      <w:bookmarkEnd w:id="29"/>
    </w:p>
    <w:p w14:paraId="61D72F0C"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Cs/>
          <w:color w:val="000000" w:themeColor="text1"/>
        </w:rPr>
        <w:t>По согласованию с Получателем услуги досрочно</w:t>
      </w:r>
      <w:r w:rsidRPr="00F0489F">
        <w:rPr>
          <w:rFonts w:ascii="Times New Roman" w:hAnsi="Times New Roman" w:cs="Times New Roman"/>
          <w:color w:val="000000" w:themeColor="text1"/>
        </w:rPr>
        <w:t xml:space="preserve"> оказать Услуги.</w:t>
      </w:r>
    </w:p>
    <w:p w14:paraId="1734BE12"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Заказчик обязан:</w:t>
      </w:r>
    </w:p>
    <w:p w14:paraId="5D6C82CB" w14:textId="77777777" w:rsidR="00F0489F" w:rsidRPr="00F0489F" w:rsidRDefault="00F0489F" w:rsidP="00BD55FD">
      <w:pPr>
        <w:pStyle w:val="a3"/>
        <w:numPr>
          <w:ilvl w:val="0"/>
          <w:numId w:val="13"/>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сдачи-приемки.</w:t>
      </w:r>
    </w:p>
    <w:p w14:paraId="26E27FD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 вправе:</w:t>
      </w:r>
    </w:p>
    <w:p w14:paraId="5A4E0EC6" w14:textId="77777777" w:rsidR="00F0489F" w:rsidRPr="00F0489F" w:rsidRDefault="00F0489F" w:rsidP="00BD55FD">
      <w:pPr>
        <w:pStyle w:val="a3"/>
        <w:numPr>
          <w:ilvl w:val="0"/>
          <w:numId w:val="14"/>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Проверять ход и качество оказываемых Услуг, выполняемых Исполнителем, не вмешиваясь в его деятельность.</w:t>
      </w:r>
    </w:p>
    <w:p w14:paraId="7F99B551"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Получатель услуги обязан:</w:t>
      </w:r>
    </w:p>
    <w:p w14:paraId="46CDDA23"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Предоставить Исполнителю документацию, иные материалы и сведения, необходимые для оказания Услуг.</w:t>
      </w:r>
    </w:p>
    <w:p w14:paraId="62365857"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9E7E376"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Проинформировать Заказчика о наступлении гарантийного срока в течение действия гарантийного периода.</w:t>
      </w:r>
    </w:p>
    <w:p w14:paraId="300E08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 xml:space="preserve">Получатель услуги вправе: </w:t>
      </w:r>
    </w:p>
    <w:p w14:paraId="255F45AF" w14:textId="77777777" w:rsidR="00F0489F" w:rsidRPr="00F0489F" w:rsidRDefault="00F0489F" w:rsidP="00BD55FD">
      <w:pPr>
        <w:pStyle w:val="a3"/>
        <w:numPr>
          <w:ilvl w:val="0"/>
          <w:numId w:val="16"/>
        </w:numPr>
        <w:tabs>
          <w:tab w:val="left" w:pos="1276"/>
        </w:tabs>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Досрочно принять оказанные </w:t>
      </w:r>
      <w:r w:rsidRPr="00F0489F">
        <w:rPr>
          <w:rFonts w:ascii="Times New Roman" w:hAnsi="Times New Roman" w:cs="Times New Roman"/>
          <w:bCs/>
          <w:color w:val="000000" w:themeColor="text1"/>
        </w:rPr>
        <w:t>Исполнителем Услуги.</w:t>
      </w:r>
    </w:p>
    <w:p w14:paraId="53011A86" w14:textId="77777777" w:rsidR="00F0489F" w:rsidRPr="00F0489F" w:rsidRDefault="00F0489F" w:rsidP="00BD55FD">
      <w:pPr>
        <w:pStyle w:val="a3"/>
        <w:numPr>
          <w:ilvl w:val="0"/>
          <w:numId w:val="16"/>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bCs/>
          <w:color w:val="000000" w:themeColor="text1"/>
        </w:rPr>
        <w:t>Проверять ход и качество оказываемых Услуг, выполняемых Исполнителем, не вмешиваясь в его деятельность.</w:t>
      </w:r>
    </w:p>
    <w:p w14:paraId="6C6359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 xml:space="preserve">Получатель услуги </w:t>
      </w:r>
      <w:r w:rsidRPr="00F0489F">
        <w:rPr>
          <w:rFonts w:ascii="Times New Roman" w:hAnsi="Times New Roman" w:cs="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3A63CC8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Ответственность сторон</w:t>
      </w:r>
      <w:bookmarkStart w:id="30" w:name="_ref_17491884"/>
      <w:bookmarkEnd w:id="27"/>
    </w:p>
    <w:p w14:paraId="21AA66FB"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Уплата неустойки Исполнителем</w:t>
      </w:r>
      <w:bookmarkEnd w:id="30"/>
    </w:p>
    <w:p w14:paraId="213D8267"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bookmarkStart w:id="31" w:name="_ref_17491887"/>
      <w:r w:rsidRPr="00F0489F">
        <w:rPr>
          <w:rFonts w:ascii="Times New Roman" w:hAnsi="Times New Roman" w:cs="Times New Roman"/>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32" w:name="_ref_43118238"/>
      <w:bookmarkEnd w:id="31"/>
    </w:p>
    <w:p w14:paraId="4FC06D61"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430F26A"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4D08DA0"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3" w:name="_ref_17768679"/>
      <w:r w:rsidRPr="00F0489F">
        <w:rPr>
          <w:rFonts w:ascii="Times New Roman" w:hAnsi="Times New Roman" w:cs="Times New Roman"/>
          <w:b/>
          <w:bCs/>
          <w:color w:val="000000" w:themeColor="text1"/>
        </w:rPr>
        <w:t>Изменение и расторжение договора</w:t>
      </w:r>
      <w:bookmarkEnd w:id="33"/>
    </w:p>
    <w:p w14:paraId="4FD5E0AE"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4" w:name="_ref_17773741"/>
      <w:r w:rsidRPr="00F0489F">
        <w:rPr>
          <w:rFonts w:ascii="Times New Roman" w:hAnsi="Times New Roman" w:cs="Times New Roman"/>
          <w:color w:val="000000" w:themeColor="text1"/>
          <w:sz w:val="22"/>
          <w:szCs w:val="22"/>
        </w:rPr>
        <w:t>Договор может быть изменен или расторгнут по соглашению сторон.</w:t>
      </w:r>
      <w:bookmarkEnd w:id="34"/>
    </w:p>
    <w:p w14:paraId="5B195DD5"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5" w:name="_ref_17773750"/>
      <w:r w:rsidRPr="00F0489F">
        <w:rPr>
          <w:rFonts w:ascii="Times New Roman" w:hAnsi="Times New Roman" w:cs="Times New Roman"/>
          <w:color w:val="000000" w:themeColor="text1"/>
          <w:sz w:val="22"/>
          <w:szCs w:val="22"/>
        </w:rPr>
        <w:t>Расторжение Договора</w:t>
      </w:r>
      <w:bookmarkEnd w:id="35"/>
    </w:p>
    <w:p w14:paraId="7731A06C" w14:textId="3555FD5F" w:rsidR="00F0489F" w:rsidRPr="00F0489F" w:rsidRDefault="00F0489F" w:rsidP="00BD55FD">
      <w:pPr>
        <w:pStyle w:val="3"/>
        <w:numPr>
          <w:ilvl w:val="2"/>
          <w:numId w:val="30"/>
        </w:numPr>
        <w:tabs>
          <w:tab w:val="left" w:pos="1276"/>
        </w:tabs>
        <w:spacing w:before="0" w:line="240" w:lineRule="auto"/>
        <w:ind w:left="0" w:firstLine="709"/>
        <w:rPr>
          <w:rFonts w:ascii="Times New Roman" w:hAnsi="Times New Roman" w:cs="Times New Roman"/>
          <w:color w:val="000000" w:themeColor="text1"/>
          <w:sz w:val="22"/>
          <w:szCs w:val="22"/>
        </w:rPr>
      </w:pPr>
      <w:bookmarkStart w:id="36" w:name="_ref_17773751"/>
      <w:r w:rsidRPr="00F0489F">
        <w:rPr>
          <w:rFonts w:ascii="Times New Roman" w:hAnsi="Times New Roman" w:cs="Times New Roman"/>
          <w:color w:val="000000" w:themeColor="text1"/>
          <w:sz w:val="22"/>
          <w:szCs w:val="22"/>
        </w:rPr>
        <w:t>Заказчик вправе полностью или частично в одностороннем порядке отказаться от исполнения Договора:</w:t>
      </w:r>
    </w:p>
    <w:bookmarkEnd w:id="36"/>
    <w:p w14:paraId="45E44C97"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25B1259"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некачественного оказания услуг (2 негативных отзыва от Получателей услуг, поступивших в адрес Заказчика в период оказания Услуг в виде письменно оформленного заявления с указанием ФИО, контактных данных);</w:t>
      </w:r>
    </w:p>
    <w:p w14:paraId="1D813E44" w14:textId="77777777" w:rsidR="00F0489F" w:rsidRDefault="00F0489F" w:rsidP="00BD55FD">
      <w:pPr>
        <w:pStyle w:val="a3"/>
        <w:numPr>
          <w:ilvl w:val="2"/>
          <w:numId w:val="21"/>
        </w:numPr>
        <w:tabs>
          <w:tab w:val="left" w:pos="993"/>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случаях, произошедших не по вине Заказчика, в результате которых дальнейшее выполнение услуг стало нецелесообразным.</w:t>
      </w:r>
    </w:p>
    <w:p w14:paraId="31B30020" w14:textId="58CC513F" w:rsidR="00F0489F" w:rsidRPr="008D7DC2" w:rsidRDefault="00F0489F" w:rsidP="00BD55FD">
      <w:pPr>
        <w:pStyle w:val="a3"/>
        <w:numPr>
          <w:ilvl w:val="2"/>
          <w:numId w:val="30"/>
        </w:numPr>
        <w:spacing w:after="0" w:line="240" w:lineRule="auto"/>
        <w:ind w:left="0" w:firstLine="709"/>
        <w:jc w:val="both"/>
        <w:rPr>
          <w:rFonts w:ascii="Times New Roman" w:hAnsi="Times New Roman" w:cs="Times New Roman"/>
          <w:color w:val="000000" w:themeColor="text1"/>
        </w:rPr>
      </w:pPr>
      <w:r w:rsidRPr="008D7DC2">
        <w:rPr>
          <w:rFonts w:ascii="Times New Roman" w:hAnsi="Times New Roman" w:cs="Times New Roman"/>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391B9151" w14:textId="0C519AF9" w:rsidR="00F0489F" w:rsidRPr="00F0489F" w:rsidRDefault="00F0489F" w:rsidP="00BD55FD">
      <w:pPr>
        <w:pStyle w:val="a3"/>
        <w:numPr>
          <w:ilvl w:val="1"/>
          <w:numId w:val="30"/>
        </w:numPr>
        <w:tabs>
          <w:tab w:val="left" w:pos="993"/>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 xml:space="preserve">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w:t>
      </w:r>
      <w:r w:rsidRPr="00F0489F">
        <w:rPr>
          <w:rFonts w:ascii="Times New Roman" w:hAnsi="Times New Roman" w:cs="Times New Roman"/>
          <w:color w:val="000000" w:themeColor="text1"/>
        </w:rPr>
        <w:lastRenderedPageBreak/>
        <w:t>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1A2A89D" w14:textId="77777777" w:rsidR="00F0489F" w:rsidRPr="00F0489F" w:rsidRDefault="00F0489F" w:rsidP="00BD55FD">
      <w:pPr>
        <w:pStyle w:val="2"/>
        <w:numPr>
          <w:ilvl w:val="1"/>
          <w:numId w:val="30"/>
        </w:numPr>
        <w:tabs>
          <w:tab w:val="left" w:pos="1134"/>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2B873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Конфиденциальность</w:t>
      </w:r>
    </w:p>
    <w:p w14:paraId="08EF56AC"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0489F">
        <w:rPr>
          <w:rFonts w:ascii="Times New Roman" w:hAnsi="Times New Roman" w:cs="Times New Roman"/>
          <w:i/>
          <w:color w:val="000000" w:themeColor="text1"/>
        </w:rPr>
        <w:t xml:space="preserve"> </w:t>
      </w:r>
      <w:r w:rsidRPr="00F0489F">
        <w:rPr>
          <w:rFonts w:ascii="Times New Roman" w:hAnsi="Times New Roman" w:cs="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0DCCA77" w14:textId="77777777" w:rsidR="00F0489F" w:rsidRPr="00F0489F" w:rsidRDefault="00F0489F" w:rsidP="00BD55FD">
      <w:pPr>
        <w:pStyle w:val="a3"/>
        <w:numPr>
          <w:ilvl w:val="0"/>
          <w:numId w:val="22"/>
        </w:numPr>
        <w:tabs>
          <w:tab w:val="left" w:pos="0"/>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не вправе передавать оригиналы или копии документов, полученные от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третьим лицам, за исключением работников </w:t>
      </w:r>
      <w:r w:rsidRPr="00F0489F">
        <w:rPr>
          <w:rFonts w:ascii="Times New Roman" w:hAnsi="Times New Roman" w:cs="Times New Roman"/>
          <w:b/>
          <w:color w:val="000000" w:themeColor="text1"/>
        </w:rPr>
        <w:t>Исполнителя</w:t>
      </w:r>
      <w:r w:rsidRPr="00F0489F">
        <w:rPr>
          <w:rFonts w:ascii="Times New Roman"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w:t>
      </w:r>
    </w:p>
    <w:p w14:paraId="11502A19"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4B6BC604"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098657E"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Обстоятельства непреодолимой силы</w:t>
      </w:r>
    </w:p>
    <w:p w14:paraId="717A44AC"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AA979A3"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2AC5108"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37AD929F"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7" w:name="_ref_17936647"/>
      <w:r w:rsidRPr="00F0489F">
        <w:rPr>
          <w:rFonts w:ascii="Times New Roman" w:hAnsi="Times New Roman" w:cs="Times New Roman"/>
          <w:b/>
          <w:bCs/>
          <w:color w:val="000000" w:themeColor="text1"/>
        </w:rPr>
        <w:t>Разрешение споров</w:t>
      </w:r>
      <w:bookmarkEnd w:id="37"/>
    </w:p>
    <w:p w14:paraId="18DEBB20" w14:textId="2363B600" w:rsidR="00F0489F" w:rsidRP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38" w:name="_ref_17936648"/>
      <w:r w:rsidRPr="00F0489F">
        <w:rPr>
          <w:rFonts w:ascii="Times New Roman" w:hAnsi="Times New Roman" w:cs="Times New Roman"/>
          <w:color w:val="000000" w:themeColor="text1"/>
          <w:sz w:val="22"/>
          <w:szCs w:val="22"/>
        </w:rPr>
        <w:t>Досудебный (претензионный) порядок разрешения споров</w:t>
      </w:r>
      <w:bookmarkEnd w:id="38"/>
    </w:p>
    <w:p w14:paraId="33BD7A8A"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39" w:name="_ref_17936649"/>
      <w:r w:rsidRPr="00F0489F">
        <w:rPr>
          <w:rFonts w:ascii="Times New Roman" w:hAnsi="Times New Roman" w:cs="Times New Roman"/>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9"/>
    </w:p>
    <w:p w14:paraId="0712D7A7"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0" w:name="_ref_17936650"/>
      <w:r w:rsidRPr="00F0489F">
        <w:rPr>
          <w:rFonts w:ascii="Times New Roman" w:hAnsi="Times New Roman" w:cs="Times New Roman"/>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0"/>
    </w:p>
    <w:p w14:paraId="78E7DB23"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1" w:name="_ref_17936651"/>
      <w:r w:rsidRPr="00F0489F">
        <w:rPr>
          <w:rFonts w:ascii="Times New Roman" w:hAnsi="Times New Roman" w:cs="Times New Roman"/>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1"/>
    </w:p>
    <w:p w14:paraId="71CEB3C4"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2" w:name="_ref_17936652"/>
      <w:r w:rsidRPr="00F0489F">
        <w:rPr>
          <w:rFonts w:ascii="Times New Roman" w:hAnsi="Times New Roman" w:cs="Times New Roman"/>
          <w:color w:val="000000" w:themeColor="text1"/>
          <w:sz w:val="22"/>
          <w:szCs w:val="22"/>
        </w:rPr>
        <w:t>Заинтересованная сторона вправе передать спор на рассмотрение суда по истечении 5 (пяти) рабочих дней со дня направления претензии.</w:t>
      </w:r>
      <w:bookmarkEnd w:id="42"/>
    </w:p>
    <w:p w14:paraId="21D34F54" w14:textId="5030AC1D" w:rsid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3" w:name="_ref_53518296"/>
      <w:r w:rsidRPr="00F0489F">
        <w:rPr>
          <w:rFonts w:ascii="Times New Roman" w:hAnsi="Times New Roman" w:cs="Times New Roman"/>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3"/>
    </w:p>
    <w:p w14:paraId="7647C513" w14:textId="77777777" w:rsidR="008D7DC2" w:rsidRPr="008D7DC2" w:rsidRDefault="008D7DC2" w:rsidP="008D7DC2"/>
    <w:p w14:paraId="42971D5C"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44" w:name="_ref_18114473"/>
      <w:r w:rsidRPr="00F0489F">
        <w:rPr>
          <w:rFonts w:ascii="Times New Roman" w:hAnsi="Times New Roman" w:cs="Times New Roman"/>
          <w:b/>
          <w:bCs/>
          <w:color w:val="000000" w:themeColor="text1"/>
        </w:rPr>
        <w:lastRenderedPageBreak/>
        <w:t>Заключительные положения</w:t>
      </w:r>
      <w:bookmarkEnd w:id="44"/>
    </w:p>
    <w:p w14:paraId="3A4E3614"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5" w:name="_ref_18114474"/>
      <w:r w:rsidRPr="00F0489F">
        <w:rPr>
          <w:rFonts w:ascii="Times New Roman" w:hAnsi="Times New Roman" w:cs="Times New Roman"/>
          <w:color w:val="000000" w:themeColor="text1"/>
          <w:sz w:val="22"/>
          <w:szCs w:val="22"/>
        </w:rPr>
        <w:t>Договор вступает в силу и становится обязательным для сторон с момента его заключения.</w:t>
      </w:r>
      <w:bookmarkEnd w:id="45"/>
    </w:p>
    <w:p w14:paraId="657D6711"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6" w:name="_ref_18114476"/>
      <w:r w:rsidRPr="00F0489F">
        <w:rPr>
          <w:rFonts w:ascii="Times New Roman" w:hAnsi="Times New Roman" w:cs="Times New Roman"/>
          <w:color w:val="000000" w:themeColor="text1"/>
          <w:sz w:val="22"/>
          <w:szCs w:val="22"/>
        </w:rPr>
        <w:t>Договор действует до определенного в нем момента окончания исполнения сторонами своих обязательств.</w:t>
      </w:r>
      <w:bookmarkEnd w:id="46"/>
    </w:p>
    <w:p w14:paraId="16E7F429"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7" w:name="_ref_53940364"/>
      <w:r w:rsidRPr="00F0489F">
        <w:rPr>
          <w:rFonts w:ascii="Times New Roman" w:hAnsi="Times New Roman" w:cs="Times New Roman"/>
          <w:color w:val="000000" w:themeColor="text1"/>
          <w:sz w:val="22"/>
          <w:szCs w:val="22"/>
        </w:rPr>
        <w:t>Направление юридически значимых сообщений</w:t>
      </w:r>
      <w:bookmarkEnd w:id="47"/>
    </w:p>
    <w:p w14:paraId="5B8E7B78"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8" w:name="_ref_18114478"/>
      <w:r w:rsidRPr="00F0489F">
        <w:rPr>
          <w:rFonts w:ascii="Times New Roman" w:hAnsi="Times New Roman" w:cs="Times New Roman"/>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8"/>
    </w:p>
    <w:p w14:paraId="04239BBD"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651A5FC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заказным письмом с уведомлением о вручении;</w:t>
      </w:r>
    </w:p>
    <w:p w14:paraId="3FD91F0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ценным письмом с описью вложения и уведомлением о вручении.</w:t>
      </w:r>
    </w:p>
    <w:p w14:paraId="0787F8D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9" w:name="_ref_53953051"/>
      <w:r w:rsidRPr="00F0489F">
        <w:rPr>
          <w:rFonts w:ascii="Times New Roman" w:hAnsi="Times New Roman" w:cs="Times New Roman"/>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49"/>
    </w:p>
    <w:p w14:paraId="0661BA1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0" w:name="_ref_53965772"/>
      <w:r w:rsidRPr="00F0489F">
        <w:rPr>
          <w:rFonts w:ascii="Times New Roman" w:hAnsi="Times New Roman" w:cs="Times New Roman"/>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0"/>
    </w:p>
    <w:p w14:paraId="6E2C5BAB"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1" w:name="_ref_53500480"/>
      <w:r w:rsidRPr="00F0489F">
        <w:rPr>
          <w:rFonts w:ascii="Times New Roman" w:hAnsi="Times New Roman" w:cs="Times New Roman"/>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1"/>
    </w:p>
    <w:p w14:paraId="36C5971F" w14:textId="77777777" w:rsidR="00F0489F" w:rsidRPr="00F0489F" w:rsidRDefault="00F0489F" w:rsidP="00F0489F">
      <w:pPr>
        <w:tabs>
          <w:tab w:val="left" w:pos="1276"/>
        </w:tabs>
        <w:spacing w:after="0" w:line="240" w:lineRule="auto"/>
        <w:ind w:firstLine="709"/>
        <w:rPr>
          <w:rFonts w:ascii="Times New Roman" w:hAnsi="Times New Roman" w:cs="Times New Roman"/>
          <w:color w:val="000000" w:themeColor="text1"/>
        </w:rPr>
      </w:pPr>
      <w:r w:rsidRPr="00F0489F">
        <w:rPr>
          <w:rFonts w:ascii="Times New Roman"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5435E98"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490E15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Если какое-либо из положений Договора становится недействительным, это не затрагивает действительности остальных его положений.</w:t>
      </w:r>
    </w:p>
    <w:p w14:paraId="15224EBB"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Настоящий Договор составлен в трех экземплярах, имеющих одинаковую силу, по одному для каждой из Сторон.</w:t>
      </w:r>
    </w:p>
    <w:p w14:paraId="60331A46"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Все приложения к настоящему Договору являются его неотъемлемыми частями.</w:t>
      </w:r>
    </w:p>
    <w:p w14:paraId="2383CE11" w14:textId="77777777" w:rsidR="00F0489F" w:rsidRPr="00F0489F" w:rsidRDefault="00F0489F" w:rsidP="00F0489F">
      <w:pPr>
        <w:tabs>
          <w:tab w:val="left" w:pos="1276"/>
        </w:tabs>
        <w:spacing w:after="0" w:line="240" w:lineRule="auto"/>
        <w:ind w:right="57" w:firstLine="709"/>
        <w:contextualSpacing/>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 xml:space="preserve">К настоящему Договору прилагается: </w:t>
      </w:r>
    </w:p>
    <w:p w14:paraId="12852577"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Техническое задание (Приложение № 1);</w:t>
      </w:r>
    </w:p>
    <w:p w14:paraId="18FAFE0E"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Образец Акта приёма-передачи (Приложение № 2).</w:t>
      </w:r>
    </w:p>
    <w:p w14:paraId="6FF11EE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578D3F5E" w:rsidR="00A731BF" w:rsidRPr="00B04437" w:rsidRDefault="00A731BF" w:rsidP="00BD55FD">
      <w:pPr>
        <w:pStyle w:val="a3"/>
        <w:numPr>
          <w:ilvl w:val="0"/>
          <w:numId w:val="8"/>
        </w:numPr>
        <w:spacing w:after="0" w:line="240" w:lineRule="auto"/>
        <w:jc w:val="center"/>
        <w:rPr>
          <w:rFonts w:ascii="Times New Roman" w:eastAsia="Times New Roman" w:hAnsi="Times New Roman" w:cs="Times New Roman"/>
          <w:b/>
          <w:lang w:eastAsia="ru-RU"/>
        </w:rPr>
      </w:pPr>
      <w:r w:rsidRPr="00B04437">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F0489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F0489F">
        <w:rPr>
          <w:rFonts w:ascii="Times New Roman" w:eastAsia="Times New Roman" w:hAnsi="Times New Roman" w:cs="Times New Roman"/>
          <w:bCs/>
          <w:lang w:eastAsia="ru-RU"/>
        </w:rPr>
        <w:t>Заказчик</w:t>
      </w:r>
    </w:p>
    <w:p w14:paraId="55A031D0" w14:textId="77777777" w:rsidR="008D7DC2" w:rsidRPr="008E2CCA" w:rsidRDefault="008D7DC2" w:rsidP="008D7DC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7DA3CC07" w14:textId="77777777" w:rsidR="008D7DC2"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УЛ. СМОЛИНА, ДОМ 65, </w:t>
      </w:r>
    </w:p>
    <w:p w14:paraId="0FD73616" w14:textId="650C6730" w:rsidR="008D7DC2" w:rsidRPr="008E2094" w:rsidRDefault="008D7DC2" w:rsidP="008D7DC2">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УЛАН-УДЭ, РЕСПУБЛИКА БУРЯТИЯ, 670000</w:t>
      </w:r>
    </w:p>
    <w:p w14:paraId="4E42A21D"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D520E3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FF96D4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40703810504000002302</w:t>
      </w:r>
    </w:p>
    <w:p w14:paraId="18092E7E" w14:textId="27DF8125"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3495B0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0372CA3"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70BCEA2" w14:textId="446A20B6" w:rsidR="008D7DC2" w:rsidRPr="001475E6" w:rsidRDefault="008D7DC2" w:rsidP="008D7DC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Телефон: 8 (800) 30-30-123</w:t>
      </w:r>
      <w:r w:rsidRPr="001475E6">
        <w:rPr>
          <w:rFonts w:ascii="Times New Roman" w:eastAsiaTheme="minorEastAsia" w:hAnsi="Times New Roman"/>
          <w:color w:val="000000"/>
          <w:lang w:eastAsia="ru-RU"/>
        </w:rPr>
        <w:t xml:space="preserve"> </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66CD98C"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bookmarkStart w:id="52" w:name="Рекисп"/>
      <w:r w:rsidRPr="00BC682F">
        <w:rPr>
          <w:rFonts w:ascii="Times New Roman" w:eastAsia="Times New Roman" w:hAnsi="Times New Roman" w:cs="Times New Roman"/>
          <w:lang w:eastAsia="ru-RU"/>
        </w:rPr>
        <w:t>[Реквизиты Исполнителя]</w:t>
      </w:r>
      <w:bookmarkEnd w:id="52"/>
      <w:r w:rsidRPr="00BC682F">
        <w:rPr>
          <w:rFonts w:ascii="Times New Roman" w:eastAsia="Times New Roman" w:hAnsi="Times New Roman" w:cs="Times New Roman"/>
          <w:lang w:eastAsia="ru-RU"/>
        </w:rPr>
        <w:t xml:space="preserve"> </w:t>
      </w: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3" w:name="Рекпол"/>
      <w:r w:rsidRPr="00BC682F">
        <w:rPr>
          <w:rFonts w:ascii="Times New Roman" w:eastAsia="Times New Roman" w:hAnsi="Times New Roman" w:cs="Times New Roman"/>
          <w:lang w:eastAsia="ru-RU"/>
        </w:rPr>
        <w:t>[Реквизиты получателя услуги]</w:t>
      </w:r>
      <w:bookmarkEnd w:id="53"/>
    </w:p>
    <w:bookmarkEnd w:id="7"/>
    <w:p w14:paraId="386F3459" w14:textId="2134219E" w:rsidR="00A731BF" w:rsidRPr="00BC682F" w:rsidRDefault="00A731BF" w:rsidP="006D451A">
      <w:pPr>
        <w:tabs>
          <w:tab w:val="left" w:pos="567"/>
        </w:tabs>
        <w:suppressAutoHyphens/>
        <w:jc w:val="right"/>
        <w:rPr>
          <w:rFonts w:ascii="Times New Roman" w:eastAsia="DejaVu Sans" w:hAnsi="Times New Roman" w:cs="Times New Roman"/>
          <w:bCs/>
          <w:color w:val="000000" w:themeColor="text1"/>
          <w:kern w:val="1"/>
          <w:lang w:eastAsia="ru-RU"/>
        </w:rPr>
      </w:pPr>
      <w:r w:rsidRPr="00BC682F">
        <w:rPr>
          <w:rFonts w:ascii="Times New Roman" w:eastAsia="Times New Roman" w:hAnsi="Times New Roman" w:cs="Times New Roman"/>
          <w:lang w:eastAsia="ru-RU"/>
        </w:rPr>
        <w:br w:type="page"/>
      </w: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269C549"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9B1EBA">
        <w:rPr>
          <w:rFonts w:ascii="Times New Roman" w:eastAsia="DejaVu Sans" w:hAnsi="Times New Roman" w:cs="Times New Roman"/>
          <w:bCs/>
          <w:color w:val="000000" w:themeColor="text1"/>
          <w:kern w:val="1"/>
          <w:lang w:eastAsia="ru-RU"/>
        </w:rPr>
        <w:t>2</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6D5C7B43" w:rsidR="00631B7B" w:rsidRPr="00AC55F8" w:rsidRDefault="00631B7B" w:rsidP="00B86534">
      <w:pPr>
        <w:spacing w:after="0" w:line="240" w:lineRule="auto"/>
        <w:jc w:val="both"/>
        <w:rPr>
          <w:rFonts w:ascii="Times New Roman" w:eastAsia="Times New Roman" w:hAnsi="Times New Roman"/>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 xml:space="preserve">: </w:t>
      </w:r>
      <w:r w:rsidR="00D10DE9">
        <w:rPr>
          <w:rFonts w:ascii="Times New Roman" w:hAnsi="Times New Roman"/>
          <w:b/>
          <w:bCs/>
          <w:color w:val="000000" w:themeColor="text1"/>
        </w:rPr>
        <w:t xml:space="preserve">ИП </w:t>
      </w:r>
      <w:proofErr w:type="spellStart"/>
      <w:r w:rsidR="00D10DE9">
        <w:rPr>
          <w:rFonts w:ascii="Times New Roman" w:hAnsi="Times New Roman"/>
          <w:b/>
          <w:bCs/>
          <w:color w:val="000000" w:themeColor="text1"/>
        </w:rPr>
        <w:t>Зулеян</w:t>
      </w:r>
      <w:proofErr w:type="spellEnd"/>
      <w:r w:rsidR="00D10DE9">
        <w:rPr>
          <w:rFonts w:ascii="Times New Roman" w:hAnsi="Times New Roman"/>
          <w:b/>
          <w:bCs/>
          <w:color w:val="000000" w:themeColor="text1"/>
        </w:rPr>
        <w:t xml:space="preserve"> Артур Валерьевич</w:t>
      </w:r>
    </w:p>
    <w:p w14:paraId="06B0F3ED" w14:textId="6B94D0B0" w:rsidR="00631B7B" w:rsidRPr="00631B7B" w:rsidRDefault="00631B7B" w:rsidP="007A7F8C">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E66895" w:rsidRDefault="00631B7B" w:rsidP="007A7F8C">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55BC9">
        <w:rPr>
          <w:rFonts w:ascii="Times New Roman" w:eastAsiaTheme="minorEastAsia" w:hAnsi="Times New Roman"/>
          <w:color w:val="000000"/>
          <w:lang w:eastAsia="ru-RU"/>
        </w:rPr>
        <w:t>.</w:t>
      </w:r>
    </w:p>
    <w:p w14:paraId="5D26D560" w14:textId="0FF19C06" w:rsidR="00AC55F8" w:rsidRDefault="00631B7B" w:rsidP="00B04437">
      <w:pPr>
        <w:spacing w:after="0" w:line="240" w:lineRule="auto"/>
        <w:jc w:val="both"/>
        <w:rPr>
          <w:rFonts w:ascii="Times New Roman" w:eastAsia="Calibri" w:hAnsi="Times New Roman" w:cs="Times New Roman"/>
          <w:b/>
          <w:color w:val="000000"/>
        </w:rPr>
      </w:pPr>
      <w:r w:rsidRPr="00E66895">
        <w:rPr>
          <w:rFonts w:ascii="Times New Roman" w:eastAsia="Calibri" w:hAnsi="Times New Roman" w:cs="Times New Roman"/>
          <w:b/>
          <w:color w:val="000000"/>
        </w:rPr>
        <w:t>5.</w:t>
      </w:r>
      <w:r w:rsidR="003D59FC" w:rsidRPr="00E66895">
        <w:rPr>
          <w:rFonts w:ascii="Times New Roman" w:eastAsia="Calibri" w:hAnsi="Times New Roman" w:cs="Times New Roman"/>
          <w:b/>
          <w:color w:val="000000"/>
        </w:rPr>
        <w:t xml:space="preserve"> </w:t>
      </w:r>
      <w:r w:rsidRPr="00E66895">
        <w:rPr>
          <w:rFonts w:ascii="Times New Roman" w:eastAsia="Calibri" w:hAnsi="Times New Roman" w:cs="Times New Roman"/>
          <w:b/>
          <w:color w:val="000000"/>
        </w:rPr>
        <w:t>Основное содержание услуг:</w:t>
      </w:r>
      <w:r w:rsidR="007E3C7B" w:rsidRPr="00E66895">
        <w:rPr>
          <w:rFonts w:ascii="Times New Roman" w:eastAsia="Calibri" w:hAnsi="Times New Roman" w:cs="Times New Roman"/>
          <w:b/>
          <w:color w:val="000000"/>
        </w:rPr>
        <w:t xml:space="preserve"> </w:t>
      </w:r>
    </w:p>
    <w:p w14:paraId="4D48A3E6" w14:textId="4AAE30CF" w:rsidR="00D10DE9" w:rsidRDefault="00D10DE9" w:rsidP="00D10DE9">
      <w:pPr>
        <w:spacing w:after="0" w:line="240" w:lineRule="auto"/>
        <w:jc w:val="both"/>
        <w:rPr>
          <w:rFonts w:ascii="Times New Roman" w:eastAsia="Times New Roman" w:hAnsi="Times New Roman" w:cs="Times New Roman"/>
          <w:color w:val="000000"/>
          <w:lang w:eastAsia="ru-RU"/>
        </w:rPr>
      </w:pPr>
      <w:r w:rsidRPr="00D10DE9">
        <w:rPr>
          <w:rFonts w:ascii="Times New Roman" w:eastAsia="Times New Roman" w:hAnsi="Times New Roman" w:cs="Times New Roman"/>
          <w:b/>
          <w:color w:val="000000"/>
          <w:lang w:eastAsia="ru-RU"/>
        </w:rPr>
        <w:t xml:space="preserve">5.1. </w:t>
      </w:r>
      <w:r w:rsidRPr="00D10DE9">
        <w:rPr>
          <w:rFonts w:ascii="Times New Roman" w:eastAsia="Times New Roman" w:hAnsi="Times New Roman" w:cs="Times New Roman"/>
          <w:color w:val="000000"/>
          <w:lang w:eastAsia="ru-RU"/>
        </w:rPr>
        <w:t>Изготовление и доставка световой вывески</w:t>
      </w:r>
    </w:p>
    <w:p w14:paraId="0896EC75" w14:textId="77777777" w:rsidR="00D10DE9" w:rsidRPr="00D10DE9" w:rsidRDefault="00D10DE9" w:rsidP="00D10DE9">
      <w:pPr>
        <w:spacing w:after="0" w:line="240" w:lineRule="auto"/>
        <w:rPr>
          <w:rFonts w:ascii="Times New Roman" w:eastAsia="Times New Roman" w:hAnsi="Times New Roman" w:cs="Times New Roman"/>
          <w:b/>
          <w:bCs/>
          <w:color w:val="000000"/>
          <w:lang w:eastAsia="ru-RU"/>
        </w:rPr>
      </w:pPr>
      <w:r w:rsidRPr="00D10DE9">
        <w:rPr>
          <w:rFonts w:ascii="Times New Roman" w:eastAsia="Times New Roman" w:hAnsi="Times New Roman" w:cs="Times New Roman"/>
          <w:b/>
          <w:bCs/>
          <w:color w:val="000000"/>
          <w:lang w:eastAsia="ru-RU"/>
        </w:rPr>
        <w:t xml:space="preserve">Доставка вывески по адресу: </w:t>
      </w:r>
      <w:proofErr w:type="spellStart"/>
      <w:r w:rsidRPr="00D10DE9">
        <w:rPr>
          <w:rFonts w:ascii="Times New Roman" w:eastAsia="Times New Roman" w:hAnsi="Times New Roman" w:cs="Times New Roman"/>
          <w:b/>
          <w:bCs/>
          <w:color w:val="000000"/>
          <w:lang w:eastAsia="ru-RU"/>
        </w:rPr>
        <w:t>с.Курумкан</w:t>
      </w:r>
      <w:proofErr w:type="spellEnd"/>
      <w:r w:rsidRPr="00D10DE9">
        <w:rPr>
          <w:rFonts w:ascii="Times New Roman" w:eastAsia="Times New Roman" w:hAnsi="Times New Roman" w:cs="Times New Roman"/>
          <w:b/>
          <w:bCs/>
          <w:color w:val="000000"/>
          <w:lang w:eastAsia="ru-RU"/>
        </w:rPr>
        <w:t xml:space="preserve"> до курорта </w:t>
      </w:r>
      <w:proofErr w:type="spellStart"/>
      <w:r w:rsidRPr="00D10DE9">
        <w:rPr>
          <w:rFonts w:ascii="Times New Roman" w:eastAsia="Times New Roman" w:hAnsi="Times New Roman" w:cs="Times New Roman"/>
          <w:b/>
          <w:bCs/>
          <w:color w:val="000000"/>
          <w:lang w:eastAsia="ru-RU"/>
        </w:rPr>
        <w:t>Умхей</w:t>
      </w:r>
      <w:proofErr w:type="spellEnd"/>
    </w:p>
    <w:p w14:paraId="17934A52" w14:textId="77777777" w:rsidR="00D10DE9" w:rsidRPr="00D10DE9" w:rsidRDefault="00D10DE9" w:rsidP="00D10DE9">
      <w:pPr>
        <w:spacing w:after="0" w:line="240" w:lineRule="auto"/>
        <w:jc w:val="both"/>
        <w:rPr>
          <w:rFonts w:ascii="Times New Roman" w:eastAsia="Times New Roman" w:hAnsi="Times New Roman" w:cs="Times New Roman"/>
          <w:b/>
          <w:bCs/>
          <w:noProof/>
          <w:color w:val="000000"/>
          <w:lang w:eastAsia="ru-RU"/>
        </w:rPr>
      </w:pPr>
    </w:p>
    <w:p w14:paraId="76C47D87" w14:textId="77777777" w:rsidR="00D10DE9" w:rsidRPr="00D10DE9" w:rsidRDefault="00D10DE9" w:rsidP="00D10DE9">
      <w:pPr>
        <w:spacing w:after="0" w:line="240" w:lineRule="auto"/>
        <w:jc w:val="center"/>
        <w:rPr>
          <w:rFonts w:ascii="Times New Roman" w:eastAsia="Times New Roman" w:hAnsi="Times New Roman" w:cs="Times New Roman"/>
          <w:noProof/>
          <w:color w:val="000000"/>
          <w:lang w:eastAsia="ru-RU"/>
        </w:rPr>
      </w:pPr>
      <w:r w:rsidRPr="00D10DE9">
        <w:rPr>
          <w:rFonts w:ascii="Times New Roman" w:eastAsia="Times New Roman" w:hAnsi="Times New Roman" w:cs="Times New Roman"/>
          <w:noProof/>
          <w:color w:val="000000"/>
          <w:lang w:eastAsia="ru-RU"/>
        </w:rPr>
        <w:drawing>
          <wp:inline distT="0" distB="0" distL="0" distR="0" wp14:anchorId="7009822E" wp14:editId="4335B3CC">
            <wp:extent cx="3408883" cy="1581722"/>
            <wp:effectExtent l="0" t="0" r="127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4358" cy="1593542"/>
                    </a:xfrm>
                    <a:prstGeom prst="rect">
                      <a:avLst/>
                    </a:prstGeom>
                    <a:noFill/>
                    <a:ln>
                      <a:noFill/>
                    </a:ln>
                  </pic:spPr>
                </pic:pic>
              </a:graphicData>
            </a:graphic>
          </wp:inline>
        </w:drawing>
      </w:r>
    </w:p>
    <w:p w14:paraId="19A0C5E5" w14:textId="77777777" w:rsidR="00D10DE9" w:rsidRPr="00D10DE9" w:rsidRDefault="00D10DE9" w:rsidP="00D10DE9">
      <w:pPr>
        <w:spacing w:after="0" w:line="240" w:lineRule="auto"/>
        <w:rPr>
          <w:rFonts w:ascii="Times New Roman" w:eastAsia="Times New Roman" w:hAnsi="Times New Roman" w:cs="Times New Roman"/>
          <w:noProof/>
          <w:color w:val="000000"/>
          <w:lang w:eastAsia="ru-RU"/>
        </w:rPr>
      </w:pPr>
    </w:p>
    <w:tbl>
      <w:tblPr>
        <w:tblW w:w="9752" w:type="dxa"/>
        <w:tblInd w:w="-5" w:type="dxa"/>
        <w:tblLook w:val="04A0" w:firstRow="1" w:lastRow="0" w:firstColumn="1" w:lastColumn="0" w:noHBand="0" w:noVBand="1"/>
      </w:tblPr>
      <w:tblGrid>
        <w:gridCol w:w="656"/>
        <w:gridCol w:w="5541"/>
        <w:gridCol w:w="3555"/>
      </w:tblGrid>
      <w:tr w:rsidR="00D10DE9" w:rsidRPr="00D10DE9" w14:paraId="5B06F230" w14:textId="77777777" w:rsidTr="00D10DE9">
        <w:trPr>
          <w:trHeight w:val="409"/>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49C69"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 </w:t>
            </w:r>
          </w:p>
        </w:tc>
        <w:tc>
          <w:tcPr>
            <w:tcW w:w="5552" w:type="dxa"/>
            <w:tcBorders>
              <w:top w:val="single" w:sz="4" w:space="0" w:color="auto"/>
              <w:left w:val="nil"/>
              <w:bottom w:val="single" w:sz="4" w:space="0" w:color="auto"/>
              <w:right w:val="single" w:sz="4" w:space="0" w:color="auto"/>
            </w:tcBorders>
            <w:shd w:val="clear" w:color="auto" w:fill="auto"/>
            <w:vAlign w:val="bottom"/>
            <w:hideMark/>
          </w:tcPr>
          <w:p w14:paraId="42814727" w14:textId="77777777" w:rsidR="00D10DE9" w:rsidRPr="00D10DE9" w:rsidRDefault="00D10DE9" w:rsidP="00D10DE9">
            <w:pPr>
              <w:spacing w:after="0" w:line="240" w:lineRule="auto"/>
              <w:rPr>
                <w:rFonts w:ascii="Times New Roman" w:eastAsia="Times New Roman" w:hAnsi="Times New Roman" w:cs="Times New Roman"/>
                <w:color w:val="FF0000"/>
                <w:lang w:eastAsia="ru-RU"/>
              </w:rPr>
            </w:pPr>
            <w:r w:rsidRPr="00D10DE9">
              <w:rPr>
                <w:rFonts w:ascii="Times New Roman" w:eastAsia="Times New Roman" w:hAnsi="Times New Roman" w:cs="Times New Roman"/>
                <w:color w:val="FF0000"/>
                <w:lang w:eastAsia="ru-RU"/>
              </w:rPr>
              <w:t> </w:t>
            </w:r>
          </w:p>
        </w:tc>
        <w:tc>
          <w:tcPr>
            <w:tcW w:w="3555" w:type="dxa"/>
            <w:tcBorders>
              <w:top w:val="single" w:sz="4" w:space="0" w:color="auto"/>
              <w:left w:val="nil"/>
              <w:bottom w:val="single" w:sz="4" w:space="0" w:color="auto"/>
              <w:right w:val="single" w:sz="4" w:space="0" w:color="auto"/>
            </w:tcBorders>
            <w:shd w:val="clear" w:color="auto" w:fill="auto"/>
            <w:noWrap/>
            <w:vAlign w:val="bottom"/>
            <w:hideMark/>
          </w:tcPr>
          <w:p w14:paraId="7493894B"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p>
        </w:tc>
      </w:tr>
      <w:tr w:rsidR="00D10DE9" w:rsidRPr="00D10DE9" w14:paraId="7B2BA4EA" w14:textId="77777777" w:rsidTr="00D10DE9">
        <w:trPr>
          <w:trHeight w:val="287"/>
        </w:trPr>
        <w:tc>
          <w:tcPr>
            <w:tcW w:w="645" w:type="dxa"/>
            <w:tcBorders>
              <w:top w:val="nil"/>
              <w:left w:val="single" w:sz="4" w:space="0" w:color="auto"/>
              <w:bottom w:val="single" w:sz="4" w:space="0" w:color="auto"/>
              <w:right w:val="single" w:sz="4" w:space="0" w:color="auto"/>
            </w:tcBorders>
            <w:shd w:val="clear" w:color="000000" w:fill="A9D08E"/>
            <w:noWrap/>
            <w:vAlign w:val="bottom"/>
            <w:hideMark/>
          </w:tcPr>
          <w:p w14:paraId="348603AA"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I.</w:t>
            </w:r>
          </w:p>
        </w:tc>
        <w:tc>
          <w:tcPr>
            <w:tcW w:w="5552" w:type="dxa"/>
            <w:tcBorders>
              <w:top w:val="nil"/>
              <w:left w:val="nil"/>
              <w:bottom w:val="single" w:sz="4" w:space="0" w:color="auto"/>
              <w:right w:val="single" w:sz="4" w:space="0" w:color="auto"/>
            </w:tcBorders>
            <w:shd w:val="clear" w:color="000000" w:fill="A9D08E"/>
            <w:vAlign w:val="bottom"/>
            <w:hideMark/>
          </w:tcPr>
          <w:p w14:paraId="14475DA3"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proofErr w:type="spellStart"/>
            <w:r w:rsidRPr="00D10DE9">
              <w:rPr>
                <w:rFonts w:ascii="Times New Roman" w:eastAsia="Times New Roman" w:hAnsi="Times New Roman" w:cs="Times New Roman"/>
                <w:color w:val="000000"/>
                <w:lang w:eastAsia="ru-RU"/>
              </w:rPr>
              <w:t>Наружняя</w:t>
            </w:r>
            <w:proofErr w:type="spellEnd"/>
            <w:r w:rsidRPr="00D10DE9">
              <w:rPr>
                <w:rFonts w:ascii="Times New Roman" w:eastAsia="Times New Roman" w:hAnsi="Times New Roman" w:cs="Times New Roman"/>
                <w:color w:val="000000"/>
                <w:lang w:eastAsia="ru-RU"/>
              </w:rPr>
              <w:t xml:space="preserve"> вывеска</w:t>
            </w:r>
          </w:p>
        </w:tc>
        <w:tc>
          <w:tcPr>
            <w:tcW w:w="3555" w:type="dxa"/>
            <w:tcBorders>
              <w:top w:val="nil"/>
              <w:left w:val="nil"/>
              <w:bottom w:val="single" w:sz="4" w:space="0" w:color="auto"/>
              <w:right w:val="single" w:sz="4" w:space="0" w:color="auto"/>
            </w:tcBorders>
            <w:shd w:val="clear" w:color="auto" w:fill="auto"/>
            <w:noWrap/>
            <w:vAlign w:val="bottom"/>
            <w:hideMark/>
          </w:tcPr>
          <w:p w14:paraId="10DFF7A1"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Горячие источники «</w:t>
            </w:r>
            <w:proofErr w:type="spellStart"/>
            <w:r w:rsidRPr="00D10DE9">
              <w:rPr>
                <w:rFonts w:ascii="Times New Roman" w:eastAsia="Times New Roman" w:hAnsi="Times New Roman" w:cs="Times New Roman"/>
                <w:color w:val="000000"/>
                <w:lang w:eastAsia="ru-RU"/>
              </w:rPr>
              <w:t>Умхей</w:t>
            </w:r>
            <w:proofErr w:type="spellEnd"/>
            <w:r w:rsidRPr="00D10DE9">
              <w:rPr>
                <w:rFonts w:ascii="Times New Roman" w:eastAsia="Times New Roman" w:hAnsi="Times New Roman" w:cs="Times New Roman"/>
                <w:color w:val="000000"/>
                <w:lang w:eastAsia="ru-RU"/>
              </w:rPr>
              <w:t>», +45С</w:t>
            </w:r>
          </w:p>
        </w:tc>
      </w:tr>
      <w:tr w:rsidR="00D10DE9" w:rsidRPr="00D10DE9" w14:paraId="3C26505B" w14:textId="77777777" w:rsidTr="00D10DE9">
        <w:trPr>
          <w:trHeight w:val="302"/>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5462A582"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1</w:t>
            </w:r>
          </w:p>
        </w:tc>
        <w:tc>
          <w:tcPr>
            <w:tcW w:w="5552" w:type="dxa"/>
            <w:tcBorders>
              <w:top w:val="nil"/>
              <w:left w:val="nil"/>
              <w:bottom w:val="single" w:sz="4" w:space="0" w:color="auto"/>
              <w:right w:val="single" w:sz="4" w:space="0" w:color="auto"/>
            </w:tcBorders>
            <w:shd w:val="clear" w:color="auto" w:fill="auto"/>
            <w:vAlign w:val="bottom"/>
            <w:hideMark/>
          </w:tcPr>
          <w:p w14:paraId="677459D8" w14:textId="77777777" w:rsidR="00D10DE9" w:rsidRPr="00D10DE9" w:rsidRDefault="00D10DE9" w:rsidP="00D10DE9">
            <w:pPr>
              <w:spacing w:after="0" w:line="240" w:lineRule="auto"/>
              <w:rPr>
                <w:rFonts w:ascii="Times New Roman" w:eastAsia="Times New Roman" w:hAnsi="Times New Roman" w:cs="Times New Roman"/>
                <w:lang w:eastAsia="ru-RU"/>
              </w:rPr>
            </w:pPr>
            <w:r w:rsidRPr="00D10DE9">
              <w:rPr>
                <w:rFonts w:ascii="Times New Roman" w:eastAsia="Times New Roman" w:hAnsi="Times New Roman" w:cs="Times New Roman"/>
                <w:lang w:eastAsia="ru-RU"/>
              </w:rPr>
              <w:t xml:space="preserve">Исходник: </w:t>
            </w:r>
            <w:r w:rsidRPr="00D10DE9">
              <w:rPr>
                <w:rFonts w:ascii="Times New Roman" w:eastAsia="Times New Roman" w:hAnsi="Times New Roman" w:cs="Times New Roman"/>
                <w:b/>
                <w:bCs/>
                <w:lang w:eastAsia="ru-RU"/>
              </w:rPr>
              <w:t>эскиз в векторе</w:t>
            </w:r>
          </w:p>
        </w:tc>
        <w:tc>
          <w:tcPr>
            <w:tcW w:w="3555" w:type="dxa"/>
            <w:tcBorders>
              <w:top w:val="nil"/>
              <w:left w:val="nil"/>
              <w:bottom w:val="single" w:sz="4" w:space="0" w:color="auto"/>
              <w:right w:val="single" w:sz="4" w:space="0" w:color="auto"/>
            </w:tcBorders>
            <w:shd w:val="clear" w:color="auto" w:fill="auto"/>
            <w:noWrap/>
            <w:vAlign w:val="bottom"/>
            <w:hideMark/>
          </w:tcPr>
          <w:p w14:paraId="75A7A9B4"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w:t>
            </w:r>
          </w:p>
        </w:tc>
      </w:tr>
      <w:tr w:rsidR="00D10DE9" w:rsidRPr="00D10DE9" w14:paraId="22A328E3" w14:textId="77777777" w:rsidTr="00D10DE9">
        <w:trPr>
          <w:trHeight w:val="287"/>
        </w:trPr>
        <w:tc>
          <w:tcPr>
            <w:tcW w:w="645" w:type="dxa"/>
            <w:tcBorders>
              <w:top w:val="nil"/>
              <w:left w:val="single" w:sz="4" w:space="0" w:color="auto"/>
              <w:bottom w:val="single" w:sz="4" w:space="0" w:color="auto"/>
              <w:right w:val="single" w:sz="4" w:space="0" w:color="auto"/>
            </w:tcBorders>
            <w:shd w:val="clear" w:color="000000" w:fill="D9D9D9"/>
            <w:noWrap/>
            <w:vAlign w:val="bottom"/>
            <w:hideMark/>
          </w:tcPr>
          <w:p w14:paraId="24E5978A"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2</w:t>
            </w:r>
          </w:p>
        </w:tc>
        <w:tc>
          <w:tcPr>
            <w:tcW w:w="5552" w:type="dxa"/>
            <w:tcBorders>
              <w:top w:val="nil"/>
              <w:left w:val="nil"/>
              <w:bottom w:val="single" w:sz="4" w:space="0" w:color="auto"/>
              <w:right w:val="single" w:sz="4" w:space="0" w:color="auto"/>
            </w:tcBorders>
            <w:shd w:val="clear" w:color="000000" w:fill="D9D9D9"/>
            <w:vAlign w:val="bottom"/>
            <w:hideMark/>
          </w:tcPr>
          <w:p w14:paraId="16F352DD"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Габариты:</w:t>
            </w:r>
          </w:p>
        </w:tc>
        <w:tc>
          <w:tcPr>
            <w:tcW w:w="3555" w:type="dxa"/>
            <w:tcBorders>
              <w:top w:val="nil"/>
              <w:left w:val="nil"/>
              <w:bottom w:val="single" w:sz="4" w:space="0" w:color="auto"/>
              <w:right w:val="single" w:sz="4" w:space="0" w:color="auto"/>
            </w:tcBorders>
            <w:shd w:val="clear" w:color="auto" w:fill="auto"/>
            <w:noWrap/>
            <w:vAlign w:val="bottom"/>
          </w:tcPr>
          <w:p w14:paraId="0FBEB7F0"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625х250см</w:t>
            </w:r>
          </w:p>
        </w:tc>
      </w:tr>
      <w:tr w:rsidR="00D10DE9" w:rsidRPr="00D10DE9" w14:paraId="22F1A16E" w14:textId="77777777" w:rsidTr="00D10DE9">
        <w:trPr>
          <w:trHeight w:val="287"/>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686456DE"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2.1.</w:t>
            </w:r>
          </w:p>
        </w:tc>
        <w:tc>
          <w:tcPr>
            <w:tcW w:w="5552" w:type="dxa"/>
            <w:tcBorders>
              <w:top w:val="nil"/>
              <w:left w:val="nil"/>
              <w:bottom w:val="single" w:sz="4" w:space="0" w:color="auto"/>
              <w:right w:val="single" w:sz="4" w:space="0" w:color="auto"/>
            </w:tcBorders>
            <w:shd w:val="clear" w:color="auto" w:fill="auto"/>
            <w:vAlign w:val="bottom"/>
            <w:hideMark/>
          </w:tcPr>
          <w:p w14:paraId="6C656AA6"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Длина, мм</w:t>
            </w:r>
          </w:p>
        </w:tc>
        <w:tc>
          <w:tcPr>
            <w:tcW w:w="3555" w:type="dxa"/>
            <w:tcBorders>
              <w:top w:val="nil"/>
              <w:left w:val="nil"/>
              <w:bottom w:val="single" w:sz="4" w:space="0" w:color="auto"/>
              <w:right w:val="single" w:sz="4" w:space="0" w:color="auto"/>
            </w:tcBorders>
            <w:shd w:val="clear" w:color="auto" w:fill="auto"/>
            <w:noWrap/>
            <w:vAlign w:val="bottom"/>
          </w:tcPr>
          <w:p w14:paraId="09B940A5"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625см</w:t>
            </w:r>
          </w:p>
        </w:tc>
      </w:tr>
      <w:tr w:rsidR="00D10DE9" w:rsidRPr="00D10DE9" w14:paraId="2AC25504" w14:textId="77777777" w:rsidTr="00D10DE9">
        <w:trPr>
          <w:trHeight w:val="287"/>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2ACAC83D"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2.2.</w:t>
            </w:r>
          </w:p>
        </w:tc>
        <w:tc>
          <w:tcPr>
            <w:tcW w:w="5552" w:type="dxa"/>
            <w:tcBorders>
              <w:top w:val="nil"/>
              <w:left w:val="nil"/>
              <w:bottom w:val="single" w:sz="4" w:space="0" w:color="auto"/>
              <w:right w:val="single" w:sz="4" w:space="0" w:color="auto"/>
            </w:tcBorders>
            <w:shd w:val="clear" w:color="auto" w:fill="auto"/>
            <w:vAlign w:val="bottom"/>
            <w:hideMark/>
          </w:tcPr>
          <w:p w14:paraId="40708661"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Высота, мм.</w:t>
            </w:r>
          </w:p>
        </w:tc>
        <w:tc>
          <w:tcPr>
            <w:tcW w:w="3555" w:type="dxa"/>
            <w:tcBorders>
              <w:top w:val="nil"/>
              <w:left w:val="nil"/>
              <w:bottom w:val="single" w:sz="4" w:space="0" w:color="auto"/>
              <w:right w:val="single" w:sz="4" w:space="0" w:color="auto"/>
            </w:tcBorders>
            <w:shd w:val="clear" w:color="auto" w:fill="auto"/>
            <w:noWrap/>
            <w:vAlign w:val="bottom"/>
            <w:hideMark/>
          </w:tcPr>
          <w:p w14:paraId="37E01640"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250см</w:t>
            </w:r>
          </w:p>
        </w:tc>
      </w:tr>
      <w:tr w:rsidR="00D10DE9" w:rsidRPr="00D10DE9" w14:paraId="57815CEF" w14:textId="77777777" w:rsidTr="00D10DE9">
        <w:trPr>
          <w:trHeight w:val="287"/>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7C444408"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2.3.</w:t>
            </w:r>
          </w:p>
        </w:tc>
        <w:tc>
          <w:tcPr>
            <w:tcW w:w="5552" w:type="dxa"/>
            <w:tcBorders>
              <w:top w:val="nil"/>
              <w:left w:val="nil"/>
              <w:bottom w:val="single" w:sz="4" w:space="0" w:color="auto"/>
              <w:right w:val="single" w:sz="4" w:space="0" w:color="auto"/>
            </w:tcBorders>
            <w:shd w:val="clear" w:color="auto" w:fill="auto"/>
            <w:vAlign w:val="bottom"/>
            <w:hideMark/>
          </w:tcPr>
          <w:p w14:paraId="61F2CEFB"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Общая ширина (Глубина), мм</w:t>
            </w:r>
          </w:p>
        </w:tc>
        <w:tc>
          <w:tcPr>
            <w:tcW w:w="3555" w:type="dxa"/>
            <w:tcBorders>
              <w:top w:val="nil"/>
              <w:left w:val="nil"/>
              <w:bottom w:val="single" w:sz="4" w:space="0" w:color="auto"/>
              <w:right w:val="single" w:sz="4" w:space="0" w:color="auto"/>
            </w:tcBorders>
            <w:shd w:val="clear" w:color="auto" w:fill="auto"/>
            <w:noWrap/>
            <w:vAlign w:val="bottom"/>
            <w:hideMark/>
          </w:tcPr>
          <w:p w14:paraId="3AFB5890"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Не менее 100мм</w:t>
            </w:r>
          </w:p>
        </w:tc>
      </w:tr>
      <w:tr w:rsidR="00D10DE9" w:rsidRPr="00D10DE9" w14:paraId="722AEB26" w14:textId="77777777" w:rsidTr="00D10DE9">
        <w:trPr>
          <w:trHeight w:val="788"/>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18D727C0"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2.4.</w:t>
            </w:r>
          </w:p>
        </w:tc>
        <w:tc>
          <w:tcPr>
            <w:tcW w:w="5552" w:type="dxa"/>
            <w:tcBorders>
              <w:top w:val="nil"/>
              <w:left w:val="nil"/>
              <w:bottom w:val="single" w:sz="4" w:space="0" w:color="auto"/>
              <w:right w:val="single" w:sz="4" w:space="0" w:color="auto"/>
            </w:tcBorders>
            <w:shd w:val="clear" w:color="auto" w:fill="auto"/>
            <w:vAlign w:val="bottom"/>
            <w:hideMark/>
          </w:tcPr>
          <w:p w14:paraId="111CABF2"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3555" w:type="dxa"/>
            <w:tcBorders>
              <w:top w:val="nil"/>
              <w:left w:val="nil"/>
              <w:bottom w:val="single" w:sz="4" w:space="0" w:color="auto"/>
              <w:right w:val="single" w:sz="4" w:space="0" w:color="auto"/>
            </w:tcBorders>
            <w:shd w:val="clear" w:color="auto" w:fill="auto"/>
            <w:noWrap/>
            <w:vAlign w:val="bottom"/>
            <w:hideMark/>
          </w:tcPr>
          <w:p w14:paraId="13FD296D"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«У» - 115см., «М» – 70см, горячие источники – 21см, 45С – 30см</w:t>
            </w:r>
          </w:p>
        </w:tc>
      </w:tr>
      <w:tr w:rsidR="00D10DE9" w:rsidRPr="00D10DE9" w14:paraId="511699A6" w14:textId="77777777" w:rsidTr="00D10DE9">
        <w:trPr>
          <w:trHeight w:val="302"/>
        </w:trPr>
        <w:tc>
          <w:tcPr>
            <w:tcW w:w="645" w:type="dxa"/>
            <w:tcBorders>
              <w:top w:val="nil"/>
              <w:left w:val="single" w:sz="4" w:space="0" w:color="auto"/>
              <w:bottom w:val="single" w:sz="4" w:space="0" w:color="auto"/>
              <w:right w:val="single" w:sz="4" w:space="0" w:color="auto"/>
            </w:tcBorders>
            <w:shd w:val="clear" w:color="000000" w:fill="D0CECE"/>
            <w:noWrap/>
            <w:vAlign w:val="bottom"/>
            <w:hideMark/>
          </w:tcPr>
          <w:p w14:paraId="738C059D"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 xml:space="preserve">3. </w:t>
            </w:r>
          </w:p>
        </w:tc>
        <w:tc>
          <w:tcPr>
            <w:tcW w:w="5552" w:type="dxa"/>
            <w:tcBorders>
              <w:top w:val="nil"/>
              <w:left w:val="nil"/>
              <w:bottom w:val="single" w:sz="4" w:space="0" w:color="auto"/>
              <w:right w:val="single" w:sz="4" w:space="0" w:color="auto"/>
            </w:tcBorders>
            <w:shd w:val="clear" w:color="000000" w:fill="D0CECE"/>
            <w:vAlign w:val="bottom"/>
            <w:hideMark/>
          </w:tcPr>
          <w:p w14:paraId="5DC05F21"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Цвет вывески/</w:t>
            </w:r>
            <w:proofErr w:type="gramStart"/>
            <w:r w:rsidRPr="00D10DE9">
              <w:rPr>
                <w:rFonts w:ascii="Times New Roman" w:eastAsia="Times New Roman" w:hAnsi="Times New Roman" w:cs="Times New Roman"/>
                <w:color w:val="000000"/>
                <w:lang w:eastAsia="ru-RU"/>
              </w:rPr>
              <w:t>букв.(</w:t>
            </w:r>
            <w:proofErr w:type="gramEnd"/>
            <w:r w:rsidRPr="00D10DE9">
              <w:rPr>
                <w:rFonts w:ascii="Times New Roman" w:eastAsia="Times New Roman" w:hAnsi="Times New Roman" w:cs="Times New Roman"/>
                <w:i/>
                <w:iCs/>
                <w:color w:val="000000"/>
                <w:lang w:eastAsia="ru-RU"/>
              </w:rPr>
              <w:t>пример, цвет букв лицо-белое, бока-желтые, основа - синяя</w:t>
            </w:r>
            <w:r w:rsidRPr="00D10DE9">
              <w:rPr>
                <w:rFonts w:ascii="Times New Roman" w:eastAsia="Times New Roman" w:hAnsi="Times New Roman" w:cs="Times New Roman"/>
                <w:color w:val="000000"/>
                <w:lang w:eastAsia="ru-RU"/>
              </w:rPr>
              <w:t>)</w:t>
            </w:r>
          </w:p>
        </w:tc>
        <w:tc>
          <w:tcPr>
            <w:tcW w:w="3555" w:type="dxa"/>
            <w:tcBorders>
              <w:top w:val="nil"/>
              <w:left w:val="nil"/>
              <w:bottom w:val="single" w:sz="4" w:space="0" w:color="auto"/>
              <w:right w:val="single" w:sz="4" w:space="0" w:color="auto"/>
            </w:tcBorders>
            <w:shd w:val="clear" w:color="auto" w:fill="auto"/>
            <w:noWrap/>
            <w:vAlign w:val="bottom"/>
            <w:hideMark/>
          </w:tcPr>
          <w:p w14:paraId="380E6202"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Основа Брусок профилированный сухой шлифованный 50х50х2000мм.</w:t>
            </w:r>
          </w:p>
          <w:p w14:paraId="1AD2CB95"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 xml:space="preserve">Дерево окрашивается </w:t>
            </w:r>
            <w:proofErr w:type="spellStart"/>
            <w:r w:rsidRPr="00D10DE9">
              <w:rPr>
                <w:rFonts w:ascii="Times New Roman" w:eastAsia="Times New Roman" w:hAnsi="Times New Roman" w:cs="Times New Roman"/>
                <w:color w:val="000000"/>
                <w:lang w:eastAsia="ru-RU"/>
              </w:rPr>
              <w:t>масломтонирующим</w:t>
            </w:r>
            <w:proofErr w:type="spellEnd"/>
            <w:r w:rsidRPr="00D10DE9">
              <w:rPr>
                <w:rFonts w:ascii="Times New Roman" w:eastAsia="Times New Roman" w:hAnsi="Times New Roman" w:cs="Times New Roman"/>
                <w:color w:val="000000"/>
                <w:lang w:eastAsia="ru-RU"/>
              </w:rPr>
              <w:t xml:space="preserve"> </w:t>
            </w:r>
            <w:r w:rsidRPr="00D10DE9">
              <w:rPr>
                <w:rFonts w:ascii="Times New Roman" w:eastAsia="Times New Roman" w:hAnsi="Times New Roman" w:cs="Times New Roman"/>
                <w:color w:val="000000"/>
                <w:lang w:val="en-US" w:eastAsia="ru-RU"/>
              </w:rPr>
              <w:t>VARATHANE</w:t>
            </w:r>
            <w:r w:rsidRPr="00D10DE9">
              <w:rPr>
                <w:rFonts w:ascii="Times New Roman" w:eastAsia="Times New Roman" w:hAnsi="Times New Roman" w:cs="Times New Roman"/>
                <w:color w:val="000000"/>
                <w:lang w:eastAsia="ru-RU"/>
              </w:rPr>
              <w:t xml:space="preserve"> в 2 слоя со всех сторон (цвет: согласовывается с клиентом) </w:t>
            </w:r>
          </w:p>
          <w:p w14:paraId="23D8D957"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(другой вариант не допускается)</w:t>
            </w:r>
          </w:p>
        </w:tc>
      </w:tr>
      <w:tr w:rsidR="00D10DE9" w:rsidRPr="00D10DE9" w14:paraId="4B22BCDA" w14:textId="77777777" w:rsidTr="00D10DE9">
        <w:trPr>
          <w:trHeight w:val="302"/>
        </w:trPr>
        <w:tc>
          <w:tcPr>
            <w:tcW w:w="645" w:type="dxa"/>
            <w:tcBorders>
              <w:top w:val="nil"/>
              <w:left w:val="single" w:sz="4" w:space="0" w:color="auto"/>
              <w:bottom w:val="single" w:sz="4" w:space="0" w:color="auto"/>
              <w:right w:val="single" w:sz="4" w:space="0" w:color="auto"/>
            </w:tcBorders>
            <w:shd w:val="clear" w:color="000000" w:fill="D0CECE"/>
            <w:noWrap/>
            <w:vAlign w:val="bottom"/>
            <w:hideMark/>
          </w:tcPr>
          <w:p w14:paraId="6B11543D"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 xml:space="preserve">й </w:t>
            </w:r>
          </w:p>
        </w:tc>
        <w:tc>
          <w:tcPr>
            <w:tcW w:w="5552" w:type="dxa"/>
            <w:tcBorders>
              <w:top w:val="nil"/>
              <w:left w:val="nil"/>
              <w:bottom w:val="single" w:sz="4" w:space="0" w:color="auto"/>
              <w:right w:val="single" w:sz="4" w:space="0" w:color="auto"/>
            </w:tcBorders>
            <w:shd w:val="clear" w:color="000000" w:fill="D0CECE"/>
            <w:vAlign w:val="bottom"/>
            <w:hideMark/>
          </w:tcPr>
          <w:p w14:paraId="12D98752"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proofErr w:type="gramStart"/>
            <w:r w:rsidRPr="00D10DE9">
              <w:rPr>
                <w:rFonts w:ascii="Times New Roman" w:eastAsia="Times New Roman" w:hAnsi="Times New Roman" w:cs="Times New Roman"/>
                <w:color w:val="000000"/>
                <w:lang w:eastAsia="ru-RU"/>
              </w:rPr>
              <w:t>Каркас  для</w:t>
            </w:r>
            <w:proofErr w:type="gramEnd"/>
            <w:r w:rsidRPr="00D10DE9">
              <w:rPr>
                <w:rFonts w:ascii="Times New Roman" w:eastAsia="Times New Roman" w:hAnsi="Times New Roman" w:cs="Times New Roman"/>
                <w:color w:val="000000"/>
                <w:lang w:eastAsia="ru-RU"/>
              </w:rPr>
              <w:t xml:space="preserve"> вывески (</w:t>
            </w:r>
            <w:r w:rsidRPr="00D10DE9">
              <w:rPr>
                <w:rFonts w:ascii="Times New Roman" w:eastAsia="Times New Roman" w:hAnsi="Times New Roman" w:cs="Times New Roman"/>
                <w:i/>
                <w:iCs/>
                <w:color w:val="000000"/>
                <w:lang w:eastAsia="ru-RU"/>
              </w:rPr>
              <w:t xml:space="preserve">пример, труба профильная, 20*20*1,5, </w:t>
            </w:r>
            <w:proofErr w:type="spellStart"/>
            <w:r w:rsidRPr="00D10DE9">
              <w:rPr>
                <w:rFonts w:ascii="Times New Roman" w:eastAsia="Times New Roman" w:hAnsi="Times New Roman" w:cs="Times New Roman"/>
                <w:i/>
                <w:iCs/>
                <w:color w:val="000000"/>
                <w:lang w:eastAsia="ru-RU"/>
              </w:rPr>
              <w:t>окрашеная</w:t>
            </w:r>
            <w:proofErr w:type="spellEnd"/>
            <w:r w:rsidRPr="00D10DE9">
              <w:rPr>
                <w:rFonts w:ascii="Times New Roman" w:eastAsia="Times New Roman" w:hAnsi="Times New Roman" w:cs="Times New Roman"/>
                <w:color w:val="000000"/>
                <w:lang w:eastAsia="ru-RU"/>
              </w:rPr>
              <w:t>)</w:t>
            </w:r>
          </w:p>
        </w:tc>
        <w:tc>
          <w:tcPr>
            <w:tcW w:w="3555" w:type="dxa"/>
            <w:tcBorders>
              <w:top w:val="nil"/>
              <w:left w:val="nil"/>
              <w:bottom w:val="single" w:sz="4" w:space="0" w:color="auto"/>
              <w:right w:val="single" w:sz="4" w:space="0" w:color="auto"/>
            </w:tcBorders>
            <w:shd w:val="clear" w:color="auto" w:fill="auto"/>
            <w:noWrap/>
            <w:vAlign w:val="bottom"/>
            <w:hideMark/>
          </w:tcPr>
          <w:p w14:paraId="3E2922A4"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 xml:space="preserve">Каркас из трубы </w:t>
            </w:r>
            <w:proofErr w:type="gramStart"/>
            <w:r w:rsidRPr="00D10DE9">
              <w:rPr>
                <w:rFonts w:ascii="Times New Roman" w:eastAsia="Times New Roman" w:hAnsi="Times New Roman" w:cs="Times New Roman"/>
                <w:color w:val="000000"/>
                <w:lang w:eastAsia="ru-RU"/>
              </w:rPr>
              <w:t>профильной  20</w:t>
            </w:r>
            <w:proofErr w:type="gramEnd"/>
            <w:r w:rsidRPr="00D10DE9">
              <w:rPr>
                <w:rFonts w:ascii="Times New Roman" w:eastAsia="Times New Roman" w:hAnsi="Times New Roman" w:cs="Times New Roman"/>
                <w:color w:val="000000"/>
                <w:lang w:eastAsia="ru-RU"/>
              </w:rPr>
              <w:t>х20х2мм, окрашивается в коричневый цвет, изготавливается так, чтобы не было видно под основой из брусков.</w:t>
            </w:r>
          </w:p>
        </w:tc>
      </w:tr>
      <w:tr w:rsidR="00D10DE9" w:rsidRPr="00D10DE9" w14:paraId="7A3E8B06" w14:textId="77777777" w:rsidTr="00D10DE9">
        <w:trPr>
          <w:trHeight w:val="287"/>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0EB3D7C8"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 </w:t>
            </w:r>
          </w:p>
        </w:tc>
        <w:tc>
          <w:tcPr>
            <w:tcW w:w="5552" w:type="dxa"/>
            <w:tcBorders>
              <w:top w:val="nil"/>
              <w:left w:val="nil"/>
              <w:bottom w:val="single" w:sz="4" w:space="0" w:color="auto"/>
              <w:right w:val="single" w:sz="4" w:space="0" w:color="auto"/>
            </w:tcBorders>
            <w:shd w:val="clear" w:color="auto" w:fill="auto"/>
            <w:vAlign w:val="bottom"/>
            <w:hideMark/>
          </w:tcPr>
          <w:p w14:paraId="2469CC4E" w14:textId="77777777" w:rsidR="00D10DE9" w:rsidRPr="00D10DE9" w:rsidRDefault="00D10DE9" w:rsidP="00D10DE9">
            <w:pPr>
              <w:spacing w:after="0" w:line="240" w:lineRule="auto"/>
              <w:rPr>
                <w:rFonts w:ascii="Times New Roman" w:eastAsia="Times New Roman" w:hAnsi="Times New Roman" w:cs="Times New Roman"/>
                <w:i/>
                <w:iCs/>
                <w:color w:val="000000"/>
                <w:lang w:eastAsia="ru-RU"/>
              </w:rPr>
            </w:pPr>
            <w:r w:rsidRPr="00D10DE9">
              <w:rPr>
                <w:rFonts w:ascii="Times New Roman" w:eastAsia="Times New Roman" w:hAnsi="Times New Roman" w:cs="Times New Roman"/>
                <w:i/>
                <w:iCs/>
                <w:color w:val="000000"/>
                <w:lang w:eastAsia="ru-RU"/>
              </w:rPr>
              <w:t> </w:t>
            </w:r>
          </w:p>
        </w:tc>
        <w:tc>
          <w:tcPr>
            <w:tcW w:w="3555" w:type="dxa"/>
            <w:tcBorders>
              <w:top w:val="nil"/>
              <w:left w:val="nil"/>
              <w:bottom w:val="single" w:sz="4" w:space="0" w:color="auto"/>
              <w:right w:val="single" w:sz="4" w:space="0" w:color="auto"/>
            </w:tcBorders>
            <w:shd w:val="clear" w:color="auto" w:fill="auto"/>
            <w:noWrap/>
            <w:vAlign w:val="bottom"/>
            <w:hideMark/>
          </w:tcPr>
          <w:p w14:paraId="09CF8C1B"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p>
        </w:tc>
      </w:tr>
      <w:tr w:rsidR="00D10DE9" w:rsidRPr="00D10DE9" w14:paraId="537B4F1D" w14:textId="77777777" w:rsidTr="00D10DE9">
        <w:trPr>
          <w:trHeight w:val="287"/>
        </w:trPr>
        <w:tc>
          <w:tcPr>
            <w:tcW w:w="645" w:type="dxa"/>
            <w:tcBorders>
              <w:top w:val="nil"/>
              <w:left w:val="single" w:sz="4" w:space="0" w:color="auto"/>
              <w:bottom w:val="single" w:sz="4" w:space="0" w:color="auto"/>
              <w:right w:val="single" w:sz="4" w:space="0" w:color="auto"/>
            </w:tcBorders>
            <w:shd w:val="clear" w:color="000000" w:fill="D9D9D9"/>
            <w:noWrap/>
            <w:vAlign w:val="bottom"/>
            <w:hideMark/>
          </w:tcPr>
          <w:p w14:paraId="4C684D41"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5.</w:t>
            </w:r>
          </w:p>
        </w:tc>
        <w:tc>
          <w:tcPr>
            <w:tcW w:w="5552" w:type="dxa"/>
            <w:tcBorders>
              <w:top w:val="nil"/>
              <w:left w:val="nil"/>
              <w:bottom w:val="single" w:sz="4" w:space="0" w:color="auto"/>
              <w:right w:val="single" w:sz="4" w:space="0" w:color="auto"/>
            </w:tcBorders>
            <w:shd w:val="clear" w:color="000000" w:fill="D9D9D9"/>
            <w:vAlign w:val="bottom"/>
            <w:hideMark/>
          </w:tcPr>
          <w:p w14:paraId="58689BFD"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Место размещения</w:t>
            </w:r>
          </w:p>
        </w:tc>
        <w:tc>
          <w:tcPr>
            <w:tcW w:w="3555" w:type="dxa"/>
            <w:tcBorders>
              <w:top w:val="nil"/>
              <w:left w:val="nil"/>
              <w:bottom w:val="single" w:sz="4" w:space="0" w:color="auto"/>
              <w:right w:val="single" w:sz="4" w:space="0" w:color="auto"/>
            </w:tcBorders>
            <w:shd w:val="clear" w:color="auto" w:fill="auto"/>
            <w:noWrap/>
            <w:vAlign w:val="bottom"/>
            <w:hideMark/>
          </w:tcPr>
          <w:p w14:paraId="40352FE6"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p>
        </w:tc>
      </w:tr>
      <w:tr w:rsidR="00D10DE9" w:rsidRPr="00D10DE9" w14:paraId="4A26FB5C" w14:textId="77777777" w:rsidTr="00D10DE9">
        <w:trPr>
          <w:trHeight w:val="287"/>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3C96ED18"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lastRenderedPageBreak/>
              <w:t>5.1.</w:t>
            </w:r>
          </w:p>
        </w:tc>
        <w:tc>
          <w:tcPr>
            <w:tcW w:w="5552" w:type="dxa"/>
            <w:tcBorders>
              <w:top w:val="nil"/>
              <w:left w:val="nil"/>
              <w:bottom w:val="single" w:sz="4" w:space="0" w:color="auto"/>
              <w:right w:val="single" w:sz="4" w:space="0" w:color="auto"/>
            </w:tcBorders>
            <w:shd w:val="clear" w:color="auto" w:fill="auto"/>
            <w:vAlign w:val="bottom"/>
            <w:hideMark/>
          </w:tcPr>
          <w:p w14:paraId="0512783B"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Адрес</w:t>
            </w:r>
          </w:p>
        </w:tc>
        <w:tc>
          <w:tcPr>
            <w:tcW w:w="3555" w:type="dxa"/>
            <w:tcBorders>
              <w:top w:val="nil"/>
              <w:left w:val="nil"/>
              <w:bottom w:val="single" w:sz="4" w:space="0" w:color="auto"/>
              <w:right w:val="single" w:sz="4" w:space="0" w:color="auto"/>
            </w:tcBorders>
            <w:shd w:val="clear" w:color="auto" w:fill="auto"/>
            <w:noWrap/>
            <w:vAlign w:val="bottom"/>
            <w:hideMark/>
          </w:tcPr>
          <w:p w14:paraId="309B1FFD"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 xml:space="preserve">Доставка </w:t>
            </w:r>
            <w:proofErr w:type="spellStart"/>
            <w:r w:rsidRPr="00D10DE9">
              <w:rPr>
                <w:rFonts w:ascii="Times New Roman" w:eastAsia="Times New Roman" w:hAnsi="Times New Roman" w:cs="Times New Roman"/>
                <w:color w:val="000000"/>
                <w:lang w:eastAsia="ru-RU"/>
              </w:rPr>
              <w:t>с.Курумкан</w:t>
            </w:r>
            <w:proofErr w:type="spellEnd"/>
            <w:r w:rsidRPr="00D10DE9">
              <w:rPr>
                <w:rFonts w:ascii="Times New Roman" w:eastAsia="Times New Roman" w:hAnsi="Times New Roman" w:cs="Times New Roman"/>
                <w:color w:val="000000"/>
                <w:lang w:eastAsia="ru-RU"/>
              </w:rPr>
              <w:t xml:space="preserve"> до курорта </w:t>
            </w:r>
            <w:proofErr w:type="spellStart"/>
            <w:r w:rsidRPr="00D10DE9">
              <w:rPr>
                <w:rFonts w:ascii="Times New Roman" w:eastAsia="Times New Roman" w:hAnsi="Times New Roman" w:cs="Times New Roman"/>
                <w:color w:val="000000"/>
                <w:lang w:eastAsia="ru-RU"/>
              </w:rPr>
              <w:t>Умхей</w:t>
            </w:r>
            <w:proofErr w:type="spellEnd"/>
          </w:p>
        </w:tc>
      </w:tr>
      <w:tr w:rsidR="00D10DE9" w:rsidRPr="00D10DE9" w14:paraId="2668315D" w14:textId="77777777" w:rsidTr="00D10DE9">
        <w:trPr>
          <w:trHeight w:val="302"/>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5485D914"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5.2.</w:t>
            </w:r>
          </w:p>
        </w:tc>
        <w:tc>
          <w:tcPr>
            <w:tcW w:w="5552" w:type="dxa"/>
            <w:tcBorders>
              <w:top w:val="nil"/>
              <w:left w:val="nil"/>
              <w:bottom w:val="single" w:sz="4" w:space="0" w:color="auto"/>
              <w:right w:val="single" w:sz="4" w:space="0" w:color="auto"/>
            </w:tcBorders>
            <w:shd w:val="clear" w:color="auto" w:fill="auto"/>
            <w:vAlign w:val="bottom"/>
            <w:hideMark/>
          </w:tcPr>
          <w:p w14:paraId="2DE5BA3F"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Расстояние от г. Улан-Удэ до объекта монтажа (</w:t>
            </w:r>
            <w:r w:rsidRPr="00D10DE9">
              <w:rPr>
                <w:rFonts w:ascii="Times New Roman" w:eastAsia="Times New Roman" w:hAnsi="Times New Roman" w:cs="Times New Roman"/>
                <w:i/>
                <w:iCs/>
                <w:color w:val="000000"/>
                <w:lang w:eastAsia="ru-RU"/>
              </w:rPr>
              <w:t>например, Бичура - 250 км</w:t>
            </w:r>
            <w:r w:rsidRPr="00D10DE9">
              <w:rPr>
                <w:rFonts w:ascii="Times New Roman" w:eastAsia="Times New Roman" w:hAnsi="Times New Roman" w:cs="Times New Roman"/>
                <w:color w:val="000000"/>
                <w:lang w:eastAsia="ru-RU"/>
              </w:rPr>
              <w:t>.)</w:t>
            </w:r>
          </w:p>
        </w:tc>
        <w:tc>
          <w:tcPr>
            <w:tcW w:w="3555" w:type="dxa"/>
            <w:tcBorders>
              <w:top w:val="nil"/>
              <w:left w:val="nil"/>
              <w:bottom w:val="single" w:sz="4" w:space="0" w:color="auto"/>
              <w:right w:val="single" w:sz="4" w:space="0" w:color="auto"/>
            </w:tcBorders>
            <w:shd w:val="clear" w:color="auto" w:fill="auto"/>
            <w:noWrap/>
            <w:vAlign w:val="bottom"/>
            <w:hideMark/>
          </w:tcPr>
          <w:p w14:paraId="6126BE87"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510 км в одну сторону</w:t>
            </w:r>
          </w:p>
        </w:tc>
      </w:tr>
      <w:tr w:rsidR="00D10DE9" w:rsidRPr="00D10DE9" w14:paraId="1FDF91E8" w14:textId="77777777" w:rsidTr="00D10DE9">
        <w:trPr>
          <w:trHeight w:val="575"/>
        </w:trPr>
        <w:tc>
          <w:tcPr>
            <w:tcW w:w="645" w:type="dxa"/>
            <w:tcBorders>
              <w:top w:val="nil"/>
              <w:left w:val="single" w:sz="4" w:space="0" w:color="auto"/>
              <w:bottom w:val="single" w:sz="4" w:space="0" w:color="auto"/>
              <w:right w:val="single" w:sz="4" w:space="0" w:color="auto"/>
            </w:tcBorders>
            <w:shd w:val="clear" w:color="000000" w:fill="D0CECE"/>
            <w:noWrap/>
            <w:vAlign w:val="bottom"/>
            <w:hideMark/>
          </w:tcPr>
          <w:p w14:paraId="063A7AFB"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6.</w:t>
            </w:r>
          </w:p>
        </w:tc>
        <w:tc>
          <w:tcPr>
            <w:tcW w:w="5552" w:type="dxa"/>
            <w:tcBorders>
              <w:top w:val="nil"/>
              <w:left w:val="nil"/>
              <w:bottom w:val="single" w:sz="4" w:space="0" w:color="auto"/>
              <w:right w:val="single" w:sz="4" w:space="0" w:color="auto"/>
            </w:tcBorders>
            <w:shd w:val="clear" w:color="000000" w:fill="D0CECE"/>
            <w:vAlign w:val="bottom"/>
            <w:hideMark/>
          </w:tcPr>
          <w:p w14:paraId="0C8C9986"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 xml:space="preserve">Место крепежа </w:t>
            </w:r>
            <w:proofErr w:type="gramStart"/>
            <w:r w:rsidRPr="00D10DE9">
              <w:rPr>
                <w:rFonts w:ascii="Times New Roman" w:eastAsia="Times New Roman" w:hAnsi="Times New Roman" w:cs="Times New Roman"/>
                <w:color w:val="000000"/>
                <w:lang w:eastAsia="ru-RU"/>
              </w:rPr>
              <w:t>( материал</w:t>
            </w:r>
            <w:proofErr w:type="gramEnd"/>
            <w:r w:rsidRPr="00D10DE9">
              <w:rPr>
                <w:rFonts w:ascii="Times New Roman" w:eastAsia="Times New Roman" w:hAnsi="Times New Roman" w:cs="Times New Roman"/>
                <w:color w:val="000000"/>
                <w:lang w:eastAsia="ru-RU"/>
              </w:rPr>
              <w:t xml:space="preserve"> стен: кирпич, бетон, дерево и т.д.. Отделка: сайдинг, облицовочный кирпич, крышная конструкция)</w:t>
            </w:r>
          </w:p>
        </w:tc>
        <w:tc>
          <w:tcPr>
            <w:tcW w:w="3555" w:type="dxa"/>
            <w:tcBorders>
              <w:top w:val="nil"/>
              <w:left w:val="nil"/>
              <w:bottom w:val="single" w:sz="4" w:space="0" w:color="auto"/>
              <w:right w:val="single" w:sz="4" w:space="0" w:color="auto"/>
            </w:tcBorders>
            <w:shd w:val="clear" w:color="auto" w:fill="auto"/>
            <w:noWrap/>
            <w:vAlign w:val="bottom"/>
            <w:hideMark/>
          </w:tcPr>
          <w:p w14:paraId="08EA4ED9"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На фасад здания</w:t>
            </w:r>
          </w:p>
        </w:tc>
      </w:tr>
      <w:tr w:rsidR="00D10DE9" w:rsidRPr="00D10DE9" w14:paraId="2FA1A7E8" w14:textId="77777777" w:rsidTr="00D10DE9">
        <w:trPr>
          <w:trHeight w:val="302"/>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5EED3829"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 xml:space="preserve">7. </w:t>
            </w:r>
          </w:p>
        </w:tc>
        <w:tc>
          <w:tcPr>
            <w:tcW w:w="5552" w:type="dxa"/>
            <w:tcBorders>
              <w:top w:val="nil"/>
              <w:left w:val="nil"/>
              <w:bottom w:val="single" w:sz="4" w:space="0" w:color="auto"/>
              <w:right w:val="single" w:sz="4" w:space="0" w:color="auto"/>
            </w:tcBorders>
            <w:shd w:val="clear" w:color="auto" w:fill="auto"/>
            <w:vAlign w:val="bottom"/>
            <w:hideMark/>
          </w:tcPr>
          <w:p w14:paraId="4D9076A7"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Высота от уровня земли до низа вывески, м.</w:t>
            </w:r>
          </w:p>
        </w:tc>
        <w:tc>
          <w:tcPr>
            <w:tcW w:w="3555" w:type="dxa"/>
            <w:tcBorders>
              <w:top w:val="nil"/>
              <w:left w:val="nil"/>
              <w:bottom w:val="single" w:sz="4" w:space="0" w:color="auto"/>
              <w:right w:val="single" w:sz="4" w:space="0" w:color="auto"/>
            </w:tcBorders>
            <w:shd w:val="clear" w:color="auto" w:fill="auto"/>
            <w:noWrap/>
            <w:vAlign w:val="bottom"/>
            <w:hideMark/>
          </w:tcPr>
          <w:p w14:paraId="3A24C4E0"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Не более 2</w:t>
            </w:r>
          </w:p>
        </w:tc>
      </w:tr>
      <w:tr w:rsidR="00D10DE9" w:rsidRPr="00D10DE9" w14:paraId="35980268" w14:textId="77777777" w:rsidTr="00D10DE9">
        <w:trPr>
          <w:trHeight w:val="287"/>
        </w:trPr>
        <w:tc>
          <w:tcPr>
            <w:tcW w:w="645" w:type="dxa"/>
            <w:tcBorders>
              <w:top w:val="nil"/>
              <w:left w:val="single" w:sz="4" w:space="0" w:color="auto"/>
              <w:bottom w:val="single" w:sz="4" w:space="0" w:color="auto"/>
              <w:right w:val="single" w:sz="4" w:space="0" w:color="auto"/>
            </w:tcBorders>
            <w:shd w:val="clear" w:color="000000" w:fill="D0CECE"/>
            <w:noWrap/>
            <w:vAlign w:val="bottom"/>
            <w:hideMark/>
          </w:tcPr>
          <w:p w14:paraId="67B343A6"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8</w:t>
            </w:r>
          </w:p>
        </w:tc>
        <w:tc>
          <w:tcPr>
            <w:tcW w:w="5552" w:type="dxa"/>
            <w:tcBorders>
              <w:top w:val="nil"/>
              <w:left w:val="nil"/>
              <w:bottom w:val="single" w:sz="4" w:space="0" w:color="auto"/>
              <w:right w:val="single" w:sz="4" w:space="0" w:color="auto"/>
            </w:tcBorders>
            <w:shd w:val="clear" w:color="000000" w:fill="D0CECE"/>
            <w:vAlign w:val="bottom"/>
            <w:hideMark/>
          </w:tcPr>
          <w:p w14:paraId="6337255F"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proofErr w:type="spellStart"/>
            <w:r w:rsidRPr="00D10DE9">
              <w:rPr>
                <w:rFonts w:ascii="Times New Roman" w:eastAsia="Times New Roman" w:hAnsi="Times New Roman" w:cs="Times New Roman"/>
                <w:color w:val="000000"/>
                <w:lang w:eastAsia="ru-RU"/>
              </w:rPr>
              <w:t>Фотопривязка</w:t>
            </w:r>
            <w:proofErr w:type="spellEnd"/>
            <w:r w:rsidRPr="00D10DE9">
              <w:rPr>
                <w:rFonts w:ascii="Times New Roman" w:eastAsia="Times New Roman" w:hAnsi="Times New Roman" w:cs="Times New Roman"/>
                <w:color w:val="000000"/>
                <w:lang w:eastAsia="ru-RU"/>
              </w:rPr>
              <w:t>:</w:t>
            </w:r>
          </w:p>
        </w:tc>
        <w:tc>
          <w:tcPr>
            <w:tcW w:w="3555" w:type="dxa"/>
            <w:tcBorders>
              <w:top w:val="nil"/>
              <w:left w:val="nil"/>
              <w:bottom w:val="single" w:sz="4" w:space="0" w:color="auto"/>
              <w:right w:val="single" w:sz="4" w:space="0" w:color="auto"/>
            </w:tcBorders>
            <w:shd w:val="clear" w:color="auto" w:fill="auto"/>
            <w:noWrap/>
            <w:vAlign w:val="bottom"/>
            <w:hideMark/>
          </w:tcPr>
          <w:p w14:paraId="55A1A732"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p>
        </w:tc>
      </w:tr>
      <w:tr w:rsidR="00D10DE9" w:rsidRPr="00D10DE9" w14:paraId="4E3D6E90" w14:textId="77777777" w:rsidTr="00D10DE9">
        <w:trPr>
          <w:trHeight w:val="287"/>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23A11012"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8.1.</w:t>
            </w:r>
          </w:p>
        </w:tc>
        <w:tc>
          <w:tcPr>
            <w:tcW w:w="5552" w:type="dxa"/>
            <w:tcBorders>
              <w:top w:val="nil"/>
              <w:left w:val="nil"/>
              <w:bottom w:val="single" w:sz="4" w:space="0" w:color="auto"/>
              <w:right w:val="single" w:sz="4" w:space="0" w:color="auto"/>
            </w:tcBorders>
            <w:shd w:val="clear" w:color="auto" w:fill="auto"/>
            <w:vAlign w:val="bottom"/>
            <w:hideMark/>
          </w:tcPr>
          <w:p w14:paraId="74F25688"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proofErr w:type="spellStart"/>
            <w:r w:rsidRPr="00D10DE9">
              <w:rPr>
                <w:rFonts w:ascii="Times New Roman" w:eastAsia="Times New Roman" w:hAnsi="Times New Roman" w:cs="Times New Roman"/>
                <w:color w:val="000000"/>
                <w:lang w:eastAsia="ru-RU"/>
              </w:rPr>
              <w:t>Фотопривязка</w:t>
            </w:r>
            <w:proofErr w:type="spellEnd"/>
            <w:r w:rsidRPr="00D10DE9">
              <w:rPr>
                <w:rFonts w:ascii="Times New Roman" w:eastAsia="Times New Roman" w:hAnsi="Times New Roman" w:cs="Times New Roman"/>
                <w:color w:val="000000"/>
                <w:lang w:eastAsia="ru-RU"/>
              </w:rPr>
              <w:t xml:space="preserve"> "день"</w:t>
            </w:r>
          </w:p>
        </w:tc>
        <w:tc>
          <w:tcPr>
            <w:tcW w:w="3555" w:type="dxa"/>
            <w:tcBorders>
              <w:top w:val="nil"/>
              <w:left w:val="nil"/>
              <w:bottom w:val="single" w:sz="4" w:space="0" w:color="auto"/>
              <w:right w:val="single" w:sz="4" w:space="0" w:color="auto"/>
            </w:tcBorders>
            <w:shd w:val="clear" w:color="auto" w:fill="auto"/>
            <w:noWrap/>
            <w:vAlign w:val="bottom"/>
            <w:hideMark/>
          </w:tcPr>
          <w:p w14:paraId="0FEE9100"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w:t>
            </w:r>
          </w:p>
        </w:tc>
      </w:tr>
      <w:tr w:rsidR="00D10DE9" w:rsidRPr="00D10DE9" w14:paraId="4C9F51AC" w14:textId="77777777" w:rsidTr="00D10DE9">
        <w:trPr>
          <w:trHeight w:val="287"/>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25C761AE"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8.2.</w:t>
            </w:r>
          </w:p>
        </w:tc>
        <w:tc>
          <w:tcPr>
            <w:tcW w:w="5552" w:type="dxa"/>
            <w:tcBorders>
              <w:top w:val="nil"/>
              <w:left w:val="nil"/>
              <w:bottom w:val="single" w:sz="4" w:space="0" w:color="auto"/>
              <w:right w:val="single" w:sz="4" w:space="0" w:color="auto"/>
            </w:tcBorders>
            <w:shd w:val="clear" w:color="auto" w:fill="auto"/>
            <w:vAlign w:val="bottom"/>
            <w:hideMark/>
          </w:tcPr>
          <w:p w14:paraId="6CFB221B"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proofErr w:type="spellStart"/>
            <w:r w:rsidRPr="00D10DE9">
              <w:rPr>
                <w:rFonts w:ascii="Times New Roman" w:eastAsia="Times New Roman" w:hAnsi="Times New Roman" w:cs="Times New Roman"/>
                <w:color w:val="000000"/>
                <w:lang w:eastAsia="ru-RU"/>
              </w:rPr>
              <w:t>Фотопривязка</w:t>
            </w:r>
            <w:proofErr w:type="spellEnd"/>
            <w:r w:rsidRPr="00D10DE9">
              <w:rPr>
                <w:rFonts w:ascii="Times New Roman" w:eastAsia="Times New Roman" w:hAnsi="Times New Roman" w:cs="Times New Roman"/>
                <w:color w:val="000000"/>
                <w:lang w:eastAsia="ru-RU"/>
              </w:rPr>
              <w:t xml:space="preserve"> "ночь"</w:t>
            </w:r>
          </w:p>
        </w:tc>
        <w:tc>
          <w:tcPr>
            <w:tcW w:w="3555" w:type="dxa"/>
            <w:tcBorders>
              <w:top w:val="nil"/>
              <w:left w:val="nil"/>
              <w:bottom w:val="single" w:sz="4" w:space="0" w:color="auto"/>
              <w:right w:val="single" w:sz="4" w:space="0" w:color="auto"/>
            </w:tcBorders>
            <w:shd w:val="clear" w:color="auto" w:fill="auto"/>
            <w:noWrap/>
            <w:vAlign w:val="bottom"/>
            <w:hideMark/>
          </w:tcPr>
          <w:p w14:paraId="7958541A"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w:t>
            </w:r>
          </w:p>
        </w:tc>
      </w:tr>
      <w:tr w:rsidR="00D10DE9" w:rsidRPr="00D10DE9" w14:paraId="23FA7359" w14:textId="77777777" w:rsidTr="00D10DE9">
        <w:trPr>
          <w:trHeight w:val="636"/>
        </w:trPr>
        <w:tc>
          <w:tcPr>
            <w:tcW w:w="645" w:type="dxa"/>
            <w:tcBorders>
              <w:top w:val="nil"/>
              <w:left w:val="single" w:sz="4" w:space="0" w:color="auto"/>
              <w:bottom w:val="single" w:sz="4" w:space="0" w:color="auto"/>
              <w:right w:val="single" w:sz="4" w:space="0" w:color="auto"/>
            </w:tcBorders>
            <w:shd w:val="clear" w:color="000000" w:fill="D0CECE"/>
            <w:noWrap/>
            <w:vAlign w:val="bottom"/>
            <w:hideMark/>
          </w:tcPr>
          <w:p w14:paraId="170D0070"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 xml:space="preserve">9. </w:t>
            </w:r>
          </w:p>
        </w:tc>
        <w:tc>
          <w:tcPr>
            <w:tcW w:w="5552" w:type="dxa"/>
            <w:tcBorders>
              <w:top w:val="nil"/>
              <w:left w:val="nil"/>
              <w:bottom w:val="single" w:sz="4" w:space="0" w:color="auto"/>
              <w:right w:val="single" w:sz="4" w:space="0" w:color="auto"/>
            </w:tcBorders>
            <w:shd w:val="clear" w:color="000000" w:fill="D0CECE"/>
            <w:vAlign w:val="bottom"/>
            <w:hideMark/>
          </w:tcPr>
          <w:p w14:paraId="68D69111"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Расстояние до точки подключения на 220 Вт.</w:t>
            </w:r>
            <w:r w:rsidRPr="00D10DE9">
              <w:rPr>
                <w:rFonts w:ascii="Times New Roman" w:eastAsia="Times New Roman" w:hAnsi="Times New Roman" w:cs="Times New Roman"/>
                <w:b/>
                <w:bCs/>
                <w:lang w:eastAsia="ru-RU"/>
              </w:rPr>
              <w:t xml:space="preserve"> - </w:t>
            </w:r>
            <w:r w:rsidRPr="00D10DE9">
              <w:rPr>
                <w:rFonts w:ascii="Times New Roman" w:eastAsia="Times New Roman" w:hAnsi="Times New Roman" w:cs="Times New Roman"/>
                <w:b/>
                <w:bCs/>
                <w:lang w:eastAsia="ru-RU"/>
              </w:rPr>
              <w:br/>
              <w:t>(Получатель услуги самостоятельно проводит кабель)</w:t>
            </w:r>
          </w:p>
        </w:tc>
        <w:tc>
          <w:tcPr>
            <w:tcW w:w="3555" w:type="dxa"/>
            <w:tcBorders>
              <w:top w:val="nil"/>
              <w:left w:val="nil"/>
              <w:bottom w:val="single" w:sz="4" w:space="0" w:color="auto"/>
              <w:right w:val="single" w:sz="4" w:space="0" w:color="auto"/>
            </w:tcBorders>
            <w:shd w:val="clear" w:color="auto" w:fill="auto"/>
            <w:noWrap/>
            <w:vAlign w:val="bottom"/>
            <w:hideMark/>
          </w:tcPr>
          <w:p w14:paraId="0A8824DA"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w:t>
            </w:r>
          </w:p>
        </w:tc>
      </w:tr>
      <w:tr w:rsidR="00D10DE9" w:rsidRPr="00D10DE9" w14:paraId="4B16B371" w14:textId="77777777" w:rsidTr="00D10DE9">
        <w:trPr>
          <w:trHeight w:val="287"/>
        </w:trPr>
        <w:tc>
          <w:tcPr>
            <w:tcW w:w="645" w:type="dxa"/>
            <w:tcBorders>
              <w:top w:val="nil"/>
              <w:left w:val="single" w:sz="4" w:space="0" w:color="auto"/>
              <w:bottom w:val="single" w:sz="4" w:space="0" w:color="auto"/>
              <w:right w:val="single" w:sz="4" w:space="0" w:color="auto"/>
            </w:tcBorders>
            <w:shd w:val="clear" w:color="000000" w:fill="D0CECE"/>
            <w:noWrap/>
            <w:vAlign w:val="bottom"/>
            <w:hideMark/>
          </w:tcPr>
          <w:p w14:paraId="5A27E0FE"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10</w:t>
            </w:r>
          </w:p>
        </w:tc>
        <w:tc>
          <w:tcPr>
            <w:tcW w:w="5552" w:type="dxa"/>
            <w:tcBorders>
              <w:top w:val="nil"/>
              <w:left w:val="nil"/>
              <w:bottom w:val="single" w:sz="4" w:space="0" w:color="auto"/>
              <w:right w:val="single" w:sz="4" w:space="0" w:color="auto"/>
            </w:tcBorders>
            <w:shd w:val="clear" w:color="000000" w:fill="D0CECE"/>
            <w:vAlign w:val="bottom"/>
            <w:hideMark/>
          </w:tcPr>
          <w:p w14:paraId="46EF4AF0"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Наличие скрытых каркасов, пустотелых стен</w:t>
            </w:r>
          </w:p>
        </w:tc>
        <w:tc>
          <w:tcPr>
            <w:tcW w:w="3555" w:type="dxa"/>
            <w:tcBorders>
              <w:top w:val="nil"/>
              <w:left w:val="nil"/>
              <w:bottom w:val="single" w:sz="4" w:space="0" w:color="auto"/>
              <w:right w:val="single" w:sz="4" w:space="0" w:color="auto"/>
            </w:tcBorders>
            <w:shd w:val="clear" w:color="auto" w:fill="auto"/>
            <w:noWrap/>
            <w:vAlign w:val="bottom"/>
            <w:hideMark/>
          </w:tcPr>
          <w:p w14:paraId="651AAAC8"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w:t>
            </w:r>
          </w:p>
        </w:tc>
      </w:tr>
      <w:tr w:rsidR="00D10DE9" w:rsidRPr="00D10DE9" w14:paraId="6C5E16C6" w14:textId="77777777" w:rsidTr="00D10DE9">
        <w:trPr>
          <w:trHeight w:val="287"/>
        </w:trPr>
        <w:tc>
          <w:tcPr>
            <w:tcW w:w="645" w:type="dxa"/>
            <w:tcBorders>
              <w:top w:val="nil"/>
              <w:left w:val="single" w:sz="4" w:space="0" w:color="auto"/>
              <w:bottom w:val="single" w:sz="4" w:space="0" w:color="auto"/>
              <w:right w:val="single" w:sz="4" w:space="0" w:color="auto"/>
            </w:tcBorders>
            <w:shd w:val="clear" w:color="000000" w:fill="D9D9D9"/>
            <w:noWrap/>
            <w:vAlign w:val="bottom"/>
            <w:hideMark/>
          </w:tcPr>
          <w:p w14:paraId="40EEC866"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 xml:space="preserve">11. </w:t>
            </w:r>
          </w:p>
        </w:tc>
        <w:tc>
          <w:tcPr>
            <w:tcW w:w="5552" w:type="dxa"/>
            <w:tcBorders>
              <w:top w:val="nil"/>
              <w:left w:val="nil"/>
              <w:bottom w:val="single" w:sz="4" w:space="0" w:color="auto"/>
              <w:right w:val="single" w:sz="4" w:space="0" w:color="auto"/>
            </w:tcBorders>
            <w:shd w:val="clear" w:color="000000" w:fill="D9D9D9"/>
            <w:vAlign w:val="bottom"/>
            <w:hideMark/>
          </w:tcPr>
          <w:p w14:paraId="238ABC6F"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Тип вывески</w:t>
            </w:r>
          </w:p>
        </w:tc>
        <w:tc>
          <w:tcPr>
            <w:tcW w:w="3555" w:type="dxa"/>
            <w:tcBorders>
              <w:top w:val="nil"/>
              <w:left w:val="nil"/>
              <w:bottom w:val="single" w:sz="4" w:space="0" w:color="auto"/>
              <w:right w:val="single" w:sz="4" w:space="0" w:color="auto"/>
            </w:tcBorders>
            <w:shd w:val="clear" w:color="auto" w:fill="auto"/>
            <w:noWrap/>
            <w:vAlign w:val="bottom"/>
            <w:hideMark/>
          </w:tcPr>
          <w:p w14:paraId="1C6BBDD3"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w:t>
            </w:r>
          </w:p>
        </w:tc>
      </w:tr>
      <w:tr w:rsidR="00D10DE9" w:rsidRPr="00D10DE9" w14:paraId="71D8548F" w14:textId="77777777" w:rsidTr="00D10DE9">
        <w:trPr>
          <w:trHeight w:val="287"/>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709CA2F0"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11.1.</w:t>
            </w:r>
          </w:p>
        </w:tc>
        <w:tc>
          <w:tcPr>
            <w:tcW w:w="5552" w:type="dxa"/>
            <w:tcBorders>
              <w:top w:val="nil"/>
              <w:left w:val="nil"/>
              <w:bottom w:val="single" w:sz="4" w:space="0" w:color="auto"/>
              <w:right w:val="single" w:sz="4" w:space="0" w:color="auto"/>
            </w:tcBorders>
            <w:shd w:val="clear" w:color="auto" w:fill="auto"/>
            <w:vAlign w:val="bottom"/>
            <w:hideMark/>
          </w:tcPr>
          <w:p w14:paraId="4423B884"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Объемные световые буквы на каркасе</w:t>
            </w:r>
          </w:p>
        </w:tc>
        <w:tc>
          <w:tcPr>
            <w:tcW w:w="3555" w:type="dxa"/>
            <w:tcBorders>
              <w:top w:val="nil"/>
              <w:left w:val="nil"/>
              <w:bottom w:val="single" w:sz="4" w:space="0" w:color="auto"/>
              <w:right w:val="single" w:sz="4" w:space="0" w:color="auto"/>
            </w:tcBorders>
            <w:shd w:val="clear" w:color="auto" w:fill="auto"/>
            <w:noWrap/>
            <w:vAlign w:val="bottom"/>
            <w:hideMark/>
          </w:tcPr>
          <w:p w14:paraId="296A6603"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w:t>
            </w:r>
          </w:p>
        </w:tc>
      </w:tr>
      <w:tr w:rsidR="00D10DE9" w:rsidRPr="00D10DE9" w14:paraId="7E2B3486" w14:textId="77777777" w:rsidTr="00D10DE9">
        <w:trPr>
          <w:trHeight w:val="287"/>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1330D921"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11.2.</w:t>
            </w:r>
          </w:p>
        </w:tc>
        <w:tc>
          <w:tcPr>
            <w:tcW w:w="5552" w:type="dxa"/>
            <w:tcBorders>
              <w:top w:val="nil"/>
              <w:left w:val="nil"/>
              <w:bottom w:val="single" w:sz="4" w:space="0" w:color="auto"/>
              <w:right w:val="single" w:sz="4" w:space="0" w:color="auto"/>
            </w:tcBorders>
            <w:shd w:val="clear" w:color="auto" w:fill="auto"/>
            <w:vAlign w:val="bottom"/>
            <w:hideMark/>
          </w:tcPr>
          <w:p w14:paraId="54067F1C"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Объемные световые буквы на подложке</w:t>
            </w:r>
          </w:p>
        </w:tc>
        <w:tc>
          <w:tcPr>
            <w:tcW w:w="3555" w:type="dxa"/>
            <w:tcBorders>
              <w:top w:val="nil"/>
              <w:left w:val="nil"/>
              <w:bottom w:val="single" w:sz="4" w:space="0" w:color="auto"/>
              <w:right w:val="single" w:sz="4" w:space="0" w:color="auto"/>
            </w:tcBorders>
            <w:shd w:val="clear" w:color="auto" w:fill="auto"/>
            <w:noWrap/>
            <w:vAlign w:val="bottom"/>
            <w:hideMark/>
          </w:tcPr>
          <w:p w14:paraId="184730E3"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w:t>
            </w:r>
          </w:p>
        </w:tc>
      </w:tr>
      <w:tr w:rsidR="00D10DE9" w:rsidRPr="00D10DE9" w14:paraId="435C0B39" w14:textId="77777777" w:rsidTr="00D10DE9">
        <w:trPr>
          <w:trHeight w:val="287"/>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5A8B047F"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11.3.</w:t>
            </w:r>
          </w:p>
        </w:tc>
        <w:tc>
          <w:tcPr>
            <w:tcW w:w="5552" w:type="dxa"/>
            <w:tcBorders>
              <w:top w:val="nil"/>
              <w:left w:val="nil"/>
              <w:bottom w:val="single" w:sz="4" w:space="0" w:color="auto"/>
              <w:right w:val="single" w:sz="4" w:space="0" w:color="auto"/>
            </w:tcBorders>
            <w:shd w:val="clear" w:color="auto" w:fill="auto"/>
            <w:vAlign w:val="bottom"/>
            <w:hideMark/>
          </w:tcPr>
          <w:p w14:paraId="223853E1"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Объемные не световые буквы</w:t>
            </w:r>
          </w:p>
        </w:tc>
        <w:tc>
          <w:tcPr>
            <w:tcW w:w="3555" w:type="dxa"/>
            <w:tcBorders>
              <w:top w:val="nil"/>
              <w:left w:val="nil"/>
              <w:bottom w:val="single" w:sz="4" w:space="0" w:color="auto"/>
              <w:right w:val="single" w:sz="4" w:space="0" w:color="auto"/>
            </w:tcBorders>
            <w:shd w:val="clear" w:color="auto" w:fill="auto"/>
            <w:noWrap/>
            <w:vAlign w:val="bottom"/>
            <w:hideMark/>
          </w:tcPr>
          <w:p w14:paraId="65F6AD1C"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w:t>
            </w:r>
          </w:p>
        </w:tc>
      </w:tr>
      <w:tr w:rsidR="00D10DE9" w:rsidRPr="00D10DE9" w14:paraId="35CB8956" w14:textId="77777777" w:rsidTr="00D10DE9">
        <w:trPr>
          <w:trHeight w:val="287"/>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3D2773CE"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11.4.</w:t>
            </w:r>
          </w:p>
        </w:tc>
        <w:tc>
          <w:tcPr>
            <w:tcW w:w="5552" w:type="dxa"/>
            <w:tcBorders>
              <w:top w:val="nil"/>
              <w:left w:val="nil"/>
              <w:bottom w:val="single" w:sz="4" w:space="0" w:color="auto"/>
              <w:right w:val="single" w:sz="4" w:space="0" w:color="auto"/>
            </w:tcBorders>
            <w:shd w:val="clear" w:color="auto" w:fill="auto"/>
            <w:vAlign w:val="bottom"/>
            <w:hideMark/>
          </w:tcPr>
          <w:p w14:paraId="2D928778"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Световой короб с лицевой панелью из акрила</w:t>
            </w:r>
          </w:p>
        </w:tc>
        <w:tc>
          <w:tcPr>
            <w:tcW w:w="3555" w:type="dxa"/>
            <w:tcBorders>
              <w:top w:val="nil"/>
              <w:left w:val="nil"/>
              <w:bottom w:val="single" w:sz="4" w:space="0" w:color="auto"/>
              <w:right w:val="single" w:sz="4" w:space="0" w:color="auto"/>
            </w:tcBorders>
            <w:shd w:val="clear" w:color="auto" w:fill="auto"/>
            <w:noWrap/>
            <w:vAlign w:val="bottom"/>
            <w:hideMark/>
          </w:tcPr>
          <w:p w14:paraId="6963D411"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w:t>
            </w:r>
          </w:p>
        </w:tc>
      </w:tr>
      <w:tr w:rsidR="00D10DE9" w:rsidRPr="00D10DE9" w14:paraId="582D205A" w14:textId="77777777" w:rsidTr="00D10DE9">
        <w:trPr>
          <w:trHeight w:val="287"/>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5C607711"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11.5.</w:t>
            </w:r>
          </w:p>
        </w:tc>
        <w:tc>
          <w:tcPr>
            <w:tcW w:w="5552" w:type="dxa"/>
            <w:tcBorders>
              <w:top w:val="nil"/>
              <w:left w:val="nil"/>
              <w:bottom w:val="single" w:sz="4" w:space="0" w:color="auto"/>
              <w:right w:val="single" w:sz="4" w:space="0" w:color="auto"/>
            </w:tcBorders>
            <w:shd w:val="clear" w:color="auto" w:fill="auto"/>
            <w:vAlign w:val="bottom"/>
            <w:hideMark/>
          </w:tcPr>
          <w:p w14:paraId="7BC4A44F"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3555" w:type="dxa"/>
            <w:tcBorders>
              <w:top w:val="nil"/>
              <w:left w:val="nil"/>
              <w:bottom w:val="single" w:sz="4" w:space="0" w:color="auto"/>
              <w:right w:val="single" w:sz="4" w:space="0" w:color="auto"/>
            </w:tcBorders>
            <w:shd w:val="clear" w:color="auto" w:fill="auto"/>
            <w:noWrap/>
            <w:vAlign w:val="bottom"/>
            <w:hideMark/>
          </w:tcPr>
          <w:p w14:paraId="41E0626F"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w:t>
            </w:r>
          </w:p>
        </w:tc>
      </w:tr>
      <w:tr w:rsidR="00D10DE9" w:rsidRPr="00D10DE9" w14:paraId="10C0B72C" w14:textId="77777777" w:rsidTr="00D10DE9">
        <w:trPr>
          <w:trHeight w:val="287"/>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563F0957"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11.6.</w:t>
            </w:r>
          </w:p>
        </w:tc>
        <w:tc>
          <w:tcPr>
            <w:tcW w:w="5552" w:type="dxa"/>
            <w:tcBorders>
              <w:top w:val="nil"/>
              <w:left w:val="nil"/>
              <w:bottom w:val="single" w:sz="4" w:space="0" w:color="auto"/>
              <w:right w:val="single" w:sz="4" w:space="0" w:color="auto"/>
            </w:tcBorders>
            <w:shd w:val="clear" w:color="auto" w:fill="auto"/>
            <w:vAlign w:val="bottom"/>
            <w:hideMark/>
          </w:tcPr>
          <w:p w14:paraId="4B5636FB"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proofErr w:type="spellStart"/>
            <w:r w:rsidRPr="00D10DE9">
              <w:rPr>
                <w:rFonts w:ascii="Times New Roman" w:eastAsia="Times New Roman" w:hAnsi="Times New Roman" w:cs="Times New Roman"/>
                <w:color w:val="000000"/>
                <w:lang w:eastAsia="ru-RU"/>
              </w:rPr>
              <w:t>Несветовой</w:t>
            </w:r>
            <w:proofErr w:type="spellEnd"/>
            <w:r w:rsidRPr="00D10DE9">
              <w:rPr>
                <w:rFonts w:ascii="Times New Roman" w:eastAsia="Times New Roman" w:hAnsi="Times New Roman" w:cs="Times New Roman"/>
                <w:color w:val="000000"/>
                <w:lang w:eastAsia="ru-RU"/>
              </w:rPr>
              <w:t xml:space="preserve"> короб</w:t>
            </w:r>
          </w:p>
        </w:tc>
        <w:tc>
          <w:tcPr>
            <w:tcW w:w="3555" w:type="dxa"/>
            <w:tcBorders>
              <w:top w:val="nil"/>
              <w:left w:val="nil"/>
              <w:bottom w:val="single" w:sz="4" w:space="0" w:color="auto"/>
              <w:right w:val="single" w:sz="4" w:space="0" w:color="auto"/>
            </w:tcBorders>
            <w:shd w:val="clear" w:color="auto" w:fill="auto"/>
            <w:noWrap/>
            <w:vAlign w:val="bottom"/>
            <w:hideMark/>
          </w:tcPr>
          <w:p w14:paraId="458815FF"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w:t>
            </w:r>
          </w:p>
        </w:tc>
      </w:tr>
      <w:tr w:rsidR="00D10DE9" w:rsidRPr="00D10DE9" w14:paraId="290D3958" w14:textId="77777777" w:rsidTr="00D10DE9">
        <w:trPr>
          <w:trHeight w:val="287"/>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4C3FDD2A"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11.7.</w:t>
            </w:r>
          </w:p>
        </w:tc>
        <w:tc>
          <w:tcPr>
            <w:tcW w:w="5552" w:type="dxa"/>
            <w:tcBorders>
              <w:top w:val="nil"/>
              <w:left w:val="nil"/>
              <w:bottom w:val="single" w:sz="4" w:space="0" w:color="auto"/>
              <w:right w:val="single" w:sz="4" w:space="0" w:color="auto"/>
            </w:tcBorders>
            <w:shd w:val="clear" w:color="auto" w:fill="auto"/>
            <w:vAlign w:val="bottom"/>
            <w:hideMark/>
          </w:tcPr>
          <w:p w14:paraId="4914675A"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Буквы плоские не световые</w:t>
            </w:r>
          </w:p>
        </w:tc>
        <w:tc>
          <w:tcPr>
            <w:tcW w:w="3555" w:type="dxa"/>
            <w:tcBorders>
              <w:top w:val="nil"/>
              <w:left w:val="nil"/>
              <w:bottom w:val="single" w:sz="4" w:space="0" w:color="auto"/>
              <w:right w:val="single" w:sz="4" w:space="0" w:color="auto"/>
            </w:tcBorders>
            <w:shd w:val="clear" w:color="auto" w:fill="auto"/>
            <w:noWrap/>
            <w:vAlign w:val="bottom"/>
            <w:hideMark/>
          </w:tcPr>
          <w:p w14:paraId="2ECDD265"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w:t>
            </w:r>
          </w:p>
        </w:tc>
      </w:tr>
      <w:tr w:rsidR="00D10DE9" w:rsidRPr="00D10DE9" w14:paraId="41FA6AA8" w14:textId="77777777" w:rsidTr="00D10DE9">
        <w:trPr>
          <w:trHeight w:val="287"/>
        </w:trPr>
        <w:tc>
          <w:tcPr>
            <w:tcW w:w="645" w:type="dxa"/>
            <w:tcBorders>
              <w:top w:val="nil"/>
              <w:left w:val="single" w:sz="4" w:space="0" w:color="auto"/>
              <w:bottom w:val="single" w:sz="4" w:space="0" w:color="auto"/>
              <w:right w:val="single" w:sz="4" w:space="0" w:color="auto"/>
            </w:tcBorders>
            <w:shd w:val="clear" w:color="000000" w:fill="D0CECE"/>
            <w:noWrap/>
            <w:vAlign w:val="bottom"/>
            <w:hideMark/>
          </w:tcPr>
          <w:p w14:paraId="7B5DB7D6"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 xml:space="preserve">12. </w:t>
            </w:r>
          </w:p>
        </w:tc>
        <w:tc>
          <w:tcPr>
            <w:tcW w:w="5552" w:type="dxa"/>
            <w:tcBorders>
              <w:top w:val="nil"/>
              <w:left w:val="nil"/>
              <w:bottom w:val="single" w:sz="4" w:space="0" w:color="auto"/>
              <w:right w:val="single" w:sz="4" w:space="0" w:color="auto"/>
            </w:tcBorders>
            <w:shd w:val="clear" w:color="000000" w:fill="D0CECE"/>
            <w:vAlign w:val="bottom"/>
            <w:hideMark/>
          </w:tcPr>
          <w:p w14:paraId="556288E6"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Материалы для изготовления вывески</w:t>
            </w:r>
          </w:p>
        </w:tc>
        <w:tc>
          <w:tcPr>
            <w:tcW w:w="3555" w:type="dxa"/>
            <w:tcBorders>
              <w:top w:val="nil"/>
              <w:left w:val="nil"/>
              <w:bottom w:val="single" w:sz="4" w:space="0" w:color="auto"/>
              <w:right w:val="single" w:sz="4" w:space="0" w:color="auto"/>
            </w:tcBorders>
            <w:shd w:val="clear" w:color="auto" w:fill="auto"/>
            <w:noWrap/>
            <w:vAlign w:val="bottom"/>
            <w:hideMark/>
          </w:tcPr>
          <w:p w14:paraId="402AB8A5"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p>
        </w:tc>
      </w:tr>
      <w:tr w:rsidR="00D10DE9" w:rsidRPr="00D10DE9" w14:paraId="68D64020" w14:textId="77777777" w:rsidTr="00D10DE9">
        <w:trPr>
          <w:trHeight w:val="879"/>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3EDA8B45"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12.1.</w:t>
            </w:r>
          </w:p>
        </w:tc>
        <w:tc>
          <w:tcPr>
            <w:tcW w:w="5552" w:type="dxa"/>
            <w:tcBorders>
              <w:top w:val="nil"/>
              <w:left w:val="nil"/>
              <w:bottom w:val="single" w:sz="4" w:space="0" w:color="auto"/>
              <w:right w:val="single" w:sz="4" w:space="0" w:color="auto"/>
            </w:tcBorders>
            <w:shd w:val="clear" w:color="auto" w:fill="auto"/>
            <w:vAlign w:val="bottom"/>
            <w:hideMark/>
          </w:tcPr>
          <w:p w14:paraId="611DA08B"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b/>
                <w:bCs/>
                <w:color w:val="000000"/>
                <w:lang w:eastAsia="ru-RU"/>
              </w:rPr>
              <w:t>Лицевая часть</w:t>
            </w:r>
            <w:r w:rsidRPr="00D10DE9">
              <w:rPr>
                <w:rFonts w:ascii="Times New Roman" w:eastAsia="Times New Roman" w:hAnsi="Times New Roman" w:cs="Times New Roman"/>
                <w:color w:val="000000"/>
                <w:lang w:eastAsia="ru-RU"/>
              </w:rPr>
              <w:t xml:space="preserve">: акрил, жидкий акрил, </w:t>
            </w:r>
            <w:proofErr w:type="spellStart"/>
            <w:r w:rsidRPr="00D10DE9">
              <w:rPr>
                <w:rFonts w:ascii="Times New Roman" w:eastAsia="Times New Roman" w:hAnsi="Times New Roman" w:cs="Times New Roman"/>
                <w:color w:val="000000"/>
                <w:lang w:eastAsia="ru-RU"/>
              </w:rPr>
              <w:t>транслюцентрный</w:t>
            </w:r>
            <w:proofErr w:type="spellEnd"/>
            <w:r w:rsidRPr="00D10DE9">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D10DE9">
              <w:rPr>
                <w:rFonts w:ascii="Times New Roman" w:eastAsia="Times New Roman" w:hAnsi="Times New Roman" w:cs="Times New Roman"/>
                <w:color w:val="000000"/>
                <w:lang w:eastAsia="ru-RU"/>
              </w:rPr>
              <w:t>плоттерной</w:t>
            </w:r>
            <w:proofErr w:type="spellEnd"/>
            <w:r w:rsidRPr="00D10DE9">
              <w:rPr>
                <w:rFonts w:ascii="Times New Roman" w:eastAsia="Times New Roman" w:hAnsi="Times New Roman" w:cs="Times New Roman"/>
                <w:color w:val="000000"/>
                <w:lang w:eastAsia="ru-RU"/>
              </w:rPr>
              <w:t xml:space="preserve"> резки, также может быть нанесена УФ печать.</w:t>
            </w:r>
          </w:p>
        </w:tc>
        <w:tc>
          <w:tcPr>
            <w:tcW w:w="3555" w:type="dxa"/>
            <w:tcBorders>
              <w:top w:val="nil"/>
              <w:left w:val="nil"/>
              <w:bottom w:val="single" w:sz="4" w:space="0" w:color="auto"/>
              <w:right w:val="single" w:sz="4" w:space="0" w:color="auto"/>
            </w:tcBorders>
            <w:shd w:val="clear" w:color="auto" w:fill="auto"/>
            <w:noWrap/>
            <w:hideMark/>
          </w:tcPr>
          <w:p w14:paraId="48A4E377" w14:textId="77777777" w:rsidR="00D10DE9" w:rsidRPr="00D10DE9" w:rsidRDefault="00D10DE9" w:rsidP="00D10DE9">
            <w:pPr>
              <w:spacing w:after="0" w:line="240" w:lineRule="auto"/>
              <w:jc w:val="both"/>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Основа Брусок профилированный сухой шлифованный 50х50х2000мм.</w:t>
            </w:r>
          </w:p>
          <w:p w14:paraId="78B72671" w14:textId="77777777" w:rsidR="00D10DE9" w:rsidRPr="00D10DE9" w:rsidRDefault="00D10DE9" w:rsidP="00D10DE9">
            <w:pPr>
              <w:spacing w:after="0" w:line="240" w:lineRule="auto"/>
              <w:jc w:val="both"/>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 xml:space="preserve">Дерево окрашивается </w:t>
            </w:r>
            <w:proofErr w:type="spellStart"/>
            <w:r w:rsidRPr="00D10DE9">
              <w:rPr>
                <w:rFonts w:ascii="Times New Roman" w:eastAsia="Times New Roman" w:hAnsi="Times New Roman" w:cs="Times New Roman"/>
                <w:color w:val="000000"/>
                <w:lang w:eastAsia="ru-RU"/>
              </w:rPr>
              <w:t>масломтонирующим</w:t>
            </w:r>
            <w:proofErr w:type="spellEnd"/>
            <w:r w:rsidRPr="00D10DE9">
              <w:rPr>
                <w:rFonts w:ascii="Times New Roman" w:eastAsia="Times New Roman" w:hAnsi="Times New Roman" w:cs="Times New Roman"/>
                <w:color w:val="000000"/>
                <w:lang w:eastAsia="ru-RU"/>
              </w:rPr>
              <w:t xml:space="preserve"> </w:t>
            </w:r>
            <w:r w:rsidRPr="00D10DE9">
              <w:rPr>
                <w:rFonts w:ascii="Times New Roman" w:eastAsia="Times New Roman" w:hAnsi="Times New Roman" w:cs="Times New Roman"/>
                <w:color w:val="000000"/>
                <w:lang w:val="en-US" w:eastAsia="ru-RU"/>
              </w:rPr>
              <w:t>VARATHANE</w:t>
            </w:r>
            <w:r w:rsidRPr="00D10DE9">
              <w:rPr>
                <w:rFonts w:ascii="Times New Roman" w:eastAsia="Times New Roman" w:hAnsi="Times New Roman" w:cs="Times New Roman"/>
                <w:color w:val="000000"/>
                <w:lang w:eastAsia="ru-RU"/>
              </w:rPr>
              <w:t xml:space="preserve"> в 2 слоя со всех сторон (цвет: согласовывается с клиентом) </w:t>
            </w:r>
          </w:p>
          <w:p w14:paraId="254AB191" w14:textId="77777777" w:rsidR="00D10DE9" w:rsidRPr="00D10DE9" w:rsidRDefault="00D10DE9" w:rsidP="00D10DE9">
            <w:pPr>
              <w:spacing w:after="0" w:line="240" w:lineRule="auto"/>
              <w:jc w:val="both"/>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 xml:space="preserve">(другой вариант не </w:t>
            </w:r>
            <w:proofErr w:type="gramStart"/>
            <w:r w:rsidRPr="00D10DE9">
              <w:rPr>
                <w:rFonts w:ascii="Times New Roman" w:eastAsia="Times New Roman" w:hAnsi="Times New Roman" w:cs="Times New Roman"/>
                <w:color w:val="000000"/>
                <w:lang w:eastAsia="ru-RU"/>
              </w:rPr>
              <w:t>допускается)Каркас</w:t>
            </w:r>
            <w:proofErr w:type="gramEnd"/>
            <w:r w:rsidRPr="00D10DE9">
              <w:rPr>
                <w:rFonts w:ascii="Times New Roman" w:eastAsia="Times New Roman" w:hAnsi="Times New Roman" w:cs="Times New Roman"/>
                <w:color w:val="000000"/>
                <w:lang w:eastAsia="ru-RU"/>
              </w:rPr>
              <w:t xml:space="preserve"> из трубы профильной  20х20х2мм, окрашивается в коричневый цвет, изготавливается так, чтобы не было видно под основой из брусков.</w:t>
            </w:r>
          </w:p>
          <w:p w14:paraId="3D8ACC89" w14:textId="77777777" w:rsidR="00D10DE9" w:rsidRPr="00D10DE9" w:rsidRDefault="00D10DE9" w:rsidP="00D10DE9">
            <w:pPr>
              <w:spacing w:after="0" w:line="240" w:lineRule="auto"/>
              <w:jc w:val="both"/>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Лицевая часть букв- Акриловое молочное стекло PLEXIGLAS 3 мм</w:t>
            </w:r>
          </w:p>
          <w:p w14:paraId="10D57AD7" w14:textId="77777777" w:rsidR="00D10DE9" w:rsidRPr="00D10DE9" w:rsidRDefault="00D10DE9" w:rsidP="00D10DE9">
            <w:pPr>
              <w:spacing w:after="0" w:line="240" w:lineRule="auto"/>
              <w:jc w:val="both"/>
              <w:rPr>
                <w:rFonts w:ascii="Times New Roman" w:eastAsia="Times New Roman" w:hAnsi="Times New Roman" w:cs="Times New Roman"/>
                <w:color w:val="000000"/>
                <w:lang w:eastAsia="ru-RU"/>
              </w:rPr>
            </w:pPr>
          </w:p>
        </w:tc>
      </w:tr>
      <w:tr w:rsidR="00D10DE9" w:rsidRPr="00D10DE9" w14:paraId="408302C2" w14:textId="77777777" w:rsidTr="00D10DE9">
        <w:trPr>
          <w:trHeight w:val="302"/>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7E670A66"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 xml:space="preserve">12.2. </w:t>
            </w:r>
          </w:p>
        </w:tc>
        <w:tc>
          <w:tcPr>
            <w:tcW w:w="5552" w:type="dxa"/>
            <w:tcBorders>
              <w:top w:val="nil"/>
              <w:left w:val="nil"/>
              <w:bottom w:val="single" w:sz="4" w:space="0" w:color="auto"/>
              <w:right w:val="single" w:sz="4" w:space="0" w:color="auto"/>
            </w:tcBorders>
            <w:shd w:val="clear" w:color="auto" w:fill="auto"/>
            <w:hideMark/>
          </w:tcPr>
          <w:p w14:paraId="5206F825"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r w:rsidRPr="00D10DE9">
              <w:rPr>
                <w:rFonts w:ascii="Times New Roman" w:eastAsia="Times New Roman" w:hAnsi="Times New Roman" w:cs="Times New Roman"/>
                <w:b/>
                <w:bCs/>
                <w:color w:val="000000"/>
                <w:lang w:eastAsia="ru-RU"/>
              </w:rPr>
              <w:t>Борт</w:t>
            </w:r>
            <w:r w:rsidRPr="00D10DE9">
              <w:rPr>
                <w:rFonts w:ascii="Times New Roman" w:eastAsia="Times New Roman" w:hAnsi="Times New Roman" w:cs="Times New Roman"/>
                <w:color w:val="000000"/>
                <w:lang w:eastAsia="ru-RU"/>
              </w:rPr>
              <w:t xml:space="preserve">: АКП, ПВХ, ALU-BOX </w:t>
            </w:r>
            <w:proofErr w:type="spellStart"/>
            <w:r w:rsidRPr="00D10DE9">
              <w:rPr>
                <w:rFonts w:ascii="Times New Roman" w:eastAsia="Times New Roman" w:hAnsi="Times New Roman" w:cs="Times New Roman"/>
                <w:color w:val="000000"/>
                <w:lang w:eastAsia="ru-RU"/>
              </w:rPr>
              <w:t>Banner</w:t>
            </w:r>
            <w:proofErr w:type="spellEnd"/>
            <w:r w:rsidRPr="00D10DE9">
              <w:rPr>
                <w:rFonts w:ascii="Times New Roman" w:eastAsia="Times New Roman" w:hAnsi="Times New Roman" w:cs="Times New Roman"/>
                <w:color w:val="000000"/>
                <w:lang w:eastAsia="ru-RU"/>
              </w:rPr>
              <w:t xml:space="preserve">, </w:t>
            </w:r>
          </w:p>
        </w:tc>
        <w:tc>
          <w:tcPr>
            <w:tcW w:w="3555" w:type="dxa"/>
            <w:tcBorders>
              <w:top w:val="nil"/>
              <w:left w:val="nil"/>
              <w:bottom w:val="single" w:sz="4" w:space="0" w:color="auto"/>
              <w:right w:val="single" w:sz="4" w:space="0" w:color="auto"/>
            </w:tcBorders>
            <w:shd w:val="clear" w:color="auto" w:fill="auto"/>
            <w:noWrap/>
            <w:vAlign w:val="bottom"/>
            <w:hideMark/>
          </w:tcPr>
          <w:p w14:paraId="706A7E7A"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 xml:space="preserve">Акриловое молочное стекло PLEXIGLAS 3 мм </w:t>
            </w:r>
          </w:p>
        </w:tc>
      </w:tr>
      <w:tr w:rsidR="00D10DE9" w:rsidRPr="00D10DE9" w14:paraId="1FE55F50" w14:textId="77777777" w:rsidTr="00D10DE9">
        <w:trPr>
          <w:trHeight w:val="302"/>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7D0DB0CD"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12.3.</w:t>
            </w:r>
          </w:p>
        </w:tc>
        <w:tc>
          <w:tcPr>
            <w:tcW w:w="5552" w:type="dxa"/>
            <w:tcBorders>
              <w:top w:val="nil"/>
              <w:left w:val="nil"/>
              <w:bottom w:val="single" w:sz="4" w:space="0" w:color="auto"/>
              <w:right w:val="single" w:sz="4" w:space="0" w:color="auto"/>
            </w:tcBorders>
            <w:shd w:val="clear" w:color="auto" w:fill="auto"/>
            <w:vAlign w:val="bottom"/>
            <w:hideMark/>
          </w:tcPr>
          <w:p w14:paraId="1144B0FF" w14:textId="77777777" w:rsidR="00D10DE9" w:rsidRPr="00D10DE9" w:rsidRDefault="00D10DE9" w:rsidP="00D10DE9">
            <w:pPr>
              <w:spacing w:after="0" w:line="240" w:lineRule="auto"/>
              <w:rPr>
                <w:rFonts w:ascii="Times New Roman" w:eastAsia="Times New Roman" w:hAnsi="Times New Roman" w:cs="Times New Roman"/>
                <w:color w:val="000000"/>
                <w:lang w:eastAsia="ru-RU"/>
              </w:rPr>
            </w:pPr>
            <w:proofErr w:type="spellStart"/>
            <w:proofErr w:type="gramStart"/>
            <w:r w:rsidRPr="00D10DE9">
              <w:rPr>
                <w:rFonts w:ascii="Times New Roman" w:eastAsia="Times New Roman" w:hAnsi="Times New Roman" w:cs="Times New Roman"/>
                <w:b/>
                <w:bCs/>
                <w:color w:val="000000"/>
                <w:lang w:eastAsia="ru-RU"/>
              </w:rPr>
              <w:t>Задник:</w:t>
            </w:r>
            <w:r w:rsidRPr="00D10DE9">
              <w:rPr>
                <w:rFonts w:ascii="Times New Roman" w:eastAsia="Times New Roman" w:hAnsi="Times New Roman" w:cs="Times New Roman"/>
                <w:color w:val="000000"/>
                <w:lang w:eastAsia="ru-RU"/>
              </w:rPr>
              <w:t>ПВХ</w:t>
            </w:r>
            <w:proofErr w:type="spellEnd"/>
            <w:proofErr w:type="gramEnd"/>
            <w:r w:rsidRPr="00D10DE9">
              <w:rPr>
                <w:rFonts w:ascii="Times New Roman" w:eastAsia="Times New Roman" w:hAnsi="Times New Roman" w:cs="Times New Roman"/>
                <w:color w:val="000000"/>
                <w:lang w:eastAsia="ru-RU"/>
              </w:rPr>
              <w:t xml:space="preserve"> , АКП,  Композит</w:t>
            </w:r>
          </w:p>
        </w:tc>
        <w:tc>
          <w:tcPr>
            <w:tcW w:w="3555" w:type="dxa"/>
            <w:tcBorders>
              <w:top w:val="nil"/>
              <w:left w:val="nil"/>
              <w:bottom w:val="single" w:sz="4" w:space="0" w:color="auto"/>
              <w:right w:val="single" w:sz="4" w:space="0" w:color="auto"/>
            </w:tcBorders>
            <w:shd w:val="clear" w:color="auto" w:fill="auto"/>
            <w:noWrap/>
            <w:vAlign w:val="bottom"/>
            <w:hideMark/>
          </w:tcPr>
          <w:p w14:paraId="1346D851" w14:textId="77777777" w:rsidR="00D10DE9" w:rsidRPr="00D10DE9" w:rsidRDefault="00D10DE9" w:rsidP="00D10DE9">
            <w:pPr>
              <w:spacing w:after="0" w:line="240" w:lineRule="auto"/>
              <w:jc w:val="both"/>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ПВХ 5мм</w:t>
            </w:r>
          </w:p>
        </w:tc>
      </w:tr>
      <w:tr w:rsidR="00D10DE9" w:rsidRPr="00D10DE9" w14:paraId="1140E81A" w14:textId="77777777" w:rsidTr="00D10DE9">
        <w:trPr>
          <w:trHeight w:val="302"/>
        </w:trPr>
        <w:tc>
          <w:tcPr>
            <w:tcW w:w="645" w:type="dxa"/>
            <w:tcBorders>
              <w:top w:val="nil"/>
              <w:left w:val="single" w:sz="4" w:space="0" w:color="auto"/>
              <w:bottom w:val="single" w:sz="4" w:space="0" w:color="auto"/>
              <w:right w:val="single" w:sz="4" w:space="0" w:color="auto"/>
            </w:tcBorders>
            <w:shd w:val="clear" w:color="auto" w:fill="auto"/>
            <w:noWrap/>
            <w:hideMark/>
          </w:tcPr>
          <w:p w14:paraId="3D864945"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12.4.</w:t>
            </w:r>
          </w:p>
        </w:tc>
        <w:tc>
          <w:tcPr>
            <w:tcW w:w="5552" w:type="dxa"/>
            <w:tcBorders>
              <w:top w:val="nil"/>
              <w:left w:val="nil"/>
              <w:bottom w:val="single" w:sz="4" w:space="0" w:color="auto"/>
              <w:right w:val="single" w:sz="4" w:space="0" w:color="auto"/>
            </w:tcBorders>
            <w:shd w:val="clear" w:color="auto" w:fill="auto"/>
            <w:hideMark/>
          </w:tcPr>
          <w:p w14:paraId="63B5A14C" w14:textId="77777777" w:rsidR="00D10DE9" w:rsidRPr="00D10DE9" w:rsidRDefault="00D10DE9" w:rsidP="00D10DE9">
            <w:pPr>
              <w:spacing w:after="0" w:line="240" w:lineRule="auto"/>
              <w:rPr>
                <w:rFonts w:ascii="Times New Roman" w:eastAsia="Times New Roman" w:hAnsi="Times New Roman" w:cs="Times New Roman"/>
                <w:b/>
                <w:bCs/>
                <w:color w:val="000000"/>
                <w:lang w:eastAsia="ru-RU"/>
              </w:rPr>
            </w:pPr>
            <w:r w:rsidRPr="00D10DE9">
              <w:rPr>
                <w:rFonts w:ascii="Times New Roman" w:eastAsia="Times New Roman" w:hAnsi="Times New Roman" w:cs="Times New Roman"/>
                <w:b/>
                <w:bCs/>
                <w:color w:val="000000"/>
                <w:lang w:eastAsia="ru-RU"/>
              </w:rPr>
              <w:t xml:space="preserve">Подсветка: </w:t>
            </w:r>
            <w:r w:rsidRPr="00D10DE9">
              <w:rPr>
                <w:rFonts w:ascii="Times New Roman" w:eastAsia="Times New Roman" w:hAnsi="Times New Roman" w:cs="Times New Roman"/>
                <w:color w:val="000000"/>
                <w:lang w:eastAsia="ru-RU"/>
              </w:rPr>
              <w:t>светодиоды, светодиодная лента</w:t>
            </w:r>
          </w:p>
        </w:tc>
        <w:tc>
          <w:tcPr>
            <w:tcW w:w="3555" w:type="dxa"/>
            <w:tcBorders>
              <w:top w:val="nil"/>
              <w:left w:val="nil"/>
              <w:bottom w:val="single" w:sz="4" w:space="0" w:color="auto"/>
              <w:right w:val="single" w:sz="4" w:space="0" w:color="auto"/>
            </w:tcBorders>
            <w:shd w:val="clear" w:color="auto" w:fill="auto"/>
            <w:noWrap/>
            <w:vAlign w:val="bottom"/>
            <w:hideMark/>
          </w:tcPr>
          <w:p w14:paraId="49F9DA84" w14:textId="77777777" w:rsidR="00D10DE9" w:rsidRPr="00D10DE9" w:rsidRDefault="00D10DE9" w:rsidP="00D10DE9">
            <w:pPr>
              <w:spacing w:after="0" w:line="240" w:lineRule="auto"/>
              <w:jc w:val="both"/>
              <w:rPr>
                <w:rFonts w:ascii="Times New Roman" w:eastAsia="Times New Roman" w:hAnsi="Times New Roman" w:cs="Times New Roman"/>
                <w:color w:val="000000"/>
                <w:lang w:eastAsia="ru-RU"/>
              </w:rPr>
            </w:pPr>
            <w:r w:rsidRPr="00D10DE9">
              <w:rPr>
                <w:rFonts w:ascii="Times New Roman" w:eastAsia="Times New Roman" w:hAnsi="Times New Roman" w:cs="Times New Roman"/>
                <w:color w:val="000000"/>
                <w:lang w:eastAsia="ru-RU"/>
              </w:rPr>
              <w:t>Подсветка: светодиодные модули 3 SMD, 150 лм, с линзой 2.7, 170°, 12 В, IP67, белый 8000-8500 K. Блоки питания: 12 В, IP67, уличный, герметичный, влагозащитный. Фотореле.</w:t>
            </w:r>
          </w:p>
        </w:tc>
      </w:tr>
      <w:tr w:rsidR="00D10DE9" w:rsidRPr="00D10DE9" w14:paraId="369BF86E" w14:textId="77777777" w:rsidTr="00D10DE9">
        <w:trPr>
          <w:trHeight w:val="302"/>
        </w:trPr>
        <w:tc>
          <w:tcPr>
            <w:tcW w:w="645" w:type="dxa"/>
            <w:tcBorders>
              <w:top w:val="nil"/>
              <w:left w:val="nil"/>
              <w:bottom w:val="nil"/>
              <w:right w:val="nil"/>
            </w:tcBorders>
            <w:shd w:val="clear" w:color="auto" w:fill="auto"/>
            <w:noWrap/>
            <w:vAlign w:val="bottom"/>
          </w:tcPr>
          <w:p w14:paraId="0214E160" w14:textId="77777777" w:rsidR="00D10DE9" w:rsidRPr="00D10DE9" w:rsidRDefault="00D10DE9" w:rsidP="00D10DE9">
            <w:pPr>
              <w:spacing w:after="0" w:line="240" w:lineRule="auto"/>
              <w:jc w:val="center"/>
              <w:rPr>
                <w:rFonts w:ascii="Times New Roman" w:eastAsia="Times New Roman" w:hAnsi="Times New Roman" w:cs="Times New Roman"/>
                <w:color w:val="000000"/>
                <w:lang w:eastAsia="ru-RU"/>
              </w:rPr>
            </w:pPr>
          </w:p>
        </w:tc>
        <w:tc>
          <w:tcPr>
            <w:tcW w:w="5552" w:type="dxa"/>
            <w:tcBorders>
              <w:top w:val="nil"/>
              <w:left w:val="nil"/>
              <w:bottom w:val="nil"/>
              <w:right w:val="nil"/>
            </w:tcBorders>
            <w:shd w:val="clear" w:color="auto" w:fill="auto"/>
            <w:vAlign w:val="bottom"/>
          </w:tcPr>
          <w:p w14:paraId="7616CEA1" w14:textId="77777777" w:rsidR="00D10DE9" w:rsidRPr="00D10DE9" w:rsidRDefault="00D10DE9" w:rsidP="00D10DE9">
            <w:pPr>
              <w:spacing w:after="0" w:line="240" w:lineRule="auto"/>
              <w:rPr>
                <w:rFonts w:ascii="Times New Roman" w:eastAsia="Times New Roman" w:hAnsi="Times New Roman" w:cs="Times New Roman"/>
                <w:b/>
                <w:bCs/>
                <w:color w:val="000000"/>
                <w:lang w:eastAsia="ru-RU"/>
              </w:rPr>
            </w:pPr>
          </w:p>
        </w:tc>
        <w:tc>
          <w:tcPr>
            <w:tcW w:w="3555" w:type="dxa"/>
            <w:tcBorders>
              <w:top w:val="nil"/>
              <w:left w:val="nil"/>
              <w:bottom w:val="nil"/>
              <w:right w:val="nil"/>
            </w:tcBorders>
            <w:shd w:val="clear" w:color="auto" w:fill="auto"/>
            <w:noWrap/>
            <w:vAlign w:val="bottom"/>
            <w:hideMark/>
          </w:tcPr>
          <w:p w14:paraId="6401DD84" w14:textId="77777777" w:rsidR="00D10DE9" w:rsidRPr="00D10DE9" w:rsidRDefault="00D10DE9" w:rsidP="00D10DE9">
            <w:pPr>
              <w:spacing w:after="0" w:line="240" w:lineRule="auto"/>
              <w:rPr>
                <w:rFonts w:ascii="Times New Roman" w:eastAsia="Times New Roman" w:hAnsi="Times New Roman" w:cs="Times New Roman"/>
                <w:b/>
                <w:bCs/>
                <w:color w:val="000000"/>
                <w:lang w:eastAsia="ru-RU"/>
              </w:rPr>
            </w:pPr>
          </w:p>
        </w:tc>
      </w:tr>
    </w:tbl>
    <w:p w14:paraId="42FB4E33" w14:textId="77777777" w:rsidR="00D10DE9" w:rsidRPr="00D10DE9" w:rsidRDefault="00D10DE9" w:rsidP="00D10DE9">
      <w:pPr>
        <w:spacing w:after="0" w:line="240" w:lineRule="auto"/>
        <w:jc w:val="both"/>
        <w:rPr>
          <w:rFonts w:ascii="Times New Roman" w:hAnsi="Times New Roman" w:cs="Times New Roman"/>
        </w:rPr>
      </w:pPr>
    </w:p>
    <w:p w14:paraId="78419903" w14:textId="77777777" w:rsidR="00B04437" w:rsidRPr="00D10DE9" w:rsidRDefault="00B04437" w:rsidP="00D10DE9">
      <w:pPr>
        <w:spacing w:after="0" w:line="240" w:lineRule="auto"/>
        <w:jc w:val="center"/>
        <w:rPr>
          <w:rFonts w:ascii="Times New Roman" w:hAnsi="Times New Roman" w:cs="Times New Roman"/>
        </w:rPr>
      </w:pPr>
    </w:p>
    <w:p w14:paraId="381F9ACF" w14:textId="77777777" w:rsidR="00D10DE9" w:rsidRDefault="00D10DE9" w:rsidP="00D10DE9">
      <w:pPr>
        <w:spacing w:after="0" w:line="240" w:lineRule="auto"/>
        <w:jc w:val="both"/>
        <w:rPr>
          <w:rFonts w:ascii="Times New Roman" w:hAnsi="Times New Roman" w:cs="Times New Roman"/>
          <w:b/>
          <w:color w:val="000000"/>
        </w:rPr>
      </w:pPr>
      <w:bookmarkStart w:id="54" w:name="_Hlk86425854"/>
    </w:p>
    <w:p w14:paraId="03E7590E" w14:textId="77777777" w:rsidR="00D10DE9" w:rsidRPr="00D10DE9" w:rsidRDefault="00D10DE9" w:rsidP="00D10DE9">
      <w:pPr>
        <w:spacing w:after="0" w:line="240" w:lineRule="auto"/>
        <w:jc w:val="center"/>
        <w:rPr>
          <w:rFonts w:ascii="Times New Roman" w:eastAsia="Times New Roman" w:hAnsi="Times New Roman" w:cs="Times New Roman"/>
          <w:noProof/>
          <w:color w:val="000000"/>
          <w:lang w:eastAsia="ru-RU"/>
        </w:rPr>
      </w:pPr>
    </w:p>
    <w:tbl>
      <w:tblPr>
        <w:tblStyle w:val="a8"/>
        <w:tblW w:w="11247"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4"/>
        <w:gridCol w:w="5553"/>
      </w:tblGrid>
      <w:tr w:rsidR="00D10DE9" w:rsidRPr="00D10DE9" w14:paraId="17035089" w14:textId="77777777" w:rsidTr="00C81BBB">
        <w:trPr>
          <w:trHeight w:val="2645"/>
        </w:trPr>
        <w:tc>
          <w:tcPr>
            <w:tcW w:w="5694" w:type="dxa"/>
          </w:tcPr>
          <w:p w14:paraId="5D502335" w14:textId="77777777" w:rsidR="00D10DE9" w:rsidRPr="00D10DE9" w:rsidRDefault="00D10DE9" w:rsidP="00C81BBB">
            <w:pPr>
              <w:ind w:left="1175"/>
              <w:rPr>
                <w:rFonts w:ascii="Times New Roman" w:hAnsi="Times New Roman" w:cs="Times New Roman"/>
                <w:noProof/>
              </w:rPr>
            </w:pPr>
            <w:r w:rsidRPr="00D10DE9">
              <w:rPr>
                <w:rFonts w:ascii="Times New Roman" w:hAnsi="Times New Roman" w:cs="Times New Roman"/>
                <w:noProof/>
              </w:rPr>
              <w:drawing>
                <wp:inline distT="0" distB="0" distL="0" distR="0" wp14:anchorId="753547DF" wp14:editId="18132762">
                  <wp:extent cx="2369773" cy="1675181"/>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390754" cy="1690013"/>
                          </a:xfrm>
                          <a:prstGeom prst="rect">
                            <a:avLst/>
                          </a:prstGeom>
                        </pic:spPr>
                      </pic:pic>
                    </a:graphicData>
                  </a:graphic>
                </wp:inline>
              </w:drawing>
            </w:r>
          </w:p>
        </w:tc>
        <w:tc>
          <w:tcPr>
            <w:tcW w:w="5553" w:type="dxa"/>
          </w:tcPr>
          <w:p w14:paraId="6663A023" w14:textId="77777777" w:rsidR="00D10DE9" w:rsidRPr="00D10DE9" w:rsidRDefault="00D10DE9" w:rsidP="00C81BBB">
            <w:pPr>
              <w:rPr>
                <w:rFonts w:ascii="Times New Roman" w:hAnsi="Times New Roman" w:cs="Times New Roman"/>
                <w:noProof/>
              </w:rPr>
            </w:pPr>
            <w:r w:rsidRPr="00D10DE9">
              <w:rPr>
                <w:rFonts w:ascii="Times New Roman" w:hAnsi="Times New Roman" w:cs="Times New Roman"/>
                <w:noProof/>
              </w:rPr>
              <w:drawing>
                <wp:inline distT="0" distB="0" distL="0" distR="0" wp14:anchorId="31DA8756" wp14:editId="2786B294">
                  <wp:extent cx="2340864" cy="1654744"/>
                  <wp:effectExtent l="0" t="0" r="254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370134" cy="1675435"/>
                          </a:xfrm>
                          <a:prstGeom prst="rect">
                            <a:avLst/>
                          </a:prstGeom>
                        </pic:spPr>
                      </pic:pic>
                    </a:graphicData>
                  </a:graphic>
                </wp:inline>
              </w:drawing>
            </w:r>
          </w:p>
        </w:tc>
      </w:tr>
    </w:tbl>
    <w:p w14:paraId="47D9A6F8" w14:textId="77777777" w:rsidR="00D10DE9" w:rsidRDefault="00D10DE9" w:rsidP="00D10DE9">
      <w:pPr>
        <w:spacing w:after="0" w:line="240" w:lineRule="auto"/>
        <w:jc w:val="both"/>
        <w:rPr>
          <w:rFonts w:ascii="Times New Roman" w:hAnsi="Times New Roman" w:cs="Times New Roman"/>
          <w:b/>
          <w:color w:val="000000"/>
        </w:rPr>
      </w:pPr>
    </w:p>
    <w:p w14:paraId="2B7F40E6" w14:textId="1AE0A1F8" w:rsidR="00F51A2A" w:rsidRPr="00AC55F8" w:rsidRDefault="00F51A2A" w:rsidP="00D10DE9">
      <w:pPr>
        <w:spacing w:after="0" w:line="240" w:lineRule="auto"/>
        <w:jc w:val="both"/>
        <w:rPr>
          <w:rFonts w:ascii="Times New Roman" w:hAnsi="Times New Roman" w:cs="Times New Roman"/>
          <w:b/>
          <w:color w:val="000000"/>
        </w:rPr>
      </w:pPr>
      <w:r w:rsidRPr="00D10DE9">
        <w:rPr>
          <w:rFonts w:ascii="Times New Roman" w:hAnsi="Times New Roman" w:cs="Times New Roman"/>
          <w:b/>
          <w:color w:val="000000"/>
        </w:rPr>
        <w:t>На вывеск</w:t>
      </w:r>
      <w:r w:rsidR="00D10DE9">
        <w:rPr>
          <w:rFonts w:ascii="Times New Roman" w:hAnsi="Times New Roman" w:cs="Times New Roman"/>
          <w:b/>
          <w:color w:val="000000"/>
        </w:rPr>
        <w:t>е</w:t>
      </w:r>
      <w:r w:rsidRPr="00D10DE9">
        <w:rPr>
          <w:rFonts w:ascii="Times New Roman" w:hAnsi="Times New Roman" w:cs="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w:t>
      </w:r>
      <w:r w:rsidRPr="00AC55F8">
        <w:rPr>
          <w:rFonts w:ascii="Times New Roman" w:hAnsi="Times New Roman" w:cs="Times New Roman"/>
          <w:b/>
          <w:color w:val="000000"/>
        </w:rPr>
        <w:t xml:space="preserve"> не менее 5% от всей площади изделия, должен быть статичен, без возможности отделения от основного изделия.</w:t>
      </w:r>
    </w:p>
    <w:p w14:paraId="4BE97BD0" w14:textId="3C8D8A35" w:rsidR="00F51A2A" w:rsidRPr="00AC55F8" w:rsidRDefault="00AC55F8" w:rsidP="00AC55F8">
      <w:pPr>
        <w:pStyle w:val="a3"/>
        <w:spacing w:after="0" w:line="240" w:lineRule="auto"/>
        <w:ind w:left="0"/>
        <w:jc w:val="both"/>
        <w:rPr>
          <w:rStyle w:val="af"/>
          <w:rFonts w:ascii="Times New Roman" w:hAnsi="Times New Roman" w:cs="Times New Roman"/>
          <w:color w:val="000000"/>
          <w:shd w:val="clear" w:color="auto" w:fill="FFFFFF"/>
        </w:rPr>
      </w:pPr>
      <w:r>
        <w:rPr>
          <w:rStyle w:val="af"/>
          <w:rFonts w:ascii="Times New Roman" w:hAnsi="Times New Roman" w:cs="Times New Roman"/>
          <w:noProof/>
          <w:color w:val="000000"/>
          <w:shd w:val="clear" w:color="auto" w:fill="FFFFFF"/>
        </w:rPr>
        <w:drawing>
          <wp:inline distT="0" distB="0" distL="0" distR="0" wp14:anchorId="1CFBE587" wp14:editId="06A13075">
            <wp:extent cx="2005312" cy="106547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581" cy="1068806"/>
                    </a:xfrm>
                    <a:prstGeom prst="rect">
                      <a:avLst/>
                    </a:prstGeom>
                    <a:noFill/>
                  </pic:spPr>
                </pic:pic>
              </a:graphicData>
            </a:graphic>
          </wp:inline>
        </w:drawing>
      </w:r>
    </w:p>
    <w:p w14:paraId="15913BDB" w14:textId="18E67E69" w:rsidR="00426FF9" w:rsidRDefault="00F51A2A" w:rsidP="00F51A2A">
      <w:pPr>
        <w:pStyle w:val="a3"/>
        <w:spacing w:after="0" w:line="240" w:lineRule="auto"/>
        <w:ind w:left="0"/>
        <w:jc w:val="both"/>
        <w:rPr>
          <w:rStyle w:val="af"/>
          <w:rFonts w:ascii="Times New Roman" w:hAnsi="Times New Roman" w:cs="Times New Roman"/>
          <w:color w:val="000000"/>
          <w:shd w:val="clear" w:color="auto" w:fill="FFFFFF"/>
        </w:rPr>
      </w:pPr>
      <w:r w:rsidRPr="00B37D40">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5D8C3BC3" w14:textId="77777777" w:rsidR="00F51A2A" w:rsidRDefault="00F51A2A" w:rsidP="00F51A2A">
      <w:pPr>
        <w:pStyle w:val="a3"/>
        <w:spacing w:after="0" w:line="240" w:lineRule="auto"/>
        <w:ind w:left="0"/>
        <w:jc w:val="both"/>
        <w:rPr>
          <w:rStyle w:val="af"/>
          <w:rFonts w:ascii="Times New Roman" w:hAnsi="Times New Roman" w:cs="Times New Roman"/>
          <w:color w:val="000000"/>
          <w:shd w:val="clear" w:color="auto" w:fill="FFFFFF"/>
        </w:rPr>
      </w:pPr>
    </w:p>
    <w:bookmarkEnd w:id="54"/>
    <w:p w14:paraId="7AB1F15E" w14:textId="4EDDB8FB" w:rsidR="00631B7B" w:rsidRPr="00AF7F4E"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AF7F4E">
        <w:rPr>
          <w:rFonts w:ascii="Times New Roman" w:eastAsia="Calibri" w:hAnsi="Times New Roman" w:cs="Times New Roman"/>
          <w:b/>
          <w:bCs/>
        </w:rPr>
        <w:t xml:space="preserve">6. Конфиденциальность информации: </w:t>
      </w:r>
      <w:r w:rsidRPr="00AF7F4E">
        <w:rPr>
          <w:rFonts w:ascii="Times New Roman" w:eastAsia="Calibri" w:hAnsi="Times New Roman" w:cs="Times New Roman"/>
          <w:bCs/>
        </w:rPr>
        <w:t xml:space="preserve">Результаты работы являются конфиденциальной информацией. </w:t>
      </w:r>
      <w:r w:rsidRPr="00AF7F4E">
        <w:rPr>
          <w:rFonts w:ascii="Times New Roman" w:eastAsia="Calibri" w:hAnsi="Times New Roman" w:cs="Times New Roman"/>
        </w:rPr>
        <w:t>Получатель услуги</w:t>
      </w:r>
      <w:r w:rsidRPr="00AF7F4E">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w:t>
      </w:r>
    </w:p>
    <w:p w14:paraId="17858DC6" w14:textId="7039D9D2"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7. По требованию Получателя</w:t>
      </w:r>
      <w:r w:rsidRPr="00AF7F4E">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613F6798"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8. Исполнитель обязуется</w:t>
      </w:r>
      <w:r w:rsidRPr="00AF7F4E">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AF7F4E" w:rsidRDefault="00C342BD" w:rsidP="00631B7B">
      <w:pPr>
        <w:spacing w:after="0" w:line="240" w:lineRule="auto"/>
        <w:contextualSpacing/>
        <w:jc w:val="both"/>
        <w:rPr>
          <w:rFonts w:ascii="Times New Roman" w:eastAsia="Times New Roman" w:hAnsi="Times New Roman" w:cs="Times New Roman"/>
          <w:lang w:eastAsia="ru-RU"/>
        </w:rPr>
      </w:pPr>
      <w:r w:rsidRPr="00AF7F4E">
        <w:rPr>
          <w:rFonts w:ascii="Times New Roman" w:eastAsia="Times New Roman" w:hAnsi="Times New Roman" w:cs="Times New Roman"/>
          <w:b/>
          <w:bCs/>
          <w:lang w:eastAsia="ru-RU"/>
        </w:rPr>
        <w:t>9</w:t>
      </w:r>
      <w:r w:rsidR="00631B7B" w:rsidRPr="00AF7F4E">
        <w:rPr>
          <w:rFonts w:ascii="Times New Roman" w:eastAsia="Times New Roman" w:hAnsi="Times New Roman" w:cs="Times New Roman"/>
          <w:b/>
          <w:bCs/>
          <w:lang w:eastAsia="ru-RU"/>
        </w:rPr>
        <w:t>. Сроки могут быть изменены</w:t>
      </w:r>
      <w:r w:rsidR="00631B7B" w:rsidRPr="00AF7F4E">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AF7F4E" w:rsidRDefault="00C342BD"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10</w:t>
      </w:r>
      <w:r w:rsidR="00631B7B" w:rsidRPr="00AF7F4E">
        <w:rPr>
          <w:rFonts w:ascii="Times New Roman" w:eastAsia="Times New Roman" w:hAnsi="Times New Roman" w:cs="Times New Roman"/>
          <w:b/>
          <w:bCs/>
          <w:color w:val="000000"/>
          <w:lang w:eastAsia="ru-RU"/>
        </w:rPr>
        <w:t>. Место предоставления отчетных документов</w:t>
      </w:r>
      <w:r w:rsidR="00631B7B" w:rsidRPr="00AF7F4E">
        <w:rPr>
          <w:rFonts w:ascii="Times New Roman" w:eastAsia="Times New Roman" w:hAnsi="Times New Roman" w:cs="Times New Roman"/>
          <w:color w:val="000000"/>
          <w:lang w:eastAsia="ru-RU"/>
        </w:rPr>
        <w:t xml:space="preserve">: 670000, </w:t>
      </w:r>
      <w:proofErr w:type="spellStart"/>
      <w:r w:rsidR="00631B7B" w:rsidRPr="00AF7F4E">
        <w:rPr>
          <w:rFonts w:ascii="Times New Roman" w:eastAsia="Times New Roman" w:hAnsi="Times New Roman" w:cs="Times New Roman"/>
          <w:color w:val="000000"/>
          <w:lang w:eastAsia="ru-RU"/>
        </w:rPr>
        <w:t>г.Улан</w:t>
      </w:r>
      <w:proofErr w:type="spellEnd"/>
      <w:r w:rsidR="00631B7B" w:rsidRPr="00AF7F4E">
        <w:rPr>
          <w:rFonts w:ascii="Times New Roman" w:eastAsia="Times New Roman" w:hAnsi="Times New Roman" w:cs="Times New Roman"/>
          <w:color w:val="000000"/>
          <w:lang w:eastAsia="ru-RU"/>
        </w:rPr>
        <w:t>-Удэ, ул. Смолина 65.</w:t>
      </w:r>
    </w:p>
    <w:p w14:paraId="68015C79" w14:textId="1B48DC68" w:rsidR="008C75E0" w:rsidRPr="00AC55F8" w:rsidRDefault="00705A2B" w:rsidP="00AC55F8">
      <w:pPr>
        <w:spacing w:after="0" w:line="240" w:lineRule="auto"/>
        <w:jc w:val="both"/>
        <w:rPr>
          <w:rFonts w:ascii="Times New Roman" w:eastAsia="Times New Roman" w:hAnsi="Times New Roman" w:cs="Times New Roman"/>
          <w:color w:val="000000" w:themeColor="text1"/>
          <w:lang w:eastAsia="ru-RU"/>
        </w:rPr>
      </w:pPr>
      <w:r w:rsidRPr="00AF7F4E">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5F1B92B7" w14:textId="36B267C2" w:rsidR="008C75E0" w:rsidRDefault="008C75E0" w:rsidP="00742EAC">
      <w:pPr>
        <w:jc w:val="right"/>
        <w:rPr>
          <w:rFonts w:ascii="Times New Roman" w:hAnsi="Times New Roman" w:cs="Times New Roman"/>
          <w:bCs/>
          <w:sz w:val="24"/>
          <w:szCs w:val="24"/>
        </w:rPr>
      </w:pPr>
    </w:p>
    <w:p w14:paraId="75434DF2" w14:textId="32124044" w:rsidR="00D10DE9" w:rsidRDefault="00D10DE9" w:rsidP="00742EAC">
      <w:pPr>
        <w:jc w:val="right"/>
        <w:rPr>
          <w:rFonts w:ascii="Times New Roman" w:hAnsi="Times New Roman" w:cs="Times New Roman"/>
          <w:bCs/>
          <w:sz w:val="24"/>
          <w:szCs w:val="24"/>
        </w:rPr>
      </w:pPr>
    </w:p>
    <w:p w14:paraId="01383438" w14:textId="6437EEB5" w:rsidR="00D10DE9" w:rsidRDefault="00D10DE9" w:rsidP="00742EAC">
      <w:pPr>
        <w:jc w:val="right"/>
        <w:rPr>
          <w:rFonts w:ascii="Times New Roman" w:hAnsi="Times New Roman" w:cs="Times New Roman"/>
          <w:bCs/>
          <w:sz w:val="24"/>
          <w:szCs w:val="24"/>
        </w:rPr>
      </w:pPr>
    </w:p>
    <w:p w14:paraId="50CD6F98" w14:textId="743EF75A" w:rsidR="00D10DE9" w:rsidRDefault="00D10DE9" w:rsidP="00742EAC">
      <w:pPr>
        <w:jc w:val="right"/>
        <w:rPr>
          <w:rFonts w:ascii="Times New Roman" w:hAnsi="Times New Roman" w:cs="Times New Roman"/>
          <w:bCs/>
          <w:sz w:val="24"/>
          <w:szCs w:val="24"/>
        </w:rPr>
      </w:pPr>
    </w:p>
    <w:p w14:paraId="2EA42F6F" w14:textId="6BBC72FD" w:rsidR="00D10DE9" w:rsidRDefault="00D10DE9" w:rsidP="00742EAC">
      <w:pPr>
        <w:jc w:val="right"/>
        <w:rPr>
          <w:rFonts w:ascii="Times New Roman" w:hAnsi="Times New Roman" w:cs="Times New Roman"/>
          <w:bCs/>
          <w:sz w:val="24"/>
          <w:szCs w:val="24"/>
        </w:rPr>
      </w:pPr>
    </w:p>
    <w:p w14:paraId="3794408F" w14:textId="4D7D701C" w:rsidR="00D10DE9" w:rsidRDefault="00D10DE9" w:rsidP="00742EAC">
      <w:pPr>
        <w:jc w:val="right"/>
        <w:rPr>
          <w:rFonts w:ascii="Times New Roman" w:hAnsi="Times New Roman" w:cs="Times New Roman"/>
          <w:bCs/>
          <w:sz w:val="24"/>
          <w:szCs w:val="24"/>
        </w:rPr>
      </w:pPr>
    </w:p>
    <w:p w14:paraId="6042CAEC" w14:textId="7D6F9706" w:rsidR="00D10DE9" w:rsidRDefault="00D10DE9" w:rsidP="00742EAC">
      <w:pPr>
        <w:jc w:val="right"/>
        <w:rPr>
          <w:rFonts w:ascii="Times New Roman" w:hAnsi="Times New Roman" w:cs="Times New Roman"/>
          <w:bCs/>
          <w:sz w:val="24"/>
          <w:szCs w:val="24"/>
        </w:rPr>
      </w:pPr>
    </w:p>
    <w:p w14:paraId="3D01B279" w14:textId="05289803" w:rsidR="00D10DE9" w:rsidRDefault="00D10DE9" w:rsidP="00742EAC">
      <w:pPr>
        <w:jc w:val="right"/>
        <w:rPr>
          <w:rFonts w:ascii="Times New Roman" w:hAnsi="Times New Roman" w:cs="Times New Roman"/>
          <w:bCs/>
          <w:sz w:val="24"/>
          <w:szCs w:val="24"/>
        </w:rPr>
      </w:pPr>
    </w:p>
    <w:p w14:paraId="015C6C95" w14:textId="51BE3A2A" w:rsidR="00D10DE9" w:rsidRDefault="00D10DE9" w:rsidP="00742EAC">
      <w:pPr>
        <w:jc w:val="right"/>
        <w:rPr>
          <w:rFonts w:ascii="Times New Roman" w:hAnsi="Times New Roman" w:cs="Times New Roman"/>
          <w:bCs/>
          <w:sz w:val="24"/>
          <w:szCs w:val="24"/>
        </w:rPr>
      </w:pPr>
    </w:p>
    <w:p w14:paraId="09CA3348" w14:textId="77777777" w:rsidR="00D10DE9" w:rsidRDefault="00D10DE9" w:rsidP="00742EAC">
      <w:pPr>
        <w:jc w:val="right"/>
        <w:rPr>
          <w:rFonts w:ascii="Times New Roman" w:hAnsi="Times New Roman" w:cs="Times New Roman"/>
          <w:bCs/>
          <w:sz w:val="24"/>
          <w:szCs w:val="24"/>
        </w:rPr>
      </w:pPr>
    </w:p>
    <w:p w14:paraId="36AD26DB" w14:textId="77777777" w:rsidR="006D451A" w:rsidRPr="00BC682F" w:rsidRDefault="006D451A" w:rsidP="006D451A">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 xml:space="preserve">Приложение №2 </w:t>
      </w:r>
    </w:p>
    <w:p w14:paraId="2BB87846" w14:textId="77777777" w:rsidR="006D451A" w:rsidRPr="00BC682F" w:rsidRDefault="006D451A" w:rsidP="006D451A">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Pr>
          <w:rFonts w:ascii="Times New Roman" w:eastAsia="Times New Roman" w:hAnsi="Times New Roman" w:cs="Times New Roman"/>
          <w:lang w:eastAsia="ru-RU"/>
        </w:rPr>
        <w:t>2</w:t>
      </w:r>
    </w:p>
    <w:p w14:paraId="5EEAF1AA" w14:textId="77777777" w:rsidR="006D451A" w:rsidRPr="00BC682F" w:rsidRDefault="006D451A" w:rsidP="006D451A">
      <w:pPr>
        <w:tabs>
          <w:tab w:val="left" w:pos="567"/>
        </w:tabs>
        <w:suppressAutoHyphens/>
        <w:spacing w:after="0" w:line="240" w:lineRule="auto"/>
        <w:jc w:val="right"/>
        <w:rPr>
          <w:rFonts w:ascii="Times New Roman" w:eastAsia="Times New Roman" w:hAnsi="Times New Roman" w:cs="Times New Roman"/>
          <w:lang w:eastAsia="ru-RU"/>
        </w:rPr>
      </w:pPr>
    </w:p>
    <w:p w14:paraId="7645F799" w14:textId="77777777" w:rsidR="006D451A" w:rsidRPr="001B567B" w:rsidRDefault="006D451A" w:rsidP="006D451A">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7538978C" w14:textId="77777777" w:rsidR="006D451A" w:rsidRPr="00BC682F" w:rsidRDefault="006D451A" w:rsidP="006D451A">
      <w:pPr>
        <w:spacing w:after="0" w:line="240" w:lineRule="auto"/>
        <w:jc w:val="center"/>
        <w:rPr>
          <w:rFonts w:ascii="Times New Roman" w:eastAsia="Arial" w:hAnsi="Times New Roman" w:cs="Times New Roman"/>
        </w:rPr>
      </w:pPr>
    </w:p>
    <w:p w14:paraId="171AD684" w14:textId="77777777" w:rsidR="006D451A" w:rsidRPr="00BC682F" w:rsidRDefault="006D451A" w:rsidP="006D451A">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2021 г.</w:t>
      </w:r>
    </w:p>
    <w:p w14:paraId="7BA434C8" w14:textId="77777777" w:rsidR="006D451A" w:rsidRPr="00BC682F" w:rsidRDefault="006D451A" w:rsidP="006D451A">
      <w:pPr>
        <w:spacing w:after="0" w:line="240" w:lineRule="auto"/>
        <w:jc w:val="both"/>
        <w:rPr>
          <w:rFonts w:ascii="Times New Roman" w:eastAsia="Arial" w:hAnsi="Times New Roman" w:cs="Times New Roman"/>
        </w:rPr>
      </w:pPr>
    </w:p>
    <w:p w14:paraId="6589CAA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94D0E2D" wp14:editId="2C25A0ED">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D0E2D"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Pr>
          <w:rFonts w:ascii="Times New Roman" w:hAnsi="Times New Roman" w:cs="Times New Roman"/>
          <w:color w:val="000000"/>
        </w:rPr>
        <w:t>09</w:t>
      </w:r>
      <w:r w:rsidRPr="00BC682F">
        <w:rPr>
          <w:rFonts w:ascii="Times New Roman" w:hAnsi="Times New Roman" w:cs="Times New Roman"/>
          <w:color w:val="000000"/>
        </w:rPr>
        <w:t>.</w:t>
      </w:r>
      <w:r>
        <w:rPr>
          <w:rFonts w:ascii="Times New Roman" w:hAnsi="Times New Roman" w:cs="Times New Roman"/>
          <w:color w:val="000000"/>
        </w:rPr>
        <w:t>01</w:t>
      </w:r>
      <w:r w:rsidRPr="00BC682F">
        <w:rPr>
          <w:rFonts w:ascii="Times New Roman" w:hAnsi="Times New Roman" w:cs="Times New Roman"/>
          <w:color w:val="000000"/>
        </w:rPr>
        <w:t>.202</w:t>
      </w:r>
      <w:r>
        <w:rPr>
          <w:rFonts w:ascii="Times New Roman" w:hAnsi="Times New Roman" w:cs="Times New Roman"/>
          <w:color w:val="000000"/>
        </w:rPr>
        <w:t>3 г.</w:t>
      </w:r>
      <w:r w:rsidRPr="00BC682F">
        <w:rPr>
          <w:rFonts w:ascii="Times New Roman" w:hAnsi="Times New Roman" w:cs="Times New Roman"/>
          <w:color w:val="000000"/>
        </w:rPr>
        <w:t xml:space="preserve"> № 07-01/</w:t>
      </w:r>
      <w:r>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72303504"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3E6EDE2D"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3E4E4AC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5C977362" w14:textId="77777777" w:rsidR="006D451A" w:rsidRPr="00BC682F" w:rsidRDefault="006D451A" w:rsidP="006D451A">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6D451A" w:rsidRPr="00BC682F" w14:paraId="05D3CBE0" w14:textId="77777777" w:rsidTr="000F3864">
        <w:tc>
          <w:tcPr>
            <w:tcW w:w="4537" w:type="dxa"/>
            <w:tcBorders>
              <w:right w:val="single" w:sz="4" w:space="0" w:color="auto"/>
            </w:tcBorders>
            <w:shd w:val="clear" w:color="auto" w:fill="F2F2F2"/>
            <w:vAlign w:val="center"/>
          </w:tcPr>
          <w:p w14:paraId="39324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59EE949A"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0C7B9E1"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932AFB9"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288C34E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5D59280"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0D620E8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6D451A" w:rsidRPr="00BC682F" w14:paraId="26EEED87" w14:textId="77777777" w:rsidTr="000F3864">
        <w:tc>
          <w:tcPr>
            <w:tcW w:w="4537" w:type="dxa"/>
            <w:tcBorders>
              <w:right w:val="single" w:sz="4" w:space="0" w:color="auto"/>
            </w:tcBorders>
            <w:vAlign w:val="center"/>
          </w:tcPr>
          <w:p w14:paraId="294115C3"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40EC94F5"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F1B60E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68617F51"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7F5E3ADC"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D051476"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6D451A" w:rsidRPr="00BC682F" w14:paraId="24F91419" w14:textId="77777777" w:rsidTr="000F3864">
        <w:tc>
          <w:tcPr>
            <w:tcW w:w="10686" w:type="dxa"/>
            <w:gridSpan w:val="6"/>
          </w:tcPr>
          <w:p w14:paraId="371B14C8" w14:textId="77777777" w:rsidR="006D451A" w:rsidRPr="00BC682F" w:rsidRDefault="006D451A" w:rsidP="000F3864">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0284DBF3" w14:textId="77777777" w:rsidR="006D451A" w:rsidRPr="00BC682F" w:rsidRDefault="006D451A" w:rsidP="006D451A">
      <w:pPr>
        <w:spacing w:after="0" w:line="240" w:lineRule="auto"/>
        <w:jc w:val="both"/>
        <w:rPr>
          <w:rFonts w:ascii="Times New Roman" w:eastAsia="Arial" w:hAnsi="Times New Roman" w:cs="Times New Roman"/>
        </w:rPr>
      </w:pPr>
    </w:p>
    <w:p w14:paraId="3DF6BD17"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3DC0DD98"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B01F094"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047727E0"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6A416223" w14:textId="77777777" w:rsidR="006D451A" w:rsidRPr="00BC682F" w:rsidRDefault="006D451A" w:rsidP="006D451A">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6D451A" w:rsidRPr="00BC682F" w14:paraId="4F076139" w14:textId="77777777" w:rsidTr="000F3864">
        <w:tc>
          <w:tcPr>
            <w:tcW w:w="3403" w:type="dxa"/>
            <w:shd w:val="clear" w:color="auto" w:fill="auto"/>
          </w:tcPr>
          <w:p w14:paraId="695EC788"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74199F0B"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15F765C1"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6D451A" w:rsidRPr="00BC682F" w14:paraId="3B1254D4" w14:textId="77777777" w:rsidTr="000F3864">
        <w:tc>
          <w:tcPr>
            <w:tcW w:w="3403" w:type="dxa"/>
            <w:shd w:val="clear" w:color="auto" w:fill="auto"/>
          </w:tcPr>
          <w:p w14:paraId="6929A5D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7DCB2228"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74EA5390"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5C949F0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CA639D8"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005ECEF" w14:textId="77777777" w:rsidR="006D451A" w:rsidRPr="00BC682F" w:rsidRDefault="006D451A" w:rsidP="000F3864">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1E5F620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4C402173"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53500521"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3FE1A059"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4DD15C9C"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73DAA42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5D9A546"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9A62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6746FDBE"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29814A1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60048662"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8A44D9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242957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0F6BF13C"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B43884D" w14:textId="77777777" w:rsidR="006D451A" w:rsidRDefault="006D451A" w:rsidP="00742EAC">
      <w:pPr>
        <w:jc w:val="right"/>
        <w:rPr>
          <w:rFonts w:ascii="Times New Roman" w:hAnsi="Times New Roman" w:cs="Times New Roman"/>
          <w:bCs/>
          <w:sz w:val="24"/>
          <w:szCs w:val="24"/>
        </w:rPr>
      </w:pPr>
    </w:p>
    <w:p w14:paraId="782489E9" w14:textId="77777777" w:rsidR="006D451A" w:rsidRDefault="006D451A" w:rsidP="00742EAC">
      <w:pPr>
        <w:jc w:val="right"/>
        <w:rPr>
          <w:rFonts w:ascii="Times New Roman" w:hAnsi="Times New Roman" w:cs="Times New Roman"/>
          <w:bCs/>
          <w:sz w:val="24"/>
          <w:szCs w:val="24"/>
        </w:rPr>
      </w:pPr>
    </w:p>
    <w:p w14:paraId="1CF7EBA7" w14:textId="77777777" w:rsidR="006D451A" w:rsidRDefault="006D451A" w:rsidP="00742EAC">
      <w:pPr>
        <w:jc w:val="right"/>
        <w:rPr>
          <w:rFonts w:ascii="Times New Roman" w:hAnsi="Times New Roman" w:cs="Times New Roman"/>
          <w:bCs/>
          <w:sz w:val="24"/>
          <w:szCs w:val="24"/>
        </w:rPr>
      </w:pPr>
    </w:p>
    <w:p w14:paraId="2CE5997C" w14:textId="77777777" w:rsidR="006D451A" w:rsidRDefault="006D451A" w:rsidP="00742EAC">
      <w:pPr>
        <w:jc w:val="right"/>
        <w:rPr>
          <w:rFonts w:ascii="Times New Roman" w:hAnsi="Times New Roman" w:cs="Times New Roman"/>
          <w:bCs/>
          <w:sz w:val="24"/>
          <w:szCs w:val="24"/>
        </w:rPr>
      </w:pPr>
    </w:p>
    <w:p w14:paraId="09CEA5A4" w14:textId="77777777" w:rsidR="006D451A" w:rsidRDefault="006D451A" w:rsidP="00742EAC">
      <w:pPr>
        <w:jc w:val="right"/>
        <w:rPr>
          <w:rFonts w:ascii="Times New Roman" w:hAnsi="Times New Roman" w:cs="Times New Roman"/>
          <w:bCs/>
          <w:sz w:val="24"/>
          <w:szCs w:val="24"/>
        </w:rPr>
      </w:pPr>
    </w:p>
    <w:p w14:paraId="5CCFD2CB" w14:textId="77777777" w:rsidR="006D451A" w:rsidRDefault="006D451A" w:rsidP="00742EAC">
      <w:pPr>
        <w:jc w:val="right"/>
        <w:rPr>
          <w:rFonts w:ascii="Times New Roman" w:hAnsi="Times New Roman" w:cs="Times New Roman"/>
          <w:bCs/>
          <w:sz w:val="24"/>
          <w:szCs w:val="24"/>
        </w:rPr>
      </w:pPr>
    </w:p>
    <w:p w14:paraId="63156ABB" w14:textId="77777777" w:rsidR="006D451A" w:rsidRDefault="006D451A" w:rsidP="00742EAC">
      <w:pPr>
        <w:jc w:val="right"/>
        <w:rPr>
          <w:rFonts w:ascii="Times New Roman" w:hAnsi="Times New Roman" w:cs="Times New Roman"/>
          <w:bCs/>
          <w:sz w:val="24"/>
          <w:szCs w:val="24"/>
        </w:rPr>
      </w:pPr>
    </w:p>
    <w:p w14:paraId="576E5034" w14:textId="2BD69B6D" w:rsidR="00742EAC" w:rsidRPr="00AC55F8" w:rsidRDefault="00742EAC" w:rsidP="00742EAC">
      <w:pPr>
        <w:jc w:val="right"/>
        <w:rPr>
          <w:rFonts w:ascii="Times New Roman" w:hAnsi="Times New Roman" w:cs="Times New Roman"/>
          <w:bCs/>
        </w:rPr>
      </w:pPr>
      <w:r w:rsidRPr="00AC55F8">
        <w:rPr>
          <w:rFonts w:ascii="Times New Roman" w:hAnsi="Times New Roman" w:cs="Times New Roman"/>
          <w:bCs/>
        </w:rPr>
        <w:lastRenderedPageBreak/>
        <w:t>Приложение к Техническому заданию</w:t>
      </w:r>
    </w:p>
    <w:p w14:paraId="3E07B4BB" w14:textId="77777777" w:rsidR="00742EAC" w:rsidRPr="00AC55F8" w:rsidRDefault="00742EAC" w:rsidP="00742EAC">
      <w:pPr>
        <w:jc w:val="right"/>
        <w:rPr>
          <w:rFonts w:ascii="Times New Roman" w:hAnsi="Times New Roman" w:cs="Times New Roman"/>
          <w:b/>
        </w:rPr>
      </w:pPr>
    </w:p>
    <w:p w14:paraId="48AD3B9B" w14:textId="77777777" w:rsidR="00742EAC" w:rsidRPr="00AC55F8" w:rsidRDefault="00742EAC" w:rsidP="00742EAC">
      <w:pPr>
        <w:jc w:val="center"/>
        <w:rPr>
          <w:rFonts w:ascii="Times New Roman" w:hAnsi="Times New Roman" w:cs="Times New Roman"/>
          <w:b/>
        </w:rPr>
      </w:pPr>
      <w:r w:rsidRPr="00AC55F8">
        <w:rPr>
          <w:rFonts w:ascii="Times New Roman" w:hAnsi="Times New Roman" w:cs="Times New Roman"/>
          <w:b/>
        </w:rPr>
        <w:t>Паспорт вывески</w:t>
      </w:r>
    </w:p>
    <w:p w14:paraId="38D482B3"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4BA6DB4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5B36185D"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45519A2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66929E8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21D7B5BF"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6B64360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7E799BFB"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1A61ECB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39C1E332"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5E35C509"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4FD4DC3C"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3411CE34"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2A2063A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379BD170" w14:textId="77777777" w:rsidR="00742EAC" w:rsidRPr="00AC55F8" w:rsidRDefault="00742EAC" w:rsidP="008C75E0">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140D25C2" w14:textId="77777777" w:rsidR="00742EAC" w:rsidRDefault="00742EAC" w:rsidP="00F74F6F">
      <w:pPr>
        <w:jc w:val="right"/>
        <w:rPr>
          <w:rFonts w:ascii="Times New Roman" w:hAnsi="Times New Roman" w:cs="Times New Roman"/>
          <w:bCs/>
          <w:sz w:val="24"/>
          <w:szCs w:val="24"/>
        </w:rPr>
      </w:pPr>
    </w:p>
    <w:sectPr w:rsidR="00742EAC" w:rsidSect="006C0D9B">
      <w:footerReference w:type="default" r:id="rId15"/>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variable"/>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786"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24F20DA1"/>
    <w:multiLevelType w:val="multilevel"/>
    <w:tmpl w:val="824E6454"/>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bullet"/>
      <w:lvlText w:val=""/>
      <w:lvlJc w:val="left"/>
      <w:pPr>
        <w:ind w:left="786" w:hanging="360"/>
      </w:pPr>
      <w:rPr>
        <w:rFonts w:ascii="Wingdings" w:hAnsi="Wingding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FD101B5"/>
    <w:multiLevelType w:val="multilevel"/>
    <w:tmpl w:val="C1767CD4"/>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7"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5D912E0"/>
    <w:multiLevelType w:val="multilevel"/>
    <w:tmpl w:val="8D2A30F6"/>
    <w:lvl w:ilvl="0">
      <w:start w:val="7"/>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9"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B7766DD"/>
    <w:multiLevelType w:val="multilevel"/>
    <w:tmpl w:val="D4FC4404"/>
    <w:lvl w:ilvl="0">
      <w:start w:val="1"/>
      <w:numFmt w:val="bullet"/>
      <w:lvlText w:val="‒"/>
      <w:lvlJc w:val="left"/>
      <w:pPr>
        <w:ind w:left="360" w:hanging="360"/>
      </w:pPr>
      <w:rPr>
        <w:rFonts w:ascii="Times New Roman" w:hAnsi="Times New Roman" w:cs="Times New Roman"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16cid:durableId="19599896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11"/>
  </w:num>
  <w:num w:numId="4" w16cid:durableId="1246912238">
    <w:abstractNumId w:val="25"/>
  </w:num>
  <w:num w:numId="5" w16cid:durableId="850997169">
    <w:abstractNumId w:val="9"/>
  </w:num>
  <w:num w:numId="6" w16cid:durableId="1727560239">
    <w:abstractNumId w:val="26"/>
  </w:num>
  <w:num w:numId="7" w16cid:durableId="1470368110">
    <w:abstractNumId w:val="30"/>
  </w:num>
  <w:num w:numId="8" w16cid:durableId="1895583567">
    <w:abstractNumId w:val="4"/>
  </w:num>
  <w:num w:numId="9" w16cid:durableId="1247031269">
    <w:abstractNumId w:val="19"/>
  </w:num>
  <w:num w:numId="10" w16cid:durableId="723791874">
    <w:abstractNumId w:val="10"/>
  </w:num>
  <w:num w:numId="11" w16cid:durableId="36974686">
    <w:abstractNumId w:val="21"/>
  </w:num>
  <w:num w:numId="12" w16cid:durableId="1337999908">
    <w:abstractNumId w:val="27"/>
  </w:num>
  <w:num w:numId="13" w16cid:durableId="581455723">
    <w:abstractNumId w:val="24"/>
  </w:num>
  <w:num w:numId="14" w16cid:durableId="193545981">
    <w:abstractNumId w:val="17"/>
  </w:num>
  <w:num w:numId="15" w16cid:durableId="591862527">
    <w:abstractNumId w:val="13"/>
  </w:num>
  <w:num w:numId="16" w16cid:durableId="1525090255">
    <w:abstractNumId w:val="23"/>
  </w:num>
  <w:num w:numId="17" w16cid:durableId="1353142195">
    <w:abstractNumId w:val="6"/>
  </w:num>
  <w:num w:numId="18" w16cid:durableId="1107652944">
    <w:abstractNumId w:val="14"/>
  </w:num>
  <w:num w:numId="19" w16cid:durableId="1758166668">
    <w:abstractNumId w:val="31"/>
  </w:num>
  <w:num w:numId="20" w16cid:durableId="276106678">
    <w:abstractNumId w:val="8"/>
  </w:num>
  <w:num w:numId="21" w16cid:durableId="1064914144">
    <w:abstractNumId w:val="16"/>
  </w:num>
  <w:num w:numId="22" w16cid:durableId="9723411">
    <w:abstractNumId w:val="5"/>
  </w:num>
  <w:num w:numId="23" w16cid:durableId="1303315469">
    <w:abstractNumId w:val="29"/>
  </w:num>
  <w:num w:numId="24" w16cid:durableId="337319381">
    <w:abstractNumId w:val="12"/>
  </w:num>
  <w:num w:numId="25" w16cid:durableId="876117938">
    <w:abstractNumId w:val="22"/>
  </w:num>
  <w:num w:numId="26" w16cid:durableId="885483313">
    <w:abstractNumId w:val="18"/>
  </w:num>
  <w:num w:numId="27" w16cid:durableId="76438428">
    <w:abstractNumId w:val="20"/>
  </w:num>
  <w:num w:numId="28" w16cid:durableId="1211113678">
    <w:abstractNumId w:val="32"/>
  </w:num>
  <w:num w:numId="29" w16cid:durableId="1211459723">
    <w:abstractNumId w:val="7"/>
  </w:num>
  <w:num w:numId="30" w16cid:durableId="1732339884">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5A32"/>
    <w:rsid w:val="0003431E"/>
    <w:rsid w:val="000350A3"/>
    <w:rsid w:val="00050FF8"/>
    <w:rsid w:val="00052795"/>
    <w:rsid w:val="00055BC9"/>
    <w:rsid w:val="00061A86"/>
    <w:rsid w:val="00063BF8"/>
    <w:rsid w:val="000642E0"/>
    <w:rsid w:val="00066C33"/>
    <w:rsid w:val="000730D3"/>
    <w:rsid w:val="00077537"/>
    <w:rsid w:val="00077663"/>
    <w:rsid w:val="0007781A"/>
    <w:rsid w:val="00082329"/>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57AD"/>
    <w:rsid w:val="000D7B96"/>
    <w:rsid w:val="000F1185"/>
    <w:rsid w:val="000F745F"/>
    <w:rsid w:val="000F7D4D"/>
    <w:rsid w:val="0010110E"/>
    <w:rsid w:val="00105F77"/>
    <w:rsid w:val="00112812"/>
    <w:rsid w:val="00124F8F"/>
    <w:rsid w:val="00127711"/>
    <w:rsid w:val="0013696B"/>
    <w:rsid w:val="00141820"/>
    <w:rsid w:val="00151311"/>
    <w:rsid w:val="00165480"/>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200DB2"/>
    <w:rsid w:val="002014D4"/>
    <w:rsid w:val="00201694"/>
    <w:rsid w:val="00211551"/>
    <w:rsid w:val="00213AE0"/>
    <w:rsid w:val="00215EFA"/>
    <w:rsid w:val="0022282D"/>
    <w:rsid w:val="0024001D"/>
    <w:rsid w:val="00242149"/>
    <w:rsid w:val="0025343F"/>
    <w:rsid w:val="00254008"/>
    <w:rsid w:val="00261431"/>
    <w:rsid w:val="0026331E"/>
    <w:rsid w:val="00265AF3"/>
    <w:rsid w:val="00266A70"/>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7722"/>
    <w:rsid w:val="002C7B85"/>
    <w:rsid w:val="002D77DB"/>
    <w:rsid w:val="002E4673"/>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75930"/>
    <w:rsid w:val="00382317"/>
    <w:rsid w:val="0038716A"/>
    <w:rsid w:val="003877DF"/>
    <w:rsid w:val="00392549"/>
    <w:rsid w:val="003937DE"/>
    <w:rsid w:val="003972A2"/>
    <w:rsid w:val="003A2527"/>
    <w:rsid w:val="003A50FB"/>
    <w:rsid w:val="003D59FC"/>
    <w:rsid w:val="003D739C"/>
    <w:rsid w:val="004030DA"/>
    <w:rsid w:val="00404D1F"/>
    <w:rsid w:val="00410650"/>
    <w:rsid w:val="00410A19"/>
    <w:rsid w:val="0041452E"/>
    <w:rsid w:val="00424DFE"/>
    <w:rsid w:val="00426A98"/>
    <w:rsid w:val="00426FF9"/>
    <w:rsid w:val="00431815"/>
    <w:rsid w:val="004346B6"/>
    <w:rsid w:val="00434A7C"/>
    <w:rsid w:val="004409F3"/>
    <w:rsid w:val="00444A09"/>
    <w:rsid w:val="00450C01"/>
    <w:rsid w:val="00452B72"/>
    <w:rsid w:val="00454240"/>
    <w:rsid w:val="00457DA9"/>
    <w:rsid w:val="00461A9A"/>
    <w:rsid w:val="004712B2"/>
    <w:rsid w:val="004822BD"/>
    <w:rsid w:val="004825E4"/>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D3A1E"/>
    <w:rsid w:val="004D5030"/>
    <w:rsid w:val="004D7347"/>
    <w:rsid w:val="004E1CF3"/>
    <w:rsid w:val="004E20C8"/>
    <w:rsid w:val="004E3018"/>
    <w:rsid w:val="004E3AAC"/>
    <w:rsid w:val="004E4449"/>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354AB"/>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50DD"/>
    <w:rsid w:val="005E7DB0"/>
    <w:rsid w:val="005F4363"/>
    <w:rsid w:val="005F61C6"/>
    <w:rsid w:val="00600097"/>
    <w:rsid w:val="0061208D"/>
    <w:rsid w:val="006125A5"/>
    <w:rsid w:val="00612EEE"/>
    <w:rsid w:val="00630DAE"/>
    <w:rsid w:val="00631B7B"/>
    <w:rsid w:val="00637C1C"/>
    <w:rsid w:val="00637D0E"/>
    <w:rsid w:val="00640C51"/>
    <w:rsid w:val="00641758"/>
    <w:rsid w:val="00645882"/>
    <w:rsid w:val="006549FD"/>
    <w:rsid w:val="00657D28"/>
    <w:rsid w:val="00662C28"/>
    <w:rsid w:val="00663E6A"/>
    <w:rsid w:val="006775AA"/>
    <w:rsid w:val="00677BB0"/>
    <w:rsid w:val="00682B25"/>
    <w:rsid w:val="00687F59"/>
    <w:rsid w:val="0069527D"/>
    <w:rsid w:val="006A60FF"/>
    <w:rsid w:val="006B621D"/>
    <w:rsid w:val="006B7270"/>
    <w:rsid w:val="006B7655"/>
    <w:rsid w:val="006B7738"/>
    <w:rsid w:val="006B7D2E"/>
    <w:rsid w:val="006C0D9B"/>
    <w:rsid w:val="006C1BCF"/>
    <w:rsid w:val="006C4082"/>
    <w:rsid w:val="006C58A0"/>
    <w:rsid w:val="006C7C43"/>
    <w:rsid w:val="006D451A"/>
    <w:rsid w:val="006F0AC3"/>
    <w:rsid w:val="006F0C66"/>
    <w:rsid w:val="006F2FBA"/>
    <w:rsid w:val="006F3CA3"/>
    <w:rsid w:val="006F63B0"/>
    <w:rsid w:val="00700CF8"/>
    <w:rsid w:val="0070291E"/>
    <w:rsid w:val="00705A2B"/>
    <w:rsid w:val="00706107"/>
    <w:rsid w:val="0070637B"/>
    <w:rsid w:val="00706534"/>
    <w:rsid w:val="00707D72"/>
    <w:rsid w:val="0071171A"/>
    <w:rsid w:val="00717EE9"/>
    <w:rsid w:val="00722003"/>
    <w:rsid w:val="007269CE"/>
    <w:rsid w:val="007331E1"/>
    <w:rsid w:val="007403C6"/>
    <w:rsid w:val="00742EAC"/>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224D"/>
    <w:rsid w:val="007B24B3"/>
    <w:rsid w:val="007B5951"/>
    <w:rsid w:val="007C0AD9"/>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FA9"/>
    <w:rsid w:val="00831575"/>
    <w:rsid w:val="008345FA"/>
    <w:rsid w:val="0083539D"/>
    <w:rsid w:val="00843544"/>
    <w:rsid w:val="008438E7"/>
    <w:rsid w:val="008447AC"/>
    <w:rsid w:val="00846ECE"/>
    <w:rsid w:val="00856B47"/>
    <w:rsid w:val="00860C4C"/>
    <w:rsid w:val="00862870"/>
    <w:rsid w:val="008652A4"/>
    <w:rsid w:val="00866085"/>
    <w:rsid w:val="008708F0"/>
    <w:rsid w:val="00872695"/>
    <w:rsid w:val="0088174A"/>
    <w:rsid w:val="00887A81"/>
    <w:rsid w:val="00891DC4"/>
    <w:rsid w:val="00891F04"/>
    <w:rsid w:val="008A23F1"/>
    <w:rsid w:val="008A4AC5"/>
    <w:rsid w:val="008A7039"/>
    <w:rsid w:val="008B0ABF"/>
    <w:rsid w:val="008B16F6"/>
    <w:rsid w:val="008B2243"/>
    <w:rsid w:val="008B43CE"/>
    <w:rsid w:val="008B4B91"/>
    <w:rsid w:val="008B7AD0"/>
    <w:rsid w:val="008C2342"/>
    <w:rsid w:val="008C75E0"/>
    <w:rsid w:val="008D16C2"/>
    <w:rsid w:val="008D5AC8"/>
    <w:rsid w:val="008D6C68"/>
    <w:rsid w:val="008D7DC2"/>
    <w:rsid w:val="008E4BFA"/>
    <w:rsid w:val="008E6C4A"/>
    <w:rsid w:val="008F2CAC"/>
    <w:rsid w:val="008F42BD"/>
    <w:rsid w:val="008F4653"/>
    <w:rsid w:val="00900256"/>
    <w:rsid w:val="009023F9"/>
    <w:rsid w:val="0091095C"/>
    <w:rsid w:val="009144C4"/>
    <w:rsid w:val="00915C86"/>
    <w:rsid w:val="00923DFA"/>
    <w:rsid w:val="00926D59"/>
    <w:rsid w:val="009401B3"/>
    <w:rsid w:val="00940B36"/>
    <w:rsid w:val="00942582"/>
    <w:rsid w:val="0094271E"/>
    <w:rsid w:val="0095026B"/>
    <w:rsid w:val="009573A9"/>
    <w:rsid w:val="00967829"/>
    <w:rsid w:val="00971CCC"/>
    <w:rsid w:val="00980CB5"/>
    <w:rsid w:val="0098552A"/>
    <w:rsid w:val="00992C84"/>
    <w:rsid w:val="009944F0"/>
    <w:rsid w:val="00996E79"/>
    <w:rsid w:val="009978F9"/>
    <w:rsid w:val="009A57F7"/>
    <w:rsid w:val="009A6FE6"/>
    <w:rsid w:val="009A7551"/>
    <w:rsid w:val="009B1EBA"/>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5276"/>
    <w:rsid w:val="00AA5BFC"/>
    <w:rsid w:val="00AB36BC"/>
    <w:rsid w:val="00AC55F8"/>
    <w:rsid w:val="00AD0B08"/>
    <w:rsid w:val="00AD3561"/>
    <w:rsid w:val="00AE0EC8"/>
    <w:rsid w:val="00AE198A"/>
    <w:rsid w:val="00AE47E3"/>
    <w:rsid w:val="00AE7DBE"/>
    <w:rsid w:val="00AF7F4E"/>
    <w:rsid w:val="00B003AC"/>
    <w:rsid w:val="00B04437"/>
    <w:rsid w:val="00B051BE"/>
    <w:rsid w:val="00B10182"/>
    <w:rsid w:val="00B12BC3"/>
    <w:rsid w:val="00B203C2"/>
    <w:rsid w:val="00B204BA"/>
    <w:rsid w:val="00B25DAF"/>
    <w:rsid w:val="00B262DF"/>
    <w:rsid w:val="00B36D39"/>
    <w:rsid w:val="00B37D40"/>
    <w:rsid w:val="00B40445"/>
    <w:rsid w:val="00B42752"/>
    <w:rsid w:val="00B435A1"/>
    <w:rsid w:val="00B441BA"/>
    <w:rsid w:val="00B44B7B"/>
    <w:rsid w:val="00B45D57"/>
    <w:rsid w:val="00B505B7"/>
    <w:rsid w:val="00B569D7"/>
    <w:rsid w:val="00B62814"/>
    <w:rsid w:val="00B648FF"/>
    <w:rsid w:val="00B74490"/>
    <w:rsid w:val="00B82243"/>
    <w:rsid w:val="00B831C9"/>
    <w:rsid w:val="00B83EBE"/>
    <w:rsid w:val="00B86534"/>
    <w:rsid w:val="00B94570"/>
    <w:rsid w:val="00B97F29"/>
    <w:rsid w:val="00BB08CE"/>
    <w:rsid w:val="00BB0B85"/>
    <w:rsid w:val="00BB278A"/>
    <w:rsid w:val="00BC1BF4"/>
    <w:rsid w:val="00BC682F"/>
    <w:rsid w:val="00BC7E9C"/>
    <w:rsid w:val="00BD1227"/>
    <w:rsid w:val="00BD3658"/>
    <w:rsid w:val="00BD47BF"/>
    <w:rsid w:val="00BD55FD"/>
    <w:rsid w:val="00BD61FF"/>
    <w:rsid w:val="00BE428F"/>
    <w:rsid w:val="00BE50F7"/>
    <w:rsid w:val="00BE6393"/>
    <w:rsid w:val="00BE6F2B"/>
    <w:rsid w:val="00BF0692"/>
    <w:rsid w:val="00BF2B32"/>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90434"/>
    <w:rsid w:val="00CA77DD"/>
    <w:rsid w:val="00CB0786"/>
    <w:rsid w:val="00CB3A2D"/>
    <w:rsid w:val="00CC5F84"/>
    <w:rsid w:val="00CC6CB4"/>
    <w:rsid w:val="00CD2217"/>
    <w:rsid w:val="00CD240E"/>
    <w:rsid w:val="00CE2CB2"/>
    <w:rsid w:val="00CE54A3"/>
    <w:rsid w:val="00CF1380"/>
    <w:rsid w:val="00D0266A"/>
    <w:rsid w:val="00D03514"/>
    <w:rsid w:val="00D10DE9"/>
    <w:rsid w:val="00D13EE3"/>
    <w:rsid w:val="00D21578"/>
    <w:rsid w:val="00D25E6B"/>
    <w:rsid w:val="00D32AF1"/>
    <w:rsid w:val="00D47A54"/>
    <w:rsid w:val="00D55F84"/>
    <w:rsid w:val="00D613CE"/>
    <w:rsid w:val="00D623C2"/>
    <w:rsid w:val="00D677D5"/>
    <w:rsid w:val="00D71003"/>
    <w:rsid w:val="00D76D12"/>
    <w:rsid w:val="00D858E7"/>
    <w:rsid w:val="00D959B6"/>
    <w:rsid w:val="00DA129C"/>
    <w:rsid w:val="00DA194A"/>
    <w:rsid w:val="00DA1F89"/>
    <w:rsid w:val="00DA2EB7"/>
    <w:rsid w:val="00DA57DA"/>
    <w:rsid w:val="00DB0065"/>
    <w:rsid w:val="00DD203F"/>
    <w:rsid w:val="00DD49A8"/>
    <w:rsid w:val="00DD6249"/>
    <w:rsid w:val="00DD634A"/>
    <w:rsid w:val="00DD6B40"/>
    <w:rsid w:val="00DF32BE"/>
    <w:rsid w:val="00DF335A"/>
    <w:rsid w:val="00E02423"/>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6895"/>
    <w:rsid w:val="00E708B9"/>
    <w:rsid w:val="00E81ABE"/>
    <w:rsid w:val="00E8343E"/>
    <w:rsid w:val="00E835BE"/>
    <w:rsid w:val="00E83636"/>
    <w:rsid w:val="00E86A6A"/>
    <w:rsid w:val="00E9191C"/>
    <w:rsid w:val="00EA336D"/>
    <w:rsid w:val="00EA61D8"/>
    <w:rsid w:val="00EB3B2E"/>
    <w:rsid w:val="00EB508C"/>
    <w:rsid w:val="00EC08BF"/>
    <w:rsid w:val="00EC5CDD"/>
    <w:rsid w:val="00EE2A97"/>
    <w:rsid w:val="00EE5342"/>
    <w:rsid w:val="00EE7EEF"/>
    <w:rsid w:val="00EF4609"/>
    <w:rsid w:val="00F01377"/>
    <w:rsid w:val="00F0489F"/>
    <w:rsid w:val="00F0492D"/>
    <w:rsid w:val="00F06E69"/>
    <w:rsid w:val="00F06FAC"/>
    <w:rsid w:val="00F071C0"/>
    <w:rsid w:val="00F109D9"/>
    <w:rsid w:val="00F10B87"/>
    <w:rsid w:val="00F130C2"/>
    <w:rsid w:val="00F13700"/>
    <w:rsid w:val="00F30C2C"/>
    <w:rsid w:val="00F32BD2"/>
    <w:rsid w:val="00F435EF"/>
    <w:rsid w:val="00F46D11"/>
    <w:rsid w:val="00F474E0"/>
    <w:rsid w:val="00F51A2A"/>
    <w:rsid w:val="00F5354D"/>
    <w:rsid w:val="00F667A0"/>
    <w:rsid w:val="00F67ECB"/>
    <w:rsid w:val="00F74F6F"/>
    <w:rsid w:val="00F75772"/>
    <w:rsid w:val="00F807DA"/>
    <w:rsid w:val="00F860C7"/>
    <w:rsid w:val="00F97A21"/>
    <w:rsid w:val="00FA0644"/>
    <w:rsid w:val="00FA1101"/>
    <w:rsid w:val="00FA76B5"/>
    <w:rsid w:val="00FA77AC"/>
    <w:rsid w:val="00FA7F99"/>
    <w:rsid w:val="00FB358F"/>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71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3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1">
    <w:name w:val="Абзац списка2"/>
    <w:basedOn w:val="a"/>
    <w:rsid w:val="00082329"/>
    <w:pPr>
      <w:suppressAutoHyphens/>
      <w:spacing w:line="252" w:lineRule="auto"/>
      <w:ind w:left="720"/>
    </w:pPr>
    <w:rPr>
      <w:rFonts w:ascii="Calibri" w:eastAsia="Calibri" w:hAnsi="Calibri" w:cs="Times New Roman"/>
      <w:lang w:eastAsia="ar-SA"/>
    </w:rPr>
  </w:style>
  <w:style w:type="character" w:customStyle="1" w:styleId="20">
    <w:name w:val="Заголовок 2 Знак"/>
    <w:basedOn w:val="a0"/>
    <w:link w:val="2"/>
    <w:uiPriority w:val="9"/>
    <w:semiHidden/>
    <w:rsid w:val="00971CC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1896</TotalTime>
  <Pages>15</Pages>
  <Words>5873</Words>
  <Characters>33482</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105</cp:revision>
  <cp:lastPrinted>2023-03-01T03:13:00Z</cp:lastPrinted>
  <dcterms:created xsi:type="dcterms:W3CDTF">2021-07-27T07:59:00Z</dcterms:created>
  <dcterms:modified xsi:type="dcterms:W3CDTF">2023-03-03T08:47:00Z</dcterms:modified>
</cp:coreProperties>
</file>