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D0D0" w14:textId="77777777" w:rsidR="00F9486B" w:rsidRPr="00F9486B" w:rsidRDefault="00F9486B" w:rsidP="00F9486B">
      <w:pPr>
        <w:spacing w:line="254" w:lineRule="auto"/>
        <w:jc w:val="right"/>
        <w:rPr>
          <w:sz w:val="24"/>
          <w:szCs w:val="24"/>
        </w:rPr>
      </w:pPr>
      <w:r w:rsidRPr="00F9486B">
        <w:rPr>
          <w:b/>
          <w:sz w:val="24"/>
          <w:szCs w:val="24"/>
        </w:rPr>
        <w:t xml:space="preserve"> </w:t>
      </w:r>
    </w:p>
    <w:p w14:paraId="6FD9A0F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B000E41"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A5C1B">
        <w:rPr>
          <w:b/>
          <w:sz w:val="24"/>
          <w:szCs w:val="24"/>
        </w:rPr>
        <w:t>04-14/59</w:t>
      </w:r>
      <w:r w:rsidRPr="00F9486B">
        <w:rPr>
          <w:b/>
          <w:sz w:val="24"/>
          <w:szCs w:val="24"/>
        </w:rPr>
        <w:t xml:space="preserve"> от </w:t>
      </w:r>
      <w:r w:rsidR="001A5C1B">
        <w:rPr>
          <w:b/>
          <w:sz w:val="24"/>
          <w:szCs w:val="24"/>
        </w:rPr>
        <w:t>14.12.2021</w:t>
      </w:r>
    </w:p>
    <w:p w14:paraId="1C2F78D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43C279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D7C018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C801B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F6508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E45EE1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95300E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55FFE0"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D1913B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CAFD2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5DDDF6" w14:textId="77777777" w:rsidR="00F9486B" w:rsidRPr="00F9486B" w:rsidRDefault="001A5C1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ООО "Куйтунское"</w:t>
            </w:r>
          </w:p>
        </w:tc>
      </w:tr>
      <w:tr w:rsidR="00DD23C4" w:rsidRPr="00F9486B" w14:paraId="3104195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15214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AB6310" w14:textId="77777777" w:rsidR="00DD23C4" w:rsidRPr="00F9486B" w:rsidRDefault="001A5C1B">
            <w:pPr>
              <w:spacing w:line="254" w:lineRule="auto"/>
              <w:rPr>
                <w:color w:val="000000"/>
                <w:sz w:val="24"/>
                <w:szCs w:val="24"/>
                <w:lang w:eastAsia="en-US"/>
              </w:rPr>
            </w:pPr>
            <w:bookmarkStart w:id="1" w:name="Пояснения"/>
            <w:bookmarkEnd w:id="1"/>
            <w:r>
              <w:rPr>
                <w:color w:val="000000"/>
                <w:sz w:val="24"/>
                <w:szCs w:val="24"/>
                <w:lang w:eastAsia="en-US"/>
              </w:rPr>
              <w:t>Разработка бизнес-плана для получения займа в размере 20 млн. руб. с целью увеличения объемов производства комбикормов</w:t>
            </w:r>
          </w:p>
        </w:tc>
      </w:tr>
      <w:tr w:rsidR="00F9486B" w:rsidRPr="00F9486B" w14:paraId="6C0B459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4D88E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8A05C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DB5922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792CC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B7013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BF948E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B5152D"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2FA108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57DE55" w14:textId="77777777" w:rsidR="00F9486B" w:rsidRPr="00F9486B" w:rsidRDefault="001A5C1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6EBD1C1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56FBB6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767D9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8F186A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7EC73F4"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29355F" w14:textId="77777777" w:rsidR="00F9486B" w:rsidRPr="00FF68C9" w:rsidRDefault="001A5C1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3F6C43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4C6B7E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8A554B" w14:textId="77777777" w:rsidR="00F9486B" w:rsidRPr="00F9486B" w:rsidRDefault="001A5C1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"Куйтунское", Адрес: Республика Бурятия, Тарбагатайский район, с. Куйтун, ул. Коммунистическая, д.32, телефон: +79243987478, </w:t>
            </w:r>
            <w:proofErr w:type="spellStart"/>
            <w:r>
              <w:rPr>
                <w:color w:val="000000"/>
                <w:sz w:val="24"/>
                <w:szCs w:val="24"/>
                <w:lang w:eastAsia="en-US"/>
              </w:rPr>
              <w:t>e-mail</w:t>
            </w:r>
            <w:proofErr w:type="spellEnd"/>
            <w:r>
              <w:rPr>
                <w:color w:val="000000"/>
                <w:sz w:val="24"/>
                <w:szCs w:val="24"/>
                <w:lang w:eastAsia="en-US"/>
              </w:rPr>
              <w:t xml:space="preserve">: myasviktor@yandex.ru. </w:t>
            </w:r>
          </w:p>
        </w:tc>
      </w:tr>
      <w:tr w:rsidR="00F9486B" w:rsidRPr="00F9486B" w14:paraId="73AA77B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CD30F2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F957C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FDC977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BF875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7B6EE30"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7E7DE9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AB2C2E"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012D19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DCAE86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C42B5D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646238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BCE2E7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FDA449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385D39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1CA5BA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CFFA59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6803E8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0EB0B52" w14:textId="77777777" w:rsidR="000A0BF3" w:rsidRPr="00F9486B" w:rsidRDefault="001A5C1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41E19A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7456495"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B2BF76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0BF186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E1866DB" w14:textId="77777777" w:rsidR="00F9486B" w:rsidRPr="00F9486B" w:rsidRDefault="001A5C1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92EE34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6D2279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84A907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307FB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A09CA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BA647E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201F5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5FF51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3FD3F7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9594C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7964D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41D8D8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CCC3C1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229ADC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4E868B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579196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1CFE4A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F838D8C" w14:textId="77777777" w:rsidR="00F9486B" w:rsidRPr="00F9486B" w:rsidRDefault="001A5C1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4D9F4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87829C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33950F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0582F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57DA20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FBCF8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F9ADA0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2AC33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6FC72F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8E2EE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F6432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67B560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A05E8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75730E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B852C1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DD39EE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A8526E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132D50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622FDE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7726B2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4B86C8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EF8D99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C0B6C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B317F6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F0B35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11CB0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D993F2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28B48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A2D3D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A5EAC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2C779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BF47E2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B191EA6" w14:textId="77777777" w:rsidR="00F9486B" w:rsidRPr="00F9486B" w:rsidRDefault="00F9486B">
            <w:pPr>
              <w:spacing w:line="254" w:lineRule="auto"/>
              <w:ind w:left="-3894" w:right="60"/>
              <w:rPr>
                <w:color w:val="000000"/>
                <w:sz w:val="24"/>
                <w:szCs w:val="24"/>
                <w:lang w:val="en-US" w:eastAsia="en-US"/>
              </w:rPr>
            </w:pPr>
          </w:p>
          <w:p w14:paraId="6DB9B1D3" w14:textId="77777777" w:rsidR="00F9486B" w:rsidRPr="00F9486B" w:rsidRDefault="00F9486B">
            <w:pPr>
              <w:spacing w:after="160" w:line="254" w:lineRule="auto"/>
              <w:rPr>
                <w:color w:val="000000"/>
                <w:sz w:val="24"/>
                <w:szCs w:val="24"/>
                <w:lang w:val="en-US" w:eastAsia="en-US"/>
              </w:rPr>
            </w:pPr>
          </w:p>
        </w:tc>
      </w:tr>
      <w:tr w:rsidR="00F9486B" w:rsidRPr="00F9486B" w14:paraId="6C424EC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533945"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C8F3EB"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A5C1B">
              <w:rPr>
                <w:sz w:val="24"/>
                <w:szCs w:val="24"/>
              </w:rPr>
              <w:t>До 12-00 28 декабря 2021 года.</w:t>
            </w:r>
          </w:p>
        </w:tc>
      </w:tr>
      <w:tr w:rsidR="00F9486B" w:rsidRPr="00405AD7" w14:paraId="22920C4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6D4B19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AD8F0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555AB1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7EE58C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DD0F20E" w14:textId="77777777" w:rsidR="00D8622F" w:rsidRPr="00DD3F80" w:rsidRDefault="00D8622F">
      <w:pPr>
        <w:spacing w:after="200" w:line="276" w:lineRule="auto"/>
        <w:rPr>
          <w:sz w:val="24"/>
          <w:szCs w:val="24"/>
          <w:lang w:val="en-US"/>
        </w:rPr>
      </w:pPr>
      <w:r w:rsidRPr="00DD3F80">
        <w:rPr>
          <w:sz w:val="24"/>
          <w:szCs w:val="24"/>
          <w:lang w:val="en-US"/>
        </w:rPr>
        <w:br w:type="page"/>
      </w:r>
    </w:p>
    <w:p w14:paraId="03E2F78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53EB402"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418C92E2"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8EBBFFE"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7314F9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9C6FEF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22F280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61FBBDC"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A76B18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68644C4"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808E52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84CBE3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32B5AF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14E8F87"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DE4EBE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23C0B04"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247F5991"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449BE39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B7728D8"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566AC28"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1EE72B29"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56F9951"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45596E99"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2F4C9F0"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3F3B44F"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759166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3FBDA092"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8C5E67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B28475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346A197" w14:textId="77777777" w:rsidR="00940A15" w:rsidRDefault="00940A15">
      <w:pPr>
        <w:spacing w:after="200" w:line="276" w:lineRule="auto"/>
        <w:rPr>
          <w:sz w:val="20"/>
          <w:szCs w:val="20"/>
        </w:rPr>
      </w:pPr>
      <w:r>
        <w:rPr>
          <w:sz w:val="20"/>
          <w:szCs w:val="20"/>
        </w:rPr>
        <w:br w:type="page"/>
      </w:r>
    </w:p>
    <w:p w14:paraId="67B1D96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CEEED96" w14:textId="77777777" w:rsidR="00940A15" w:rsidRPr="00A179EA" w:rsidRDefault="00940A15" w:rsidP="00940A15">
      <w:pPr>
        <w:spacing w:line="256" w:lineRule="auto"/>
        <w:rPr>
          <w:sz w:val="24"/>
          <w:szCs w:val="24"/>
        </w:rPr>
      </w:pPr>
    </w:p>
    <w:p w14:paraId="651D55C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1719029" w14:textId="77777777" w:rsidR="00940A15" w:rsidRPr="00A179EA" w:rsidRDefault="00940A15" w:rsidP="00940A15">
      <w:pPr>
        <w:spacing w:line="256" w:lineRule="auto"/>
        <w:jc w:val="right"/>
        <w:rPr>
          <w:sz w:val="24"/>
          <w:szCs w:val="24"/>
        </w:rPr>
      </w:pPr>
      <w:r w:rsidRPr="00A179EA">
        <w:rPr>
          <w:sz w:val="24"/>
          <w:szCs w:val="24"/>
        </w:rPr>
        <w:t xml:space="preserve"> </w:t>
      </w:r>
    </w:p>
    <w:p w14:paraId="6CB443F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A9F6697"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A5C1B">
        <w:rPr>
          <w:sz w:val="24"/>
          <w:szCs w:val="24"/>
        </w:rPr>
        <w:t>04-14/59</w:t>
      </w:r>
      <w:r w:rsidRPr="00A179EA">
        <w:rPr>
          <w:sz w:val="24"/>
          <w:szCs w:val="24"/>
        </w:rPr>
        <w:t xml:space="preserve"> от</w:t>
      </w:r>
      <w:r w:rsidR="001A5C1B">
        <w:rPr>
          <w:sz w:val="24"/>
          <w:szCs w:val="24"/>
        </w:rPr>
        <w:t>14.12.2021</w:t>
      </w:r>
    </w:p>
    <w:p w14:paraId="302F9A6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D4247D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1A5C1B">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ООО "Куйтунское"</w:t>
      </w:r>
      <w:r w:rsidRPr="00A179EA">
        <w:rPr>
          <w:sz w:val="24"/>
          <w:szCs w:val="24"/>
        </w:rPr>
        <w:t xml:space="preserve"> </w:t>
      </w:r>
    </w:p>
    <w:p w14:paraId="62C9E8D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6F5E6E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2A9111A"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3B01E7CA"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532605F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4BF25B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41814D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AE51B2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24FA23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40E621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6D68F0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0391A7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9B91FC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E05A39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960859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w:t>
      </w:r>
      <w:r w:rsidRPr="00A179EA">
        <w:rPr>
          <w:sz w:val="24"/>
          <w:szCs w:val="24"/>
        </w:rPr>
        <w:lastRenderedPageBreak/>
        <w:t xml:space="preserve">Республики Бурятия договор в соответствии с требованиями извещения о проведении конкурса. </w:t>
      </w:r>
    </w:p>
    <w:p w14:paraId="76F2714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DF0DF8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1A5C1B">
        <w:rPr>
          <w:sz w:val="24"/>
          <w:szCs w:val="24"/>
        </w:rPr>
        <w:t xml:space="preserve"> по</w:t>
      </w:r>
      <w:proofErr w:type="gramEnd"/>
      <w:r w:rsidR="001A5C1B">
        <w:rPr>
          <w:sz w:val="24"/>
          <w:szCs w:val="24"/>
        </w:rPr>
        <w:t xml:space="preserve"> оказанию услуг Разработка бизнес-планов, технических заданий, технико-экономических обоснований ООО "Куйтунское"</w:t>
      </w:r>
      <w:r w:rsidRPr="00A179EA">
        <w:rPr>
          <w:sz w:val="24"/>
          <w:szCs w:val="24"/>
        </w:rPr>
        <w:t xml:space="preserve"> составляет: </w:t>
      </w:r>
    </w:p>
    <w:p w14:paraId="2CBC0800"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48BA63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73768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495D80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38D61F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1F4A11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FED69B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0D3DCB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AC76CF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FAD005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AF3396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AEA1A3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1FEBBF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47E156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407D10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7D87EF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1FD47D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B9C6F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E13C77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78CB0D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B69D8E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6B35F8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A65763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1742B1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0A4E8E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1884C9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4F0540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2D3F8A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08F6879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4BC87CA" w14:textId="77777777" w:rsidR="00F734D8" w:rsidRPr="00ED1E06" w:rsidRDefault="00F734D8" w:rsidP="00F734D8">
      <w:pPr>
        <w:jc w:val="center"/>
        <w:rPr>
          <w:b/>
          <w:color w:val="000000" w:themeColor="text1"/>
          <w:sz w:val="22"/>
          <w:szCs w:val="22"/>
        </w:rPr>
      </w:pPr>
    </w:p>
    <w:p w14:paraId="7FB24BB6"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760F84B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C636D9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D6F5514" w14:textId="77777777" w:rsidR="00F734D8" w:rsidRPr="00ED1E06" w:rsidRDefault="00F734D8" w:rsidP="00F734D8">
      <w:pPr>
        <w:widowControl w:val="0"/>
        <w:jc w:val="both"/>
        <w:rPr>
          <w:color w:val="000000" w:themeColor="text1"/>
          <w:sz w:val="22"/>
          <w:szCs w:val="22"/>
        </w:rPr>
      </w:pPr>
    </w:p>
    <w:p w14:paraId="531FAE5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17023C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619AA3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1A4C64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9581247"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2C1D7E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18495E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4677A8B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790609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78D6D1E7" w14:textId="77777777" w:rsidR="00F734D8" w:rsidRPr="00ED1E06" w:rsidRDefault="00F734D8" w:rsidP="00F734D8">
      <w:pPr>
        <w:tabs>
          <w:tab w:val="left" w:pos="709"/>
        </w:tabs>
        <w:suppressAutoHyphens/>
        <w:ind w:left="720" w:hanging="720"/>
        <w:jc w:val="both"/>
        <w:rPr>
          <w:color w:val="000000" w:themeColor="text1"/>
          <w:sz w:val="22"/>
          <w:szCs w:val="22"/>
        </w:rPr>
      </w:pPr>
    </w:p>
    <w:p w14:paraId="643F82B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387047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DC4375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B8B7E8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18232A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ADCEA5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816A04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70FFAF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6B1CC0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90D4ED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E963C7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49B4B9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4AFEB4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BE29DB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FC9974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3BC526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AB1552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01D04B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44C0115"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02D2597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ABF3E7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5CB337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F8258D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696E64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60D182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F6421E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F765CD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AD357A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8D57A9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0CC578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7A45E49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65FC1A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2944E0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E8224C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1C9D60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7241B4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F36C1F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2BB03E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B91AE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EDE637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499D4F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C8B1B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F9DC62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52C8242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320DA4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E624F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1C93915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43AC53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DAD95D1" w14:textId="77777777" w:rsidR="00F734D8" w:rsidRPr="00ED1E06" w:rsidRDefault="00F734D8" w:rsidP="00F734D8">
      <w:pPr>
        <w:rPr>
          <w:color w:val="000000" w:themeColor="text1"/>
          <w:sz w:val="22"/>
          <w:szCs w:val="22"/>
        </w:rPr>
      </w:pPr>
    </w:p>
    <w:p w14:paraId="475958E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9B477E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2B6989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ABB9C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A67207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1564D4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26E0606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8DF630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CE6D6E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ED09565" w14:textId="77777777" w:rsidR="00F734D8" w:rsidRPr="00ED1E06" w:rsidRDefault="00F734D8" w:rsidP="00F734D8">
      <w:pPr>
        <w:rPr>
          <w:color w:val="000000" w:themeColor="text1"/>
          <w:sz w:val="22"/>
          <w:szCs w:val="22"/>
        </w:rPr>
      </w:pPr>
    </w:p>
    <w:p w14:paraId="6300263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7C72D1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F191FF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1EC66C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52FB98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2ED7D10" w14:textId="77777777" w:rsidR="00F734D8" w:rsidRPr="00ED1E06" w:rsidRDefault="00F734D8" w:rsidP="00F734D8">
      <w:pPr>
        <w:ind w:firstLine="709"/>
        <w:jc w:val="both"/>
        <w:rPr>
          <w:color w:val="000000" w:themeColor="text1"/>
          <w:sz w:val="22"/>
          <w:szCs w:val="22"/>
        </w:rPr>
      </w:pPr>
    </w:p>
    <w:p w14:paraId="6BE37C7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129ECA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0684E9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9B7F6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4733AA8" w14:textId="77777777" w:rsidR="00F734D8" w:rsidRPr="00ED1E06" w:rsidRDefault="00F734D8" w:rsidP="00F734D8">
      <w:pPr>
        <w:rPr>
          <w:color w:val="000000" w:themeColor="text1"/>
          <w:sz w:val="22"/>
          <w:szCs w:val="22"/>
        </w:rPr>
      </w:pPr>
    </w:p>
    <w:p w14:paraId="139E074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089731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41082A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871504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1E22A20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31AF547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2E4741B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7EB14BC4" w14:textId="77777777" w:rsidR="00F734D8" w:rsidRPr="00ED1E06" w:rsidRDefault="00F734D8" w:rsidP="00F734D8">
      <w:pPr>
        <w:tabs>
          <w:tab w:val="left" w:pos="709"/>
        </w:tabs>
        <w:suppressAutoHyphens/>
        <w:jc w:val="center"/>
        <w:rPr>
          <w:color w:val="000000" w:themeColor="text1"/>
          <w:sz w:val="22"/>
          <w:szCs w:val="22"/>
        </w:rPr>
      </w:pPr>
    </w:p>
    <w:p w14:paraId="72B49E2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6252DD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B5C76E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54B82E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CE95D6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FB082C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195974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2DA802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37312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0981ED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6E4267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59A4E046"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53CCD7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8A27D7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CB3D2A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9A673F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1BBB64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94BA83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6802BB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E1972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142F2F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070361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BD7DEF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391253C" w14:textId="77777777" w:rsidR="00F734D8" w:rsidRPr="00ED1E06" w:rsidRDefault="00F734D8" w:rsidP="00F734D8">
      <w:pPr>
        <w:keepNext/>
        <w:tabs>
          <w:tab w:val="left" w:pos="709"/>
        </w:tabs>
        <w:suppressAutoHyphens/>
        <w:jc w:val="center"/>
        <w:rPr>
          <w:bCs/>
          <w:color w:val="000000" w:themeColor="text1"/>
          <w:sz w:val="22"/>
          <w:szCs w:val="22"/>
        </w:rPr>
      </w:pPr>
    </w:p>
    <w:p w14:paraId="524E4C8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0DAE0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7D66E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84D495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802EF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3BC7F0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16298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E758F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F19A86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65F1D11" w14:textId="77777777" w:rsidR="00F734D8" w:rsidRPr="00ED1E06" w:rsidRDefault="00F734D8" w:rsidP="00F734D8">
      <w:pPr>
        <w:tabs>
          <w:tab w:val="left" w:pos="709"/>
        </w:tabs>
        <w:suppressAutoHyphens/>
        <w:ind w:firstLine="567"/>
        <w:jc w:val="right"/>
        <w:rPr>
          <w:color w:val="000000" w:themeColor="text1"/>
          <w:sz w:val="22"/>
          <w:szCs w:val="22"/>
        </w:rPr>
      </w:pPr>
    </w:p>
    <w:p w14:paraId="09EAC2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E432A4D" w14:textId="77777777" w:rsidR="00F734D8" w:rsidRPr="00ED1E06" w:rsidRDefault="00F734D8" w:rsidP="00F734D8">
      <w:pPr>
        <w:tabs>
          <w:tab w:val="left" w:pos="709"/>
        </w:tabs>
        <w:suppressAutoHyphens/>
        <w:ind w:firstLine="567"/>
        <w:rPr>
          <w:color w:val="000000" w:themeColor="text1"/>
          <w:sz w:val="22"/>
          <w:szCs w:val="22"/>
        </w:rPr>
      </w:pPr>
    </w:p>
    <w:p w14:paraId="41BA896A"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C367F40"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1BC88A0" w14:textId="77777777" w:rsidR="00F734D8" w:rsidRPr="00ED1E06" w:rsidRDefault="00F734D8" w:rsidP="00F734D8">
      <w:pPr>
        <w:tabs>
          <w:tab w:val="left" w:pos="709"/>
        </w:tabs>
        <w:suppressAutoHyphens/>
        <w:rPr>
          <w:color w:val="000000" w:themeColor="text1"/>
          <w:sz w:val="22"/>
          <w:szCs w:val="22"/>
        </w:rPr>
      </w:pPr>
    </w:p>
    <w:p w14:paraId="78D23BD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44D84A9"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CE7290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B1DBF04" w14:textId="77777777" w:rsidR="00F734D8" w:rsidRPr="00ED1E06" w:rsidRDefault="00F734D8" w:rsidP="00F734D8">
      <w:pPr>
        <w:rPr>
          <w:color w:val="000000" w:themeColor="text1"/>
          <w:sz w:val="22"/>
          <w:szCs w:val="22"/>
        </w:rPr>
      </w:pPr>
    </w:p>
    <w:p w14:paraId="6F35F59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41C56F0" w14:textId="77777777" w:rsidR="00F734D8" w:rsidRPr="00ED1E06" w:rsidRDefault="00F734D8" w:rsidP="00F734D8">
      <w:pPr>
        <w:tabs>
          <w:tab w:val="left" w:pos="567"/>
        </w:tabs>
        <w:suppressAutoHyphens/>
        <w:jc w:val="right"/>
        <w:rPr>
          <w:color w:val="000000" w:themeColor="text1"/>
          <w:sz w:val="22"/>
          <w:szCs w:val="22"/>
        </w:rPr>
      </w:pPr>
    </w:p>
    <w:p w14:paraId="4E3FF30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65A419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F92D14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E72D2E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611C06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20F437B" w14:textId="77777777" w:rsidR="00F734D8" w:rsidRPr="00ED1E06" w:rsidRDefault="00694C5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8A28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E9C7629"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36DF0BE"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BB9679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2C7D90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DC0FD46" w14:textId="77777777" w:rsidTr="00565768">
        <w:tc>
          <w:tcPr>
            <w:tcW w:w="4537" w:type="dxa"/>
            <w:tcBorders>
              <w:right w:val="single" w:sz="4" w:space="0" w:color="auto"/>
            </w:tcBorders>
            <w:shd w:val="clear" w:color="auto" w:fill="F2F2F2"/>
            <w:vAlign w:val="center"/>
          </w:tcPr>
          <w:p w14:paraId="47DDE531"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6AE681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BDCECD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575BDF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105240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D446AC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4C1114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9F75328" w14:textId="77777777" w:rsidTr="00565768">
        <w:tc>
          <w:tcPr>
            <w:tcW w:w="4537" w:type="dxa"/>
            <w:tcBorders>
              <w:right w:val="single" w:sz="4" w:space="0" w:color="auto"/>
            </w:tcBorders>
            <w:vAlign w:val="center"/>
          </w:tcPr>
          <w:p w14:paraId="6FC16BE0"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6A545D8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195905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1D004B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451E4E1"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4C66402"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122433C" w14:textId="77777777" w:rsidTr="00565768">
        <w:tc>
          <w:tcPr>
            <w:tcW w:w="10686" w:type="dxa"/>
            <w:gridSpan w:val="6"/>
          </w:tcPr>
          <w:p w14:paraId="403DE260"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A7A1DC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9D531F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2EB707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D45FF2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15AACC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AC4D6AC" w14:textId="77777777" w:rsidTr="00565768">
        <w:tc>
          <w:tcPr>
            <w:tcW w:w="3403" w:type="dxa"/>
            <w:shd w:val="clear" w:color="auto" w:fill="auto"/>
          </w:tcPr>
          <w:p w14:paraId="2EA21EF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C8A9BB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C844E8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8AD0224" w14:textId="77777777" w:rsidTr="00565768">
        <w:tc>
          <w:tcPr>
            <w:tcW w:w="3403" w:type="dxa"/>
            <w:shd w:val="clear" w:color="auto" w:fill="auto"/>
          </w:tcPr>
          <w:p w14:paraId="7C6C719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74E2696" w14:textId="77777777" w:rsidR="00F734D8" w:rsidRPr="00ED1E06" w:rsidRDefault="00F734D8" w:rsidP="00565768">
            <w:pPr>
              <w:keepNext/>
              <w:tabs>
                <w:tab w:val="left" w:pos="709"/>
              </w:tabs>
              <w:suppressAutoHyphens/>
              <w:ind w:left="426"/>
              <w:rPr>
                <w:color w:val="000000" w:themeColor="text1"/>
                <w:sz w:val="22"/>
                <w:szCs w:val="22"/>
              </w:rPr>
            </w:pPr>
          </w:p>
          <w:p w14:paraId="3C2B3105"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0044F34" w14:textId="77777777" w:rsidR="00F734D8" w:rsidRPr="00ED1E06" w:rsidRDefault="00F734D8" w:rsidP="00565768">
            <w:pPr>
              <w:keepNext/>
              <w:tabs>
                <w:tab w:val="left" w:pos="709"/>
              </w:tabs>
              <w:suppressAutoHyphens/>
              <w:rPr>
                <w:color w:val="000000" w:themeColor="text1"/>
                <w:sz w:val="22"/>
                <w:szCs w:val="22"/>
              </w:rPr>
            </w:pPr>
          </w:p>
          <w:p w14:paraId="205F552F" w14:textId="77777777" w:rsidR="00F734D8" w:rsidRPr="00ED1E06" w:rsidRDefault="00F734D8" w:rsidP="00565768">
            <w:pPr>
              <w:keepNext/>
              <w:tabs>
                <w:tab w:val="left" w:pos="709"/>
              </w:tabs>
              <w:suppressAutoHyphens/>
              <w:rPr>
                <w:color w:val="000000" w:themeColor="text1"/>
                <w:sz w:val="22"/>
                <w:szCs w:val="22"/>
              </w:rPr>
            </w:pPr>
          </w:p>
          <w:p w14:paraId="0453B70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AA06D6B" w14:textId="77777777" w:rsidR="00F734D8" w:rsidRPr="00ED1E06" w:rsidRDefault="00F734D8" w:rsidP="00565768">
            <w:pPr>
              <w:jc w:val="center"/>
              <w:rPr>
                <w:color w:val="000000" w:themeColor="text1"/>
                <w:sz w:val="22"/>
                <w:szCs w:val="22"/>
              </w:rPr>
            </w:pPr>
          </w:p>
        </w:tc>
        <w:tc>
          <w:tcPr>
            <w:tcW w:w="3686" w:type="dxa"/>
            <w:shd w:val="clear" w:color="auto" w:fill="auto"/>
          </w:tcPr>
          <w:p w14:paraId="1792635C"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5FA90D1" w14:textId="77777777" w:rsidR="00F734D8" w:rsidRPr="00ED1E06" w:rsidRDefault="00F734D8" w:rsidP="00565768">
            <w:pPr>
              <w:keepNext/>
              <w:tabs>
                <w:tab w:val="left" w:pos="709"/>
              </w:tabs>
              <w:suppressAutoHyphens/>
              <w:ind w:left="426"/>
              <w:rPr>
                <w:color w:val="000000" w:themeColor="text1"/>
                <w:sz w:val="22"/>
                <w:szCs w:val="22"/>
              </w:rPr>
            </w:pPr>
          </w:p>
          <w:p w14:paraId="58929E4E"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BD00442" w14:textId="77777777" w:rsidR="00F734D8" w:rsidRPr="00ED1E06" w:rsidRDefault="00F734D8" w:rsidP="00565768">
            <w:pPr>
              <w:keepNext/>
              <w:tabs>
                <w:tab w:val="left" w:pos="709"/>
              </w:tabs>
              <w:suppressAutoHyphens/>
              <w:rPr>
                <w:color w:val="000000" w:themeColor="text1"/>
                <w:sz w:val="22"/>
                <w:szCs w:val="22"/>
              </w:rPr>
            </w:pPr>
          </w:p>
          <w:p w14:paraId="46401D5C" w14:textId="77777777" w:rsidR="00F734D8" w:rsidRPr="00ED1E06" w:rsidRDefault="00F734D8" w:rsidP="00565768">
            <w:pPr>
              <w:keepNext/>
              <w:tabs>
                <w:tab w:val="left" w:pos="709"/>
              </w:tabs>
              <w:suppressAutoHyphens/>
              <w:rPr>
                <w:color w:val="000000" w:themeColor="text1"/>
                <w:sz w:val="22"/>
                <w:szCs w:val="22"/>
              </w:rPr>
            </w:pPr>
          </w:p>
          <w:p w14:paraId="24B333E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9DB0AD3" w14:textId="77777777" w:rsidR="00F734D8" w:rsidRPr="00ED1E06" w:rsidRDefault="00F734D8" w:rsidP="00565768">
            <w:pPr>
              <w:jc w:val="center"/>
              <w:rPr>
                <w:color w:val="000000" w:themeColor="text1"/>
                <w:sz w:val="22"/>
                <w:szCs w:val="22"/>
              </w:rPr>
            </w:pPr>
          </w:p>
        </w:tc>
        <w:tc>
          <w:tcPr>
            <w:tcW w:w="3969" w:type="dxa"/>
            <w:shd w:val="clear" w:color="auto" w:fill="auto"/>
          </w:tcPr>
          <w:p w14:paraId="333AF5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7E26596" w14:textId="77777777" w:rsidR="00F734D8" w:rsidRPr="00ED1E06" w:rsidRDefault="00F734D8" w:rsidP="00565768">
            <w:pPr>
              <w:keepNext/>
              <w:tabs>
                <w:tab w:val="left" w:pos="709"/>
              </w:tabs>
              <w:suppressAutoHyphens/>
              <w:rPr>
                <w:color w:val="000000" w:themeColor="text1"/>
                <w:sz w:val="22"/>
                <w:szCs w:val="22"/>
              </w:rPr>
            </w:pPr>
          </w:p>
          <w:p w14:paraId="43603609"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D05CB90" w14:textId="77777777" w:rsidR="00F734D8" w:rsidRPr="00ED1E06" w:rsidRDefault="00F734D8" w:rsidP="00565768">
            <w:pPr>
              <w:keepNext/>
              <w:tabs>
                <w:tab w:val="left" w:pos="709"/>
              </w:tabs>
              <w:suppressAutoHyphens/>
              <w:rPr>
                <w:color w:val="000000" w:themeColor="text1"/>
                <w:sz w:val="22"/>
                <w:szCs w:val="22"/>
              </w:rPr>
            </w:pPr>
          </w:p>
          <w:p w14:paraId="425F3A6A" w14:textId="77777777" w:rsidR="00F734D8" w:rsidRPr="00ED1E06" w:rsidRDefault="00F734D8" w:rsidP="00565768">
            <w:pPr>
              <w:keepNext/>
              <w:tabs>
                <w:tab w:val="left" w:pos="709"/>
              </w:tabs>
              <w:suppressAutoHyphens/>
              <w:rPr>
                <w:color w:val="000000" w:themeColor="text1"/>
                <w:sz w:val="22"/>
                <w:szCs w:val="22"/>
              </w:rPr>
            </w:pPr>
          </w:p>
          <w:p w14:paraId="5A50CBF3"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0380940" w14:textId="77777777" w:rsidR="00F734D8" w:rsidRPr="00ED1E06" w:rsidRDefault="00F734D8" w:rsidP="00F734D8">
      <w:pPr>
        <w:tabs>
          <w:tab w:val="left" w:pos="567"/>
        </w:tabs>
        <w:suppressAutoHyphens/>
        <w:jc w:val="right"/>
        <w:rPr>
          <w:color w:val="000000" w:themeColor="text1"/>
          <w:sz w:val="22"/>
          <w:szCs w:val="22"/>
        </w:rPr>
      </w:pPr>
    </w:p>
    <w:p w14:paraId="10C7C4D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AD7A88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E69FC65" w14:textId="77777777" w:rsidR="00F734D8" w:rsidRPr="00ED1E06" w:rsidRDefault="00F734D8" w:rsidP="00F734D8">
      <w:pPr>
        <w:tabs>
          <w:tab w:val="left" w:pos="709"/>
        </w:tabs>
        <w:suppressAutoHyphens/>
        <w:ind w:firstLine="709"/>
        <w:jc w:val="right"/>
        <w:rPr>
          <w:color w:val="000000" w:themeColor="text1"/>
          <w:sz w:val="22"/>
          <w:szCs w:val="22"/>
        </w:rPr>
      </w:pPr>
    </w:p>
    <w:p w14:paraId="630479F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DC8F42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14BE8D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8315EEC" w14:textId="77777777" w:rsidR="00F734D8" w:rsidRPr="00ED1E06" w:rsidRDefault="00F734D8" w:rsidP="00F734D8">
      <w:pPr>
        <w:tabs>
          <w:tab w:val="left" w:pos="709"/>
        </w:tabs>
        <w:suppressAutoHyphens/>
        <w:ind w:firstLine="709"/>
        <w:jc w:val="right"/>
        <w:rPr>
          <w:color w:val="000000" w:themeColor="text1"/>
          <w:sz w:val="22"/>
          <w:szCs w:val="22"/>
        </w:rPr>
      </w:pPr>
    </w:p>
    <w:p w14:paraId="5913482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3C3870F"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0F213F9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9904D7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FF93D2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7ACCAD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AEEEF6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B64077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77EEBB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1893251" w14:textId="77777777" w:rsidTr="00565768">
        <w:tc>
          <w:tcPr>
            <w:tcW w:w="4785" w:type="dxa"/>
            <w:tcBorders>
              <w:top w:val="nil"/>
              <w:left w:val="nil"/>
              <w:bottom w:val="nil"/>
              <w:right w:val="nil"/>
            </w:tcBorders>
          </w:tcPr>
          <w:p w14:paraId="0B24DD7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051C5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C0DB9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59FF9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5308F9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302125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1855B3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408D96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289BD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939C8B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8D56C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EA671F8" w14:textId="77777777" w:rsidR="00F734D8" w:rsidRPr="00ED1E06" w:rsidRDefault="00F734D8" w:rsidP="00565768">
            <w:pPr>
              <w:tabs>
                <w:tab w:val="left" w:pos="709"/>
              </w:tabs>
              <w:suppressAutoHyphens/>
              <w:ind w:firstLine="567"/>
              <w:jc w:val="right"/>
              <w:rPr>
                <w:color w:val="000000" w:themeColor="text1"/>
                <w:sz w:val="22"/>
                <w:szCs w:val="22"/>
              </w:rPr>
            </w:pPr>
          </w:p>
          <w:p w14:paraId="526F231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CA1134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A6D44F1"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CFA833A" w14:textId="77777777" w:rsidR="00F734D8" w:rsidRPr="00ED1E06" w:rsidRDefault="00F734D8" w:rsidP="00565768">
            <w:pPr>
              <w:tabs>
                <w:tab w:val="left" w:pos="567"/>
              </w:tabs>
              <w:suppressAutoHyphens/>
              <w:jc w:val="right"/>
              <w:rPr>
                <w:color w:val="000000" w:themeColor="text1"/>
                <w:sz w:val="22"/>
                <w:szCs w:val="22"/>
              </w:rPr>
            </w:pPr>
          </w:p>
        </w:tc>
      </w:tr>
    </w:tbl>
    <w:p w14:paraId="675C3D24" w14:textId="2DDC269E" w:rsidR="00405AD7" w:rsidRDefault="00405AD7" w:rsidP="00974326">
      <w:pPr>
        <w:tabs>
          <w:tab w:val="left" w:pos="0"/>
        </w:tabs>
        <w:spacing w:line="300" w:lineRule="auto"/>
        <w:ind w:firstLine="567"/>
        <w:jc w:val="right"/>
        <w:rPr>
          <w:sz w:val="20"/>
          <w:szCs w:val="20"/>
        </w:rPr>
      </w:pPr>
    </w:p>
    <w:p w14:paraId="71C246A0" w14:textId="77777777" w:rsidR="00405AD7" w:rsidRDefault="00405AD7">
      <w:pPr>
        <w:spacing w:after="200" w:line="276" w:lineRule="auto"/>
        <w:rPr>
          <w:sz w:val="20"/>
          <w:szCs w:val="20"/>
        </w:rPr>
      </w:pPr>
      <w:r>
        <w:rPr>
          <w:sz w:val="20"/>
          <w:szCs w:val="20"/>
        </w:rPr>
        <w:br w:type="page"/>
      </w:r>
    </w:p>
    <w:p w14:paraId="451C500D" w14:textId="77777777" w:rsidR="00405AD7" w:rsidRDefault="00405AD7" w:rsidP="00405AD7">
      <w:pPr>
        <w:pStyle w:val="32"/>
        <w:shd w:val="clear" w:color="auto" w:fill="auto"/>
        <w:spacing w:before="0" w:after="0"/>
        <w:ind w:right="80"/>
        <w:rPr>
          <w:rFonts w:ascii="Times New Roman" w:hAnsi="Times New Roman" w:cs="Times New Roman"/>
          <w:sz w:val="24"/>
        </w:rPr>
      </w:pPr>
      <w:r w:rsidRPr="00373E36">
        <w:rPr>
          <w:rFonts w:ascii="Times New Roman" w:hAnsi="Times New Roman" w:cs="Times New Roman"/>
          <w:sz w:val="24"/>
        </w:rPr>
        <w:lastRenderedPageBreak/>
        <w:t>Техническое задание</w:t>
      </w:r>
    </w:p>
    <w:p w14:paraId="6A37DA29" w14:textId="77777777" w:rsidR="00405AD7" w:rsidRPr="00FD792A" w:rsidRDefault="00405AD7" w:rsidP="00405AD7">
      <w:pPr>
        <w:jc w:val="center"/>
        <w:rPr>
          <w:b/>
        </w:rPr>
      </w:pPr>
      <w:r>
        <w:rPr>
          <w:b/>
        </w:rPr>
        <w:t>н</w:t>
      </w:r>
      <w:r w:rsidRPr="00FD792A">
        <w:rPr>
          <w:b/>
        </w:rPr>
        <w:t xml:space="preserve">а оказание услуг </w:t>
      </w:r>
      <w:r>
        <w:rPr>
          <w:b/>
        </w:rPr>
        <w:t>по р</w:t>
      </w:r>
      <w:r w:rsidRPr="001C2979">
        <w:rPr>
          <w:b/>
        </w:rPr>
        <w:t>азработк</w:t>
      </w:r>
      <w:r>
        <w:rPr>
          <w:b/>
        </w:rPr>
        <w:t>е</w:t>
      </w:r>
      <w:r w:rsidRPr="001C2979">
        <w:rPr>
          <w:b/>
        </w:rPr>
        <w:t xml:space="preserve"> бизнес-планов, технических </w:t>
      </w:r>
      <w:proofErr w:type="gramStart"/>
      <w:r w:rsidRPr="001C2979">
        <w:rPr>
          <w:b/>
        </w:rPr>
        <w:t>заданий,</w:t>
      </w:r>
      <w:r w:rsidRPr="00DF44F5">
        <w:rPr>
          <w:b/>
        </w:rPr>
        <w:t xml:space="preserve"> </w:t>
      </w:r>
      <w:r w:rsidRPr="001C2979">
        <w:rPr>
          <w:b/>
        </w:rPr>
        <w:t xml:space="preserve"> технико</w:t>
      </w:r>
      <w:proofErr w:type="gramEnd"/>
      <w:r>
        <w:rPr>
          <w:b/>
        </w:rPr>
        <w:t xml:space="preserve">- </w:t>
      </w:r>
      <w:r w:rsidRPr="001C2979">
        <w:rPr>
          <w:b/>
        </w:rPr>
        <w:t>эк</w:t>
      </w:r>
      <w:r>
        <w:rPr>
          <w:b/>
        </w:rPr>
        <w:t>о</w:t>
      </w:r>
      <w:r w:rsidRPr="001C2979">
        <w:rPr>
          <w:b/>
        </w:rPr>
        <w:t>номических обоснований</w:t>
      </w:r>
      <w:r w:rsidRPr="00FD792A">
        <w:rPr>
          <w:b/>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405AD7" w:rsidRPr="00373E36" w14:paraId="146AF334" w14:textId="77777777" w:rsidTr="003A3347">
        <w:tc>
          <w:tcPr>
            <w:tcW w:w="596" w:type="dxa"/>
            <w:shd w:val="clear" w:color="auto" w:fill="auto"/>
            <w:vAlign w:val="center"/>
          </w:tcPr>
          <w:p w14:paraId="7BB9561F"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lang w:val="en-US"/>
              </w:rPr>
              <w:t>N°</w:t>
            </w:r>
          </w:p>
          <w:p w14:paraId="1029CD70" w14:textId="77777777" w:rsidR="00405AD7" w:rsidRPr="00373E36" w:rsidRDefault="00405AD7" w:rsidP="003A3347">
            <w:pPr>
              <w:pStyle w:val="33"/>
              <w:shd w:val="clear" w:color="auto" w:fill="auto"/>
              <w:spacing w:line="240" w:lineRule="auto"/>
              <w:ind w:firstLine="0"/>
              <w:jc w:val="center"/>
              <w:rPr>
                <w:color w:val="auto"/>
                <w:sz w:val="24"/>
                <w:szCs w:val="24"/>
              </w:rPr>
            </w:pPr>
            <w:proofErr w:type="spellStart"/>
            <w:r w:rsidRPr="00373E36">
              <w:rPr>
                <w:color w:val="auto"/>
                <w:sz w:val="24"/>
                <w:szCs w:val="24"/>
              </w:rPr>
              <w:t>п.п</w:t>
            </w:r>
            <w:proofErr w:type="spellEnd"/>
            <w:r w:rsidRPr="00373E36">
              <w:rPr>
                <w:color w:val="auto"/>
                <w:sz w:val="24"/>
                <w:szCs w:val="24"/>
              </w:rPr>
              <w:t>.</w:t>
            </w:r>
          </w:p>
        </w:tc>
        <w:tc>
          <w:tcPr>
            <w:tcW w:w="2948" w:type="dxa"/>
            <w:shd w:val="clear" w:color="auto" w:fill="auto"/>
            <w:vAlign w:val="center"/>
          </w:tcPr>
          <w:p w14:paraId="2EBB0400"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rPr>
              <w:t>Наименование раздела</w:t>
            </w:r>
          </w:p>
        </w:tc>
        <w:tc>
          <w:tcPr>
            <w:tcW w:w="6946" w:type="dxa"/>
            <w:shd w:val="clear" w:color="auto" w:fill="auto"/>
            <w:vAlign w:val="center"/>
          </w:tcPr>
          <w:p w14:paraId="57954452"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rPr>
              <w:t>Содержание раздела</w:t>
            </w:r>
          </w:p>
        </w:tc>
      </w:tr>
      <w:tr w:rsidR="00405AD7" w:rsidRPr="00373E36" w14:paraId="2C25B7EE" w14:textId="77777777" w:rsidTr="003A3347">
        <w:tc>
          <w:tcPr>
            <w:tcW w:w="596" w:type="dxa"/>
            <w:shd w:val="clear" w:color="auto" w:fill="auto"/>
            <w:vAlign w:val="center"/>
          </w:tcPr>
          <w:p w14:paraId="6600DD91"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rPr>
              <w:t>1</w:t>
            </w:r>
          </w:p>
        </w:tc>
        <w:tc>
          <w:tcPr>
            <w:tcW w:w="2948" w:type="dxa"/>
            <w:shd w:val="clear" w:color="auto" w:fill="auto"/>
            <w:vAlign w:val="center"/>
          </w:tcPr>
          <w:p w14:paraId="4A40EF0C"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rPr>
              <w:t>2</w:t>
            </w:r>
          </w:p>
        </w:tc>
        <w:tc>
          <w:tcPr>
            <w:tcW w:w="6946" w:type="dxa"/>
            <w:shd w:val="clear" w:color="auto" w:fill="auto"/>
            <w:vAlign w:val="center"/>
          </w:tcPr>
          <w:p w14:paraId="381F845D" w14:textId="77777777" w:rsidR="00405AD7" w:rsidRPr="00373E36" w:rsidRDefault="00405AD7" w:rsidP="003A3347">
            <w:pPr>
              <w:pStyle w:val="33"/>
              <w:shd w:val="clear" w:color="auto" w:fill="auto"/>
              <w:spacing w:line="240" w:lineRule="auto"/>
              <w:ind w:firstLine="0"/>
              <w:jc w:val="center"/>
              <w:rPr>
                <w:color w:val="auto"/>
                <w:sz w:val="24"/>
                <w:szCs w:val="24"/>
              </w:rPr>
            </w:pPr>
            <w:r w:rsidRPr="00373E36">
              <w:rPr>
                <w:color w:val="auto"/>
                <w:sz w:val="24"/>
                <w:szCs w:val="24"/>
              </w:rPr>
              <w:t>3</w:t>
            </w:r>
          </w:p>
        </w:tc>
      </w:tr>
      <w:tr w:rsidR="00405AD7" w:rsidRPr="00373E36" w14:paraId="66AF8E47" w14:textId="77777777" w:rsidTr="003A3347">
        <w:tc>
          <w:tcPr>
            <w:tcW w:w="596" w:type="dxa"/>
            <w:shd w:val="clear" w:color="auto" w:fill="auto"/>
          </w:tcPr>
          <w:p w14:paraId="3E0DFEA0"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1. </w:t>
            </w:r>
          </w:p>
        </w:tc>
        <w:tc>
          <w:tcPr>
            <w:tcW w:w="2948" w:type="dxa"/>
            <w:shd w:val="clear" w:color="auto" w:fill="auto"/>
          </w:tcPr>
          <w:p w14:paraId="39EE1FCF" w14:textId="77777777" w:rsidR="00405AD7" w:rsidRPr="00373E36" w:rsidRDefault="00405AD7" w:rsidP="003A3347">
            <w:pPr>
              <w:pStyle w:val="33"/>
              <w:shd w:val="clear" w:color="auto" w:fill="auto"/>
              <w:spacing w:line="240" w:lineRule="auto"/>
              <w:ind w:firstLine="0"/>
              <w:rPr>
                <w:color w:val="auto"/>
                <w:sz w:val="24"/>
                <w:szCs w:val="24"/>
              </w:rPr>
            </w:pPr>
            <w:r>
              <w:rPr>
                <w:color w:val="auto"/>
                <w:sz w:val="24"/>
                <w:szCs w:val="24"/>
              </w:rPr>
              <w:t>Заказчик работ</w:t>
            </w:r>
          </w:p>
        </w:tc>
        <w:tc>
          <w:tcPr>
            <w:tcW w:w="6946" w:type="dxa"/>
            <w:shd w:val="clear" w:color="auto" w:fill="auto"/>
            <w:vAlign w:val="center"/>
          </w:tcPr>
          <w:p w14:paraId="7F472050" w14:textId="77777777" w:rsidR="00405AD7" w:rsidRPr="00373E36" w:rsidRDefault="00405AD7" w:rsidP="003A3347">
            <w:pPr>
              <w:pStyle w:val="33"/>
              <w:shd w:val="clear" w:color="auto" w:fill="auto"/>
              <w:spacing w:line="240" w:lineRule="auto"/>
              <w:ind w:firstLine="0"/>
              <w:rPr>
                <w:color w:val="auto"/>
                <w:sz w:val="24"/>
                <w:szCs w:val="24"/>
              </w:rPr>
            </w:pPr>
            <w:r w:rsidRPr="00E64070">
              <w:t>Гарантийный фонд Бурятии</w:t>
            </w:r>
          </w:p>
        </w:tc>
      </w:tr>
      <w:tr w:rsidR="00405AD7" w:rsidRPr="00373E36" w14:paraId="1E23DD5C" w14:textId="77777777" w:rsidTr="003A3347">
        <w:tc>
          <w:tcPr>
            <w:tcW w:w="596" w:type="dxa"/>
            <w:shd w:val="clear" w:color="auto" w:fill="auto"/>
          </w:tcPr>
          <w:p w14:paraId="77F22550"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1.1</w:t>
            </w:r>
          </w:p>
        </w:tc>
        <w:tc>
          <w:tcPr>
            <w:tcW w:w="2948" w:type="dxa"/>
            <w:shd w:val="clear" w:color="auto" w:fill="auto"/>
          </w:tcPr>
          <w:p w14:paraId="1F8E6101" w14:textId="77777777" w:rsidR="00405AD7" w:rsidRPr="00373E36" w:rsidRDefault="00405AD7" w:rsidP="003A3347">
            <w:pPr>
              <w:pStyle w:val="33"/>
              <w:shd w:val="clear" w:color="auto" w:fill="auto"/>
              <w:spacing w:line="240" w:lineRule="auto"/>
              <w:ind w:firstLine="0"/>
              <w:rPr>
                <w:color w:val="auto"/>
                <w:sz w:val="24"/>
                <w:szCs w:val="24"/>
              </w:rPr>
            </w:pPr>
            <w:r>
              <w:rPr>
                <w:color w:val="auto"/>
                <w:sz w:val="24"/>
                <w:szCs w:val="24"/>
              </w:rPr>
              <w:t xml:space="preserve">Получатель услуги </w:t>
            </w:r>
          </w:p>
        </w:tc>
        <w:tc>
          <w:tcPr>
            <w:tcW w:w="6946" w:type="dxa"/>
            <w:shd w:val="clear" w:color="auto" w:fill="auto"/>
          </w:tcPr>
          <w:p w14:paraId="342C2F6B" w14:textId="77777777" w:rsidR="00405AD7" w:rsidRPr="00373E36" w:rsidRDefault="00405AD7" w:rsidP="003A3347">
            <w:pPr>
              <w:pStyle w:val="33"/>
              <w:shd w:val="clear" w:color="auto" w:fill="auto"/>
              <w:tabs>
                <w:tab w:val="left" w:pos="367"/>
              </w:tabs>
              <w:spacing w:line="240" w:lineRule="auto"/>
              <w:ind w:firstLine="0"/>
              <w:jc w:val="both"/>
              <w:rPr>
                <w:color w:val="auto"/>
                <w:sz w:val="24"/>
                <w:szCs w:val="24"/>
              </w:rPr>
            </w:pPr>
            <w:r w:rsidRPr="00201EA8">
              <w:rPr>
                <w:color w:val="auto"/>
                <w:sz w:val="24"/>
                <w:szCs w:val="24"/>
              </w:rPr>
              <w:t>ООО "Куйтунское"</w:t>
            </w:r>
            <w:r>
              <w:rPr>
                <w:color w:val="auto"/>
                <w:sz w:val="24"/>
                <w:szCs w:val="24"/>
              </w:rPr>
              <w:t xml:space="preserve">, осуществляющий деятельность </w:t>
            </w:r>
            <w:r w:rsidRPr="00EE624D">
              <w:rPr>
                <w:color w:val="auto"/>
                <w:sz w:val="24"/>
                <w:szCs w:val="24"/>
              </w:rPr>
              <w:t xml:space="preserve">по ОКВЭД </w:t>
            </w:r>
            <w:r w:rsidRPr="00201EA8">
              <w:rPr>
                <w:color w:val="auto"/>
                <w:sz w:val="24"/>
                <w:szCs w:val="24"/>
              </w:rPr>
              <w:t>01.1 Выращивание однолетних культур</w:t>
            </w:r>
          </w:p>
        </w:tc>
      </w:tr>
      <w:tr w:rsidR="00405AD7" w:rsidRPr="00373E36" w14:paraId="6B1AB76F" w14:textId="77777777" w:rsidTr="003A3347">
        <w:tc>
          <w:tcPr>
            <w:tcW w:w="596" w:type="dxa"/>
            <w:shd w:val="clear" w:color="auto" w:fill="auto"/>
          </w:tcPr>
          <w:p w14:paraId="60EFE2D1" w14:textId="77777777" w:rsidR="00405AD7"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1.2</w:t>
            </w:r>
          </w:p>
        </w:tc>
        <w:tc>
          <w:tcPr>
            <w:tcW w:w="2948" w:type="dxa"/>
            <w:shd w:val="clear" w:color="auto" w:fill="auto"/>
          </w:tcPr>
          <w:p w14:paraId="6DDD684E" w14:textId="77777777" w:rsidR="00405AD7" w:rsidRDefault="00405AD7" w:rsidP="003A3347">
            <w:pPr>
              <w:pStyle w:val="33"/>
              <w:shd w:val="clear" w:color="auto" w:fill="auto"/>
              <w:spacing w:line="240" w:lineRule="auto"/>
              <w:ind w:firstLine="0"/>
              <w:rPr>
                <w:color w:val="auto"/>
                <w:sz w:val="24"/>
                <w:szCs w:val="24"/>
              </w:rPr>
            </w:pPr>
            <w:r w:rsidRPr="00EB014F">
              <w:t>Источник финансирования</w:t>
            </w:r>
          </w:p>
        </w:tc>
        <w:tc>
          <w:tcPr>
            <w:tcW w:w="6946" w:type="dxa"/>
            <w:shd w:val="clear" w:color="auto" w:fill="auto"/>
          </w:tcPr>
          <w:p w14:paraId="61F76641"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rsidRPr="00EB014F">
              <w:t xml:space="preserve">средства субсидии на развитие </w:t>
            </w:r>
            <w:r>
              <w:t>Р</w:t>
            </w:r>
            <w:r>
              <w:rPr>
                <w:bCs/>
                <w:lang w:eastAsia="ru-RU"/>
              </w:rPr>
              <w:t>егионального центра инжиниринга</w:t>
            </w:r>
          </w:p>
        </w:tc>
      </w:tr>
      <w:tr w:rsidR="00405AD7" w:rsidRPr="00373E36" w14:paraId="2580AA9D" w14:textId="77777777" w:rsidTr="003A3347">
        <w:tc>
          <w:tcPr>
            <w:tcW w:w="596" w:type="dxa"/>
            <w:shd w:val="clear" w:color="auto" w:fill="auto"/>
          </w:tcPr>
          <w:p w14:paraId="7AFC05C5" w14:textId="77777777" w:rsidR="00405AD7"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2.</w:t>
            </w:r>
          </w:p>
        </w:tc>
        <w:tc>
          <w:tcPr>
            <w:tcW w:w="2948" w:type="dxa"/>
            <w:shd w:val="clear" w:color="auto" w:fill="auto"/>
          </w:tcPr>
          <w:p w14:paraId="31765EDD" w14:textId="77777777" w:rsidR="00405AD7" w:rsidRDefault="00405AD7" w:rsidP="003A3347">
            <w:pPr>
              <w:pStyle w:val="33"/>
              <w:shd w:val="clear" w:color="auto" w:fill="auto"/>
              <w:spacing w:line="240" w:lineRule="auto"/>
              <w:ind w:firstLine="0"/>
              <w:rPr>
                <w:color w:val="auto"/>
                <w:sz w:val="24"/>
                <w:szCs w:val="24"/>
              </w:rPr>
            </w:pPr>
            <w:r>
              <w:rPr>
                <w:color w:val="auto"/>
                <w:sz w:val="24"/>
                <w:szCs w:val="24"/>
              </w:rPr>
              <w:t>Наименование проекта</w:t>
            </w:r>
          </w:p>
        </w:tc>
        <w:tc>
          <w:tcPr>
            <w:tcW w:w="6946" w:type="dxa"/>
            <w:shd w:val="clear" w:color="auto" w:fill="auto"/>
          </w:tcPr>
          <w:p w14:paraId="25220759"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t>Бизнес-план (Республика Бурятия)</w:t>
            </w:r>
          </w:p>
        </w:tc>
      </w:tr>
      <w:tr w:rsidR="00405AD7" w:rsidRPr="00373E36" w14:paraId="6C61E512" w14:textId="77777777" w:rsidTr="003A3347">
        <w:tc>
          <w:tcPr>
            <w:tcW w:w="596" w:type="dxa"/>
            <w:shd w:val="clear" w:color="auto" w:fill="auto"/>
          </w:tcPr>
          <w:p w14:paraId="541E153D" w14:textId="77777777" w:rsidR="00405AD7"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3. </w:t>
            </w:r>
          </w:p>
        </w:tc>
        <w:tc>
          <w:tcPr>
            <w:tcW w:w="2948" w:type="dxa"/>
            <w:shd w:val="clear" w:color="auto" w:fill="auto"/>
          </w:tcPr>
          <w:p w14:paraId="21219496" w14:textId="77777777" w:rsidR="00405AD7" w:rsidRDefault="00405AD7" w:rsidP="003A3347">
            <w:pPr>
              <w:pStyle w:val="33"/>
              <w:shd w:val="clear" w:color="auto" w:fill="auto"/>
              <w:spacing w:line="240" w:lineRule="auto"/>
              <w:ind w:firstLine="0"/>
              <w:rPr>
                <w:color w:val="auto"/>
                <w:sz w:val="24"/>
                <w:szCs w:val="24"/>
              </w:rPr>
            </w:pPr>
            <w:r>
              <w:rPr>
                <w:color w:val="auto"/>
                <w:sz w:val="24"/>
                <w:szCs w:val="24"/>
              </w:rPr>
              <w:t>Краткое описание проекта</w:t>
            </w:r>
          </w:p>
        </w:tc>
        <w:tc>
          <w:tcPr>
            <w:tcW w:w="6946" w:type="dxa"/>
            <w:shd w:val="clear" w:color="auto" w:fill="auto"/>
          </w:tcPr>
          <w:p w14:paraId="204E06A7"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rsidRPr="00201EA8">
              <w:rPr>
                <w:color w:val="auto"/>
                <w:sz w:val="24"/>
                <w:szCs w:val="24"/>
              </w:rPr>
              <w:t xml:space="preserve">Разработка бизнес-плана для получения займа в размере 20 млн. руб. с целью </w:t>
            </w:r>
            <w:r>
              <w:rPr>
                <w:color w:val="auto"/>
                <w:sz w:val="24"/>
                <w:szCs w:val="24"/>
              </w:rPr>
              <w:t xml:space="preserve">приобретения оборудования для сушки зерна и </w:t>
            </w:r>
            <w:r w:rsidRPr="00201EA8">
              <w:rPr>
                <w:color w:val="auto"/>
                <w:sz w:val="24"/>
                <w:szCs w:val="24"/>
              </w:rPr>
              <w:t>увеличения объемов производства комбикормов</w:t>
            </w:r>
            <w:r>
              <w:rPr>
                <w:color w:val="auto"/>
                <w:sz w:val="24"/>
                <w:szCs w:val="24"/>
              </w:rPr>
              <w:t xml:space="preserve">. Проект реализуется за счет строительства новых производственных активов в районе </w:t>
            </w:r>
            <w:r>
              <w:t>Республики Бурятия</w:t>
            </w:r>
            <w:r>
              <w:rPr>
                <w:color w:val="auto"/>
                <w:sz w:val="24"/>
                <w:szCs w:val="24"/>
              </w:rPr>
              <w:t xml:space="preserve">. </w:t>
            </w:r>
          </w:p>
        </w:tc>
      </w:tr>
      <w:tr w:rsidR="00405AD7" w:rsidRPr="00373E36" w14:paraId="1D18FCB7" w14:textId="77777777" w:rsidTr="003A3347">
        <w:tc>
          <w:tcPr>
            <w:tcW w:w="596" w:type="dxa"/>
            <w:shd w:val="clear" w:color="auto" w:fill="auto"/>
          </w:tcPr>
          <w:p w14:paraId="029DCA6B"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4</w:t>
            </w:r>
            <w:r w:rsidRPr="00373E36">
              <w:rPr>
                <w:rFonts w:ascii="Times New Roman" w:hAnsi="Times New Roman" w:cs="Times New Roman"/>
                <w:b w:val="0"/>
                <w:sz w:val="24"/>
                <w:szCs w:val="24"/>
              </w:rPr>
              <w:t>.</w:t>
            </w:r>
          </w:p>
        </w:tc>
        <w:tc>
          <w:tcPr>
            <w:tcW w:w="2948" w:type="dxa"/>
            <w:shd w:val="clear" w:color="auto" w:fill="auto"/>
          </w:tcPr>
          <w:p w14:paraId="7A6B2D7B" w14:textId="77777777" w:rsidR="00405AD7" w:rsidRPr="00373E36" w:rsidRDefault="00405AD7" w:rsidP="003A3347">
            <w:pPr>
              <w:pStyle w:val="33"/>
              <w:shd w:val="clear" w:color="auto" w:fill="auto"/>
              <w:spacing w:line="240" w:lineRule="auto"/>
              <w:ind w:firstLine="0"/>
              <w:rPr>
                <w:color w:val="auto"/>
                <w:sz w:val="24"/>
                <w:szCs w:val="24"/>
              </w:rPr>
            </w:pPr>
            <w:r>
              <w:rPr>
                <w:color w:val="auto"/>
                <w:sz w:val="24"/>
                <w:szCs w:val="24"/>
              </w:rPr>
              <w:t>Цель работ</w:t>
            </w:r>
          </w:p>
        </w:tc>
        <w:tc>
          <w:tcPr>
            <w:tcW w:w="6946" w:type="dxa"/>
            <w:shd w:val="clear" w:color="auto" w:fill="auto"/>
          </w:tcPr>
          <w:p w14:paraId="7CBCB3E1"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rPr>
                <w:color w:val="auto"/>
                <w:sz w:val="24"/>
                <w:szCs w:val="24"/>
              </w:rPr>
              <w:t>Составление бизнес-плана с целью:</w:t>
            </w:r>
          </w:p>
          <w:p w14:paraId="6E4DBABE"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rPr>
                <w:color w:val="auto"/>
                <w:sz w:val="24"/>
                <w:szCs w:val="24"/>
              </w:rPr>
              <w:t xml:space="preserve">- </w:t>
            </w:r>
            <w:r w:rsidRPr="002C2E55">
              <w:rPr>
                <w:color w:val="auto"/>
                <w:sz w:val="24"/>
                <w:szCs w:val="24"/>
              </w:rPr>
              <w:t>определения эффективности инвестиционн</w:t>
            </w:r>
            <w:r>
              <w:rPr>
                <w:color w:val="auto"/>
                <w:sz w:val="24"/>
                <w:szCs w:val="24"/>
              </w:rPr>
              <w:t>ого</w:t>
            </w:r>
            <w:r w:rsidRPr="002C2E55">
              <w:rPr>
                <w:color w:val="auto"/>
                <w:sz w:val="24"/>
                <w:szCs w:val="24"/>
              </w:rPr>
              <w:t xml:space="preserve"> проект</w:t>
            </w:r>
            <w:r>
              <w:rPr>
                <w:color w:val="auto"/>
                <w:sz w:val="24"/>
                <w:szCs w:val="24"/>
              </w:rPr>
              <w:t>а;</w:t>
            </w:r>
          </w:p>
          <w:p w14:paraId="3701FC8A" w14:textId="77777777" w:rsidR="00405AD7" w:rsidRDefault="00405AD7" w:rsidP="003A3347">
            <w:pPr>
              <w:pStyle w:val="33"/>
              <w:shd w:val="clear" w:color="auto" w:fill="auto"/>
              <w:tabs>
                <w:tab w:val="left" w:pos="367"/>
              </w:tabs>
              <w:spacing w:line="240" w:lineRule="auto"/>
              <w:ind w:firstLine="0"/>
              <w:jc w:val="both"/>
              <w:rPr>
                <w:color w:val="auto"/>
                <w:sz w:val="24"/>
                <w:szCs w:val="24"/>
              </w:rPr>
            </w:pPr>
            <w:r>
              <w:rPr>
                <w:color w:val="auto"/>
                <w:sz w:val="24"/>
                <w:szCs w:val="24"/>
              </w:rPr>
              <w:t>- определения оптимальных технологических решений;</w:t>
            </w:r>
          </w:p>
          <w:p w14:paraId="62421B2A" w14:textId="77777777" w:rsidR="00405AD7" w:rsidRPr="00373E36" w:rsidRDefault="00405AD7" w:rsidP="003A3347">
            <w:pPr>
              <w:pStyle w:val="33"/>
              <w:shd w:val="clear" w:color="auto" w:fill="auto"/>
              <w:tabs>
                <w:tab w:val="left" w:pos="367"/>
              </w:tabs>
              <w:spacing w:line="240" w:lineRule="auto"/>
              <w:ind w:firstLine="0"/>
              <w:jc w:val="both"/>
              <w:rPr>
                <w:color w:val="auto"/>
                <w:sz w:val="24"/>
                <w:szCs w:val="24"/>
              </w:rPr>
            </w:pPr>
            <w:r>
              <w:rPr>
                <w:color w:val="auto"/>
                <w:sz w:val="24"/>
                <w:szCs w:val="24"/>
              </w:rPr>
              <w:t xml:space="preserve">- привлечения дополнительного финансирования проекта при необходимости. </w:t>
            </w:r>
          </w:p>
        </w:tc>
      </w:tr>
      <w:tr w:rsidR="00405AD7" w:rsidRPr="00373E36" w14:paraId="116A177E" w14:textId="77777777" w:rsidTr="003A3347">
        <w:tc>
          <w:tcPr>
            <w:tcW w:w="596" w:type="dxa"/>
            <w:shd w:val="clear" w:color="auto" w:fill="auto"/>
          </w:tcPr>
          <w:p w14:paraId="62A3C5E1"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6</w:t>
            </w:r>
            <w:r w:rsidRPr="00373E36">
              <w:rPr>
                <w:rFonts w:ascii="Times New Roman" w:hAnsi="Times New Roman" w:cs="Times New Roman"/>
                <w:b w:val="0"/>
                <w:sz w:val="24"/>
                <w:szCs w:val="24"/>
              </w:rPr>
              <w:t>.</w:t>
            </w:r>
          </w:p>
        </w:tc>
        <w:tc>
          <w:tcPr>
            <w:tcW w:w="2948" w:type="dxa"/>
            <w:shd w:val="clear" w:color="auto" w:fill="auto"/>
          </w:tcPr>
          <w:p w14:paraId="3FEB3AEE" w14:textId="77777777" w:rsidR="00405AD7" w:rsidRPr="00373E36" w:rsidRDefault="00405AD7" w:rsidP="003A3347">
            <w:pPr>
              <w:pStyle w:val="33"/>
              <w:shd w:val="clear" w:color="auto" w:fill="auto"/>
              <w:spacing w:line="240" w:lineRule="auto"/>
              <w:ind w:firstLine="0"/>
              <w:rPr>
                <w:color w:val="auto"/>
                <w:sz w:val="24"/>
                <w:szCs w:val="24"/>
              </w:rPr>
            </w:pPr>
            <w:r w:rsidRPr="003D15DA">
              <w:rPr>
                <w:color w:val="auto"/>
                <w:sz w:val="24"/>
                <w:szCs w:val="24"/>
              </w:rPr>
              <w:t xml:space="preserve">Требования к содержанию </w:t>
            </w:r>
            <w:r>
              <w:rPr>
                <w:color w:val="auto"/>
                <w:sz w:val="24"/>
                <w:szCs w:val="24"/>
              </w:rPr>
              <w:t>бизнес-плана</w:t>
            </w:r>
          </w:p>
        </w:tc>
        <w:tc>
          <w:tcPr>
            <w:tcW w:w="6946" w:type="dxa"/>
            <w:shd w:val="clear" w:color="auto" w:fill="auto"/>
          </w:tcPr>
          <w:p w14:paraId="3E408F68" w14:textId="77777777" w:rsidR="00405AD7" w:rsidRPr="00590DED" w:rsidRDefault="00405AD7" w:rsidP="00405AD7">
            <w:pPr>
              <w:pStyle w:val="a3"/>
              <w:numPr>
                <w:ilvl w:val="0"/>
                <w:numId w:val="17"/>
              </w:numPr>
              <w:suppressAutoHyphens/>
              <w:ind w:left="120" w:firstLine="0"/>
              <w:jc w:val="both"/>
              <w:rPr>
                <w:b/>
                <w:u w:val="single"/>
              </w:rPr>
            </w:pPr>
            <w:r w:rsidRPr="00590DED">
              <w:rPr>
                <w:b/>
                <w:u w:val="single"/>
              </w:rPr>
              <w:t>Краткое резюме бизнес-проекта</w:t>
            </w:r>
          </w:p>
          <w:p w14:paraId="4DCA658B" w14:textId="77777777" w:rsidR="00405AD7" w:rsidRDefault="00405AD7" w:rsidP="00405AD7">
            <w:pPr>
              <w:pStyle w:val="a3"/>
              <w:numPr>
                <w:ilvl w:val="0"/>
                <w:numId w:val="17"/>
              </w:numPr>
              <w:suppressAutoHyphens/>
              <w:ind w:left="120" w:firstLine="0"/>
              <w:jc w:val="both"/>
              <w:rPr>
                <w:b/>
                <w:u w:val="single"/>
              </w:rPr>
            </w:pPr>
            <w:r>
              <w:rPr>
                <w:b/>
                <w:u w:val="single"/>
              </w:rPr>
              <w:t>Бизнес-идея проекта</w:t>
            </w:r>
          </w:p>
          <w:p w14:paraId="68A65A63" w14:textId="77777777" w:rsidR="00405AD7" w:rsidRPr="00590DED" w:rsidRDefault="00405AD7" w:rsidP="00405AD7">
            <w:pPr>
              <w:pStyle w:val="a3"/>
              <w:numPr>
                <w:ilvl w:val="0"/>
                <w:numId w:val="17"/>
              </w:numPr>
              <w:suppressAutoHyphens/>
              <w:ind w:left="120" w:firstLine="0"/>
              <w:jc w:val="both"/>
              <w:rPr>
                <w:b/>
                <w:u w:val="single"/>
              </w:rPr>
            </w:pPr>
            <w:r w:rsidRPr="00590DED">
              <w:rPr>
                <w:b/>
                <w:u w:val="single"/>
              </w:rPr>
              <w:t>Маркетинговая часть бизнес-плана</w:t>
            </w:r>
          </w:p>
          <w:p w14:paraId="50E68073" w14:textId="77777777" w:rsidR="00405AD7" w:rsidRDefault="00405AD7" w:rsidP="00405AD7">
            <w:pPr>
              <w:pStyle w:val="western"/>
              <w:numPr>
                <w:ilvl w:val="1"/>
                <w:numId w:val="17"/>
              </w:numPr>
              <w:spacing w:before="0" w:beforeAutospacing="0" w:after="0" w:afterAutospacing="0"/>
              <w:jc w:val="both"/>
            </w:pPr>
            <w:r w:rsidRPr="00590DED">
              <w:t>Виды товаров и услуг</w:t>
            </w:r>
          </w:p>
          <w:p w14:paraId="35DA989D" w14:textId="77777777" w:rsidR="00405AD7" w:rsidRPr="00AB342B" w:rsidRDefault="00405AD7" w:rsidP="003A3347">
            <w:pPr>
              <w:pStyle w:val="34"/>
              <w:tabs>
                <w:tab w:val="left" w:pos="1200"/>
                <w:tab w:val="right" w:leader="dot" w:pos="10053"/>
              </w:tabs>
              <w:rPr>
                <w:rFonts w:ascii="Times New Roman" w:hAnsi="Times New Roman"/>
                <w:noProof/>
                <w:color w:val="000000" w:themeColor="text1"/>
                <w:sz w:val="24"/>
                <w:szCs w:val="24"/>
              </w:rPr>
            </w:pPr>
            <w:hyperlink w:anchor="_Toc32524554" w:history="1">
              <w:r w:rsidRPr="00AB342B">
                <w:rPr>
                  <w:rStyle w:val="a5"/>
                  <w:rFonts w:ascii="Times New Roman" w:hAnsi="Times New Roman"/>
                  <w:noProof/>
                  <w:color w:val="000000" w:themeColor="text1"/>
                  <w:sz w:val="24"/>
                  <w:szCs w:val="24"/>
                </w:rPr>
                <w:t>3.1.1.</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 xml:space="preserve">основные </w:t>
              </w:r>
              <w:r>
                <w:rPr>
                  <w:rStyle w:val="a5"/>
                  <w:rFonts w:ascii="Times New Roman" w:hAnsi="Times New Roman"/>
                  <w:noProof/>
                  <w:color w:val="000000" w:themeColor="text1"/>
                  <w:sz w:val="24"/>
                  <w:szCs w:val="24"/>
                </w:rPr>
                <w:t xml:space="preserve">виды </w:t>
              </w:r>
              <w:r w:rsidRPr="00AB342B">
                <w:rPr>
                  <w:rStyle w:val="a5"/>
                  <w:rFonts w:ascii="Times New Roman" w:hAnsi="Times New Roman"/>
                  <w:noProof/>
                  <w:color w:val="000000" w:themeColor="text1"/>
                  <w:sz w:val="24"/>
                  <w:szCs w:val="24"/>
                </w:rPr>
                <w:t>продук</w:t>
              </w:r>
              <w:r>
                <w:rPr>
                  <w:rStyle w:val="a5"/>
                  <w:rFonts w:ascii="Times New Roman" w:hAnsi="Times New Roman"/>
                  <w:noProof/>
                  <w:color w:val="000000" w:themeColor="text1"/>
                  <w:sz w:val="24"/>
                  <w:szCs w:val="24"/>
                </w:rPr>
                <w:t>ции</w:t>
              </w:r>
              <w:r w:rsidRPr="00AB342B">
                <w:rPr>
                  <w:rStyle w:val="a5"/>
                  <w:rFonts w:ascii="Times New Roman" w:hAnsi="Times New Roman"/>
                  <w:noProof/>
                  <w:color w:val="000000" w:themeColor="text1"/>
                  <w:sz w:val="24"/>
                  <w:szCs w:val="24"/>
                </w:rPr>
                <w:t>, представленные на российском и зарубежном рынках</w:t>
              </w:r>
            </w:hyperlink>
            <w:r>
              <w:rPr>
                <w:rFonts w:ascii="Times New Roman" w:hAnsi="Times New Roman"/>
                <w:noProof/>
                <w:color w:val="000000" w:themeColor="text1"/>
                <w:sz w:val="24"/>
                <w:szCs w:val="24"/>
              </w:rPr>
              <w:t>;</w:t>
            </w:r>
          </w:p>
          <w:p w14:paraId="1E1D9AE6" w14:textId="77777777" w:rsidR="00405AD7" w:rsidRPr="00590DED" w:rsidRDefault="00405AD7" w:rsidP="003A3347">
            <w:pPr>
              <w:pStyle w:val="34"/>
              <w:tabs>
                <w:tab w:val="left" w:pos="1200"/>
                <w:tab w:val="right" w:leader="dot" w:pos="10053"/>
              </w:tabs>
              <w:rPr>
                <w:b/>
                <w:bCs/>
              </w:rPr>
            </w:pPr>
            <w:hyperlink w:anchor="_Toc32524555" w:history="1">
              <w:r w:rsidRPr="00AB342B">
                <w:rPr>
                  <w:rStyle w:val="a5"/>
                  <w:rFonts w:ascii="Times New Roman" w:hAnsi="Times New Roman"/>
                  <w:noProof/>
                  <w:color w:val="000000" w:themeColor="text1"/>
                  <w:sz w:val="24"/>
                  <w:szCs w:val="24"/>
                </w:rPr>
                <w:t>3.1.2.</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описание продук</w:t>
              </w:r>
              <w:r>
                <w:rPr>
                  <w:rStyle w:val="a5"/>
                  <w:rFonts w:ascii="Times New Roman" w:hAnsi="Times New Roman"/>
                  <w:noProof/>
                  <w:color w:val="000000" w:themeColor="text1"/>
                  <w:sz w:val="24"/>
                  <w:szCs w:val="24"/>
                </w:rPr>
                <w:t>ции</w:t>
              </w:r>
              <w:r w:rsidRPr="00AB342B">
                <w:rPr>
                  <w:rStyle w:val="a5"/>
                  <w:rFonts w:ascii="Times New Roman" w:hAnsi="Times New Roman"/>
                  <w:noProof/>
                  <w:color w:val="000000" w:themeColor="text1"/>
                  <w:sz w:val="24"/>
                  <w:szCs w:val="24"/>
                </w:rPr>
                <w:t>, планируем</w:t>
              </w:r>
              <w:r>
                <w:rPr>
                  <w:rStyle w:val="a5"/>
                  <w:rFonts w:ascii="Times New Roman" w:hAnsi="Times New Roman"/>
                  <w:noProof/>
                  <w:color w:val="000000" w:themeColor="text1"/>
                  <w:sz w:val="24"/>
                  <w:szCs w:val="24"/>
                </w:rPr>
                <w:t>ой</w:t>
              </w:r>
              <w:r w:rsidRPr="00AB342B">
                <w:rPr>
                  <w:rStyle w:val="a5"/>
                  <w:rFonts w:ascii="Times New Roman" w:hAnsi="Times New Roman"/>
                  <w:noProof/>
                  <w:color w:val="000000" w:themeColor="text1"/>
                  <w:sz w:val="24"/>
                  <w:szCs w:val="24"/>
                </w:rPr>
                <w:t xml:space="preserve"> к производству</w:t>
              </w:r>
            </w:hyperlink>
            <w:r>
              <w:rPr>
                <w:rFonts w:ascii="Times New Roman" w:hAnsi="Times New Roman"/>
                <w:noProof/>
                <w:color w:val="000000" w:themeColor="text1"/>
                <w:sz w:val="24"/>
                <w:szCs w:val="24"/>
              </w:rPr>
              <w:t>;</w:t>
            </w:r>
          </w:p>
          <w:p w14:paraId="70CC378D" w14:textId="77777777" w:rsidR="00405AD7" w:rsidRDefault="00405AD7" w:rsidP="00405AD7">
            <w:pPr>
              <w:pStyle w:val="western"/>
              <w:numPr>
                <w:ilvl w:val="1"/>
                <w:numId w:val="17"/>
              </w:numPr>
              <w:spacing w:before="0" w:beforeAutospacing="0" w:after="0" w:afterAutospacing="0"/>
              <w:jc w:val="both"/>
            </w:pPr>
            <w:r w:rsidRPr="00590DED">
              <w:t>Рынок сбыта</w:t>
            </w:r>
          </w:p>
          <w:p w14:paraId="657C1FCB" w14:textId="77777777" w:rsidR="00405AD7" w:rsidRPr="00AB342B"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57" w:history="1">
              <w:r w:rsidRPr="00AB342B">
                <w:rPr>
                  <w:rStyle w:val="a5"/>
                  <w:rFonts w:ascii="Times New Roman" w:hAnsi="Times New Roman"/>
                  <w:noProof/>
                  <w:color w:val="000000" w:themeColor="text1"/>
                  <w:sz w:val="24"/>
                  <w:szCs w:val="24"/>
                </w:rPr>
                <w:t>3.2.1.</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 xml:space="preserve"> объём производства </w:t>
              </w:r>
              <w:r>
                <w:rPr>
                  <w:rStyle w:val="a5"/>
                  <w:rFonts w:ascii="Times New Roman" w:hAnsi="Times New Roman"/>
                  <w:noProof/>
                  <w:color w:val="000000" w:themeColor="text1"/>
                  <w:sz w:val="24"/>
                  <w:szCs w:val="24"/>
                </w:rPr>
                <w:t>продукции</w:t>
              </w:r>
              <w:r w:rsidRPr="00AB342B">
                <w:rPr>
                  <w:rStyle w:val="a5"/>
                  <w:rFonts w:ascii="Times New Roman" w:hAnsi="Times New Roman"/>
                  <w:noProof/>
                  <w:color w:val="000000" w:themeColor="text1"/>
                  <w:sz w:val="24"/>
                  <w:szCs w:val="24"/>
                </w:rPr>
                <w:t xml:space="preserve"> в </w:t>
              </w:r>
              <w:r>
                <w:rPr>
                  <w:rStyle w:val="a5"/>
                  <w:rFonts w:ascii="Times New Roman" w:hAnsi="Times New Roman"/>
                  <w:noProof/>
                  <w:color w:val="000000" w:themeColor="text1"/>
                  <w:sz w:val="24"/>
                  <w:szCs w:val="24"/>
                </w:rPr>
                <w:t>Р</w:t>
              </w:r>
              <w:r w:rsidRPr="00AB342B">
                <w:rPr>
                  <w:rStyle w:val="a5"/>
                  <w:rFonts w:ascii="Times New Roman" w:hAnsi="Times New Roman"/>
                  <w:noProof/>
                  <w:color w:val="000000" w:themeColor="text1"/>
                  <w:sz w:val="24"/>
                  <w:szCs w:val="24"/>
                </w:rPr>
                <w:t>оссии</w:t>
              </w:r>
            </w:hyperlink>
            <w:r>
              <w:rPr>
                <w:rFonts w:ascii="Times New Roman" w:hAnsi="Times New Roman"/>
                <w:noProof/>
                <w:color w:val="000000" w:themeColor="text1"/>
                <w:sz w:val="24"/>
                <w:szCs w:val="24"/>
              </w:rPr>
              <w:t>;</w:t>
            </w:r>
          </w:p>
          <w:p w14:paraId="65DCAD73" w14:textId="77777777" w:rsidR="00405AD7" w:rsidRPr="00AB342B"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58" w:history="1">
              <w:r w:rsidRPr="00AB342B">
                <w:rPr>
                  <w:rStyle w:val="a5"/>
                  <w:rFonts w:ascii="Times New Roman" w:hAnsi="Times New Roman"/>
                  <w:noProof/>
                  <w:color w:val="000000" w:themeColor="text1"/>
                  <w:sz w:val="24"/>
                  <w:szCs w:val="24"/>
                </w:rPr>
                <w:t>3.2.2.</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 xml:space="preserve">объём производства </w:t>
              </w:r>
              <w:r>
                <w:rPr>
                  <w:rStyle w:val="a5"/>
                  <w:rFonts w:ascii="Times New Roman" w:hAnsi="Times New Roman"/>
                  <w:noProof/>
                  <w:color w:val="000000" w:themeColor="text1"/>
                  <w:sz w:val="24"/>
                  <w:szCs w:val="24"/>
                </w:rPr>
                <w:t>продук</w:t>
              </w:r>
              <w:r w:rsidRPr="00AB342B">
                <w:rPr>
                  <w:rStyle w:val="a5"/>
                  <w:rFonts w:ascii="Times New Roman" w:hAnsi="Times New Roman"/>
                  <w:noProof/>
                  <w:color w:val="000000" w:themeColor="text1"/>
                  <w:sz w:val="24"/>
                  <w:szCs w:val="24"/>
                </w:rPr>
                <w:t xml:space="preserve">ции в </w:t>
              </w:r>
              <w:r w:rsidRPr="0047384F">
                <w:rPr>
                  <w:rStyle w:val="a5"/>
                  <w:rFonts w:ascii="Times New Roman" w:hAnsi="Times New Roman"/>
                  <w:noProof/>
                  <w:color w:val="000000" w:themeColor="text1"/>
                  <w:sz w:val="24"/>
                  <w:szCs w:val="24"/>
                </w:rPr>
                <w:t>Бу</w:t>
              </w:r>
              <w:proofErr w:type="spellStart"/>
              <w:r w:rsidRPr="0047384F">
                <w:rPr>
                  <w:rFonts w:ascii="Times New Roman" w:hAnsi="Times New Roman"/>
                  <w:webHidden/>
                  <w:sz w:val="24"/>
                  <w:szCs w:val="24"/>
                </w:rPr>
                <w:t>рятии</w:t>
              </w:r>
              <w:proofErr w:type="spellEnd"/>
            </w:hyperlink>
            <w:r>
              <w:rPr>
                <w:rFonts w:ascii="Times New Roman" w:hAnsi="Times New Roman"/>
                <w:noProof/>
                <w:color w:val="000000" w:themeColor="text1"/>
                <w:sz w:val="24"/>
                <w:szCs w:val="24"/>
              </w:rPr>
              <w:t>;</w:t>
            </w:r>
          </w:p>
          <w:p w14:paraId="5DF6F489" w14:textId="77777777" w:rsidR="00405AD7" w:rsidRPr="00AB342B"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59" w:history="1">
              <w:r w:rsidRPr="00AB342B">
                <w:rPr>
                  <w:rStyle w:val="a5"/>
                  <w:rFonts w:ascii="Times New Roman" w:hAnsi="Times New Roman"/>
                  <w:noProof/>
                  <w:color w:val="000000" w:themeColor="text1"/>
                  <w:sz w:val="24"/>
                  <w:szCs w:val="24"/>
                </w:rPr>
                <w:t>3.2.3.</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краткий анализ внешней торговли за 201</w:t>
              </w:r>
              <w:r>
                <w:rPr>
                  <w:rStyle w:val="a5"/>
                  <w:rFonts w:ascii="Times New Roman" w:hAnsi="Times New Roman"/>
                  <w:noProof/>
                  <w:color w:val="000000" w:themeColor="text1"/>
                  <w:sz w:val="24"/>
                  <w:szCs w:val="24"/>
                </w:rPr>
                <w:t>5</w:t>
              </w:r>
              <w:r w:rsidRPr="00AB342B">
                <w:rPr>
                  <w:rStyle w:val="a5"/>
                  <w:rFonts w:ascii="Times New Roman" w:hAnsi="Times New Roman"/>
                  <w:noProof/>
                  <w:color w:val="000000" w:themeColor="text1"/>
                  <w:sz w:val="24"/>
                  <w:szCs w:val="24"/>
                </w:rPr>
                <w:t>-20</w:t>
              </w:r>
              <w:r>
                <w:rPr>
                  <w:rStyle w:val="a5"/>
                  <w:rFonts w:ascii="Times New Roman" w:hAnsi="Times New Roman"/>
                  <w:noProof/>
                  <w:color w:val="000000" w:themeColor="text1"/>
                  <w:sz w:val="24"/>
                  <w:szCs w:val="24"/>
                </w:rPr>
                <w:t>20</w:t>
              </w:r>
              <w:r w:rsidRPr="00AB342B">
                <w:rPr>
                  <w:rStyle w:val="a5"/>
                  <w:rFonts w:ascii="Times New Roman" w:hAnsi="Times New Roman"/>
                  <w:noProof/>
                  <w:color w:val="000000" w:themeColor="text1"/>
                  <w:sz w:val="24"/>
                  <w:szCs w:val="24"/>
                </w:rPr>
                <w:t xml:space="preserve"> годы</w:t>
              </w:r>
            </w:hyperlink>
            <w:r>
              <w:rPr>
                <w:rFonts w:ascii="Times New Roman" w:hAnsi="Times New Roman"/>
                <w:noProof/>
                <w:color w:val="000000" w:themeColor="text1"/>
                <w:sz w:val="24"/>
                <w:szCs w:val="24"/>
              </w:rPr>
              <w:t>;</w:t>
            </w:r>
          </w:p>
          <w:p w14:paraId="66100ADA" w14:textId="77777777" w:rsidR="00405AD7" w:rsidRPr="00590DED" w:rsidRDefault="00405AD7" w:rsidP="003A3347">
            <w:pPr>
              <w:pStyle w:val="34"/>
              <w:tabs>
                <w:tab w:val="left" w:pos="1200"/>
                <w:tab w:val="right" w:leader="dot" w:pos="10053"/>
              </w:tabs>
              <w:rPr>
                <w:b/>
                <w:bCs/>
              </w:rPr>
            </w:pPr>
            <w:hyperlink w:anchor="_Toc32524560" w:history="1">
              <w:r w:rsidRPr="00AB342B">
                <w:rPr>
                  <w:rStyle w:val="a5"/>
                  <w:rFonts w:ascii="Times New Roman" w:hAnsi="Times New Roman"/>
                  <w:noProof/>
                  <w:color w:val="000000" w:themeColor="text1"/>
                  <w:sz w:val="24"/>
                  <w:szCs w:val="24"/>
                </w:rPr>
                <w:t>3.2.4.</w:t>
              </w:r>
              <w:r w:rsidRPr="00AB342B">
                <w:rPr>
                  <w:rFonts w:ascii="Times New Roman" w:eastAsiaTheme="minorEastAsia" w:hAnsi="Times New Roman"/>
                  <w:noProof/>
                  <w:color w:val="000000" w:themeColor="text1"/>
                  <w:sz w:val="24"/>
                  <w:szCs w:val="24"/>
                </w:rPr>
                <w:tab/>
              </w:r>
              <w:r w:rsidRPr="00AB342B">
                <w:rPr>
                  <w:rStyle w:val="a5"/>
                  <w:rFonts w:ascii="Times New Roman" w:hAnsi="Times New Roman"/>
                  <w:noProof/>
                  <w:color w:val="000000" w:themeColor="text1"/>
                  <w:sz w:val="24"/>
                  <w:szCs w:val="24"/>
                </w:rPr>
                <w:t>емкость рынка</w:t>
              </w:r>
            </w:hyperlink>
            <w:r>
              <w:rPr>
                <w:rFonts w:ascii="Times New Roman" w:hAnsi="Times New Roman"/>
                <w:noProof/>
                <w:color w:val="000000" w:themeColor="text1"/>
                <w:sz w:val="24"/>
                <w:szCs w:val="24"/>
              </w:rPr>
              <w:t>;</w:t>
            </w:r>
          </w:p>
          <w:p w14:paraId="107D3A4B" w14:textId="77777777" w:rsidR="00405AD7" w:rsidRDefault="00405AD7" w:rsidP="00405AD7">
            <w:pPr>
              <w:pStyle w:val="western"/>
              <w:numPr>
                <w:ilvl w:val="1"/>
                <w:numId w:val="17"/>
              </w:numPr>
              <w:spacing w:before="0" w:beforeAutospacing="0" w:after="0" w:afterAutospacing="0"/>
              <w:jc w:val="both"/>
            </w:pPr>
            <w:r w:rsidRPr="00590DED">
              <w:t>Конкуренты</w:t>
            </w:r>
          </w:p>
          <w:p w14:paraId="2F3214B5" w14:textId="77777777" w:rsidR="00405AD7" w:rsidRPr="007D5305"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62" w:history="1">
              <w:r w:rsidRPr="007D5305">
                <w:rPr>
                  <w:rStyle w:val="a5"/>
                  <w:rFonts w:ascii="Times New Roman" w:hAnsi="Times New Roman"/>
                  <w:noProof/>
                  <w:color w:val="000000" w:themeColor="text1"/>
                  <w:sz w:val="24"/>
                  <w:szCs w:val="24"/>
                </w:rPr>
                <w:t>3.3.1.</w:t>
              </w:r>
              <w:r w:rsidRPr="007D5305">
                <w:rPr>
                  <w:rFonts w:ascii="Times New Roman" w:eastAsiaTheme="minorEastAsia" w:hAnsi="Times New Roman"/>
                  <w:noProof/>
                  <w:color w:val="000000" w:themeColor="text1"/>
                  <w:sz w:val="24"/>
                  <w:szCs w:val="24"/>
                </w:rPr>
                <w:tab/>
              </w:r>
              <w:r w:rsidRPr="007D5305">
                <w:rPr>
                  <w:rStyle w:val="a5"/>
                  <w:rFonts w:ascii="Times New Roman" w:hAnsi="Times New Roman"/>
                  <w:noProof/>
                  <w:color w:val="000000" w:themeColor="text1"/>
                  <w:sz w:val="24"/>
                  <w:szCs w:val="24"/>
                </w:rPr>
                <w:t>крупные российские производители</w:t>
              </w:r>
            </w:hyperlink>
            <w:r>
              <w:rPr>
                <w:rFonts w:ascii="Times New Roman" w:hAnsi="Times New Roman"/>
                <w:noProof/>
                <w:color w:val="000000" w:themeColor="text1"/>
                <w:sz w:val="24"/>
                <w:szCs w:val="24"/>
              </w:rPr>
              <w:t>;</w:t>
            </w:r>
          </w:p>
          <w:p w14:paraId="2F5125D8" w14:textId="77777777" w:rsidR="00405AD7" w:rsidRPr="007D5305"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63" w:history="1">
              <w:r w:rsidRPr="007D5305">
                <w:rPr>
                  <w:rStyle w:val="a5"/>
                  <w:rFonts w:ascii="Times New Roman" w:hAnsi="Times New Roman"/>
                  <w:noProof/>
                  <w:color w:val="000000" w:themeColor="text1"/>
                  <w:sz w:val="24"/>
                  <w:szCs w:val="24"/>
                </w:rPr>
                <w:t>3.3.2.</w:t>
              </w:r>
              <w:r w:rsidRPr="007D5305">
                <w:rPr>
                  <w:rFonts w:ascii="Times New Roman" w:eastAsiaTheme="minorEastAsia" w:hAnsi="Times New Roman"/>
                  <w:noProof/>
                  <w:color w:val="000000" w:themeColor="text1"/>
                  <w:sz w:val="24"/>
                  <w:szCs w:val="24"/>
                </w:rPr>
                <w:tab/>
              </w:r>
              <w:r w:rsidRPr="007D5305">
                <w:rPr>
                  <w:rStyle w:val="a5"/>
                  <w:rFonts w:ascii="Times New Roman" w:hAnsi="Times New Roman"/>
                  <w:noProof/>
                  <w:color w:val="000000" w:themeColor="text1"/>
                  <w:sz w:val="24"/>
                  <w:szCs w:val="24"/>
                </w:rPr>
                <w:t xml:space="preserve">крупные производители </w:t>
              </w:r>
            </w:hyperlink>
            <w:r>
              <w:rPr>
                <w:rFonts w:ascii="Times New Roman" w:hAnsi="Times New Roman"/>
                <w:noProof/>
                <w:color w:val="000000" w:themeColor="text1"/>
                <w:sz w:val="24"/>
                <w:szCs w:val="24"/>
              </w:rPr>
              <w:t>Бурятии;</w:t>
            </w:r>
          </w:p>
          <w:p w14:paraId="57258AE3" w14:textId="77777777" w:rsidR="00405AD7" w:rsidRPr="007D5305"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64" w:history="1">
              <w:r w:rsidRPr="007D5305">
                <w:rPr>
                  <w:rStyle w:val="a5"/>
                  <w:rFonts w:ascii="Times New Roman" w:eastAsia="Calibri" w:hAnsi="Times New Roman"/>
                  <w:noProof/>
                  <w:color w:val="000000" w:themeColor="text1"/>
                  <w:sz w:val="24"/>
                  <w:szCs w:val="24"/>
                  <w:lang w:eastAsia="en-US"/>
                </w:rPr>
                <w:t>3.3.3.</w:t>
              </w:r>
              <w:r w:rsidRPr="007D5305">
                <w:rPr>
                  <w:rFonts w:ascii="Times New Roman" w:eastAsiaTheme="minorEastAsia" w:hAnsi="Times New Roman"/>
                  <w:noProof/>
                  <w:color w:val="000000" w:themeColor="text1"/>
                  <w:sz w:val="24"/>
                  <w:szCs w:val="24"/>
                </w:rPr>
                <w:tab/>
              </w:r>
              <w:r w:rsidRPr="007D5305">
                <w:rPr>
                  <w:rStyle w:val="a5"/>
                  <w:rFonts w:ascii="Times New Roman" w:eastAsia="Calibri" w:hAnsi="Times New Roman"/>
                  <w:noProof/>
                  <w:color w:val="000000" w:themeColor="text1"/>
                  <w:sz w:val="24"/>
                  <w:szCs w:val="24"/>
                  <w:lang w:eastAsia="en-US"/>
                </w:rPr>
                <w:t xml:space="preserve">структура рынка </w:t>
              </w:r>
              <w:r>
                <w:rPr>
                  <w:rStyle w:val="a5"/>
                  <w:rFonts w:ascii="Times New Roman" w:eastAsia="Calibri" w:hAnsi="Times New Roman"/>
                  <w:noProof/>
                  <w:color w:val="000000" w:themeColor="text1"/>
                  <w:sz w:val="24"/>
                  <w:szCs w:val="24"/>
                  <w:lang w:eastAsia="en-US"/>
                </w:rPr>
                <w:t>п</w:t>
              </w:r>
              <w:r w:rsidRPr="007D5305">
                <w:rPr>
                  <w:rStyle w:val="a5"/>
                  <w:rFonts w:ascii="Times New Roman" w:eastAsia="Calibri" w:hAnsi="Times New Roman"/>
                  <w:noProof/>
                  <w:color w:val="000000" w:themeColor="text1"/>
                  <w:sz w:val="24"/>
                  <w:szCs w:val="24"/>
                  <w:lang w:eastAsia="en-US"/>
                </w:rPr>
                <w:t>родук</w:t>
              </w:r>
              <w:r>
                <w:rPr>
                  <w:rStyle w:val="a5"/>
                  <w:rFonts w:ascii="Times New Roman" w:eastAsia="Calibri" w:hAnsi="Times New Roman"/>
                  <w:noProof/>
                  <w:color w:val="000000" w:themeColor="text1"/>
                  <w:sz w:val="24"/>
                  <w:szCs w:val="24"/>
                  <w:lang w:eastAsia="en-US"/>
                </w:rPr>
                <w:t>ции</w:t>
              </w:r>
            </w:hyperlink>
          </w:p>
          <w:p w14:paraId="564E01E0" w14:textId="77777777" w:rsidR="00405AD7" w:rsidRDefault="00405AD7" w:rsidP="003A3347">
            <w:pPr>
              <w:pStyle w:val="34"/>
              <w:tabs>
                <w:tab w:val="left" w:pos="1200"/>
                <w:tab w:val="right" w:leader="dot" w:pos="10053"/>
              </w:tabs>
              <w:rPr>
                <w:rFonts w:ascii="Times New Roman" w:hAnsi="Times New Roman"/>
                <w:noProof/>
                <w:color w:val="000000" w:themeColor="text1"/>
                <w:sz w:val="24"/>
                <w:szCs w:val="24"/>
              </w:rPr>
            </w:pPr>
            <w:hyperlink w:anchor="_Toc32524565" w:history="1">
              <w:r w:rsidRPr="007D5305">
                <w:rPr>
                  <w:rStyle w:val="a5"/>
                  <w:rFonts w:ascii="Times New Roman" w:hAnsi="Times New Roman"/>
                  <w:noProof/>
                  <w:color w:val="000000" w:themeColor="text1"/>
                  <w:sz w:val="24"/>
                  <w:szCs w:val="24"/>
                </w:rPr>
                <w:t>3.3.4.</w:t>
              </w:r>
              <w:r w:rsidRPr="007D5305">
                <w:rPr>
                  <w:rFonts w:ascii="Times New Roman" w:eastAsiaTheme="minorEastAsia" w:hAnsi="Times New Roman"/>
                  <w:noProof/>
                  <w:color w:val="000000" w:themeColor="text1"/>
                  <w:sz w:val="24"/>
                  <w:szCs w:val="24"/>
                </w:rPr>
                <w:tab/>
              </w:r>
              <w:r w:rsidRPr="007D5305">
                <w:rPr>
                  <w:rStyle w:val="a5"/>
                  <w:rFonts w:ascii="Times New Roman" w:hAnsi="Times New Roman"/>
                  <w:noProof/>
                  <w:color w:val="000000" w:themeColor="text1"/>
                  <w:sz w:val="24"/>
                  <w:szCs w:val="24"/>
                </w:rPr>
                <w:t>инвестиционные проекты</w:t>
              </w:r>
            </w:hyperlink>
          </w:p>
          <w:p w14:paraId="09AADF4C" w14:textId="77777777" w:rsidR="00405AD7" w:rsidRDefault="00405AD7" w:rsidP="00405AD7">
            <w:pPr>
              <w:pStyle w:val="western"/>
              <w:numPr>
                <w:ilvl w:val="1"/>
                <w:numId w:val="17"/>
              </w:numPr>
              <w:spacing w:before="0" w:beforeAutospacing="0" w:after="0" w:afterAutospacing="0"/>
              <w:jc w:val="both"/>
            </w:pPr>
            <w:r>
              <w:t>Уровень цен</w:t>
            </w:r>
          </w:p>
          <w:p w14:paraId="7B450FD1" w14:textId="77777777" w:rsidR="00405AD7" w:rsidRPr="007D5305"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67" w:history="1">
              <w:r w:rsidRPr="007D5305">
                <w:rPr>
                  <w:rStyle w:val="a5"/>
                  <w:rFonts w:ascii="Times New Roman" w:hAnsi="Times New Roman"/>
                  <w:noProof/>
                  <w:color w:val="000000" w:themeColor="text1"/>
                  <w:sz w:val="24"/>
                  <w:szCs w:val="24"/>
                </w:rPr>
                <w:t>3.4.1.</w:t>
              </w:r>
              <w:r w:rsidRPr="007D5305">
                <w:rPr>
                  <w:rFonts w:ascii="Times New Roman" w:eastAsiaTheme="minorEastAsia" w:hAnsi="Times New Roman"/>
                  <w:noProof/>
                  <w:color w:val="000000" w:themeColor="text1"/>
                  <w:sz w:val="24"/>
                  <w:szCs w:val="24"/>
                </w:rPr>
                <w:tab/>
              </w:r>
              <w:r w:rsidRPr="007D5305">
                <w:rPr>
                  <w:rStyle w:val="a5"/>
                  <w:rFonts w:ascii="Times New Roman" w:hAnsi="Times New Roman"/>
                  <w:noProof/>
                  <w:color w:val="000000" w:themeColor="text1"/>
                  <w:sz w:val="24"/>
                  <w:szCs w:val="24"/>
                </w:rPr>
                <w:t xml:space="preserve">оптовые цены на </w:t>
              </w:r>
              <w:r>
                <w:rPr>
                  <w:rStyle w:val="a5"/>
                  <w:rFonts w:ascii="Times New Roman" w:hAnsi="Times New Roman"/>
                  <w:noProof/>
                  <w:color w:val="000000" w:themeColor="text1"/>
                  <w:sz w:val="24"/>
                  <w:szCs w:val="24"/>
                </w:rPr>
                <w:t>п</w:t>
              </w:r>
              <w:r w:rsidRPr="007D5305">
                <w:rPr>
                  <w:rStyle w:val="a5"/>
                  <w:rFonts w:ascii="Times New Roman" w:hAnsi="Times New Roman"/>
                  <w:noProof/>
                  <w:color w:val="000000" w:themeColor="text1"/>
                  <w:sz w:val="24"/>
                  <w:szCs w:val="24"/>
                </w:rPr>
                <w:t>родукцию</w:t>
              </w:r>
            </w:hyperlink>
          </w:p>
          <w:p w14:paraId="237CC162" w14:textId="77777777" w:rsidR="00405AD7" w:rsidRPr="007D5305"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68" w:history="1">
              <w:r w:rsidRPr="007D5305">
                <w:rPr>
                  <w:rStyle w:val="a5"/>
                  <w:rFonts w:ascii="Times New Roman" w:hAnsi="Times New Roman"/>
                  <w:noProof/>
                  <w:color w:val="000000" w:themeColor="text1"/>
                  <w:sz w:val="24"/>
                  <w:szCs w:val="24"/>
                </w:rPr>
                <w:t>3.4.2.</w:t>
              </w:r>
              <w:r w:rsidRPr="007D5305">
                <w:rPr>
                  <w:rFonts w:ascii="Times New Roman" w:eastAsiaTheme="minorEastAsia" w:hAnsi="Times New Roman"/>
                  <w:noProof/>
                  <w:color w:val="000000" w:themeColor="text1"/>
                  <w:sz w:val="24"/>
                  <w:szCs w:val="24"/>
                </w:rPr>
                <w:tab/>
              </w:r>
              <w:r w:rsidRPr="007D5305">
                <w:rPr>
                  <w:rStyle w:val="a5"/>
                  <w:rFonts w:ascii="Times New Roman" w:hAnsi="Times New Roman"/>
                  <w:noProof/>
                  <w:color w:val="000000" w:themeColor="text1"/>
                  <w:sz w:val="24"/>
                  <w:szCs w:val="24"/>
                </w:rPr>
                <w:t>розничные цены на продук</w:t>
              </w:r>
              <w:r>
                <w:rPr>
                  <w:rStyle w:val="a5"/>
                  <w:rFonts w:ascii="Times New Roman" w:hAnsi="Times New Roman"/>
                  <w:noProof/>
                  <w:color w:val="000000" w:themeColor="text1"/>
                  <w:sz w:val="24"/>
                  <w:szCs w:val="24"/>
                </w:rPr>
                <w:t>ц</w:t>
              </w:r>
              <w:r w:rsidRPr="007D5305">
                <w:rPr>
                  <w:rStyle w:val="a5"/>
                  <w:rFonts w:ascii="Times New Roman" w:hAnsi="Times New Roman"/>
                  <w:noProof/>
                  <w:color w:val="000000" w:themeColor="text1"/>
                  <w:sz w:val="24"/>
                  <w:szCs w:val="24"/>
                </w:rPr>
                <w:t>ию</w:t>
              </w:r>
            </w:hyperlink>
          </w:p>
          <w:p w14:paraId="04139B35" w14:textId="77777777" w:rsidR="00405AD7" w:rsidRDefault="00405AD7" w:rsidP="00405AD7">
            <w:pPr>
              <w:pStyle w:val="western"/>
              <w:numPr>
                <w:ilvl w:val="1"/>
                <w:numId w:val="17"/>
              </w:numPr>
              <w:spacing w:before="0" w:beforeAutospacing="0" w:after="0" w:afterAutospacing="0"/>
              <w:jc w:val="both"/>
            </w:pPr>
            <w:r w:rsidRPr="00590DED">
              <w:t>Прогноз продаж</w:t>
            </w:r>
          </w:p>
          <w:p w14:paraId="7F35E21E" w14:textId="77777777" w:rsidR="00405AD7" w:rsidRDefault="00405AD7" w:rsidP="00405AD7">
            <w:pPr>
              <w:pStyle w:val="western"/>
              <w:numPr>
                <w:ilvl w:val="1"/>
                <w:numId w:val="17"/>
              </w:numPr>
              <w:spacing w:before="0" w:beforeAutospacing="0" w:after="0" w:afterAutospacing="0"/>
              <w:jc w:val="both"/>
            </w:pPr>
            <w:r w:rsidRPr="00590DED">
              <w:t xml:space="preserve"> План маркетинга</w:t>
            </w:r>
          </w:p>
          <w:p w14:paraId="51309CFF"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1" w:history="1">
              <w:r w:rsidRPr="005103FF">
                <w:rPr>
                  <w:rStyle w:val="a5"/>
                  <w:rFonts w:ascii="Times New Roman" w:hAnsi="Times New Roman"/>
                  <w:noProof/>
                  <w:color w:val="000000" w:themeColor="text1"/>
                  <w:sz w:val="24"/>
                  <w:szCs w:val="24"/>
                </w:rPr>
                <w:t>3.6.1.</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конкуренты проекта</w:t>
              </w:r>
            </w:hyperlink>
          </w:p>
          <w:p w14:paraId="5103C577"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2" w:history="1">
              <w:r w:rsidRPr="005103FF">
                <w:rPr>
                  <w:rStyle w:val="a5"/>
                  <w:rFonts w:ascii="Times New Roman" w:hAnsi="Times New Roman"/>
                  <w:noProof/>
                  <w:color w:val="000000" w:themeColor="text1"/>
                  <w:sz w:val="24"/>
                  <w:szCs w:val="24"/>
                </w:rPr>
                <w:t>3.6.2.</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 xml:space="preserve">наличие продукции </w:t>
              </w:r>
              <w:r>
                <w:rPr>
                  <w:rStyle w:val="a5"/>
                  <w:rFonts w:ascii="Times New Roman" w:hAnsi="Times New Roman"/>
                  <w:noProof/>
                  <w:color w:val="000000" w:themeColor="text1"/>
                  <w:sz w:val="24"/>
                  <w:szCs w:val="24"/>
                </w:rPr>
                <w:t xml:space="preserve"> </w:t>
              </w:r>
              <w:r w:rsidRPr="005103FF">
                <w:rPr>
                  <w:rStyle w:val="a5"/>
                  <w:rFonts w:ascii="Times New Roman" w:hAnsi="Times New Roman"/>
                  <w:noProof/>
                  <w:color w:val="000000" w:themeColor="text1"/>
                  <w:sz w:val="24"/>
                  <w:szCs w:val="24"/>
                </w:rPr>
                <w:t>в Бурятии</w:t>
              </w:r>
            </w:hyperlink>
          </w:p>
          <w:p w14:paraId="18BB567A"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3" w:history="1">
              <w:r w:rsidRPr="005103FF">
                <w:rPr>
                  <w:rStyle w:val="a5"/>
                  <w:rFonts w:ascii="Times New Roman" w:hAnsi="Times New Roman"/>
                  <w:noProof/>
                  <w:color w:val="000000" w:themeColor="text1"/>
                  <w:sz w:val="24"/>
                  <w:szCs w:val="24"/>
                </w:rPr>
                <w:t>3.6.3.</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регионы сбыта</w:t>
              </w:r>
            </w:hyperlink>
          </w:p>
          <w:p w14:paraId="65F13D8A"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4" w:history="1">
              <w:r w:rsidRPr="005103FF">
                <w:rPr>
                  <w:rStyle w:val="a5"/>
                  <w:rFonts w:ascii="Times New Roman" w:hAnsi="Times New Roman"/>
                  <w:noProof/>
                  <w:color w:val="000000" w:themeColor="text1"/>
                  <w:sz w:val="24"/>
                  <w:szCs w:val="24"/>
                </w:rPr>
                <w:t>3.6.4.</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цена продукции</w:t>
              </w:r>
            </w:hyperlink>
          </w:p>
          <w:p w14:paraId="72D2D250"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5" w:history="1">
              <w:r w:rsidRPr="005103FF">
                <w:rPr>
                  <w:rStyle w:val="a5"/>
                  <w:rFonts w:ascii="Times New Roman" w:hAnsi="Times New Roman"/>
                  <w:noProof/>
                  <w:color w:val="000000" w:themeColor="text1"/>
                  <w:sz w:val="24"/>
                  <w:szCs w:val="24"/>
                </w:rPr>
                <w:t>3.6.5.</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каналы сбыта продукции</w:t>
              </w:r>
            </w:hyperlink>
          </w:p>
          <w:p w14:paraId="1CDB3895"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6" w:history="1">
              <w:r w:rsidRPr="005103FF">
                <w:rPr>
                  <w:rStyle w:val="a5"/>
                  <w:rFonts w:ascii="Times New Roman" w:hAnsi="Times New Roman"/>
                  <w:noProof/>
                  <w:color w:val="000000" w:themeColor="text1"/>
                  <w:sz w:val="24"/>
                  <w:szCs w:val="24"/>
                </w:rPr>
                <w:t>3.6.6.</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 xml:space="preserve">закупка </w:t>
              </w:r>
              <w:r>
                <w:rPr>
                  <w:rStyle w:val="a5"/>
                  <w:rFonts w:ascii="Times New Roman" w:hAnsi="Times New Roman"/>
                  <w:noProof/>
                  <w:color w:val="000000" w:themeColor="text1"/>
                  <w:sz w:val="24"/>
                  <w:szCs w:val="24"/>
                </w:rPr>
                <w:t>с</w:t>
              </w:r>
              <w:r w:rsidRPr="005103FF">
                <w:rPr>
                  <w:rStyle w:val="a5"/>
                  <w:rFonts w:ascii="Times New Roman" w:hAnsi="Times New Roman"/>
                  <w:noProof/>
                  <w:color w:val="000000" w:themeColor="text1"/>
                  <w:sz w:val="24"/>
                  <w:szCs w:val="24"/>
                </w:rPr>
                <w:t>ырья</w:t>
              </w:r>
            </w:hyperlink>
          </w:p>
          <w:p w14:paraId="211666CD" w14:textId="77777777" w:rsidR="00405AD7" w:rsidRPr="005103FF" w:rsidRDefault="00405AD7" w:rsidP="003A3347">
            <w:pPr>
              <w:pStyle w:val="34"/>
              <w:tabs>
                <w:tab w:val="left" w:pos="1200"/>
                <w:tab w:val="right" w:leader="dot" w:pos="10053"/>
              </w:tabs>
              <w:rPr>
                <w:rFonts w:ascii="Times New Roman" w:eastAsiaTheme="minorEastAsia" w:hAnsi="Times New Roman"/>
                <w:noProof/>
                <w:color w:val="000000" w:themeColor="text1"/>
                <w:sz w:val="24"/>
                <w:szCs w:val="24"/>
              </w:rPr>
            </w:pPr>
            <w:hyperlink w:anchor="_Toc32524577" w:history="1">
              <w:r w:rsidRPr="005103FF">
                <w:rPr>
                  <w:rStyle w:val="a5"/>
                  <w:rFonts w:ascii="Times New Roman" w:hAnsi="Times New Roman"/>
                  <w:noProof/>
                  <w:color w:val="000000" w:themeColor="text1"/>
                  <w:sz w:val="24"/>
                  <w:szCs w:val="24"/>
                </w:rPr>
                <w:t>3.6.7.</w:t>
              </w:r>
              <w:r w:rsidRPr="005103FF">
                <w:rPr>
                  <w:rFonts w:ascii="Times New Roman" w:eastAsiaTheme="minorEastAsia" w:hAnsi="Times New Roman"/>
                  <w:noProof/>
                  <w:color w:val="000000" w:themeColor="text1"/>
                  <w:sz w:val="24"/>
                  <w:szCs w:val="24"/>
                </w:rPr>
                <w:tab/>
              </w:r>
              <w:r w:rsidRPr="005103FF">
                <w:rPr>
                  <w:rStyle w:val="a5"/>
                  <w:rFonts w:ascii="Times New Roman" w:hAnsi="Times New Roman"/>
                  <w:noProof/>
                  <w:color w:val="000000" w:themeColor="text1"/>
                  <w:sz w:val="24"/>
                  <w:szCs w:val="24"/>
                </w:rPr>
                <w:t>выводы</w:t>
              </w:r>
            </w:hyperlink>
          </w:p>
          <w:p w14:paraId="73728290" w14:textId="77777777" w:rsidR="00405AD7" w:rsidRPr="007D5305" w:rsidRDefault="00405AD7" w:rsidP="003A3347">
            <w:pPr>
              <w:pStyle w:val="western"/>
              <w:spacing w:before="0" w:beforeAutospacing="0" w:after="0" w:afterAutospacing="0"/>
              <w:jc w:val="both"/>
            </w:pPr>
          </w:p>
          <w:p w14:paraId="0B07C215" w14:textId="77777777" w:rsidR="00405AD7" w:rsidRPr="00590DED" w:rsidRDefault="00405AD7" w:rsidP="00405AD7">
            <w:pPr>
              <w:pStyle w:val="a3"/>
              <w:numPr>
                <w:ilvl w:val="0"/>
                <w:numId w:val="17"/>
              </w:numPr>
              <w:suppressAutoHyphens/>
              <w:ind w:left="120" w:firstLine="0"/>
              <w:jc w:val="both"/>
              <w:rPr>
                <w:b/>
                <w:u w:val="single"/>
              </w:rPr>
            </w:pPr>
            <w:r w:rsidRPr="00590DED">
              <w:rPr>
                <w:b/>
                <w:u w:val="single"/>
              </w:rPr>
              <w:lastRenderedPageBreak/>
              <w:t>Обоснование требуемых ресурсов</w:t>
            </w:r>
          </w:p>
          <w:p w14:paraId="43AD452B" w14:textId="77777777" w:rsidR="00405AD7" w:rsidRPr="00590DED" w:rsidRDefault="00405AD7" w:rsidP="003A3347">
            <w:pPr>
              <w:pStyle w:val="western"/>
              <w:spacing w:before="0" w:beforeAutospacing="0" w:after="0" w:afterAutospacing="0"/>
              <w:ind w:left="120"/>
              <w:jc w:val="both"/>
              <w:rPr>
                <w:b/>
                <w:bCs/>
              </w:rPr>
            </w:pPr>
            <w:r w:rsidRPr="00590DED">
              <w:t>4.1 Описание производственных мощностей (план производства)</w:t>
            </w:r>
          </w:p>
          <w:p w14:paraId="69435C88" w14:textId="77777777" w:rsidR="00405AD7" w:rsidRPr="00590DED" w:rsidRDefault="00405AD7" w:rsidP="003A3347">
            <w:pPr>
              <w:pStyle w:val="western"/>
              <w:spacing w:before="0" w:beforeAutospacing="0" w:after="0" w:afterAutospacing="0"/>
              <w:ind w:left="120"/>
              <w:jc w:val="both"/>
              <w:rPr>
                <w:b/>
                <w:bCs/>
              </w:rPr>
            </w:pPr>
            <w:r w:rsidRPr="00590DED">
              <w:t>4.2 Капитальные затраты и выбор оборудования</w:t>
            </w:r>
          </w:p>
          <w:p w14:paraId="5841CC69" w14:textId="77777777" w:rsidR="00405AD7" w:rsidRPr="00590DED" w:rsidRDefault="00405AD7" w:rsidP="003A3347">
            <w:pPr>
              <w:pStyle w:val="western"/>
              <w:spacing w:before="0" w:beforeAutospacing="0" w:after="0" w:afterAutospacing="0"/>
              <w:ind w:left="120"/>
              <w:jc w:val="both"/>
              <w:rPr>
                <w:b/>
                <w:bCs/>
              </w:rPr>
            </w:pPr>
            <w:r w:rsidRPr="00590DED">
              <w:t>4.3 Амортизация основных производственных фондов</w:t>
            </w:r>
          </w:p>
          <w:p w14:paraId="6F4BAD69" w14:textId="77777777" w:rsidR="00405AD7" w:rsidRPr="00590DED" w:rsidRDefault="00405AD7" w:rsidP="003A3347">
            <w:pPr>
              <w:pStyle w:val="western"/>
              <w:spacing w:before="0" w:beforeAutospacing="0" w:after="0" w:afterAutospacing="0"/>
              <w:ind w:left="120"/>
              <w:jc w:val="both"/>
              <w:rPr>
                <w:b/>
                <w:bCs/>
              </w:rPr>
            </w:pPr>
            <w:r w:rsidRPr="00590DED">
              <w:t>4.4 Затраты на сырье и материалы</w:t>
            </w:r>
          </w:p>
          <w:p w14:paraId="45488A1C" w14:textId="77777777" w:rsidR="00405AD7" w:rsidRPr="00590DED" w:rsidRDefault="00405AD7" w:rsidP="003A3347">
            <w:pPr>
              <w:pStyle w:val="western"/>
              <w:spacing w:before="0" w:beforeAutospacing="0" w:after="0" w:afterAutospacing="0"/>
              <w:ind w:left="120"/>
              <w:jc w:val="both"/>
              <w:rPr>
                <w:b/>
                <w:bCs/>
              </w:rPr>
            </w:pPr>
            <w:r w:rsidRPr="00590DED">
              <w:t>4.5 Персонал и расходы на оплату труда</w:t>
            </w:r>
          </w:p>
          <w:p w14:paraId="0AE71C7B" w14:textId="77777777" w:rsidR="00405AD7" w:rsidRPr="00590DED" w:rsidRDefault="00405AD7" w:rsidP="003A3347">
            <w:pPr>
              <w:pStyle w:val="western"/>
              <w:spacing w:before="0" w:beforeAutospacing="0" w:after="0" w:afterAutospacing="0"/>
              <w:ind w:left="120"/>
              <w:jc w:val="both"/>
              <w:rPr>
                <w:b/>
                <w:bCs/>
              </w:rPr>
            </w:pPr>
            <w:r w:rsidRPr="00590DED">
              <w:t>4.6 Текущие затраты</w:t>
            </w:r>
          </w:p>
          <w:p w14:paraId="5F3C5906" w14:textId="77777777" w:rsidR="00405AD7" w:rsidRDefault="00405AD7" w:rsidP="003A3347">
            <w:pPr>
              <w:pStyle w:val="western"/>
              <w:spacing w:before="0" w:beforeAutospacing="0" w:after="0" w:afterAutospacing="0"/>
              <w:ind w:left="120"/>
              <w:jc w:val="both"/>
              <w:rPr>
                <w:b/>
                <w:bCs/>
              </w:rPr>
            </w:pPr>
            <w:r w:rsidRPr="00590DED">
              <w:t>4.7 Сводный кале</w:t>
            </w:r>
            <w:r>
              <w:t>ндарный план реализации проекта</w:t>
            </w:r>
          </w:p>
          <w:p w14:paraId="293019D1" w14:textId="77777777" w:rsidR="00405AD7" w:rsidRPr="00590DED" w:rsidRDefault="00405AD7" w:rsidP="00405AD7">
            <w:pPr>
              <w:pStyle w:val="a3"/>
              <w:numPr>
                <w:ilvl w:val="0"/>
                <w:numId w:val="17"/>
              </w:numPr>
              <w:suppressAutoHyphens/>
              <w:ind w:left="120" w:firstLine="0"/>
              <w:jc w:val="both"/>
              <w:rPr>
                <w:b/>
                <w:u w:val="single"/>
              </w:rPr>
            </w:pPr>
            <w:r w:rsidRPr="00590DED">
              <w:rPr>
                <w:b/>
                <w:u w:val="single"/>
              </w:rPr>
              <w:t>Юридические вопросы организации бизнеса</w:t>
            </w:r>
          </w:p>
          <w:p w14:paraId="355B2A36" w14:textId="77777777" w:rsidR="00405AD7" w:rsidRPr="00590DED" w:rsidRDefault="00405AD7" w:rsidP="003A3347">
            <w:pPr>
              <w:pStyle w:val="western"/>
              <w:spacing w:before="0" w:beforeAutospacing="0" w:after="0" w:afterAutospacing="0"/>
              <w:ind w:left="120"/>
              <w:jc w:val="both"/>
              <w:rPr>
                <w:b/>
                <w:bCs/>
              </w:rPr>
            </w:pPr>
            <w:r w:rsidRPr="00590DED">
              <w:t>5.1 Выбор организационно-правовой формы предприятия</w:t>
            </w:r>
          </w:p>
          <w:p w14:paraId="056F37CE" w14:textId="77777777" w:rsidR="00405AD7" w:rsidRDefault="00405AD7" w:rsidP="003A3347">
            <w:pPr>
              <w:pStyle w:val="western"/>
              <w:spacing w:before="0" w:beforeAutospacing="0" w:after="0" w:afterAutospacing="0"/>
              <w:ind w:left="120"/>
              <w:jc w:val="both"/>
            </w:pPr>
            <w:r w:rsidRPr="00590DED">
              <w:t>5.2 Организационный план</w:t>
            </w:r>
          </w:p>
          <w:p w14:paraId="16BC99AD" w14:textId="77777777" w:rsidR="00405AD7" w:rsidRPr="009361C7" w:rsidRDefault="00405AD7" w:rsidP="003A3347">
            <w:pPr>
              <w:pStyle w:val="western"/>
              <w:spacing w:before="0" w:beforeAutospacing="0" w:after="0" w:afterAutospacing="0"/>
              <w:ind w:left="120"/>
              <w:jc w:val="both"/>
              <w:rPr>
                <w:bCs/>
              </w:rPr>
            </w:pPr>
            <w:r w:rsidRPr="009361C7">
              <w:rPr>
                <w:bCs/>
              </w:rPr>
              <w:t>5.3</w:t>
            </w:r>
            <w:r>
              <w:rPr>
                <w:bCs/>
              </w:rPr>
              <w:t xml:space="preserve"> Необходимые разрешительные документы для организации бизнеса</w:t>
            </w:r>
          </w:p>
          <w:p w14:paraId="5C605265" w14:textId="77777777" w:rsidR="00405AD7" w:rsidRPr="00590DED" w:rsidRDefault="00405AD7" w:rsidP="00405AD7">
            <w:pPr>
              <w:pStyle w:val="a3"/>
              <w:numPr>
                <w:ilvl w:val="0"/>
                <w:numId w:val="17"/>
              </w:numPr>
              <w:suppressAutoHyphens/>
              <w:ind w:left="120" w:firstLine="0"/>
              <w:jc w:val="both"/>
              <w:rPr>
                <w:b/>
                <w:u w:val="single"/>
              </w:rPr>
            </w:pPr>
            <w:r w:rsidRPr="00590DED">
              <w:rPr>
                <w:b/>
                <w:u w:val="single"/>
              </w:rPr>
              <w:t>Финансовый план</w:t>
            </w:r>
          </w:p>
          <w:p w14:paraId="7645D0A5" w14:textId="77777777" w:rsidR="00405AD7" w:rsidRPr="00A45BA9" w:rsidRDefault="00405AD7" w:rsidP="003A3347">
            <w:pPr>
              <w:pStyle w:val="western"/>
              <w:spacing w:before="0" w:beforeAutospacing="0" w:after="0" w:afterAutospacing="0"/>
              <w:ind w:left="120"/>
              <w:jc w:val="both"/>
            </w:pPr>
            <w:r w:rsidRPr="00590DED">
              <w:t>6.1. Определение источников финансирования</w:t>
            </w:r>
          </w:p>
          <w:p w14:paraId="6F622F9E" w14:textId="77777777" w:rsidR="00405AD7" w:rsidRPr="00590DED" w:rsidRDefault="00405AD7" w:rsidP="003A3347">
            <w:pPr>
              <w:pStyle w:val="western"/>
              <w:spacing w:before="0" w:beforeAutospacing="0" w:after="0" w:afterAutospacing="0"/>
              <w:ind w:left="120"/>
              <w:jc w:val="both"/>
              <w:rPr>
                <w:b/>
                <w:bCs/>
              </w:rPr>
            </w:pPr>
            <w:r w:rsidRPr="00590DED">
              <w:t xml:space="preserve">6.2. Смета затрат до получения первых поступлений от реализации </w:t>
            </w:r>
          </w:p>
          <w:p w14:paraId="24C9ACF9" w14:textId="77777777" w:rsidR="00405AD7" w:rsidRPr="00590DED" w:rsidRDefault="00405AD7" w:rsidP="003A3347">
            <w:pPr>
              <w:pStyle w:val="western"/>
              <w:spacing w:before="0" w:beforeAutospacing="0" w:after="0" w:afterAutospacing="0"/>
              <w:ind w:left="120"/>
              <w:jc w:val="both"/>
              <w:rPr>
                <w:b/>
                <w:bCs/>
              </w:rPr>
            </w:pPr>
            <w:r w:rsidRPr="00590DED">
              <w:t>6.3. Рабочий график первого этапа реализации проекта</w:t>
            </w:r>
          </w:p>
          <w:p w14:paraId="67FD8793" w14:textId="77777777" w:rsidR="00405AD7" w:rsidRPr="00590DED" w:rsidRDefault="00405AD7" w:rsidP="003A3347">
            <w:pPr>
              <w:pStyle w:val="western"/>
              <w:spacing w:before="0" w:beforeAutospacing="0" w:after="0" w:afterAutospacing="0"/>
              <w:ind w:left="120"/>
              <w:jc w:val="both"/>
              <w:rPr>
                <w:b/>
                <w:bCs/>
              </w:rPr>
            </w:pPr>
            <w:r w:rsidRPr="00590DED">
              <w:t>6.4. Расчет кредитов</w:t>
            </w:r>
          </w:p>
          <w:p w14:paraId="0446F84F" w14:textId="77777777" w:rsidR="00405AD7" w:rsidRPr="00590DED" w:rsidRDefault="00405AD7" w:rsidP="003A3347">
            <w:pPr>
              <w:pStyle w:val="western"/>
              <w:spacing w:before="0" w:beforeAutospacing="0" w:after="0" w:afterAutospacing="0"/>
              <w:ind w:left="120"/>
              <w:jc w:val="both"/>
              <w:rPr>
                <w:b/>
                <w:bCs/>
              </w:rPr>
            </w:pPr>
            <w:r w:rsidRPr="00590DED">
              <w:t>6.5. Выбор варианта налогообложения и расчет налогов</w:t>
            </w:r>
          </w:p>
          <w:p w14:paraId="31B0A360" w14:textId="77777777" w:rsidR="00405AD7" w:rsidRPr="00590DED" w:rsidRDefault="00405AD7" w:rsidP="003A3347">
            <w:pPr>
              <w:pStyle w:val="western"/>
              <w:spacing w:before="0" w:beforeAutospacing="0" w:after="0" w:afterAutospacing="0"/>
              <w:ind w:left="120"/>
              <w:jc w:val="both"/>
              <w:rPr>
                <w:b/>
                <w:bCs/>
              </w:rPr>
            </w:pPr>
            <w:r w:rsidRPr="00590DED">
              <w:t>6.6. Проект плана финансовых результатов деятельности</w:t>
            </w:r>
          </w:p>
          <w:p w14:paraId="607867F3" w14:textId="77777777" w:rsidR="00405AD7" w:rsidRPr="00590DED" w:rsidRDefault="00405AD7" w:rsidP="003A3347">
            <w:pPr>
              <w:pStyle w:val="western"/>
              <w:spacing w:before="0" w:beforeAutospacing="0" w:after="0" w:afterAutospacing="0"/>
              <w:ind w:left="120"/>
              <w:jc w:val="both"/>
              <w:rPr>
                <w:b/>
                <w:bCs/>
              </w:rPr>
            </w:pPr>
            <w:r w:rsidRPr="00590DED">
              <w:t>6.7. План движения денежных средств</w:t>
            </w:r>
          </w:p>
          <w:p w14:paraId="0638B976" w14:textId="77777777" w:rsidR="00405AD7" w:rsidRPr="00590DED" w:rsidRDefault="00405AD7" w:rsidP="003A3347">
            <w:pPr>
              <w:pStyle w:val="western"/>
              <w:spacing w:before="0" w:beforeAutospacing="0" w:after="0" w:afterAutospacing="0"/>
              <w:ind w:left="120"/>
              <w:jc w:val="both"/>
              <w:rPr>
                <w:b/>
                <w:bCs/>
              </w:rPr>
            </w:pPr>
            <w:r w:rsidRPr="00590DED">
              <w:t>6.8. Принципы экономического управления объектом</w:t>
            </w:r>
          </w:p>
          <w:p w14:paraId="492F91B9" w14:textId="77777777" w:rsidR="00405AD7" w:rsidRDefault="00405AD7" w:rsidP="003A3347">
            <w:pPr>
              <w:pStyle w:val="western"/>
              <w:spacing w:before="0" w:beforeAutospacing="0" w:after="0" w:afterAutospacing="0"/>
              <w:ind w:left="120"/>
              <w:jc w:val="both"/>
            </w:pPr>
            <w:r w:rsidRPr="00590DED">
              <w:t>6.9. Расчет показателей эффективности проекта</w:t>
            </w:r>
          </w:p>
          <w:p w14:paraId="40F64657" w14:textId="77777777" w:rsidR="00405AD7" w:rsidRPr="00A45BA9" w:rsidRDefault="00405AD7" w:rsidP="003A3347">
            <w:pPr>
              <w:pStyle w:val="western"/>
              <w:spacing w:before="0" w:beforeAutospacing="0" w:after="0" w:afterAutospacing="0"/>
              <w:ind w:left="120"/>
              <w:jc w:val="both"/>
            </w:pPr>
            <w:r>
              <w:t>6</w:t>
            </w:r>
            <w:r w:rsidRPr="00A45BA9">
              <w:t>.</w:t>
            </w:r>
            <w:r>
              <w:t>10.</w:t>
            </w:r>
            <w:r w:rsidRPr="00A45BA9">
              <w:t xml:space="preserve"> Условия и допущения, принятые в расчётах.</w:t>
            </w:r>
          </w:p>
          <w:p w14:paraId="42F5532B" w14:textId="77777777" w:rsidR="00405AD7" w:rsidRDefault="00405AD7" w:rsidP="003A3347">
            <w:pPr>
              <w:pStyle w:val="before"/>
              <w:spacing w:before="40"/>
              <w:ind w:left="120"/>
              <w:rPr>
                <w:rFonts w:ascii="Times New Roman" w:hAnsi="Times New Roman"/>
                <w:b/>
                <w:bCs/>
                <w:sz w:val="24"/>
                <w:szCs w:val="24"/>
                <w:lang w:val="ru-RU"/>
              </w:rPr>
            </w:pPr>
            <w:r w:rsidRPr="004E1F24">
              <w:rPr>
                <w:rFonts w:ascii="Times New Roman" w:hAnsi="Times New Roman"/>
                <w:b/>
                <w:bCs/>
                <w:sz w:val="24"/>
                <w:szCs w:val="24"/>
                <w:lang w:val="ru-RU"/>
              </w:rPr>
              <w:t xml:space="preserve">Приложение. Таблицы, графики, варианты расчетов, документы. </w:t>
            </w:r>
          </w:p>
          <w:p w14:paraId="5884711C" w14:textId="77777777" w:rsidR="00405AD7" w:rsidRDefault="00405AD7" w:rsidP="003A3347">
            <w:pPr>
              <w:pStyle w:val="before"/>
              <w:spacing w:before="40"/>
              <w:ind w:left="120"/>
              <w:rPr>
                <w:rFonts w:ascii="Times New Roman" w:hAnsi="Times New Roman"/>
                <w:bCs/>
                <w:sz w:val="24"/>
                <w:szCs w:val="24"/>
                <w:lang w:val="ru-RU"/>
              </w:rPr>
            </w:pPr>
            <w:r w:rsidRPr="008320F6">
              <w:rPr>
                <w:rFonts w:ascii="Times New Roman" w:hAnsi="Times New Roman"/>
                <w:bCs/>
                <w:sz w:val="24"/>
                <w:szCs w:val="24"/>
                <w:lang w:val="ru-RU"/>
              </w:rPr>
              <w:t>Маркети</w:t>
            </w:r>
            <w:r>
              <w:rPr>
                <w:rFonts w:ascii="Times New Roman" w:hAnsi="Times New Roman"/>
                <w:bCs/>
                <w:sz w:val="24"/>
                <w:szCs w:val="24"/>
                <w:lang w:val="ru-RU"/>
              </w:rPr>
              <w:t>нговая часть бизнес-плана должна быть ориентирована на внутренний рынок РФ с учетом конкуренции и транспортной доступности, информации о заявленных инвестиционных проектах.</w:t>
            </w:r>
          </w:p>
          <w:p w14:paraId="6BF42CDD" w14:textId="77777777" w:rsidR="00405AD7" w:rsidRPr="008320F6" w:rsidRDefault="00405AD7" w:rsidP="003A3347">
            <w:pPr>
              <w:pStyle w:val="before"/>
              <w:spacing w:before="40"/>
              <w:ind w:left="120"/>
              <w:rPr>
                <w:sz w:val="24"/>
                <w:szCs w:val="24"/>
                <w:lang w:val="ru-RU"/>
              </w:rPr>
            </w:pPr>
            <w:r>
              <w:rPr>
                <w:rFonts w:ascii="Times New Roman" w:hAnsi="Times New Roman"/>
                <w:bCs/>
                <w:sz w:val="24"/>
                <w:szCs w:val="24"/>
                <w:lang w:val="ru-RU"/>
              </w:rPr>
              <w:t>При недостаточной емкости регионального рынка необходимо проработать варианты экспорта продукции.</w:t>
            </w:r>
          </w:p>
        </w:tc>
      </w:tr>
      <w:tr w:rsidR="00405AD7" w:rsidRPr="00373E36" w14:paraId="773A92CD" w14:textId="77777777" w:rsidTr="003A3347">
        <w:tc>
          <w:tcPr>
            <w:tcW w:w="596" w:type="dxa"/>
            <w:shd w:val="clear" w:color="auto" w:fill="auto"/>
          </w:tcPr>
          <w:p w14:paraId="2E140455" w14:textId="77777777" w:rsidR="00405AD7"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lastRenderedPageBreak/>
              <w:t>7.</w:t>
            </w:r>
          </w:p>
        </w:tc>
        <w:tc>
          <w:tcPr>
            <w:tcW w:w="2948" w:type="dxa"/>
            <w:shd w:val="clear" w:color="auto" w:fill="auto"/>
          </w:tcPr>
          <w:p w14:paraId="50F6F643" w14:textId="77777777" w:rsidR="00405AD7" w:rsidRDefault="00405AD7" w:rsidP="003A3347">
            <w:pPr>
              <w:pStyle w:val="33"/>
              <w:shd w:val="clear" w:color="auto" w:fill="auto"/>
              <w:spacing w:line="240" w:lineRule="auto"/>
              <w:ind w:firstLine="0"/>
              <w:rPr>
                <w:color w:val="auto"/>
                <w:sz w:val="24"/>
                <w:szCs w:val="24"/>
              </w:rPr>
            </w:pPr>
            <w:r>
              <w:rPr>
                <w:color w:val="auto"/>
                <w:sz w:val="24"/>
                <w:szCs w:val="24"/>
              </w:rPr>
              <w:t>Требования к содержанию финансово-экономической модели</w:t>
            </w:r>
          </w:p>
        </w:tc>
        <w:tc>
          <w:tcPr>
            <w:tcW w:w="6946" w:type="dxa"/>
            <w:shd w:val="clear" w:color="auto" w:fill="auto"/>
          </w:tcPr>
          <w:p w14:paraId="2D5249D3"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1. Финансово-экономическая модель должна содержать следующие разделы:</w:t>
            </w:r>
          </w:p>
          <w:p w14:paraId="48E6E331"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оглавление;</w:t>
            </w:r>
          </w:p>
          <w:p w14:paraId="5CA6A9D6"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резюме;</w:t>
            </w:r>
          </w:p>
          <w:p w14:paraId="00CE6B2F"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предпосылки планирования;</w:t>
            </w:r>
          </w:p>
          <w:p w14:paraId="09F2A7E5"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прогнозный отчет о финансовых результатах;</w:t>
            </w:r>
          </w:p>
          <w:p w14:paraId="3D1FAA0D"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прогнозный отчет о движении денежных средств;</w:t>
            </w:r>
          </w:p>
          <w:p w14:paraId="02CB79FF"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прогнозный баланс;</w:t>
            </w:r>
          </w:p>
          <w:p w14:paraId="5313EF85"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расчет денежного потока проекта;</w:t>
            </w:r>
          </w:p>
          <w:p w14:paraId="3ED8B0E3"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расчет налоговых и прочих обязательных платежей;</w:t>
            </w:r>
          </w:p>
          <w:p w14:paraId="1A06D0B4"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 анализ чувствительности.</w:t>
            </w:r>
          </w:p>
          <w:p w14:paraId="128153DF"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2. Все принятые в финансово-экономической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14:paraId="067B5A9F"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3. Горизонт планирования должен составлять не менее расчетного срока окупаемости плюс один год.</w:t>
            </w:r>
          </w:p>
          <w:p w14:paraId="4550399D"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lastRenderedPageBreak/>
              <w:t>4. Расчет основных показателей осуществить в соответствии с требованиями целевых институтов развития.</w:t>
            </w:r>
          </w:p>
          <w:p w14:paraId="31BF0A30"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5. Шаг планирования выбрать в соответствии с требованиями целевых институтов развития.</w:t>
            </w:r>
          </w:p>
          <w:p w14:paraId="08F6983A" w14:textId="77777777" w:rsidR="00405AD7" w:rsidRDefault="00405AD7" w:rsidP="003A3347">
            <w:pPr>
              <w:pStyle w:val="33"/>
              <w:shd w:val="clear" w:color="auto" w:fill="auto"/>
              <w:spacing w:line="240" w:lineRule="auto"/>
              <w:ind w:firstLine="0"/>
              <w:jc w:val="both"/>
              <w:rPr>
                <w:color w:val="auto"/>
                <w:sz w:val="24"/>
                <w:szCs w:val="24"/>
              </w:rPr>
            </w:pPr>
            <w:r>
              <w:rPr>
                <w:color w:val="auto"/>
                <w:sz w:val="24"/>
                <w:szCs w:val="24"/>
              </w:rPr>
              <w:t>6. Должно быть проведено 2 варианта расчетов – без учета государственной поддержки (субсидий, льгот) и с учетом государственной поддержки.</w:t>
            </w:r>
          </w:p>
        </w:tc>
      </w:tr>
      <w:tr w:rsidR="00405AD7" w:rsidRPr="00373E36" w14:paraId="78CFB8C6" w14:textId="77777777" w:rsidTr="003A3347">
        <w:tc>
          <w:tcPr>
            <w:tcW w:w="596" w:type="dxa"/>
            <w:shd w:val="clear" w:color="auto" w:fill="auto"/>
          </w:tcPr>
          <w:p w14:paraId="1D1EC959"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lastRenderedPageBreak/>
              <w:t>8</w:t>
            </w:r>
            <w:r w:rsidRPr="00373E36">
              <w:rPr>
                <w:rFonts w:ascii="Times New Roman" w:hAnsi="Times New Roman" w:cs="Times New Roman"/>
                <w:b w:val="0"/>
                <w:sz w:val="24"/>
                <w:szCs w:val="24"/>
              </w:rPr>
              <w:t>.</w:t>
            </w:r>
          </w:p>
        </w:tc>
        <w:tc>
          <w:tcPr>
            <w:tcW w:w="2948" w:type="dxa"/>
            <w:shd w:val="clear" w:color="auto" w:fill="auto"/>
          </w:tcPr>
          <w:p w14:paraId="411F0D02" w14:textId="77777777" w:rsidR="00405AD7" w:rsidRPr="00373E36" w:rsidRDefault="00405AD7" w:rsidP="003A3347">
            <w:pPr>
              <w:pStyle w:val="33"/>
              <w:shd w:val="clear" w:color="auto" w:fill="auto"/>
              <w:spacing w:line="240" w:lineRule="auto"/>
              <w:ind w:firstLine="0"/>
              <w:rPr>
                <w:color w:val="auto"/>
                <w:sz w:val="24"/>
                <w:szCs w:val="24"/>
              </w:rPr>
            </w:pPr>
            <w:r w:rsidRPr="00373E36">
              <w:rPr>
                <w:color w:val="auto"/>
                <w:sz w:val="24"/>
                <w:szCs w:val="24"/>
              </w:rPr>
              <w:t xml:space="preserve">Требования к результату </w:t>
            </w:r>
            <w:r>
              <w:rPr>
                <w:color w:val="auto"/>
                <w:sz w:val="24"/>
                <w:szCs w:val="24"/>
              </w:rPr>
              <w:t>выполнения работ</w:t>
            </w:r>
          </w:p>
        </w:tc>
        <w:tc>
          <w:tcPr>
            <w:tcW w:w="6946" w:type="dxa"/>
            <w:shd w:val="clear" w:color="auto" w:fill="auto"/>
          </w:tcPr>
          <w:p w14:paraId="5F42EFF9" w14:textId="77777777" w:rsidR="00405AD7" w:rsidRPr="003D15DA" w:rsidRDefault="00405AD7" w:rsidP="003A3347">
            <w:pPr>
              <w:pStyle w:val="33"/>
              <w:shd w:val="clear" w:color="auto" w:fill="auto"/>
              <w:spacing w:line="240" w:lineRule="auto"/>
              <w:ind w:firstLine="0"/>
              <w:jc w:val="both"/>
              <w:rPr>
                <w:color w:val="auto"/>
                <w:sz w:val="24"/>
                <w:szCs w:val="24"/>
              </w:rPr>
            </w:pPr>
            <w:r w:rsidRPr="003D15DA">
              <w:rPr>
                <w:color w:val="auto"/>
                <w:sz w:val="24"/>
                <w:szCs w:val="24"/>
              </w:rPr>
              <w:t xml:space="preserve">1. </w:t>
            </w:r>
            <w:r>
              <w:rPr>
                <w:color w:val="auto"/>
                <w:sz w:val="24"/>
                <w:szCs w:val="24"/>
              </w:rPr>
              <w:t>Бизнес-план в электронном виде</w:t>
            </w:r>
            <w:r w:rsidRPr="003D15DA">
              <w:rPr>
                <w:color w:val="auto"/>
                <w:sz w:val="24"/>
                <w:szCs w:val="24"/>
              </w:rPr>
              <w:t>, оформленн</w:t>
            </w:r>
            <w:r>
              <w:rPr>
                <w:color w:val="auto"/>
                <w:sz w:val="24"/>
                <w:szCs w:val="24"/>
              </w:rPr>
              <w:t>ый</w:t>
            </w:r>
            <w:r w:rsidRPr="003D15DA">
              <w:rPr>
                <w:color w:val="auto"/>
                <w:sz w:val="24"/>
                <w:szCs w:val="24"/>
              </w:rPr>
              <w:t xml:space="preserve"> в соответствии с п.6 Технического задания.</w:t>
            </w:r>
          </w:p>
          <w:p w14:paraId="25FD1307" w14:textId="77777777" w:rsidR="00405AD7" w:rsidRPr="00B87ACA" w:rsidRDefault="00405AD7" w:rsidP="003A3347">
            <w:pPr>
              <w:pStyle w:val="33"/>
              <w:shd w:val="clear" w:color="auto" w:fill="auto"/>
              <w:tabs>
                <w:tab w:val="left" w:pos="540"/>
              </w:tabs>
              <w:spacing w:line="240" w:lineRule="auto"/>
              <w:ind w:firstLine="0"/>
              <w:jc w:val="both"/>
              <w:rPr>
                <w:color w:val="auto"/>
                <w:sz w:val="24"/>
                <w:szCs w:val="24"/>
              </w:rPr>
            </w:pPr>
            <w:r w:rsidRPr="003D15DA">
              <w:rPr>
                <w:color w:val="auto"/>
                <w:sz w:val="24"/>
                <w:szCs w:val="24"/>
              </w:rPr>
              <w:t xml:space="preserve">2. Финансово-экономическая модель проекта </w:t>
            </w:r>
            <w:r>
              <w:rPr>
                <w:color w:val="auto"/>
                <w:sz w:val="24"/>
                <w:szCs w:val="24"/>
              </w:rPr>
              <w:t>в</w:t>
            </w:r>
            <w:r w:rsidRPr="003D15DA">
              <w:rPr>
                <w:color w:val="auto"/>
                <w:sz w:val="24"/>
                <w:szCs w:val="24"/>
              </w:rPr>
              <w:t xml:space="preserve"> электронном </w:t>
            </w:r>
            <w:r>
              <w:rPr>
                <w:color w:val="auto"/>
                <w:sz w:val="24"/>
                <w:szCs w:val="24"/>
              </w:rPr>
              <w:t>виде</w:t>
            </w:r>
            <w:r w:rsidRPr="003D15DA">
              <w:rPr>
                <w:color w:val="auto"/>
                <w:sz w:val="24"/>
                <w:szCs w:val="24"/>
              </w:rPr>
              <w:t xml:space="preserve"> в форматах </w:t>
            </w:r>
            <w:proofErr w:type="spellStart"/>
            <w:r w:rsidRPr="003D15DA">
              <w:rPr>
                <w:color w:val="auto"/>
                <w:sz w:val="24"/>
                <w:szCs w:val="24"/>
                <w:lang w:val="en-US"/>
              </w:rPr>
              <w:t>xls</w:t>
            </w:r>
            <w:proofErr w:type="spellEnd"/>
            <w:r w:rsidRPr="003D15DA">
              <w:rPr>
                <w:color w:val="auto"/>
                <w:sz w:val="24"/>
                <w:szCs w:val="24"/>
              </w:rPr>
              <w:t xml:space="preserve"> или </w:t>
            </w:r>
            <w:r w:rsidRPr="003D15DA">
              <w:rPr>
                <w:color w:val="auto"/>
                <w:sz w:val="24"/>
                <w:szCs w:val="24"/>
                <w:lang w:val="en-US"/>
              </w:rPr>
              <w:t>xlsx</w:t>
            </w:r>
            <w:r w:rsidRPr="003D15DA">
              <w:rPr>
                <w:color w:val="auto"/>
                <w:sz w:val="24"/>
                <w:szCs w:val="24"/>
              </w:rPr>
              <w:t>, оформленная в соответствии с п.7 Технического задания</w:t>
            </w:r>
            <w:r>
              <w:rPr>
                <w:color w:val="auto"/>
                <w:sz w:val="24"/>
                <w:szCs w:val="24"/>
              </w:rPr>
              <w:t>, со связами.</w:t>
            </w:r>
          </w:p>
        </w:tc>
      </w:tr>
      <w:tr w:rsidR="00405AD7" w:rsidRPr="00373E36" w14:paraId="3A5C7920" w14:textId="77777777" w:rsidTr="003A3347">
        <w:tc>
          <w:tcPr>
            <w:tcW w:w="596" w:type="dxa"/>
            <w:shd w:val="clear" w:color="auto" w:fill="auto"/>
          </w:tcPr>
          <w:p w14:paraId="53F07DD6" w14:textId="77777777" w:rsidR="00405AD7" w:rsidRPr="00373E36" w:rsidRDefault="00405AD7" w:rsidP="003A3347">
            <w:pPr>
              <w:pStyle w:val="32"/>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9</w:t>
            </w:r>
            <w:r w:rsidRPr="00373E36">
              <w:rPr>
                <w:rFonts w:ascii="Times New Roman" w:hAnsi="Times New Roman" w:cs="Times New Roman"/>
                <w:b w:val="0"/>
                <w:sz w:val="24"/>
                <w:szCs w:val="24"/>
              </w:rPr>
              <w:t>.</w:t>
            </w:r>
          </w:p>
        </w:tc>
        <w:tc>
          <w:tcPr>
            <w:tcW w:w="2948" w:type="dxa"/>
            <w:shd w:val="clear" w:color="auto" w:fill="auto"/>
          </w:tcPr>
          <w:p w14:paraId="4C1868F6" w14:textId="77777777" w:rsidR="00405AD7" w:rsidRPr="00373E36" w:rsidRDefault="00405AD7" w:rsidP="003A3347">
            <w:pPr>
              <w:pStyle w:val="33"/>
              <w:shd w:val="clear" w:color="auto" w:fill="auto"/>
              <w:spacing w:line="240" w:lineRule="auto"/>
              <w:ind w:firstLine="0"/>
              <w:rPr>
                <w:color w:val="auto"/>
                <w:sz w:val="24"/>
                <w:szCs w:val="24"/>
              </w:rPr>
            </w:pPr>
            <w:r w:rsidRPr="00373E36">
              <w:rPr>
                <w:color w:val="auto"/>
                <w:sz w:val="24"/>
                <w:szCs w:val="24"/>
              </w:rPr>
              <w:t xml:space="preserve">Результат </w:t>
            </w:r>
            <w:r>
              <w:rPr>
                <w:color w:val="auto"/>
                <w:sz w:val="24"/>
                <w:szCs w:val="24"/>
              </w:rPr>
              <w:t>работы</w:t>
            </w:r>
          </w:p>
        </w:tc>
        <w:tc>
          <w:tcPr>
            <w:tcW w:w="6946" w:type="dxa"/>
            <w:shd w:val="clear" w:color="auto" w:fill="auto"/>
          </w:tcPr>
          <w:p w14:paraId="5F7F869F" w14:textId="77777777" w:rsidR="00405AD7" w:rsidRPr="00373E36" w:rsidRDefault="00405AD7" w:rsidP="003A3347">
            <w:pPr>
              <w:pStyle w:val="33"/>
              <w:shd w:val="clear" w:color="auto" w:fill="auto"/>
              <w:tabs>
                <w:tab w:val="left" w:pos="250"/>
              </w:tabs>
              <w:spacing w:line="240" w:lineRule="auto"/>
              <w:ind w:firstLine="0"/>
              <w:jc w:val="both"/>
              <w:rPr>
                <w:color w:val="auto"/>
                <w:sz w:val="24"/>
                <w:szCs w:val="24"/>
              </w:rPr>
            </w:pPr>
            <w:r w:rsidRPr="00373E36">
              <w:rPr>
                <w:color w:val="auto"/>
                <w:sz w:val="24"/>
                <w:szCs w:val="24"/>
              </w:rPr>
              <w:t>Конечным результатом проведенн</w:t>
            </w:r>
            <w:r>
              <w:rPr>
                <w:color w:val="auto"/>
                <w:sz w:val="24"/>
                <w:szCs w:val="24"/>
              </w:rPr>
              <w:t>о</w:t>
            </w:r>
            <w:r w:rsidRPr="00373E36">
              <w:rPr>
                <w:color w:val="auto"/>
                <w:sz w:val="24"/>
                <w:szCs w:val="24"/>
              </w:rPr>
              <w:t>й работы</w:t>
            </w:r>
            <w:r>
              <w:rPr>
                <w:color w:val="auto"/>
                <w:sz w:val="24"/>
                <w:szCs w:val="24"/>
              </w:rPr>
              <w:t xml:space="preserve"> программа является</w:t>
            </w:r>
            <w:r w:rsidRPr="00373E36">
              <w:rPr>
                <w:color w:val="auto"/>
                <w:sz w:val="24"/>
                <w:szCs w:val="24"/>
              </w:rPr>
              <w:t xml:space="preserve"> </w:t>
            </w:r>
            <w:r>
              <w:rPr>
                <w:color w:val="auto"/>
                <w:sz w:val="24"/>
                <w:szCs w:val="24"/>
              </w:rPr>
              <w:t xml:space="preserve">разработанный </w:t>
            </w:r>
            <w:r w:rsidRPr="00445D4F">
              <w:rPr>
                <w:color w:val="auto"/>
                <w:sz w:val="24"/>
                <w:szCs w:val="24"/>
              </w:rPr>
              <w:t>б</w:t>
            </w:r>
            <w:r w:rsidRPr="00445D4F">
              <w:rPr>
                <w:sz w:val="24"/>
                <w:szCs w:val="24"/>
              </w:rPr>
              <w:t>изнес-план</w:t>
            </w:r>
            <w:r>
              <w:rPr>
                <w:color w:val="auto"/>
                <w:sz w:val="24"/>
                <w:szCs w:val="24"/>
              </w:rPr>
              <w:t xml:space="preserve">. </w:t>
            </w:r>
          </w:p>
        </w:tc>
      </w:tr>
    </w:tbl>
    <w:p w14:paraId="257C552B"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3B055D5"/>
    <w:multiLevelType w:val="multilevel"/>
    <w:tmpl w:val="5CB2B4DA"/>
    <w:lvl w:ilvl="0">
      <w:start w:val="1"/>
      <w:numFmt w:val="decimal"/>
      <w:lvlText w:val="%1."/>
      <w:lvlJc w:val="left"/>
      <w:pPr>
        <w:ind w:left="76"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16" w:hanging="108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3984" w:hanging="1440"/>
      </w:pPr>
      <w:rPr>
        <w:rFonts w:hint="default"/>
      </w:rPr>
    </w:lvl>
    <w:lvl w:ilvl="8">
      <w:start w:val="1"/>
      <w:numFmt w:val="decimal"/>
      <w:isLgl/>
      <w:lvlText w:val="%1.%2.%3.%4.%5.%6.%7.%8.%9"/>
      <w:lvlJc w:val="left"/>
      <w:pPr>
        <w:ind w:left="4748" w:hanging="1800"/>
      </w:pPr>
      <w:rPr>
        <w:rFonts w:hint="default"/>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A5C1B"/>
    <w:rsid w:val="00007966"/>
    <w:rsid w:val="000451C8"/>
    <w:rsid w:val="000A0BF3"/>
    <w:rsid w:val="000B314C"/>
    <w:rsid w:val="000C06C8"/>
    <w:rsid w:val="00124648"/>
    <w:rsid w:val="00127D13"/>
    <w:rsid w:val="0015526D"/>
    <w:rsid w:val="001A5C1B"/>
    <w:rsid w:val="0020238F"/>
    <w:rsid w:val="0022567F"/>
    <w:rsid w:val="00242411"/>
    <w:rsid w:val="002814DA"/>
    <w:rsid w:val="003D046A"/>
    <w:rsid w:val="003D0644"/>
    <w:rsid w:val="003F5B8E"/>
    <w:rsid w:val="00405AD7"/>
    <w:rsid w:val="00493FE7"/>
    <w:rsid w:val="00502480"/>
    <w:rsid w:val="00506AC2"/>
    <w:rsid w:val="00553494"/>
    <w:rsid w:val="00574534"/>
    <w:rsid w:val="00576A1F"/>
    <w:rsid w:val="00593421"/>
    <w:rsid w:val="00616DF2"/>
    <w:rsid w:val="00622BE2"/>
    <w:rsid w:val="00625795"/>
    <w:rsid w:val="006436AF"/>
    <w:rsid w:val="0066033C"/>
    <w:rsid w:val="006845D9"/>
    <w:rsid w:val="00694C5F"/>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E9B23"/>
  <w15:docId w15:val="{36C438AC-4BC3-4D37-B3C0-FE86ECA3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405AD7"/>
    <w:rPr>
      <w:b/>
      <w:sz w:val="27"/>
      <w:shd w:val="clear" w:color="auto" w:fill="FFFFFF"/>
    </w:rPr>
  </w:style>
  <w:style w:type="paragraph" w:customStyle="1" w:styleId="33">
    <w:name w:val="Основной текст3"/>
    <w:basedOn w:val="a"/>
    <w:rsid w:val="00405AD7"/>
    <w:pPr>
      <w:widowControl w:val="0"/>
      <w:shd w:val="clear" w:color="auto" w:fill="FFFFFF"/>
      <w:spacing w:line="410" w:lineRule="exact"/>
      <w:ind w:hanging="420"/>
    </w:pPr>
    <w:rPr>
      <w:rFonts w:eastAsia="Courier New"/>
      <w:color w:val="000000"/>
      <w:sz w:val="23"/>
      <w:szCs w:val="23"/>
      <w:lang w:eastAsia="en-US"/>
    </w:rPr>
  </w:style>
  <w:style w:type="paragraph" w:customStyle="1" w:styleId="32">
    <w:name w:val="Основной текст (3)"/>
    <w:basedOn w:val="a"/>
    <w:link w:val="31"/>
    <w:rsid w:val="00405AD7"/>
    <w:pPr>
      <w:widowControl w:val="0"/>
      <w:shd w:val="clear" w:color="auto" w:fill="FFFFFF"/>
      <w:spacing w:before="840" w:after="240" w:line="324" w:lineRule="exact"/>
      <w:jc w:val="center"/>
    </w:pPr>
    <w:rPr>
      <w:rFonts w:asciiTheme="minorHAnsi" w:eastAsiaTheme="minorHAnsi" w:hAnsiTheme="minorHAnsi" w:cstheme="minorBidi"/>
      <w:b/>
      <w:sz w:val="27"/>
      <w:szCs w:val="22"/>
      <w:lang w:eastAsia="en-US"/>
    </w:rPr>
  </w:style>
  <w:style w:type="paragraph" w:customStyle="1" w:styleId="before">
    <w:name w:val="before"/>
    <w:basedOn w:val="a"/>
    <w:rsid w:val="00405AD7"/>
    <w:pPr>
      <w:autoSpaceDE w:val="0"/>
      <w:autoSpaceDN w:val="0"/>
      <w:spacing w:before="120"/>
      <w:jc w:val="both"/>
    </w:pPr>
    <w:rPr>
      <w:rFonts w:ascii="TimesET" w:hAnsi="TimesET" w:cs="TimesET"/>
      <w:sz w:val="20"/>
      <w:szCs w:val="20"/>
      <w:lang w:val="en-GB"/>
    </w:rPr>
  </w:style>
  <w:style w:type="paragraph" w:customStyle="1" w:styleId="western">
    <w:name w:val="western"/>
    <w:basedOn w:val="a"/>
    <w:rsid w:val="00405AD7"/>
    <w:pPr>
      <w:spacing w:before="100" w:beforeAutospacing="1" w:after="100" w:afterAutospacing="1"/>
    </w:pPr>
    <w:rPr>
      <w:sz w:val="24"/>
      <w:szCs w:val="24"/>
    </w:rPr>
  </w:style>
  <w:style w:type="paragraph" w:styleId="34">
    <w:name w:val="toc 3"/>
    <w:basedOn w:val="a"/>
    <w:next w:val="a"/>
    <w:autoRedefine/>
    <w:uiPriority w:val="39"/>
    <w:rsid w:val="00405AD7"/>
    <w:pPr>
      <w:ind w:left="480"/>
    </w:pPr>
    <w:rPr>
      <w:rFonts w:ascii="Calibri" w:hAnsi="Calibr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18</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dcterms:created xsi:type="dcterms:W3CDTF">2021-12-14T09:14:00Z</dcterms:created>
  <dcterms:modified xsi:type="dcterms:W3CDTF">2021-12-14T09:14:00Z</dcterms:modified>
</cp:coreProperties>
</file>