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711B5" w14:textId="77777777" w:rsidR="00F9486B" w:rsidRPr="00F9486B" w:rsidRDefault="00F9486B" w:rsidP="00F9486B">
      <w:pPr>
        <w:spacing w:line="254" w:lineRule="auto"/>
        <w:jc w:val="right"/>
        <w:rPr>
          <w:sz w:val="24"/>
          <w:szCs w:val="24"/>
        </w:rPr>
      </w:pPr>
      <w:r w:rsidRPr="00F9486B">
        <w:rPr>
          <w:b/>
          <w:sz w:val="24"/>
          <w:szCs w:val="24"/>
        </w:rPr>
        <w:t xml:space="preserve"> </w:t>
      </w:r>
    </w:p>
    <w:p w14:paraId="1A4F1669" w14:textId="77777777"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</w:rPr>
      </w:pPr>
      <w:r w:rsidRPr="00F9486B">
        <w:rPr>
          <w:b/>
          <w:sz w:val="24"/>
          <w:szCs w:val="24"/>
        </w:rPr>
        <w:t xml:space="preserve">ИЗВЕЩЕНИЕ О ПРОВЕДЕНИИ </w:t>
      </w:r>
      <w:r w:rsidR="00040955">
        <w:rPr>
          <w:b/>
          <w:sz w:val="24"/>
          <w:szCs w:val="24"/>
        </w:rPr>
        <w:t>КОНКУРЕНТНОГО ОТБОРА</w:t>
      </w:r>
    </w:p>
    <w:p w14:paraId="671B82D3" w14:textId="6A62D693"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  <w:u w:val="single" w:color="000000"/>
        </w:rPr>
      </w:pPr>
      <w:r w:rsidRPr="00F9486B">
        <w:rPr>
          <w:b/>
          <w:sz w:val="24"/>
          <w:szCs w:val="24"/>
        </w:rPr>
        <w:t xml:space="preserve">№ </w:t>
      </w:r>
      <w:r w:rsidR="00CF4717">
        <w:rPr>
          <w:b/>
          <w:sz w:val="24"/>
          <w:szCs w:val="24"/>
        </w:rPr>
        <w:t>04-14/83</w:t>
      </w:r>
      <w:r w:rsidRPr="00F9486B">
        <w:rPr>
          <w:b/>
          <w:sz w:val="24"/>
          <w:szCs w:val="24"/>
        </w:rPr>
        <w:t xml:space="preserve"> от </w:t>
      </w:r>
      <w:r w:rsidR="00CF4717">
        <w:rPr>
          <w:b/>
          <w:sz w:val="24"/>
          <w:szCs w:val="24"/>
        </w:rPr>
        <w:t>28.07.2025</w:t>
      </w:r>
    </w:p>
    <w:p w14:paraId="2576B9D6" w14:textId="77777777"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</w:rPr>
      </w:pPr>
      <w:r w:rsidRPr="00F9486B">
        <w:rPr>
          <w:b/>
          <w:sz w:val="24"/>
          <w:szCs w:val="24"/>
        </w:rPr>
        <w:t>на право заключения договора</w:t>
      </w:r>
    </w:p>
    <w:p w14:paraId="56C410C5" w14:textId="77777777" w:rsidR="00F9486B" w:rsidRPr="00F9486B" w:rsidRDefault="00F9486B" w:rsidP="00F9486B">
      <w:pPr>
        <w:spacing w:after="4" w:line="266" w:lineRule="auto"/>
        <w:ind w:left="2230" w:right="262" w:hanging="1721"/>
        <w:jc w:val="center"/>
        <w:rPr>
          <w:sz w:val="24"/>
          <w:szCs w:val="24"/>
        </w:rPr>
      </w:pPr>
    </w:p>
    <w:tbl>
      <w:tblPr>
        <w:tblW w:w="10260" w:type="dxa"/>
        <w:tblInd w:w="-379" w:type="dxa"/>
        <w:tblLayout w:type="fixed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2746"/>
        <w:gridCol w:w="7514"/>
      </w:tblGrid>
      <w:tr w:rsidR="00F9486B" w:rsidRPr="00F9486B" w14:paraId="605F2BBA" w14:textId="77777777" w:rsidTr="003F33CB">
        <w:trPr>
          <w:trHeight w:val="74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44117" w14:textId="77777777" w:rsidR="00F9486B" w:rsidRPr="00F9486B" w:rsidRDefault="00FE0B85" w:rsidP="000D3AEA">
            <w:pPr>
              <w:ind w:left="2"/>
              <w:rPr>
                <w:color w:val="000000"/>
                <w:sz w:val="24"/>
                <w:szCs w:val="24"/>
                <w:lang w:val="en-US" w:eastAsia="en-US"/>
              </w:rPr>
            </w:pPr>
            <w:r w:rsidRPr="00D56FAA">
              <w:rPr>
                <w:color w:val="000000"/>
                <w:sz w:val="24"/>
                <w:szCs w:val="24"/>
              </w:rPr>
              <w:t>Организатор конкурентного отбора</w:t>
            </w:r>
            <w:r w:rsidR="00F9486B" w:rsidRPr="00F948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1DBEF" w14:textId="77777777" w:rsidR="00F9486B" w:rsidRPr="00F9486B" w:rsidRDefault="00F9486B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>Гарантийный фонд содействия кредитованию субъектов малого и среднего предпринимательства и развития промышленности Республики Бурятия</w:t>
            </w:r>
            <w:r w:rsidR="00FE0B85">
              <w:rPr>
                <w:sz w:val="24"/>
                <w:szCs w:val="24"/>
              </w:rPr>
              <w:t xml:space="preserve"> (Региональный центр инжиниринга)</w:t>
            </w:r>
          </w:p>
        </w:tc>
      </w:tr>
      <w:tr w:rsidR="00F9486B" w:rsidRPr="00F228B7" w14:paraId="451C92CA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D587C" w14:textId="77777777" w:rsidR="00F9486B" w:rsidRPr="00FE0B85" w:rsidRDefault="00FE0B85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D56FAA">
              <w:rPr>
                <w:color w:val="000000"/>
                <w:sz w:val="24"/>
                <w:szCs w:val="24"/>
              </w:rPr>
              <w:t>Место нахождения, почтовый адрес, номер контактного телефона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865B1" w14:textId="77777777" w:rsidR="00FE0B85" w:rsidRDefault="00F9486B" w:rsidP="000D3AEA">
            <w:pPr>
              <w:rPr>
                <w:sz w:val="24"/>
                <w:szCs w:val="24"/>
              </w:rPr>
            </w:pPr>
            <w:r w:rsidRPr="00F9486B">
              <w:rPr>
                <w:sz w:val="24"/>
                <w:szCs w:val="24"/>
              </w:rPr>
              <w:t xml:space="preserve">670000, Республика Бурятия, г. Улан-Удэ, ул. </w:t>
            </w:r>
            <w:r w:rsidR="006C047A">
              <w:rPr>
                <w:sz w:val="24"/>
                <w:szCs w:val="24"/>
              </w:rPr>
              <w:t>Смолина</w:t>
            </w:r>
            <w:r w:rsidRPr="00F9486B">
              <w:rPr>
                <w:sz w:val="24"/>
                <w:szCs w:val="24"/>
              </w:rPr>
              <w:t xml:space="preserve">, </w:t>
            </w:r>
            <w:r w:rsidR="006C047A">
              <w:rPr>
                <w:sz w:val="24"/>
                <w:szCs w:val="24"/>
              </w:rPr>
              <w:t>д.</w:t>
            </w:r>
            <w:r w:rsidRPr="00F9486B">
              <w:rPr>
                <w:sz w:val="24"/>
                <w:szCs w:val="24"/>
              </w:rPr>
              <w:t xml:space="preserve"> </w:t>
            </w:r>
            <w:r w:rsidR="006C047A">
              <w:rPr>
                <w:sz w:val="24"/>
                <w:szCs w:val="24"/>
              </w:rPr>
              <w:t>65</w:t>
            </w:r>
          </w:p>
          <w:p w14:paraId="36C1E635" w14:textId="77777777" w:rsidR="00825ECA" w:rsidRDefault="00825ECA" w:rsidP="000D3A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Ответственное лицо Серебренников Кирилл Викторович, </w:t>
            </w:r>
          </w:p>
          <w:p w14:paraId="47A94DDB" w14:textId="77777777" w:rsidR="00F9486B" w:rsidRPr="00825ECA" w:rsidRDefault="00825ECA" w:rsidP="000D3AEA">
            <w:pPr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 xml:space="preserve"> +7 9025 645555; e-mail: rci@msp03.ru</w:t>
            </w:r>
          </w:p>
        </w:tc>
      </w:tr>
      <w:tr w:rsidR="00F9486B" w:rsidRPr="00F9486B" w14:paraId="51308217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82D1E" w14:textId="77777777" w:rsidR="00F9486B" w:rsidRPr="00F9486B" w:rsidRDefault="00FE0B85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Предмет конкурентного отбора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7BAA8" w14:textId="55EF72F1" w:rsidR="00F9486B" w:rsidRPr="00F9486B" w:rsidRDefault="00CF4717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0" w:name="Предмет"/>
            <w:bookmarkEnd w:id="0"/>
            <w:r>
              <w:rPr>
                <w:color w:val="000000"/>
                <w:sz w:val="24"/>
                <w:szCs w:val="24"/>
                <w:lang w:eastAsia="en-US"/>
              </w:rPr>
              <w:t>Выбор Исполнителя на право заключения договора на оказание услуги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 ИП Галяутдинова Е. С. (Получение разрешительной документации на выпускаемую продукцию: Бальзам для губ; Скраб для губ; Пудра для умывания лица; Паста для умывания лица; Масло очищающие для лица, Гель для умывания твердый; твердый шампунь, твердый кондиционер для волос, масло для роста ресниц и бровей)</w:t>
            </w:r>
            <w:r w:rsidR="00FE0B85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D23C4" w:rsidRPr="00F9486B" w14:paraId="6CBC3250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B9C00" w14:textId="77777777" w:rsidR="00DD23C4" w:rsidRPr="00F9486B" w:rsidRDefault="00825ECA" w:rsidP="000D3AEA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Начальная (максимальная) цена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либо формула цены и максимальное значение цены договора, либо цена единицы работы, услуги и максимальное значение цены договора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C7833" w14:textId="5E197B3D" w:rsidR="00DD23C4" w:rsidRPr="00A16ADF" w:rsidRDefault="00CF4717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1" w:name="Цена"/>
            <w:bookmarkEnd w:id="1"/>
            <w:r>
              <w:rPr>
                <w:color w:val="000000"/>
                <w:sz w:val="24"/>
                <w:szCs w:val="24"/>
                <w:lang w:eastAsia="en-US"/>
              </w:rPr>
              <w:t>300 тысяч рублей.</w:t>
            </w:r>
          </w:p>
        </w:tc>
      </w:tr>
      <w:tr w:rsidR="00193993" w:rsidRPr="00F9486B" w14:paraId="744299F7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31596" w14:textId="77777777" w:rsidR="00193993" w:rsidRDefault="00193993" w:rsidP="000D3AEA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и время окончания срока подачи заявок на участие в конкурентном отборе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FCBF9" w14:textId="30111BF9" w:rsidR="00193993" w:rsidRDefault="00CF4717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2" w:name="Срокпод"/>
            <w:bookmarkEnd w:id="2"/>
            <w:r>
              <w:rPr>
                <w:color w:val="000000"/>
                <w:sz w:val="24"/>
                <w:szCs w:val="24"/>
                <w:lang w:eastAsia="en-US"/>
              </w:rPr>
              <w:t xml:space="preserve"> До 12-00 местного времени 05 августа 2025 года.</w:t>
            </w:r>
          </w:p>
          <w:p w14:paraId="0D00D6F1" w14:textId="1B6AE944" w:rsidR="00311A8F" w:rsidRPr="00193993" w:rsidRDefault="00193993" w:rsidP="00853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43"/>
              <w:jc w:val="both"/>
              <w:rPr>
                <w:color w:val="000000"/>
                <w:sz w:val="24"/>
                <w:szCs w:val="24"/>
              </w:rPr>
            </w:pPr>
            <w:r w:rsidRPr="00193993">
              <w:rPr>
                <w:color w:val="000000"/>
                <w:sz w:val="24"/>
                <w:szCs w:val="24"/>
              </w:rPr>
              <w:t>Для участия в конкурентном отборе Участниками отбора представляется заявка на участие в конкурентном отборе, подписанная лицом, имеющим полномочия на осуществление действий от имени организации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93993">
              <w:rPr>
                <w:color w:val="000000"/>
                <w:sz w:val="24"/>
                <w:szCs w:val="24"/>
              </w:rPr>
              <w:t>(по  форме Приложения 1 к настоящему Извещению)</w:t>
            </w:r>
            <w:r w:rsidR="00311A8F">
              <w:rPr>
                <w:color w:val="000000"/>
                <w:sz w:val="24"/>
                <w:szCs w:val="24"/>
              </w:rPr>
              <w:t xml:space="preserve">. </w:t>
            </w:r>
            <w:bookmarkStart w:id="3" w:name="Пометка"/>
            <w:bookmarkEnd w:id="3"/>
            <w:r w:rsidR="00CF4717">
              <w:rPr>
                <w:color w:val="000000"/>
                <w:sz w:val="24"/>
                <w:szCs w:val="24"/>
              </w:rPr>
              <w:t>С пометкой «Заявка на участие в конкурентном отборе № 04-14/83 от 28.07.2025»</w:t>
            </w:r>
          </w:p>
        </w:tc>
      </w:tr>
      <w:tr w:rsidR="003F33CB" w:rsidRPr="00F9486B" w14:paraId="33823C58" w14:textId="77777777" w:rsidTr="003F33CB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97E55" w14:textId="77777777" w:rsidR="003F33CB" w:rsidRPr="00F9486B" w:rsidRDefault="003F33CB" w:rsidP="00A635BE">
            <w:pPr>
              <w:ind w:left="2"/>
              <w:rPr>
                <w:color w:val="000000"/>
                <w:sz w:val="24"/>
                <w:szCs w:val="24"/>
                <w:lang w:val="en-US" w:eastAsia="en-US"/>
              </w:rPr>
            </w:pPr>
            <w:r w:rsidRPr="00F9486B">
              <w:rPr>
                <w:sz w:val="24"/>
                <w:szCs w:val="24"/>
              </w:rPr>
              <w:t xml:space="preserve">Получатель услуги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06867" w14:textId="2F298CAB" w:rsidR="003F33CB" w:rsidRPr="00F9486B" w:rsidRDefault="00CF4717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4" w:name="Получатель"/>
            <w:bookmarkEnd w:id="4"/>
            <w:r>
              <w:rPr>
                <w:color w:val="000000"/>
                <w:sz w:val="24"/>
                <w:szCs w:val="24"/>
                <w:lang w:eastAsia="en-US"/>
              </w:rPr>
              <w:t xml:space="preserve">ИП Галяутдинова Е. С., Адрес: г. Улан-Удэ, ул. Крамского , д 11 А, телефон: +7924-776-66-11,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e-mail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: Ekaterina.galdi@gmail.com. </w:t>
            </w:r>
          </w:p>
        </w:tc>
      </w:tr>
      <w:tr w:rsidR="003F33CB" w:rsidRPr="00F9486B" w14:paraId="0B8E1A44" w14:textId="77777777" w:rsidTr="00A635BE">
        <w:trPr>
          <w:trHeight w:val="84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1B870" w14:textId="77777777" w:rsidR="003F33CB" w:rsidRPr="003F33CB" w:rsidRDefault="003F33C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Срок (периоды) выполнения работ, оказания услуги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D6A92" w14:textId="1299BE63" w:rsidR="003F33CB" w:rsidRPr="00FF68C9" w:rsidRDefault="00CF4717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5" w:name="Срок"/>
            <w:bookmarkEnd w:id="5"/>
            <w:r>
              <w:rPr>
                <w:color w:val="000000"/>
                <w:sz w:val="24"/>
                <w:szCs w:val="24"/>
                <w:lang w:eastAsia="en-US"/>
              </w:rPr>
              <w:t>Не позднее 30 календарных дней с момента заключения договора</w:t>
            </w:r>
          </w:p>
        </w:tc>
      </w:tr>
      <w:tr w:rsidR="00BD5FD9" w:rsidRPr="00F9486B" w14:paraId="753E7650" w14:textId="77777777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5128" w14:textId="77777777" w:rsidR="00BD5FD9" w:rsidRPr="00F9486B" w:rsidRDefault="00BD5FD9" w:rsidP="00A635BE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оплаты за выполнение работ, оказание услуг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05D0C" w14:textId="77777777" w:rsidR="00BD5FD9" w:rsidRPr="00C2619D" w:rsidRDefault="00BD5FD9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 w:rsidRPr="00C2619D">
              <w:rPr>
                <w:color w:val="000000"/>
                <w:sz w:val="24"/>
                <w:szCs w:val="24"/>
                <w:lang w:eastAsia="en-US"/>
              </w:rPr>
              <w:t xml:space="preserve">В течение 5 рабочих дней </w:t>
            </w:r>
            <w:r w:rsidRPr="00C2619D">
              <w:rPr>
                <w:sz w:val="24"/>
                <w:szCs w:val="24"/>
              </w:rPr>
              <w:t xml:space="preserve">после подписания всеми сторонами Акта сдачи-приемки оказанных услуг. </w:t>
            </w:r>
          </w:p>
        </w:tc>
      </w:tr>
      <w:tr w:rsidR="00BD5FD9" w:rsidRPr="00F9486B" w14:paraId="2BA2E2CE" w14:textId="77777777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DDCE9" w14:textId="77777777" w:rsidR="00BD5FD9" w:rsidRDefault="00BD5FD9" w:rsidP="00A635BE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для подачи заявки в электронном виде:</w:t>
            </w:r>
          </w:p>
        </w:tc>
        <w:bookmarkStart w:id="6" w:name="Ссылка"/>
        <w:bookmarkEnd w:id="6"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0CE9A" w14:textId="497D1227" w:rsidR="00BD5FD9" w:rsidRPr="00C2619D" w:rsidRDefault="006A1339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</w:instrText>
            </w:r>
            <w:r w:rsidRPr="006A1339">
              <w:rPr>
                <w:color w:val="000000"/>
              </w:rPr>
              <w:instrText>https://msp03.ru/konkursy/</w:instrText>
            </w:r>
            <w:r w:rsidRPr="006A1339">
              <w:rPr>
                <w:color w:val="000000"/>
                <w:sz w:val="24"/>
                <w:szCs w:val="24"/>
                <w:lang w:eastAsia="en-US"/>
              </w:rPr>
              <w:instrText>17716</w:instrText>
            </w:r>
            <w:r>
              <w:rPr>
                <w:color w:val="000000"/>
              </w:rPr>
              <w:instrText>"</w:instrText>
            </w:r>
            <w:r>
              <w:rPr>
                <w:color w:val="000000"/>
              </w:rPr>
              <w:fldChar w:fldCharType="separate"/>
            </w:r>
            <w:r w:rsidRPr="005B2471">
              <w:rPr>
                <w:rStyle w:val="a5"/>
              </w:rPr>
              <w:t>https://msp03.ru/konkursy/</w:t>
            </w:r>
            <w:r w:rsidRPr="005B2471">
              <w:rPr>
                <w:rStyle w:val="a5"/>
                <w:sz w:val="24"/>
                <w:szCs w:val="24"/>
                <w:lang w:eastAsia="en-US"/>
              </w:rPr>
              <w:t>17716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9486B" w:rsidRPr="00F9486B" w14:paraId="7964CA78" w14:textId="77777777" w:rsidTr="003F33CB">
        <w:trPr>
          <w:trHeight w:val="111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3D227" w14:textId="77777777" w:rsidR="00F9486B" w:rsidRPr="00375149" w:rsidRDefault="00F9486B" w:rsidP="00375149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 xml:space="preserve">Дополнительные требования к </w:t>
            </w:r>
            <w:r w:rsidR="00375149">
              <w:rPr>
                <w:color w:val="000000"/>
                <w:sz w:val="24"/>
                <w:szCs w:val="24"/>
              </w:rPr>
              <w:t>Участникам конкурентного отбора</w:t>
            </w:r>
            <w:r w:rsidRPr="00F948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1E96D" w14:textId="77777777" w:rsidR="00F9486B" w:rsidRPr="00F9486B" w:rsidRDefault="000B314C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7" w:name="Доптреб"/>
            <w:r>
              <w:rPr>
                <w:color w:val="000000"/>
                <w:sz w:val="24"/>
                <w:szCs w:val="24"/>
                <w:lang w:eastAsia="en-US"/>
              </w:rPr>
              <w:t>Отсутствуют</w:t>
            </w:r>
            <w:bookmarkEnd w:id="7"/>
          </w:p>
        </w:tc>
      </w:tr>
      <w:tr w:rsidR="00F9486B" w:rsidRPr="00F9486B" w14:paraId="1CCA16B1" w14:textId="77777777" w:rsidTr="003F33CB">
        <w:trPr>
          <w:trHeight w:val="111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84F90" w14:textId="77777777" w:rsidR="00F9486B" w:rsidRPr="00F9486B" w:rsidRDefault="00F9486B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lastRenderedPageBreak/>
              <w:t xml:space="preserve">Перечень дополнительных документов, предоставляемых в составе конкурсной заявки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1056D" w14:textId="77777777" w:rsidR="00F9486B" w:rsidRPr="00F9486B" w:rsidRDefault="000B314C" w:rsidP="000D3AEA">
            <w:pPr>
              <w:ind w:left="1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375149" w:rsidRPr="00F9486B" w14:paraId="264FCA03" w14:textId="77777777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553F4" w14:textId="77777777" w:rsidR="00375149" w:rsidRPr="00F9486B" w:rsidRDefault="00375149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26E58" w14:textId="77777777" w:rsidR="00375149" w:rsidRPr="00F9486B" w:rsidRDefault="00375149" w:rsidP="009F11B8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</w:t>
            </w:r>
            <w:r w:rsidR="009F11B8">
              <w:rPr>
                <w:color w:val="000000"/>
                <w:sz w:val="24"/>
                <w:szCs w:val="24"/>
                <w:lang w:val="en-US" w:eastAsia="en-US"/>
              </w:rPr>
              <w:t xml:space="preserve"> 2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к Извещению</w:t>
            </w:r>
          </w:p>
        </w:tc>
      </w:tr>
      <w:tr w:rsidR="00A3463D" w:rsidRPr="00F9486B" w14:paraId="612B010E" w14:textId="77777777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596BA" w14:textId="77777777" w:rsidR="00A3463D" w:rsidRPr="00F9486B" w:rsidRDefault="00047017" w:rsidP="00A635BE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 оценки заявок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43BE8" w14:textId="6F8385F4" w:rsidR="00A3463D" w:rsidRPr="008E1C15" w:rsidRDefault="00CF4717" w:rsidP="009F11B8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8" w:name="Метод"/>
            <w:bookmarkEnd w:id="8"/>
            <w:r>
              <w:rPr>
                <w:color w:val="000000"/>
                <w:sz w:val="24"/>
                <w:szCs w:val="24"/>
                <w:lang w:eastAsia="en-US"/>
              </w:rPr>
              <w:t>Комбинированный метод по цене, опыту и среднесписочной численности сотрудников</w:t>
            </w:r>
            <w:r w:rsidR="00F73F61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E6065">
              <w:rPr>
                <w:color w:val="000000"/>
                <w:sz w:val="24"/>
                <w:szCs w:val="24"/>
                <w:lang w:eastAsia="en-US"/>
              </w:rPr>
              <w:t>Приложение 3</w:t>
            </w:r>
            <w:r w:rsidR="008E1C15">
              <w:rPr>
                <w:color w:val="000000"/>
                <w:sz w:val="24"/>
                <w:szCs w:val="24"/>
                <w:lang w:eastAsia="en-US"/>
              </w:rPr>
              <w:t xml:space="preserve"> к </w:t>
            </w:r>
            <w:r w:rsidR="003E6065">
              <w:rPr>
                <w:color w:val="000000"/>
                <w:sz w:val="24"/>
                <w:szCs w:val="24"/>
                <w:lang w:eastAsia="en-US"/>
              </w:rPr>
              <w:t>Извещению</w:t>
            </w:r>
            <w:r w:rsidR="004E1086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E1086" w:rsidRPr="00F9486B" w14:paraId="0FD34490" w14:textId="77777777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464C1" w14:textId="77777777" w:rsidR="004E1086" w:rsidRDefault="004E1086" w:rsidP="00A635BE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подведения итогов конкурентного отбора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A24D0" w14:textId="77777777" w:rsidR="004E1086" w:rsidRDefault="004E1086" w:rsidP="004E108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 4 к Извещению</w:t>
            </w:r>
          </w:p>
        </w:tc>
      </w:tr>
      <w:tr w:rsidR="00375149" w:rsidRPr="00F9486B" w14:paraId="2F05114C" w14:textId="77777777" w:rsidTr="00A635BE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A0BAD" w14:textId="77777777" w:rsidR="00375149" w:rsidRPr="00F9486B" w:rsidRDefault="004B01B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Техническое задание на выполнение работ, оказание услуг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EAAA4" w14:textId="77777777" w:rsidR="00375149" w:rsidRPr="00F9486B" w:rsidRDefault="004B01BB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 5</w:t>
            </w:r>
            <w:r w:rsidR="00375149">
              <w:rPr>
                <w:color w:val="000000"/>
                <w:sz w:val="24"/>
                <w:szCs w:val="24"/>
                <w:lang w:eastAsia="en-US"/>
              </w:rPr>
              <w:t xml:space="preserve"> к Извещению</w:t>
            </w:r>
          </w:p>
        </w:tc>
      </w:tr>
      <w:tr w:rsidR="00375149" w:rsidRPr="00F9486B" w14:paraId="39ADCF41" w14:textId="77777777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56188" w14:textId="77777777" w:rsidR="00375149" w:rsidRPr="00F9486B" w:rsidRDefault="004B01B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E7FA1">
              <w:rPr>
                <w:sz w:val="24"/>
                <w:szCs w:val="24"/>
              </w:rPr>
              <w:t>Смета на оказание услуг, выполнение работ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B7ED6" w14:textId="77777777" w:rsidR="00375149" w:rsidRPr="00F9486B" w:rsidRDefault="004B01BB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</w:tbl>
    <w:p w14:paraId="5BF4BF96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Конкурентный отбор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Фонд обязательств, установленных указанными статьями Гражданского кодекса Российской Федерации,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в том числе по заключению договора.</w:t>
      </w:r>
    </w:p>
    <w:p w14:paraId="5766C890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отборе.</w:t>
      </w:r>
    </w:p>
    <w:p w14:paraId="1D292BCF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заявок.</w:t>
      </w:r>
    </w:p>
    <w:p w14:paraId="4F826277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 конкурентного отбора на основании решения Комиссии вправе завершить процедуру конкурентного отбора без заключения договора.</w:t>
      </w:r>
    </w:p>
    <w:p w14:paraId="580846E5" w14:textId="77777777" w:rsidR="00D8622F" w:rsidRPr="000D3AEA" w:rsidRDefault="000D3AEA" w:rsidP="00A205F6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  <w:r w:rsidR="00D8622F" w:rsidRPr="000D3AEA">
        <w:rPr>
          <w:sz w:val="24"/>
          <w:szCs w:val="24"/>
        </w:rPr>
        <w:br w:type="page"/>
      </w:r>
    </w:p>
    <w:p w14:paraId="5094ACF6" w14:textId="77777777" w:rsidR="006C23DF" w:rsidRPr="006C23DF" w:rsidRDefault="006C23DF" w:rsidP="006C23DF">
      <w:pPr>
        <w:spacing w:after="4" w:line="268" w:lineRule="auto"/>
        <w:ind w:left="24" w:hanging="1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 w:rsidR="00BD3613">
        <w:rPr>
          <w:sz w:val="24"/>
          <w:szCs w:val="24"/>
        </w:rPr>
        <w:t>1</w:t>
      </w:r>
      <w:r>
        <w:rPr>
          <w:sz w:val="24"/>
          <w:szCs w:val="24"/>
        </w:rPr>
        <w:t xml:space="preserve"> к </w:t>
      </w:r>
      <w:r w:rsidR="00BD3613">
        <w:rPr>
          <w:sz w:val="24"/>
          <w:szCs w:val="24"/>
        </w:rPr>
        <w:t>Извещению</w:t>
      </w:r>
    </w:p>
    <w:p w14:paraId="72BC372D" w14:textId="77777777" w:rsidR="00940A15" w:rsidRPr="00A179EA" w:rsidRDefault="00940A15" w:rsidP="00940A15">
      <w:pPr>
        <w:spacing w:after="4" w:line="268" w:lineRule="auto"/>
        <w:ind w:left="24" w:hanging="10"/>
        <w:rPr>
          <w:sz w:val="24"/>
          <w:szCs w:val="24"/>
        </w:rPr>
      </w:pPr>
      <w:r w:rsidRPr="00A179EA">
        <w:rPr>
          <w:b/>
          <w:sz w:val="24"/>
          <w:szCs w:val="24"/>
        </w:rPr>
        <w:t xml:space="preserve">На фирменном бланке организации </w:t>
      </w:r>
    </w:p>
    <w:p w14:paraId="399DA312" w14:textId="77777777" w:rsidR="00940A15" w:rsidRPr="00A179EA" w:rsidRDefault="00940A15" w:rsidP="00940A15">
      <w:pPr>
        <w:spacing w:line="256" w:lineRule="auto"/>
        <w:rPr>
          <w:sz w:val="24"/>
          <w:szCs w:val="24"/>
        </w:rPr>
      </w:pPr>
    </w:p>
    <w:p w14:paraId="6F85CEC4" w14:textId="77777777" w:rsidR="00940A15" w:rsidRPr="00B74D10" w:rsidRDefault="00940A15" w:rsidP="00B74D10">
      <w:pPr>
        <w:ind w:left="4962" w:right="57" w:hanging="10"/>
        <w:jc w:val="right"/>
        <w:rPr>
          <w:sz w:val="24"/>
          <w:szCs w:val="24"/>
        </w:rPr>
      </w:pPr>
      <w:r w:rsidRPr="00B74D10">
        <w:rPr>
          <w:sz w:val="24"/>
          <w:szCs w:val="24"/>
        </w:rPr>
        <w:t>В Гарантийный фонд содействия кредитованию субъектов малого и среднего предпринимательства и развития промышленности Республики Бурятия</w:t>
      </w:r>
    </w:p>
    <w:p w14:paraId="7B5A1E40" w14:textId="77777777" w:rsidR="00940A15" w:rsidRPr="00B74D10" w:rsidRDefault="00940A15" w:rsidP="00B74D10">
      <w:pPr>
        <w:jc w:val="right"/>
        <w:rPr>
          <w:sz w:val="24"/>
          <w:szCs w:val="24"/>
        </w:rPr>
      </w:pPr>
      <w:r w:rsidRPr="00B74D10">
        <w:rPr>
          <w:sz w:val="24"/>
          <w:szCs w:val="24"/>
        </w:rPr>
        <w:t xml:space="preserve"> </w:t>
      </w:r>
    </w:p>
    <w:p w14:paraId="4B477090" w14:textId="4628B94E" w:rsidR="00BD3613" w:rsidRPr="00B74D10" w:rsidRDefault="00940A15" w:rsidP="00B74D10">
      <w:pPr>
        <w:pStyle w:val="2"/>
        <w:tabs>
          <w:tab w:val="left" w:pos="4074"/>
          <w:tab w:val="left" w:pos="4852"/>
        </w:tabs>
        <w:spacing w:before="0"/>
        <w:ind w:left="5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B74D10">
        <w:rPr>
          <w:rFonts w:ascii="Times New Roman" w:hAnsi="Times New Roman" w:cs="Times New Roman"/>
          <w:sz w:val="24"/>
          <w:szCs w:val="24"/>
        </w:rPr>
        <w:t xml:space="preserve"> </w:t>
      </w:r>
      <w:r w:rsidR="00BD3613" w:rsidRPr="00B74D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Заявка на участие в конкурентном отборе № </w:t>
      </w:r>
      <w:r w:rsidR="00CF4717">
        <w:rPr>
          <w:rFonts w:ascii="Times New Roman" w:hAnsi="Times New Roman" w:cs="Times New Roman"/>
          <w:color w:val="000000" w:themeColor="text1"/>
          <w:sz w:val="24"/>
          <w:szCs w:val="24"/>
        </w:rPr>
        <w:t>04-14/83</w:t>
      </w:r>
      <w:r w:rsidR="00347F0A" w:rsidRPr="00B74D1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BD3613" w:rsidRPr="00B74D10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bookmarkStart w:id="9" w:name="Дата1"/>
      <w:bookmarkEnd w:id="9"/>
      <w:r w:rsidR="00CF4717">
        <w:rPr>
          <w:rFonts w:ascii="Times New Roman" w:hAnsi="Times New Roman" w:cs="Times New Roman"/>
          <w:color w:val="000000" w:themeColor="text1"/>
          <w:sz w:val="24"/>
          <w:szCs w:val="24"/>
        </w:rPr>
        <w:t>28.07.2025</w:t>
      </w:r>
    </w:p>
    <w:p w14:paraId="0EB63323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</w:p>
    <w:p w14:paraId="7ED46BA0" w14:textId="45331114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hanging="59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Изучив Извещение о проведении конкурентного отбора</w:t>
      </w:r>
      <w:r w:rsidR="007F1E58" w:rsidRPr="00B74D10">
        <w:rPr>
          <w:color w:val="000000"/>
          <w:sz w:val="24"/>
          <w:szCs w:val="24"/>
        </w:rPr>
        <w:t xml:space="preserve"> </w:t>
      </w:r>
      <w:bookmarkStart w:id="10" w:name="Предмет1"/>
      <w:bookmarkEnd w:id="10"/>
      <w:r w:rsidR="00CF4717">
        <w:rPr>
          <w:color w:val="000000"/>
          <w:sz w:val="24"/>
          <w:szCs w:val="24"/>
        </w:rPr>
        <w:t>по выбору исполнителя на право заключения договора на оказание услуги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 ИП Галяутдинова Е. С.</w:t>
      </w:r>
    </w:p>
    <w:p w14:paraId="3631D5E2" w14:textId="77777777" w:rsidR="00BD3613" w:rsidRPr="00B74D10" w:rsidRDefault="006A1339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pict w14:anchorId="31ECF74F">
          <v:shape id="Полилиния: фигура 1" o:spid="_x0000_s1031" style="position:absolute;left:0;text-align:left;margin-left:41pt;margin-top:14pt;width:462pt;height:1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KLncQ3eAAAACQEAAA8AAAAAAAAAAAAAAAAAsQQAAGRycy9kb3ducmV2Lnht&#10;bFBLBQYAAAAABAAEAPMAAAC8BQAAAAA=&#10;" path="m,l5867400,e" filled="f">
            <v:path arrowok="t" o:extrusionok="f"/>
            <w10:wrap type="topAndBottom"/>
          </v:shape>
        </w:pict>
      </w:r>
    </w:p>
    <w:p w14:paraId="30E70336" w14:textId="77777777" w:rsidR="00BD3613" w:rsidRPr="00B74D10" w:rsidRDefault="00BD3613" w:rsidP="00B74D10">
      <w:pPr>
        <w:ind w:left="59"/>
        <w:jc w:val="center"/>
        <w:rPr>
          <w:i/>
          <w:sz w:val="24"/>
          <w:szCs w:val="24"/>
        </w:rPr>
      </w:pPr>
      <w:r w:rsidRPr="00B74D10">
        <w:rPr>
          <w:i/>
          <w:sz w:val="24"/>
          <w:szCs w:val="24"/>
        </w:rPr>
        <w:t>(наименование заявителя)</w:t>
      </w:r>
    </w:p>
    <w:p w14:paraId="29730CBB" w14:textId="77777777" w:rsidR="00BD3613" w:rsidRPr="00B74D10" w:rsidRDefault="00BD3613" w:rsidP="00B74D10">
      <w:pPr>
        <w:tabs>
          <w:tab w:val="left" w:pos="3573"/>
          <w:tab w:val="left" w:pos="6481"/>
          <w:tab w:val="left" w:pos="10107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ИНН</w:t>
      </w:r>
      <w:r w:rsidRPr="00B74D10">
        <w:rPr>
          <w:sz w:val="24"/>
          <w:szCs w:val="24"/>
          <w:u w:val="single"/>
        </w:rPr>
        <w:tab/>
      </w:r>
      <w:r w:rsidRPr="00B74D10">
        <w:rPr>
          <w:i/>
          <w:sz w:val="24"/>
          <w:szCs w:val="24"/>
        </w:rPr>
        <w:t xml:space="preserve">ОГРН </w:t>
      </w:r>
      <w:r w:rsidRPr="00B74D10">
        <w:rPr>
          <w:sz w:val="24"/>
          <w:szCs w:val="24"/>
          <w:u w:val="single"/>
        </w:rPr>
        <w:tab/>
      </w:r>
      <w:r w:rsidRPr="00B74D10">
        <w:rPr>
          <w:i/>
          <w:sz w:val="24"/>
          <w:szCs w:val="24"/>
        </w:rPr>
        <w:t xml:space="preserve">КПП </w:t>
      </w:r>
      <w:r w:rsidRPr="00B74D10">
        <w:rPr>
          <w:sz w:val="24"/>
          <w:szCs w:val="24"/>
          <w:u w:val="single"/>
        </w:rPr>
        <w:tab/>
      </w:r>
    </w:p>
    <w:p w14:paraId="3DBC1ACE" w14:textId="77777777" w:rsidR="00BD3613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Юридический адрес:</w:t>
      </w:r>
      <w:r w:rsidRPr="00B74D10">
        <w:rPr>
          <w:sz w:val="24"/>
          <w:szCs w:val="24"/>
        </w:rPr>
        <w:t xml:space="preserve"> </w:t>
      </w:r>
    </w:p>
    <w:p w14:paraId="745D2581" w14:textId="77777777" w:rsidR="00BD3613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Электронная почта</w:t>
      </w:r>
      <w:r w:rsidR="00A205F6" w:rsidRPr="00B74D10">
        <w:rPr>
          <w:sz w:val="24"/>
          <w:szCs w:val="24"/>
        </w:rPr>
        <w:t>:</w:t>
      </w:r>
    </w:p>
    <w:p w14:paraId="3474A972" w14:textId="77777777" w:rsidR="00A205F6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  <w:u w:val="single"/>
        </w:rPr>
      </w:pPr>
      <w:r w:rsidRPr="00B74D10">
        <w:rPr>
          <w:i/>
          <w:sz w:val="24"/>
          <w:szCs w:val="24"/>
        </w:rPr>
        <w:t>Банковские реквизиты:</w:t>
      </w:r>
      <w:r w:rsidRPr="00B74D10">
        <w:rPr>
          <w:sz w:val="24"/>
          <w:szCs w:val="24"/>
          <w:u w:val="single"/>
        </w:rPr>
        <w:tab/>
      </w:r>
    </w:p>
    <w:p w14:paraId="7A953D52" w14:textId="77777777" w:rsidR="00BD3613" w:rsidRPr="00A16ADF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t xml:space="preserve"> в лице </w:t>
      </w:r>
      <w:r w:rsidRPr="00B74D10">
        <w:rPr>
          <w:sz w:val="24"/>
          <w:szCs w:val="24"/>
          <w:u w:val="single"/>
        </w:rPr>
        <w:tab/>
      </w:r>
    </w:p>
    <w:p w14:paraId="4A5E7ADC" w14:textId="77777777" w:rsidR="00BD3613" w:rsidRPr="00B74D10" w:rsidRDefault="006A1339" w:rsidP="00B74D10">
      <w:pPr>
        <w:pBdr>
          <w:top w:val="nil"/>
          <w:left w:val="nil"/>
          <w:bottom w:val="nil"/>
          <w:right w:val="nil"/>
          <w:between w:val="nil"/>
        </w:pBdr>
        <w:ind w:left="59"/>
        <w:jc w:val="center"/>
        <w:rPr>
          <w:i/>
          <w:sz w:val="24"/>
          <w:szCs w:val="24"/>
        </w:rPr>
      </w:pPr>
      <w:r>
        <w:rPr>
          <w:noProof/>
          <w:sz w:val="24"/>
          <w:szCs w:val="24"/>
        </w:rPr>
        <w:pict w14:anchorId="6AD862D8">
          <v:shape id="Полилиния: фигура 13" o:spid="_x0000_s1032" style="position:absolute;left:0;text-align:left;margin-left:42pt;margin-top:12pt;width:462pt;height: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LlHjineAAAACQEAAA8AAAAAAAAAAAAAAAAAsQQAAGRycy9kb3ducmV2Lnht&#10;bFBLBQYAAAAABAAEAPMAAAC8BQAAAAA=&#10;" path="m,l5867400,e" filled="f">
            <v:path arrowok="t" o:extrusionok="f"/>
            <w10:wrap type="topAndBottom"/>
          </v:shape>
        </w:pict>
      </w:r>
      <w:r w:rsidR="00BD3613" w:rsidRPr="00B74D10">
        <w:rPr>
          <w:i/>
          <w:sz w:val="24"/>
          <w:szCs w:val="24"/>
        </w:rPr>
        <w:t>(наименование должности руководителя и его Ф.И.О.)</w:t>
      </w:r>
    </w:p>
    <w:p w14:paraId="259C1E5E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сообщает о согласии участвовать в конкурентном отборе и направляет настоящую заявку.</w:t>
      </w:r>
    </w:p>
    <w:p w14:paraId="7145CAD2" w14:textId="77777777" w:rsidR="00E90182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Мы согласны выполнять, оказывать предусмотренные конкурентным отбором работы, услуги в соответствии с требованиями извещения о проведении конкурентного отбора.</w:t>
      </w:r>
    </w:p>
    <w:p w14:paraId="1D82CFDB" w14:textId="77777777" w:rsidR="00E90182" w:rsidRPr="00B74D10" w:rsidRDefault="00E90182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Мы согласны с тем, что в случае если нами не были учтены какие-либо расходы, связанные с исполнением договора, в том числе транспортные расходы, расходы по доставке образцов продукции, плата за осуществление федеральными уполномоченными органами, иными учреждениями каких – либо регистрационных и (или) иных юридически значимых действий, и иные расходы, за исключением расходов, оплата которых условиями договора или технического задания возлагается на других лиц, то работы, услуги будут в любом случае выполнены в полном соответствии с договором, техническим заданием в пределах предлагаемой нами стоимости договора.</w:t>
      </w:r>
    </w:p>
    <w:p w14:paraId="3E6CB7E3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Данную заявку подаем с пониманием того, что возможность участия в конкурентном отборе зависит от нашего соответствия требованиям, предъявляемым к участникам. Это соответствие может быть установлено только Комиссией путем проверки документов, представляемых нами.</w:t>
      </w:r>
    </w:p>
    <w:p w14:paraId="6BD74333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отчетов, документов и сведений, предоставленных в связи с данной заявкой.</w:t>
      </w:r>
    </w:p>
    <w:p w14:paraId="3C39DD29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Настоящей заявкой подтверждаем готовность проведения мероприятия по условиям, предложенным Организатором конкурентного отбора.</w:t>
      </w:r>
    </w:p>
    <w:p w14:paraId="12E63B73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59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Согласны с тем, что Организатор по решению Комиссии вправе завершить процедуру конкурентного отбора без заключения договора, а также с тем, что 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14:paraId="25835E2E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 xml:space="preserve">Настоящей заявкой подтверждаем, что в отношении </w:t>
      </w:r>
      <w:r w:rsidRPr="00B74D10">
        <w:rPr>
          <w:i/>
          <w:color w:val="000000"/>
          <w:sz w:val="24"/>
          <w:szCs w:val="24"/>
        </w:rPr>
        <w:t xml:space="preserve">[указать наименование заявителя] </w:t>
      </w:r>
      <w:r w:rsidRPr="00B74D10">
        <w:rPr>
          <w:color w:val="000000"/>
          <w:sz w:val="24"/>
          <w:szCs w:val="24"/>
        </w:rPr>
        <w:t>не проводится ликвидация, отсутствует решение арбитражного суда о признании несостоятельным (банкротом) и об открытии конкурсного производства.</w:t>
      </w:r>
    </w:p>
    <w:p w14:paraId="3BC0D56A" w14:textId="77777777" w:rsidR="00BD3613" w:rsidRPr="00B74D10" w:rsidRDefault="00BD3613" w:rsidP="00B74D10">
      <w:pPr>
        <w:tabs>
          <w:tab w:val="left" w:pos="567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t xml:space="preserve">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случае, если наша организация и </w:t>
      </w:r>
      <w:r w:rsidRPr="00B74D10">
        <w:rPr>
          <w:sz w:val="24"/>
          <w:szCs w:val="24"/>
        </w:rPr>
        <w:lastRenderedPageBreak/>
        <w:t>субъект малого и среднего предпринимательства состоят в одной группе лиц, определенных в соответствии с Федеральным законом от 26 июля 2006 г. N 135-ФЗ «О защите конкуренции»</w:t>
      </w:r>
      <w:r w:rsidRPr="00B74D10">
        <w:rPr>
          <w:color w:val="21272E"/>
          <w:sz w:val="24"/>
          <w:szCs w:val="24"/>
        </w:rPr>
        <w:t>.</w:t>
      </w:r>
    </w:p>
    <w:p w14:paraId="6FC82104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нас, в уполномоченных органах информацию, уточняющую представленные нами в ней сведения.</w:t>
      </w:r>
    </w:p>
    <w:p w14:paraId="6BA78AAA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Данная заявка с предложениями подается с пониманием того, что может быть отклонена в связи с тем, что нами будут предоставлены неправильно оформленные документы или документы будут поданы не в полном объеме.</w:t>
      </w:r>
    </w:p>
    <w:p w14:paraId="157F9179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В случае, если наши предложения будут признаны лучшими,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отбора.</w:t>
      </w:r>
    </w:p>
    <w:p w14:paraId="59FC9038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Настоящая заявка действует до завершения процедуры проведения конкурентного отбора.</w:t>
      </w:r>
    </w:p>
    <w:p w14:paraId="49359633" w14:textId="03D8D286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Предлагаемая  нами  стоимость  услуг  на  проведение  мероприятия</w:t>
      </w:r>
      <w:r w:rsidR="00AB0647" w:rsidRPr="00B74D10">
        <w:rPr>
          <w:color w:val="000000"/>
          <w:sz w:val="24"/>
          <w:szCs w:val="24"/>
        </w:rPr>
        <w:t xml:space="preserve"> </w:t>
      </w:r>
      <w:bookmarkStart w:id="11" w:name="Предмет2"/>
      <w:bookmarkEnd w:id="11"/>
      <w:r w:rsidR="00CF4717">
        <w:rPr>
          <w:color w:val="000000"/>
          <w:sz w:val="24"/>
          <w:szCs w:val="24"/>
        </w:rPr>
        <w:t xml:space="preserve"> по оказанию услуг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 ИП Галяутдинова Е. С.</w:t>
      </w:r>
    </w:p>
    <w:p w14:paraId="27D004E9" w14:textId="77777777" w:rsidR="00BD3613" w:rsidRPr="00B74D10" w:rsidRDefault="00BD3613" w:rsidP="00B74D10">
      <w:pPr>
        <w:tabs>
          <w:tab w:val="left" w:pos="567"/>
          <w:tab w:val="left" w:pos="6256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t xml:space="preserve">Составляет ___________________________________ и включает в себя стоимость </w:t>
      </w:r>
      <w:r w:rsidRPr="00B74D10">
        <w:rPr>
          <w:i/>
          <w:sz w:val="24"/>
          <w:szCs w:val="24"/>
        </w:rPr>
        <w:t>[</w:t>
      </w:r>
      <w:r w:rsidRPr="00B74D10">
        <w:rPr>
          <w:i/>
          <w:sz w:val="24"/>
          <w:szCs w:val="24"/>
          <w:u w:val="single"/>
        </w:rPr>
        <w:t>указывается все, что включено в стоимость услуг в соответствии с прилагаемой сметой, в случае если требование о предоставлении сметы установлено в извещении о проведении отбора</w:t>
      </w:r>
      <w:r w:rsidRPr="00B74D10">
        <w:rPr>
          <w:i/>
          <w:sz w:val="24"/>
          <w:szCs w:val="24"/>
        </w:rPr>
        <w:t xml:space="preserve">] </w:t>
      </w:r>
      <w:r w:rsidRPr="00B74D10">
        <w:rPr>
          <w:sz w:val="24"/>
          <w:szCs w:val="24"/>
        </w:rPr>
        <w:t>и все налоги и пошлины, которые необходимо выплатить при исполнении договора.</w:t>
      </w:r>
    </w:p>
    <w:p w14:paraId="72592513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Мы согласны с тем, что в случае если нами не были учтены какие-либо расценки на выполнение сопутствующих работ, услуг, данные работы, услуги будут в любом случае выполнены в полном соответствии с Техническим заданием в пределах предлагаемой нами стоимости договора.</w:t>
      </w:r>
    </w:p>
    <w:p w14:paraId="60F04036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Мероприятия, на организацию и проведение которых мы претендуем:</w:t>
      </w:r>
    </w:p>
    <w:p w14:paraId="7BDC50A0" w14:textId="77777777" w:rsidR="00BD3613" w:rsidRPr="00B74D10" w:rsidRDefault="006A1339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pict w14:anchorId="0A54EDCF">
          <v:shape id="Полилиния: фигура 12" o:spid="_x0000_s1033" style="position:absolute;left:0;text-align:left;margin-left:41pt;margin-top:14pt;width:414pt;height:1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" path="m,l5257800,e" filled="f">
            <v:path arrowok="t" o:extrusionok="f"/>
            <w10:wrap type="topAndBottom"/>
          </v:shape>
        </w:pict>
      </w:r>
      <w:r>
        <w:rPr>
          <w:noProof/>
          <w:sz w:val="24"/>
          <w:szCs w:val="24"/>
        </w:rPr>
        <w:pict w14:anchorId="7733E30E">
          <v:shape id="Полилиния: фигура 4" o:spid="_x0000_s1034" style="position:absolute;left:0;text-align:left;margin-left:41pt;margin-top:29pt;width:408pt;height:1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" path="m,l5181600,e" filled="f">
            <v:path arrowok="t" o:extrusionok="f"/>
            <w10:wrap type="topAndBottom"/>
          </v:shape>
        </w:pict>
      </w:r>
    </w:p>
    <w:p w14:paraId="4E0DF160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rPr>
          <w:color w:val="000000"/>
          <w:sz w:val="24"/>
          <w:szCs w:val="24"/>
        </w:rPr>
      </w:pPr>
    </w:p>
    <w:p w14:paraId="07F1D568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675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К настоящей заявке прилагаются ниже перечисленные документы на стр.</w:t>
      </w:r>
    </w:p>
    <w:tbl>
      <w:tblPr>
        <w:tblW w:w="97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7425"/>
        <w:gridCol w:w="1561"/>
      </w:tblGrid>
      <w:tr w:rsidR="00BD3613" w:rsidRPr="00B74D10" w14:paraId="070C8337" w14:textId="77777777" w:rsidTr="00B74D10">
        <w:trPr>
          <w:trHeight w:val="602"/>
        </w:trPr>
        <w:tc>
          <w:tcPr>
            <w:tcW w:w="799" w:type="dxa"/>
          </w:tcPr>
          <w:p w14:paraId="6394AEFA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№</w:t>
            </w:r>
          </w:p>
          <w:p w14:paraId="5A098F80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7425" w:type="dxa"/>
          </w:tcPr>
          <w:p w14:paraId="3BD303CE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1" w:type="dxa"/>
          </w:tcPr>
          <w:p w14:paraId="2945DBAA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Кол-во</w:t>
            </w:r>
          </w:p>
          <w:p w14:paraId="7808DCD3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страниц</w:t>
            </w:r>
          </w:p>
        </w:tc>
      </w:tr>
      <w:tr w:rsidR="00BD3613" w:rsidRPr="00B74D10" w14:paraId="1D86490F" w14:textId="77777777" w:rsidTr="00B74D10">
        <w:trPr>
          <w:trHeight w:val="301"/>
        </w:trPr>
        <w:tc>
          <w:tcPr>
            <w:tcW w:w="799" w:type="dxa"/>
          </w:tcPr>
          <w:p w14:paraId="06129280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425" w:type="dxa"/>
          </w:tcPr>
          <w:p w14:paraId="118AF0D9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14:paraId="1A467F17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</w:tr>
      <w:tr w:rsidR="00BD3613" w:rsidRPr="00B74D10" w14:paraId="5345FDC6" w14:textId="77777777" w:rsidTr="00B74D10">
        <w:trPr>
          <w:trHeight w:val="302"/>
        </w:trPr>
        <w:tc>
          <w:tcPr>
            <w:tcW w:w="799" w:type="dxa"/>
          </w:tcPr>
          <w:p w14:paraId="43AD84AA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i/>
                <w:color w:val="000000"/>
                <w:sz w:val="24"/>
                <w:szCs w:val="24"/>
              </w:rPr>
            </w:pPr>
            <w:r w:rsidRPr="00B74D10">
              <w:rPr>
                <w:i/>
                <w:color w:val="000000"/>
                <w:sz w:val="24"/>
                <w:szCs w:val="24"/>
              </w:rPr>
              <w:t>2.</w:t>
            </w:r>
          </w:p>
        </w:tc>
        <w:tc>
          <w:tcPr>
            <w:tcW w:w="7425" w:type="dxa"/>
          </w:tcPr>
          <w:p w14:paraId="72C73AC8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027005E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</w:tr>
    </w:tbl>
    <w:p w14:paraId="3F2576C9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Согласны на обработку персональных данных, указанных в представленной заявке.</w:t>
      </w:r>
    </w:p>
    <w:p w14:paraId="1B4ADF67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</w:p>
    <w:p w14:paraId="226938DA" w14:textId="77777777" w:rsidR="00BD3613" w:rsidRPr="00B74D10" w:rsidRDefault="006A1339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pict w14:anchorId="1C9A8D85">
          <v:shape id="Полилиния: фигура 11" o:spid="_x0000_s1035" style="position:absolute;left:0;text-align:left;margin-left:59pt;margin-top:17pt;width:60pt;height:1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" path="m,l762000,e" filled="f">
            <v:path arrowok="t" o:extrusionok="f"/>
            <w10:wrap type="topAndBottom"/>
          </v:shape>
        </w:pict>
      </w:r>
      <w:r>
        <w:rPr>
          <w:noProof/>
          <w:sz w:val="24"/>
          <w:szCs w:val="24"/>
        </w:rPr>
        <w:pict w14:anchorId="7033DD7D">
          <v:shape id="Полилиния: фигура 3" o:spid="_x0000_s1036" style="position:absolute;left:0;text-align:left;margin-left:131pt;margin-top:17pt;width:66pt;height:1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" path="m,l838200,e" filled="f">
            <v:path arrowok="t" o:extrusionok="f"/>
            <w10:wrap type="topAndBottom"/>
          </v:shape>
        </w:pict>
      </w:r>
      <w:r>
        <w:rPr>
          <w:noProof/>
          <w:sz w:val="24"/>
          <w:szCs w:val="24"/>
        </w:rPr>
        <w:pict w14:anchorId="10C4EAC4">
          <v:shape id="Полилиния: фигура 2" o:spid="_x0000_s1037" style="position:absolute;left:0;text-align:left;margin-left:320pt;margin-top:17pt;width:138pt;height:1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" path="m,l1752600,e" filled="f">
            <v:path arrowok="t" o:extrusionok="f"/>
            <w10:wrap type="topAndBottom"/>
          </v:shape>
        </w:pict>
      </w:r>
    </w:p>
    <w:p w14:paraId="39B6D325" w14:textId="77777777" w:rsidR="00BD3613" w:rsidRDefault="00BD3613" w:rsidP="00BD3613">
      <w:pPr>
        <w:pBdr>
          <w:top w:val="nil"/>
          <w:left w:val="nil"/>
          <w:bottom w:val="nil"/>
          <w:right w:val="nil"/>
          <w:between w:val="nil"/>
        </w:pBdr>
        <w:tabs>
          <w:tab w:val="left" w:pos="1876"/>
          <w:tab w:val="left" w:pos="5477"/>
        </w:tabs>
        <w:ind w:left="5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должность</w:t>
      </w:r>
      <w:r>
        <w:rPr>
          <w:color w:val="000000"/>
          <w:sz w:val="24"/>
          <w:szCs w:val="24"/>
        </w:rPr>
        <w:tab/>
        <w:t>подпись</w:t>
      </w:r>
      <w:r>
        <w:rPr>
          <w:color w:val="000000"/>
          <w:sz w:val="24"/>
          <w:szCs w:val="24"/>
        </w:rPr>
        <w:tab/>
        <w:t>расшифровка подписи</w:t>
      </w:r>
    </w:p>
    <w:p w14:paraId="35CF0503" w14:textId="77777777" w:rsidR="00BD3613" w:rsidRPr="00C7399E" w:rsidRDefault="00BD3613" w:rsidP="00BD3613">
      <w:pPr>
        <w:pBdr>
          <w:top w:val="nil"/>
          <w:left w:val="nil"/>
          <w:bottom w:val="nil"/>
          <w:right w:val="nil"/>
          <w:between w:val="nil"/>
        </w:pBdr>
        <w:spacing w:before="21"/>
        <w:ind w:left="5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М.П.</w:t>
      </w:r>
    </w:p>
    <w:p w14:paraId="6200245F" w14:textId="77777777" w:rsidR="00BD3613" w:rsidRDefault="00BD3613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A803A03" w14:textId="77777777" w:rsidR="00B73EFE" w:rsidRPr="009F11B8" w:rsidRDefault="00974326" w:rsidP="00974326">
      <w:pPr>
        <w:tabs>
          <w:tab w:val="left" w:pos="0"/>
        </w:tabs>
        <w:spacing w:line="300" w:lineRule="auto"/>
        <w:ind w:firstLine="567"/>
        <w:jc w:val="right"/>
        <w:rPr>
          <w:sz w:val="22"/>
          <w:szCs w:val="22"/>
        </w:rPr>
      </w:pPr>
      <w:r w:rsidRPr="009F11B8">
        <w:rPr>
          <w:sz w:val="22"/>
          <w:szCs w:val="22"/>
        </w:rPr>
        <w:lastRenderedPageBreak/>
        <w:t xml:space="preserve">Приложение </w:t>
      </w:r>
      <w:r w:rsidR="009F11B8" w:rsidRPr="00A16ADF">
        <w:rPr>
          <w:sz w:val="22"/>
          <w:szCs w:val="22"/>
        </w:rPr>
        <w:t>2</w:t>
      </w:r>
      <w:r w:rsidR="006C23DF" w:rsidRPr="009F11B8">
        <w:rPr>
          <w:sz w:val="22"/>
          <w:szCs w:val="22"/>
        </w:rPr>
        <w:t xml:space="preserve"> к Извещению</w:t>
      </w:r>
    </w:p>
    <w:p w14:paraId="643E5556" w14:textId="77777777" w:rsidR="00572B38" w:rsidRPr="00572B38" w:rsidRDefault="00572B38" w:rsidP="00572B38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 xml:space="preserve">ДОГОВОР № </w:t>
      </w:r>
      <w:bookmarkStart w:id="12" w:name="Номердог"/>
      <w:r w:rsidRPr="00572B38">
        <w:rPr>
          <w:b/>
          <w:color w:val="000000" w:themeColor="text1"/>
          <w:sz w:val="22"/>
          <w:szCs w:val="22"/>
        </w:rPr>
        <w:t>_____</w:t>
      </w:r>
      <w:bookmarkEnd w:id="12"/>
    </w:p>
    <w:p w14:paraId="465CB2B0" w14:textId="77777777" w:rsidR="00572B38" w:rsidRPr="00572B38" w:rsidRDefault="00572B38" w:rsidP="00572B38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 xml:space="preserve">возмездного оказания Услуг </w:t>
      </w:r>
    </w:p>
    <w:p w14:paraId="6D3FD9BC" w14:textId="77777777" w:rsidR="00572B38" w:rsidRPr="00572B38" w:rsidRDefault="00572B38" w:rsidP="00572B38">
      <w:pPr>
        <w:jc w:val="center"/>
        <w:rPr>
          <w:b/>
          <w:color w:val="000000" w:themeColor="text1"/>
          <w:sz w:val="22"/>
          <w:szCs w:val="22"/>
        </w:rPr>
      </w:pPr>
    </w:p>
    <w:p w14:paraId="4590EC4B" w14:textId="77777777" w:rsidR="00572B38" w:rsidRPr="00572B38" w:rsidRDefault="00572B38" w:rsidP="00572B38">
      <w:pPr>
        <w:widowControl w:val="0"/>
        <w:jc w:val="both"/>
        <w:rPr>
          <w:rFonts w:eastAsia="MS Mincho"/>
          <w:color w:val="000000" w:themeColor="text1"/>
          <w:sz w:val="22"/>
          <w:szCs w:val="22"/>
        </w:rPr>
      </w:pPr>
      <w:r w:rsidRPr="00572B38">
        <w:rPr>
          <w:rFonts w:eastAsia="MS Mincho"/>
          <w:color w:val="000000" w:themeColor="text1"/>
          <w:sz w:val="22"/>
          <w:szCs w:val="22"/>
        </w:rPr>
        <w:t xml:space="preserve">г. Улан-Удэ </w:t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bookmarkStart w:id="13" w:name="Датадог"/>
      <w:r w:rsidRPr="00572B38">
        <w:rPr>
          <w:rFonts w:eastAsia="MS Mincho"/>
          <w:color w:val="000000" w:themeColor="text1"/>
          <w:sz w:val="22"/>
          <w:szCs w:val="22"/>
        </w:rPr>
        <w:t>«___»________20___ г.</w:t>
      </w:r>
      <w:bookmarkEnd w:id="13"/>
    </w:p>
    <w:p w14:paraId="63C5E1C5" w14:textId="77777777" w:rsidR="00572B38" w:rsidRPr="00572B38" w:rsidRDefault="00572B38" w:rsidP="00572B38">
      <w:pPr>
        <w:widowControl w:val="0"/>
        <w:tabs>
          <w:tab w:val="left" w:pos="2454"/>
        </w:tabs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ab/>
      </w:r>
    </w:p>
    <w:p w14:paraId="39732B51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  <w:r w:rsidRPr="00572B38">
        <w:rPr>
          <w:color w:val="000000" w:themeColor="text1"/>
          <w:sz w:val="22"/>
          <w:szCs w:val="22"/>
        </w:rPr>
        <w:t xml:space="preserve">, именуемый в дальнейшем </w:t>
      </w:r>
      <w:r w:rsidRPr="00572B38">
        <w:rPr>
          <w:b/>
          <w:color w:val="000000" w:themeColor="text1"/>
          <w:sz w:val="22"/>
          <w:szCs w:val="22"/>
        </w:rPr>
        <w:t>«Заказчик»</w:t>
      </w:r>
      <w:r w:rsidRPr="00572B38">
        <w:rPr>
          <w:color w:val="000000" w:themeColor="text1"/>
          <w:sz w:val="22"/>
          <w:szCs w:val="22"/>
        </w:rPr>
        <w:t xml:space="preserve">, в лице </w:t>
      </w:r>
      <w:bookmarkStart w:id="14" w:name="Подписант"/>
      <w:r w:rsidRPr="00572B38">
        <w:rPr>
          <w:color w:val="000000" w:themeColor="text1"/>
          <w:sz w:val="22"/>
          <w:szCs w:val="22"/>
        </w:rPr>
        <w:t xml:space="preserve">директора </w:t>
      </w:r>
      <w:proofErr w:type="spellStart"/>
      <w:r w:rsidRPr="00572B38">
        <w:rPr>
          <w:color w:val="000000" w:themeColor="text1"/>
          <w:sz w:val="22"/>
          <w:szCs w:val="22"/>
        </w:rPr>
        <w:t>Брыкова</w:t>
      </w:r>
      <w:proofErr w:type="spellEnd"/>
      <w:r w:rsidRPr="00572B38">
        <w:rPr>
          <w:color w:val="000000" w:themeColor="text1"/>
          <w:sz w:val="22"/>
          <w:szCs w:val="22"/>
        </w:rPr>
        <w:t xml:space="preserve"> Станислава Петровича, действующего на основании Устава</w:t>
      </w:r>
      <w:bookmarkEnd w:id="14"/>
      <w:r w:rsidRPr="00572B38">
        <w:rPr>
          <w:color w:val="000000" w:themeColor="text1"/>
          <w:sz w:val="22"/>
          <w:szCs w:val="22"/>
        </w:rPr>
        <w:t xml:space="preserve">, </w:t>
      </w:r>
      <w:bookmarkStart w:id="15" w:name="Исполнитель"/>
      <w:r w:rsidRPr="00572B38">
        <w:rPr>
          <w:b/>
          <w:color w:val="000000" w:themeColor="text1"/>
          <w:sz w:val="22"/>
          <w:szCs w:val="22"/>
        </w:rPr>
        <w:t>[Исполнитель]</w:t>
      </w:r>
      <w:bookmarkEnd w:id="15"/>
      <w:r w:rsidRPr="00572B38">
        <w:rPr>
          <w:b/>
          <w:color w:val="000000" w:themeColor="text1"/>
          <w:sz w:val="22"/>
          <w:szCs w:val="22"/>
        </w:rPr>
        <w:t>,</w:t>
      </w:r>
      <w:r w:rsidRPr="00572B38">
        <w:rPr>
          <w:color w:val="000000" w:themeColor="text1"/>
          <w:sz w:val="22"/>
          <w:szCs w:val="22"/>
        </w:rPr>
        <w:t xml:space="preserve"> </w:t>
      </w:r>
      <w:bookmarkStart w:id="16" w:name="ЛицеМСПисп"/>
      <w:r w:rsidRPr="00572B38">
        <w:rPr>
          <w:color w:val="000000" w:themeColor="text1"/>
          <w:sz w:val="22"/>
          <w:szCs w:val="22"/>
        </w:rPr>
        <w:t xml:space="preserve">именуемое в дальнейшем </w:t>
      </w:r>
      <w:r w:rsidRPr="00572B38">
        <w:rPr>
          <w:b/>
          <w:color w:val="000000" w:themeColor="text1"/>
          <w:sz w:val="22"/>
          <w:szCs w:val="22"/>
        </w:rPr>
        <w:t>«Исполнитель»</w:t>
      </w:r>
      <w:r w:rsidRPr="00572B38">
        <w:rPr>
          <w:color w:val="000000" w:themeColor="text1"/>
          <w:sz w:val="22"/>
          <w:szCs w:val="22"/>
        </w:rPr>
        <w:t>, в лице</w:t>
      </w:r>
      <w:r w:rsidRPr="00572B38">
        <w:rPr>
          <w:noProof/>
          <w:color w:val="000000" w:themeColor="text1"/>
          <w:sz w:val="22"/>
          <w:szCs w:val="22"/>
        </w:rPr>
        <w:t xml:space="preserve"> </w:t>
      </w:r>
      <w:bookmarkStart w:id="17" w:name="ИсполнителРук"/>
      <w:r w:rsidRPr="00572B38">
        <w:rPr>
          <w:noProof/>
          <w:color w:val="000000" w:themeColor="text1"/>
          <w:sz w:val="22"/>
          <w:szCs w:val="22"/>
        </w:rPr>
        <w:t>[Руководитель исполнителя]</w:t>
      </w:r>
      <w:bookmarkEnd w:id="17"/>
      <w:r w:rsidRPr="00572B38">
        <w:rPr>
          <w:noProof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действующего</w:t>
      </w:r>
      <w:bookmarkEnd w:id="16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18" w:name="ОснованиеИсп"/>
      <w:r w:rsidRPr="00572B38">
        <w:rPr>
          <w:color w:val="000000" w:themeColor="text1"/>
          <w:sz w:val="22"/>
          <w:szCs w:val="22"/>
        </w:rPr>
        <w:t>[Основание исполнителя]</w:t>
      </w:r>
      <w:bookmarkEnd w:id="18"/>
      <w:r w:rsidRPr="00572B38">
        <w:rPr>
          <w:color w:val="000000" w:themeColor="text1"/>
          <w:sz w:val="22"/>
          <w:szCs w:val="22"/>
        </w:rPr>
        <w:t>, с другой стороны, и</w:t>
      </w:r>
      <w:r w:rsidRPr="00572B38">
        <w:rPr>
          <w:b/>
          <w:color w:val="000000" w:themeColor="text1"/>
          <w:sz w:val="22"/>
          <w:szCs w:val="22"/>
        </w:rPr>
        <w:t xml:space="preserve"> [Получатель услуги],</w:t>
      </w:r>
      <w:r w:rsidRPr="00572B38">
        <w:rPr>
          <w:color w:val="000000" w:themeColor="text1"/>
          <w:sz w:val="22"/>
          <w:szCs w:val="22"/>
        </w:rPr>
        <w:t xml:space="preserve"> </w:t>
      </w:r>
      <w:bookmarkStart w:id="19" w:name="ЛицеМСП"/>
      <w:r w:rsidRPr="00572B38">
        <w:rPr>
          <w:color w:val="000000" w:themeColor="text1"/>
          <w:sz w:val="22"/>
          <w:szCs w:val="22"/>
        </w:rPr>
        <w:t xml:space="preserve">именуемое в дальнейшем </w:t>
      </w:r>
      <w:r w:rsidRPr="00572B38">
        <w:rPr>
          <w:b/>
          <w:color w:val="000000" w:themeColor="text1"/>
          <w:sz w:val="22"/>
          <w:szCs w:val="22"/>
        </w:rPr>
        <w:t>«Получатель услуги»</w:t>
      </w:r>
      <w:r w:rsidRPr="00572B38">
        <w:rPr>
          <w:color w:val="000000" w:themeColor="text1"/>
          <w:sz w:val="22"/>
          <w:szCs w:val="22"/>
        </w:rPr>
        <w:t xml:space="preserve">, в лице </w:t>
      </w:r>
      <w:bookmarkStart w:id="20" w:name="ПолучателРук"/>
      <w:r w:rsidRPr="00572B38">
        <w:rPr>
          <w:color w:val="000000" w:themeColor="text1"/>
          <w:sz w:val="22"/>
          <w:szCs w:val="22"/>
        </w:rPr>
        <w:t>[Руководитель получателя услуги]</w:t>
      </w:r>
      <w:bookmarkEnd w:id="20"/>
      <w:r w:rsidRPr="00572B38">
        <w:rPr>
          <w:color w:val="000000" w:themeColor="text1"/>
          <w:sz w:val="22"/>
          <w:szCs w:val="22"/>
        </w:rPr>
        <w:t>, действующего</w:t>
      </w:r>
      <w:bookmarkEnd w:id="19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21" w:name="ОснованиеПол"/>
      <w:r w:rsidRPr="00572B38">
        <w:rPr>
          <w:color w:val="000000" w:themeColor="text1"/>
          <w:sz w:val="22"/>
          <w:szCs w:val="22"/>
        </w:rPr>
        <w:t>[Основание получателя]</w:t>
      </w:r>
      <w:bookmarkEnd w:id="21"/>
      <w:r w:rsidRPr="00572B38">
        <w:rPr>
          <w:color w:val="000000" w:themeColor="text1"/>
          <w:sz w:val="22"/>
          <w:szCs w:val="22"/>
        </w:rPr>
        <w:t xml:space="preserve">, с третьей стороны, совместно именуемые в дальнейшем «Стороны», заключили настоящий договор, в дальнейшем именуемый «Договор»,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мероприятий, направленных на обеспечение деятельности Гарантийного фонда Бурятии (далее Комиссия) от </w:t>
      </w:r>
      <w:bookmarkStart w:id="22" w:name="Датаком"/>
      <w:r w:rsidRPr="00572B38">
        <w:rPr>
          <w:color w:val="000000" w:themeColor="text1"/>
          <w:sz w:val="22"/>
          <w:szCs w:val="22"/>
        </w:rPr>
        <w:t>[Дата]</w:t>
      </w:r>
      <w:bookmarkEnd w:id="22"/>
      <w:r w:rsidRPr="00572B38">
        <w:rPr>
          <w:color w:val="000000" w:themeColor="text1"/>
          <w:sz w:val="22"/>
          <w:szCs w:val="22"/>
        </w:rPr>
        <w:t xml:space="preserve"> г. № </w:t>
      </w:r>
      <w:bookmarkStart w:id="23" w:name="Номерком"/>
      <w:r w:rsidRPr="00572B38">
        <w:rPr>
          <w:color w:val="000000" w:themeColor="text1"/>
          <w:sz w:val="22"/>
          <w:szCs w:val="22"/>
        </w:rPr>
        <w:t>[Номер]</w:t>
      </w:r>
      <w:bookmarkEnd w:id="23"/>
      <w:r w:rsidRPr="00572B38">
        <w:rPr>
          <w:color w:val="000000" w:themeColor="text1"/>
          <w:sz w:val="22"/>
          <w:szCs w:val="22"/>
        </w:rPr>
        <w:t>, о нижеследующем.</w:t>
      </w:r>
    </w:p>
    <w:p w14:paraId="125199B8" w14:textId="77777777" w:rsidR="00572B38" w:rsidRPr="00572B38" w:rsidRDefault="00572B38" w:rsidP="00572B38">
      <w:pPr>
        <w:widowControl w:val="0"/>
        <w:jc w:val="both"/>
        <w:rPr>
          <w:color w:val="000000" w:themeColor="text1"/>
          <w:sz w:val="22"/>
          <w:szCs w:val="22"/>
        </w:rPr>
      </w:pPr>
    </w:p>
    <w:p w14:paraId="5F82F2C5" w14:textId="77777777" w:rsidR="00572B38" w:rsidRPr="00572B38" w:rsidRDefault="00572B38" w:rsidP="00572B38">
      <w:pPr>
        <w:numPr>
          <w:ilvl w:val="0"/>
          <w:numId w:val="9"/>
        </w:numPr>
        <w:tabs>
          <w:tab w:val="left" w:pos="0"/>
        </w:tabs>
        <w:suppressAutoHyphens/>
        <w:ind w:hanging="720"/>
        <w:contextualSpacing/>
        <w:jc w:val="center"/>
        <w:rPr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Предмет Договора</w:t>
      </w:r>
    </w:p>
    <w:p w14:paraId="3DA861FB" w14:textId="77777777" w:rsidR="00572B38" w:rsidRPr="00572B38" w:rsidRDefault="00572B38" w:rsidP="00572B38">
      <w:pPr>
        <w:tabs>
          <w:tab w:val="left" w:pos="567"/>
          <w:tab w:val="left" w:pos="900"/>
        </w:tabs>
        <w:suppressAutoHyphens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1.1. </w:t>
      </w:r>
      <w:r w:rsidRPr="00572B38">
        <w:rPr>
          <w:color w:val="000000" w:themeColor="text1"/>
          <w:sz w:val="22"/>
          <w:szCs w:val="22"/>
        </w:rPr>
        <w:tab/>
        <w:t xml:space="preserve">По настоящему Договору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обязуется по заданию </w:t>
      </w:r>
      <w:r w:rsidRPr="00572B38">
        <w:rPr>
          <w:b/>
          <w:color w:val="000000" w:themeColor="text1"/>
          <w:sz w:val="22"/>
          <w:szCs w:val="22"/>
        </w:rPr>
        <w:t>Заказчика</w:t>
      </w:r>
      <w:r w:rsidRPr="00572B38">
        <w:rPr>
          <w:color w:val="000000" w:themeColor="text1"/>
          <w:sz w:val="22"/>
          <w:szCs w:val="22"/>
        </w:rPr>
        <w:t xml:space="preserve"> и в соответствии с Техническим заданием оказать </w:t>
      </w:r>
      <w:r w:rsidRPr="00572B38">
        <w:rPr>
          <w:b/>
          <w:color w:val="000000" w:themeColor="text1"/>
          <w:sz w:val="22"/>
          <w:szCs w:val="22"/>
        </w:rPr>
        <w:t>Получателю</w:t>
      </w:r>
      <w:r w:rsidRPr="00572B38">
        <w:rPr>
          <w:color w:val="000000" w:themeColor="text1"/>
          <w:sz w:val="22"/>
          <w:szCs w:val="22"/>
        </w:rPr>
        <w:t xml:space="preserve"> </w:t>
      </w:r>
      <w:r w:rsidRPr="00572B38">
        <w:rPr>
          <w:b/>
          <w:color w:val="000000" w:themeColor="text1"/>
          <w:sz w:val="22"/>
          <w:szCs w:val="22"/>
        </w:rPr>
        <w:t>услуги</w:t>
      </w:r>
      <w:r w:rsidRPr="00572B38">
        <w:rPr>
          <w:color w:val="000000" w:themeColor="text1"/>
          <w:sz w:val="22"/>
          <w:szCs w:val="22"/>
        </w:rPr>
        <w:t xml:space="preserve"> услугу – </w:t>
      </w:r>
      <w:bookmarkStart w:id="24" w:name="Услуга"/>
      <w:r w:rsidRPr="00572B38">
        <w:rPr>
          <w:b/>
          <w:color w:val="000000" w:themeColor="text1"/>
          <w:sz w:val="22"/>
          <w:szCs w:val="22"/>
        </w:rPr>
        <w:t>[Услуга]</w:t>
      </w:r>
      <w:bookmarkEnd w:id="24"/>
      <w:r w:rsidRPr="00572B38">
        <w:rPr>
          <w:color w:val="000000" w:themeColor="text1"/>
          <w:sz w:val="22"/>
          <w:szCs w:val="22"/>
        </w:rPr>
        <w:t xml:space="preserve">, (далее - Услуга), а </w:t>
      </w: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- оплатить Услугу в порядке, предусмотренном Приложением № 3 к настоящему Договору. </w:t>
      </w:r>
    </w:p>
    <w:p w14:paraId="7FC3C208" w14:textId="77777777" w:rsidR="00572B38" w:rsidRPr="00572B38" w:rsidRDefault="00572B38" w:rsidP="00572B38">
      <w:pPr>
        <w:tabs>
          <w:tab w:val="left" w:pos="709"/>
          <w:tab w:val="left" w:pos="900"/>
        </w:tabs>
        <w:suppressAutoHyphens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1.2. </w:t>
      </w:r>
      <w:r w:rsidRPr="00572B38">
        <w:rPr>
          <w:color w:val="000000" w:themeColor="text1"/>
          <w:sz w:val="22"/>
          <w:szCs w:val="22"/>
        </w:rPr>
        <w:tab/>
        <w:t xml:space="preserve">Объем и содержание Услуги изложены в Техническом задании (Приложение №1), которое формируется в соответствии с Заявкой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>.</w:t>
      </w:r>
    </w:p>
    <w:p w14:paraId="13F7A3AC" w14:textId="77777777" w:rsidR="00572B38" w:rsidRPr="00572B38" w:rsidRDefault="00572B38" w:rsidP="00572B38">
      <w:pPr>
        <w:tabs>
          <w:tab w:val="left" w:pos="709"/>
          <w:tab w:val="left" w:pos="900"/>
        </w:tabs>
        <w:suppressAutoHyphens/>
        <w:ind w:left="567" w:hanging="567"/>
        <w:jc w:val="both"/>
        <w:rPr>
          <w:b/>
          <w:color w:val="000000" w:themeColor="text1"/>
          <w:sz w:val="22"/>
          <w:szCs w:val="22"/>
        </w:rPr>
      </w:pPr>
    </w:p>
    <w:p w14:paraId="1E4EAD37" w14:textId="77777777" w:rsidR="00572B38" w:rsidRPr="00572B38" w:rsidRDefault="00572B38" w:rsidP="00572B38">
      <w:pPr>
        <w:pStyle w:val="1"/>
        <w:numPr>
          <w:ilvl w:val="0"/>
          <w:numId w:val="9"/>
        </w:numPr>
        <w:spacing w:line="240" w:lineRule="auto"/>
        <w:ind w:left="567" w:right="0" w:hanging="567"/>
        <w:rPr>
          <w:color w:val="000000" w:themeColor="text1"/>
          <w:sz w:val="22"/>
          <w:szCs w:val="22"/>
        </w:rPr>
      </w:pPr>
      <w:bookmarkStart w:id="25" w:name="_ref_16211363"/>
      <w:r w:rsidRPr="00572B38">
        <w:rPr>
          <w:color w:val="000000" w:themeColor="text1"/>
          <w:sz w:val="22"/>
          <w:szCs w:val="22"/>
        </w:rPr>
        <w:t>Качество услуг</w:t>
      </w:r>
      <w:bookmarkStart w:id="26" w:name="_ref_16215690"/>
      <w:bookmarkEnd w:id="25"/>
    </w:p>
    <w:p w14:paraId="4B57E581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0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Качество услуг должно соответствовать требованиям, установленным Техническим заданием.</w:t>
      </w:r>
      <w:bookmarkEnd w:id="26"/>
    </w:p>
    <w:p w14:paraId="060C6D7E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0"/>
        </w:numPr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7" w:name="_ref_16215695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 случае предъявления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Заказчиком или Получателем услуги требования о безвозмездном устранении недостатков услуг Исполнитель обязан устранить такие недостатки в течение 10 (десяти) рабочих дней  с момента предъявления требования.</w:t>
      </w:r>
      <w:bookmarkEnd w:id="27"/>
    </w:p>
    <w:p w14:paraId="25D13645" w14:textId="77777777" w:rsidR="00572B38" w:rsidRPr="00572B38" w:rsidRDefault="00572B38" w:rsidP="00572B38">
      <w:pPr>
        <w:pStyle w:val="a3"/>
        <w:numPr>
          <w:ilvl w:val="1"/>
          <w:numId w:val="10"/>
        </w:numPr>
        <w:ind w:left="567" w:hanging="567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В случае выявления существенных недостатков услуг они должны быть  устранены в течение 10 (десяти) рабочих дней  с момента предъявления требования.</w:t>
      </w:r>
    </w:p>
    <w:p w14:paraId="661BB115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0"/>
        </w:numPr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8" w:name="_ref_16215696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Если законом, иными правовыми актами или в установленном ими порядке предусмотрены обязательные требования к услугам, оказываемым по Договору, Исполнитель обязан оказать услуги, соблюдая эти требования.</w:t>
      </w:r>
      <w:bookmarkEnd w:id="28"/>
    </w:p>
    <w:p w14:paraId="4F655F6D" w14:textId="77777777" w:rsidR="00572B38" w:rsidRPr="00572B38" w:rsidRDefault="00572B38" w:rsidP="00572B38">
      <w:pPr>
        <w:tabs>
          <w:tab w:val="left" w:pos="709"/>
        </w:tabs>
        <w:suppressAutoHyphens/>
        <w:ind w:left="720" w:hanging="720"/>
        <w:jc w:val="both"/>
        <w:rPr>
          <w:color w:val="000000" w:themeColor="text1"/>
          <w:sz w:val="22"/>
          <w:szCs w:val="22"/>
        </w:rPr>
      </w:pPr>
    </w:p>
    <w:p w14:paraId="7F0AA88B" w14:textId="77777777" w:rsidR="00572B38" w:rsidRPr="00572B38" w:rsidRDefault="00572B38" w:rsidP="00572B38">
      <w:pPr>
        <w:numPr>
          <w:ilvl w:val="0"/>
          <w:numId w:val="9"/>
        </w:numPr>
        <w:tabs>
          <w:tab w:val="left" w:pos="709"/>
        </w:tabs>
        <w:suppressAutoHyphens/>
        <w:ind w:hanging="720"/>
        <w:contextualSpacing/>
        <w:jc w:val="center"/>
        <w:rPr>
          <w:b/>
          <w:color w:val="000000" w:themeColor="text1"/>
          <w:sz w:val="22"/>
          <w:szCs w:val="22"/>
        </w:rPr>
      </w:pPr>
      <w:bookmarkStart w:id="29" w:name="_ref_16521761"/>
      <w:r w:rsidRPr="00572B38">
        <w:rPr>
          <w:b/>
          <w:color w:val="000000" w:themeColor="text1"/>
          <w:sz w:val="22"/>
          <w:szCs w:val="22"/>
        </w:rPr>
        <w:t>Цена услуг и порядок оплаты</w:t>
      </w:r>
      <w:bookmarkEnd w:id="29"/>
    </w:p>
    <w:p w14:paraId="56F0D56E" w14:textId="77777777" w:rsidR="00572B38" w:rsidRPr="00572B38" w:rsidRDefault="00572B38" w:rsidP="00572B38">
      <w:pPr>
        <w:tabs>
          <w:tab w:val="left" w:pos="709"/>
        </w:tabs>
        <w:suppressAutoHyphens/>
        <w:ind w:left="720" w:hanging="720"/>
        <w:contextualSpacing/>
        <w:rPr>
          <w:b/>
          <w:color w:val="000000" w:themeColor="text1"/>
          <w:sz w:val="22"/>
          <w:szCs w:val="22"/>
        </w:rPr>
      </w:pPr>
    </w:p>
    <w:p w14:paraId="7038BD64" w14:textId="77777777" w:rsidR="00572B38" w:rsidRPr="00572B38" w:rsidRDefault="00572B38" w:rsidP="00572B3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572B38">
        <w:rPr>
          <w:bCs/>
          <w:color w:val="000000" w:themeColor="text1"/>
          <w:sz w:val="22"/>
          <w:szCs w:val="22"/>
        </w:rPr>
        <w:t xml:space="preserve">Цена услуг и порядок оплаты определяется Приложением №3 к настоящему Договору, которое подписывается Заказчиком и Исполнителем. Цена договора включает в себя все расходы, связанные с выполнением Исполнителем обязательств по договору, в том числе транспортные расходы, расходы по доставке образцов продукции, плата за осуществление федеральными уполномоченными органами, иными учреждениями каких -либо регистрационных и(или) иных юридически значимых действий, налоги, сборы и другие обязательные платежи, которые Исполнитель должен выплатить в связи с выполнением обязательств по договору в соответствии с законодательством Российской Федерации, требованиями Технического задания. </w:t>
      </w:r>
    </w:p>
    <w:p w14:paraId="4BC69CC3" w14:textId="77777777" w:rsidR="00572B38" w:rsidRPr="00572B38" w:rsidRDefault="00572B38" w:rsidP="00572B3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572B38">
        <w:rPr>
          <w:bCs/>
          <w:color w:val="000000" w:themeColor="text1"/>
          <w:sz w:val="22"/>
          <w:szCs w:val="22"/>
        </w:rPr>
        <w:t>Расходы в связи с повторным направлением заявки на регистрацию включены в цену Договора.</w:t>
      </w:r>
    </w:p>
    <w:p w14:paraId="1D78D35D" w14:textId="77777777" w:rsidR="00572B38" w:rsidRPr="00572B38" w:rsidRDefault="00572B38" w:rsidP="00572B3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572B38">
        <w:rPr>
          <w:bCs/>
          <w:color w:val="000000" w:themeColor="text1"/>
          <w:sz w:val="22"/>
          <w:szCs w:val="22"/>
        </w:rPr>
        <w:t>Неучтенные затраты Исполнителя по Договору, связанные с исполнением Договора, но не включенные в Цену Договора, не подлежат оплате Заказчиком и Получателем услуг.</w:t>
      </w:r>
    </w:p>
    <w:p w14:paraId="3F514730" w14:textId="77777777" w:rsidR="00572B38" w:rsidRPr="00572B38" w:rsidRDefault="00572B38" w:rsidP="00572B38">
      <w:pPr>
        <w:tabs>
          <w:tab w:val="left" w:pos="709"/>
        </w:tabs>
        <w:suppressAutoHyphens/>
        <w:ind w:left="720" w:hanging="720"/>
        <w:contextualSpacing/>
        <w:jc w:val="both"/>
        <w:rPr>
          <w:color w:val="000000" w:themeColor="text1"/>
          <w:sz w:val="22"/>
          <w:szCs w:val="22"/>
        </w:rPr>
      </w:pPr>
    </w:p>
    <w:p w14:paraId="2C24E351" w14:textId="77777777" w:rsidR="00572B38" w:rsidRPr="00572B38" w:rsidRDefault="00572B38" w:rsidP="00572B38">
      <w:pPr>
        <w:pStyle w:val="1"/>
        <w:numPr>
          <w:ilvl w:val="0"/>
          <w:numId w:val="9"/>
        </w:numPr>
        <w:spacing w:line="240" w:lineRule="auto"/>
        <w:ind w:right="0" w:hanging="720"/>
        <w:rPr>
          <w:color w:val="000000" w:themeColor="text1"/>
          <w:sz w:val="22"/>
          <w:szCs w:val="22"/>
        </w:rPr>
      </w:pPr>
      <w:bookmarkStart w:id="30" w:name="_ref_16595667"/>
      <w:r w:rsidRPr="00572B38">
        <w:rPr>
          <w:color w:val="000000" w:themeColor="text1"/>
          <w:sz w:val="22"/>
          <w:szCs w:val="22"/>
        </w:rPr>
        <w:t>Сроки и условия оказания услуг</w:t>
      </w:r>
      <w:bookmarkEnd w:id="30"/>
    </w:p>
    <w:p w14:paraId="1E315CF7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  <w:tab w:val="left" w:pos="900"/>
        </w:tabs>
        <w:suppressAutoHyphens/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31" w:name="_ref_16595668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Исполнитель обязуется оказать услуги, предусмотренные Договором, не позднее:</w:t>
      </w:r>
      <w:bookmarkStart w:id="32" w:name="_ref_17050221"/>
      <w:bookmarkEnd w:id="31"/>
    </w:p>
    <w:p w14:paraId="66C82E98" w14:textId="77777777" w:rsidR="00572B38" w:rsidRPr="00572B38" w:rsidRDefault="00572B38" w:rsidP="00572B38">
      <w:pPr>
        <w:pStyle w:val="2"/>
        <w:tabs>
          <w:tab w:val="left" w:pos="567"/>
          <w:tab w:val="left" w:pos="900"/>
        </w:tabs>
        <w:suppressAutoHyphens/>
        <w:spacing w:before="0"/>
        <w:ind w:left="567"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33" w:name="Срокдог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[Срок договора]</w:t>
      </w:r>
      <w:bookmarkEnd w:id="33"/>
    </w:p>
    <w:p w14:paraId="28B06645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Исполнитель определяет технологию оказания услуг самостоятельно, соблюдая обязательные требования нормативных документов.</w:t>
      </w:r>
      <w:bookmarkEnd w:id="32"/>
    </w:p>
    <w:p w14:paraId="125031DF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4" w:name="_ref_17050226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Подтверждение факта оказания услуг</w:t>
      </w:r>
      <w:bookmarkEnd w:id="34"/>
    </w:p>
    <w:p w14:paraId="2995F275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851"/>
        </w:tabs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5" w:name="_ref_17050227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Факт оказания услуг Исполнителем и получения их Получателем услуги должен быть подтвержден результатом оказанной услуги (отчётом об оказанной услуге) и актом 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сдачи-приемки Услуг, оформленного в соответствии с Приложением № 2 к Договору, подписанным всеми Сторонами.</w:t>
      </w:r>
      <w:bookmarkEnd w:id="35"/>
    </w:p>
    <w:p w14:paraId="7883400D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851"/>
        </w:tabs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6" w:name="_ref_17050228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Акт об оказании услуг должен быть составлен и подписан Сторонами в течение 10 (десяти) рабочих дней по окончании оказания услуг при условии, что услуги оказаны Исполнителем надлежащим образом и в полном объеме</w:t>
      </w:r>
      <w:bookmarkEnd w:id="36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5E3D32D9" w14:textId="77777777" w:rsidR="00572B38" w:rsidRPr="00572B38" w:rsidRDefault="00572B38" w:rsidP="00572B38">
      <w:pPr>
        <w:pStyle w:val="a3"/>
        <w:numPr>
          <w:ilvl w:val="0"/>
          <w:numId w:val="14"/>
        </w:numPr>
        <w:tabs>
          <w:tab w:val="left" w:pos="1701"/>
        </w:tabs>
        <w:ind w:left="1418" w:hanging="425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По завершении оказания Услуг,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представляет результат оказанной услуги (отчёт об оказанной услуге) в двух экземплярах (один экземпляр </w:t>
      </w:r>
      <w:r w:rsidRPr="00572B38">
        <w:rPr>
          <w:b/>
          <w:color w:val="000000" w:themeColor="text1"/>
          <w:sz w:val="22"/>
          <w:szCs w:val="22"/>
        </w:rPr>
        <w:t xml:space="preserve">Получателю услуги, </w:t>
      </w:r>
      <w:r w:rsidRPr="00572B38">
        <w:rPr>
          <w:bCs/>
          <w:color w:val="000000" w:themeColor="text1"/>
          <w:sz w:val="22"/>
          <w:szCs w:val="22"/>
        </w:rPr>
        <w:t>второй</w:t>
      </w:r>
      <w:r w:rsidRPr="00572B38">
        <w:rPr>
          <w:color w:val="000000" w:themeColor="text1"/>
          <w:sz w:val="22"/>
          <w:szCs w:val="22"/>
        </w:rPr>
        <w:t xml:space="preserve"> экземпляр </w:t>
      </w:r>
      <w:r w:rsidRPr="00572B38">
        <w:rPr>
          <w:b/>
          <w:bCs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>) и подписанный со своей стороны Акт сдачи-приемки в трех экземплярах;</w:t>
      </w:r>
    </w:p>
    <w:p w14:paraId="6CD4A00C" w14:textId="77777777" w:rsidR="00572B38" w:rsidRPr="00572B38" w:rsidRDefault="00572B38" w:rsidP="00572B38">
      <w:pPr>
        <w:pStyle w:val="a3"/>
        <w:numPr>
          <w:ilvl w:val="0"/>
          <w:numId w:val="14"/>
        </w:numPr>
        <w:tabs>
          <w:tab w:val="left" w:pos="709"/>
          <w:tab w:val="left" w:pos="1701"/>
        </w:tabs>
        <w:suppressAutoHyphens/>
        <w:ind w:left="1418" w:hanging="425"/>
        <w:jc w:val="both"/>
        <w:rPr>
          <w:color w:val="000000" w:themeColor="text1"/>
          <w:sz w:val="22"/>
          <w:szCs w:val="22"/>
        </w:rPr>
      </w:pPr>
      <w:bookmarkStart w:id="37" w:name="_ref_17050233"/>
      <w:r w:rsidRPr="00572B38">
        <w:rPr>
          <w:b/>
          <w:color w:val="000000" w:themeColor="text1"/>
          <w:sz w:val="22"/>
          <w:szCs w:val="22"/>
        </w:rPr>
        <w:t xml:space="preserve"> Получатель услуги, </w:t>
      </w:r>
      <w:r w:rsidRPr="00572B38">
        <w:rPr>
          <w:color w:val="000000" w:themeColor="text1"/>
          <w:sz w:val="22"/>
          <w:szCs w:val="22"/>
        </w:rPr>
        <w:t xml:space="preserve">при условии, что услуги оказаны Исполнителем надлежащим образом и в полном объеме, в течение 3 (трех) рабочих дней с даты получения от Исполнителя  Акта сдачи-приемки согласовывает результат оказываемой услуги (отчёт об оказанной услуге) и подписывает Акт сдачи - приемки и  направляет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. В случае наличия у </w:t>
      </w:r>
      <w:r w:rsidRPr="00572B38">
        <w:rPr>
          <w:b/>
          <w:color w:val="000000" w:themeColor="text1"/>
          <w:sz w:val="22"/>
          <w:szCs w:val="22"/>
        </w:rPr>
        <w:t xml:space="preserve">Получателя услуги </w:t>
      </w:r>
      <w:r w:rsidRPr="00572B38">
        <w:rPr>
          <w:color w:val="000000" w:themeColor="text1"/>
          <w:sz w:val="22"/>
          <w:szCs w:val="22"/>
        </w:rPr>
        <w:t xml:space="preserve">замечаний к результату оказанной услуги, он обязан предоставить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письменно мотивированное мнение о выявленных недостатках, при этом Акт сдачи-приемки не подписывается;</w:t>
      </w:r>
    </w:p>
    <w:p w14:paraId="340CD7CF" w14:textId="77777777" w:rsidR="00572B38" w:rsidRPr="00572B38" w:rsidRDefault="00572B38" w:rsidP="00572B38">
      <w:pPr>
        <w:pStyle w:val="a3"/>
        <w:numPr>
          <w:ilvl w:val="0"/>
          <w:numId w:val="14"/>
        </w:numPr>
        <w:tabs>
          <w:tab w:val="left" w:pos="709"/>
          <w:tab w:val="left" w:pos="1701"/>
        </w:tabs>
        <w:suppressAutoHyphens/>
        <w:ind w:left="1418" w:hanging="425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в течение 7 (семи) рабочих дней с даты получения от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Акта сдачи-приемки, по результатам заседания Комиссии:</w:t>
      </w:r>
    </w:p>
    <w:p w14:paraId="6BBFE5F5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а) направляет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подписанные экземпляры Акта сдачи-приемки, либо;</w:t>
      </w:r>
    </w:p>
    <w:p w14:paraId="3BE5C5F7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б) направляет </w:t>
      </w:r>
      <w:r w:rsidRPr="00572B38">
        <w:rPr>
          <w:b/>
          <w:color w:val="000000" w:themeColor="text1"/>
          <w:sz w:val="22"/>
          <w:szCs w:val="22"/>
        </w:rPr>
        <w:t xml:space="preserve">Исполнителю </w:t>
      </w:r>
      <w:r w:rsidRPr="00572B38">
        <w:rPr>
          <w:color w:val="000000" w:themeColor="text1"/>
          <w:sz w:val="22"/>
          <w:szCs w:val="22"/>
        </w:rPr>
        <w:t xml:space="preserve">требование о безвозмездном устранении недостатков услуг выявленных </w:t>
      </w:r>
      <w:r w:rsidRPr="00572B38">
        <w:rPr>
          <w:b/>
          <w:color w:val="000000" w:themeColor="text1"/>
          <w:sz w:val="22"/>
          <w:szCs w:val="22"/>
        </w:rPr>
        <w:t xml:space="preserve">Заказчиком </w:t>
      </w:r>
      <w:r w:rsidRPr="00572B38">
        <w:rPr>
          <w:color w:val="000000" w:themeColor="text1"/>
          <w:sz w:val="22"/>
          <w:szCs w:val="22"/>
        </w:rPr>
        <w:t>либо</w:t>
      </w:r>
      <w:r w:rsidRPr="00572B38">
        <w:rPr>
          <w:b/>
          <w:color w:val="000000" w:themeColor="text1"/>
          <w:sz w:val="22"/>
          <w:szCs w:val="22"/>
        </w:rPr>
        <w:t xml:space="preserve"> Получателем услуги </w:t>
      </w:r>
      <w:r w:rsidRPr="00572B38">
        <w:rPr>
          <w:color w:val="000000" w:themeColor="text1"/>
          <w:sz w:val="22"/>
          <w:szCs w:val="22"/>
        </w:rPr>
        <w:t>по результатам рассмотрения результата оказанной услуги, либо;</w:t>
      </w:r>
    </w:p>
    <w:p w14:paraId="78E8662D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в) по результатам рассмотрения имеющихся мотивированных мнений отказывает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в приемке Услуг в полном объеме, либо;</w:t>
      </w:r>
    </w:p>
    <w:p w14:paraId="06A4B733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г) отказывает в согласовании мотивированных мнений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об оказанных Услугах и признает Услуги оказанными в полном объеме и при необходимости принимает все меры для урегулирования с </w:t>
      </w:r>
      <w:r w:rsidRPr="00572B38">
        <w:rPr>
          <w:b/>
          <w:color w:val="000000" w:themeColor="text1"/>
          <w:sz w:val="22"/>
          <w:szCs w:val="22"/>
        </w:rPr>
        <w:t>Получателем услуги</w:t>
      </w:r>
      <w:r w:rsidRPr="00572B38">
        <w:rPr>
          <w:color w:val="000000" w:themeColor="text1"/>
          <w:sz w:val="22"/>
          <w:szCs w:val="22"/>
        </w:rPr>
        <w:t xml:space="preserve"> вопросов по результатам оказания Услуг.</w:t>
      </w:r>
    </w:p>
    <w:p w14:paraId="7814D3E6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both"/>
        <w:rPr>
          <w:color w:val="000000" w:themeColor="text1"/>
          <w:sz w:val="22"/>
          <w:szCs w:val="22"/>
        </w:rPr>
      </w:pPr>
      <w:bookmarkStart w:id="38" w:name="_ref_17487076"/>
      <w:bookmarkEnd w:id="37"/>
    </w:p>
    <w:p w14:paraId="52121D7C" w14:textId="77777777" w:rsidR="00572B38" w:rsidRPr="00572B38" w:rsidRDefault="00572B38" w:rsidP="00572B38">
      <w:pPr>
        <w:numPr>
          <w:ilvl w:val="0"/>
          <w:numId w:val="13"/>
        </w:numPr>
        <w:suppressAutoHyphens/>
        <w:ind w:left="567" w:hanging="567"/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Права и обязанности Сторон</w:t>
      </w:r>
    </w:p>
    <w:p w14:paraId="1C01EC80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 </w:t>
      </w:r>
      <w:r w:rsidRPr="00572B38">
        <w:rPr>
          <w:b/>
          <w:color w:val="000000" w:themeColor="text1"/>
          <w:sz w:val="22"/>
          <w:szCs w:val="22"/>
        </w:rPr>
        <w:t>Исполнитель обязан</w:t>
      </w:r>
      <w:r w:rsidRPr="00572B38">
        <w:rPr>
          <w:color w:val="000000" w:themeColor="text1"/>
          <w:sz w:val="22"/>
          <w:szCs w:val="22"/>
        </w:rPr>
        <w:t>:</w:t>
      </w:r>
    </w:p>
    <w:p w14:paraId="10DAA4CC" w14:textId="77777777" w:rsidR="00572B38" w:rsidRPr="00572B38" w:rsidRDefault="00572B38" w:rsidP="00572B38">
      <w:pPr>
        <w:tabs>
          <w:tab w:val="left" w:pos="1134"/>
        </w:tabs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5.1.1. Оказать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услугу качественно и в сроки, установленные настоящим Договором.</w:t>
      </w:r>
    </w:p>
    <w:p w14:paraId="2EF0E5BA" w14:textId="77777777" w:rsidR="00572B38" w:rsidRPr="00572B38" w:rsidRDefault="00572B38" w:rsidP="00572B38">
      <w:pPr>
        <w:widowControl w:val="0"/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5.1.2. При необходимости принять у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документацию, иные материалы и сведения, необходимые для оказания Услуг.</w:t>
      </w:r>
    </w:p>
    <w:p w14:paraId="6AA9CC36" w14:textId="77777777" w:rsidR="00572B38" w:rsidRPr="00572B38" w:rsidRDefault="00572B38" w:rsidP="00572B38">
      <w:pPr>
        <w:widowControl w:val="0"/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5.1.3. Возвратить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документацию, иные материалы и сведения, переданные последним в рамках настоящего Договора, в день подписания Сторонами Акта сдачи-приемки.</w:t>
      </w:r>
    </w:p>
    <w:p w14:paraId="0F0C23F0" w14:textId="77777777" w:rsidR="00572B38" w:rsidRPr="00572B38" w:rsidRDefault="00572B38" w:rsidP="00572B38">
      <w:pPr>
        <w:widowControl w:val="0"/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5.1.4. Представлять по требованию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Заказчика</w:t>
      </w:r>
      <w:r w:rsidRPr="00572B38">
        <w:rPr>
          <w:color w:val="000000" w:themeColor="text1"/>
          <w:sz w:val="22"/>
          <w:szCs w:val="22"/>
        </w:rPr>
        <w:t xml:space="preserve"> информацию о ходе любого этапа оказания Услуг.</w:t>
      </w:r>
    </w:p>
    <w:p w14:paraId="5FCB6C60" w14:textId="77777777" w:rsidR="00572B38" w:rsidRPr="00572B38" w:rsidRDefault="00572B38" w:rsidP="00572B38">
      <w:pPr>
        <w:tabs>
          <w:tab w:val="left" w:pos="1134"/>
        </w:tabs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5.1.5. Принимать меры по обеспечению сохранности предоставленной </w:t>
      </w:r>
      <w:r w:rsidRPr="00572B38">
        <w:rPr>
          <w:b/>
          <w:color w:val="000000" w:themeColor="text1"/>
          <w:sz w:val="22"/>
          <w:szCs w:val="22"/>
        </w:rPr>
        <w:t>Получателем услуги</w:t>
      </w:r>
      <w:r w:rsidRPr="00572B38">
        <w:rPr>
          <w:color w:val="000000" w:themeColor="text1"/>
          <w:sz w:val="22"/>
          <w:szCs w:val="22"/>
        </w:rPr>
        <w:t xml:space="preserve"> документации, иных материалов и сведений в период оказания Услуг.</w:t>
      </w:r>
    </w:p>
    <w:p w14:paraId="1A0995F0" w14:textId="77777777" w:rsidR="00572B38" w:rsidRPr="00572B38" w:rsidRDefault="00572B38" w:rsidP="00572B38">
      <w:pPr>
        <w:tabs>
          <w:tab w:val="left" w:pos="1134"/>
        </w:tabs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5.1.6. Не нарушать прав третьих лиц в ходе оказания Услуг. В случае нарушения таких прав и предъявления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и/или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 со стороны третьих лиц каких-либо требований, связанных с указанным нарушением, возместить последним в полном объеме расходы и убытки.</w:t>
      </w:r>
    </w:p>
    <w:p w14:paraId="7CC9E3B6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5.2. </w:t>
      </w:r>
      <w:r w:rsidRPr="00572B38">
        <w:rPr>
          <w:b/>
          <w:color w:val="000000" w:themeColor="text1"/>
          <w:sz w:val="22"/>
          <w:szCs w:val="22"/>
        </w:rPr>
        <w:t>Исполнитель имеет право</w:t>
      </w:r>
      <w:r w:rsidRPr="00572B38">
        <w:rPr>
          <w:color w:val="000000" w:themeColor="text1"/>
          <w:sz w:val="22"/>
          <w:szCs w:val="22"/>
        </w:rPr>
        <w:t>:</w:t>
      </w:r>
    </w:p>
    <w:p w14:paraId="6831C0EA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5.2.1. Запрашивать у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дополнительные документы, иные материалы и сведения, необходимые для оказания Услуг.</w:t>
      </w:r>
    </w:p>
    <w:p w14:paraId="57C2BE54" w14:textId="77777777" w:rsidR="00572B38" w:rsidRPr="00572B38" w:rsidRDefault="00572B38" w:rsidP="00572B38">
      <w:pPr>
        <w:pStyle w:val="3"/>
        <w:spacing w:before="0"/>
        <w:ind w:left="1134" w:hanging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9" w:name="_ref_17050234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5.2.2.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Привлекать к оказанию услуг любых третьих лиц (</w:t>
      </w:r>
      <w:proofErr w:type="spellStart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субисполнителей</w:t>
      </w:r>
      <w:proofErr w:type="spellEnd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) без дополнительного согласования с Заказчиком.</w:t>
      </w:r>
      <w:bookmarkStart w:id="40" w:name="_ref_17050238"/>
      <w:bookmarkEnd w:id="39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Исполнитель несет перед Заказчиком и Получателем услуги ответственность за последствия неисполнения или ненадлежащего исполнения обязательств </w:t>
      </w:r>
      <w:proofErr w:type="spellStart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субисполнителем</w:t>
      </w:r>
      <w:proofErr w:type="spellEnd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соответствии с правилами пункта 1 статьи 313 и статьи 403 ГК РФ.</w:t>
      </w:r>
      <w:bookmarkEnd w:id="40"/>
    </w:p>
    <w:p w14:paraId="650C76E1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5.2.3. По согласованию с </w:t>
      </w:r>
      <w:r w:rsidRPr="00572B38">
        <w:rPr>
          <w:b/>
          <w:color w:val="000000" w:themeColor="text1"/>
          <w:sz w:val="22"/>
          <w:szCs w:val="22"/>
        </w:rPr>
        <w:t>Получателем услуги</w:t>
      </w:r>
      <w:r w:rsidRPr="00572B38">
        <w:rPr>
          <w:color w:val="000000" w:themeColor="text1"/>
          <w:sz w:val="22"/>
          <w:szCs w:val="22"/>
        </w:rPr>
        <w:t xml:space="preserve"> досрочно оказать Услуги.</w:t>
      </w:r>
    </w:p>
    <w:p w14:paraId="2A3971D4" w14:textId="77777777" w:rsidR="00572B38" w:rsidRPr="00572B38" w:rsidRDefault="00572B38" w:rsidP="00572B38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5.3. </w:t>
      </w:r>
      <w:r w:rsidRPr="00572B38">
        <w:rPr>
          <w:b/>
          <w:color w:val="000000" w:themeColor="text1"/>
          <w:sz w:val="22"/>
          <w:szCs w:val="22"/>
        </w:rPr>
        <w:t>Заказчик обязан</w:t>
      </w:r>
      <w:r w:rsidRPr="00572B38">
        <w:rPr>
          <w:color w:val="000000" w:themeColor="text1"/>
          <w:sz w:val="22"/>
          <w:szCs w:val="22"/>
        </w:rPr>
        <w:t>:</w:t>
      </w:r>
    </w:p>
    <w:p w14:paraId="78D08E8E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5.3.1. Принять и оплатить Услуги в установленный срок в соответствии с Приложением №3 настоящего Договора на основании подписанного Сторонами Акта сдачи-приемки.</w:t>
      </w:r>
    </w:p>
    <w:p w14:paraId="73F9D4CB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5.4. </w:t>
      </w:r>
      <w:r w:rsidRPr="00572B38">
        <w:rPr>
          <w:b/>
          <w:color w:val="000000" w:themeColor="text1"/>
          <w:sz w:val="22"/>
          <w:szCs w:val="22"/>
        </w:rPr>
        <w:t>Заказчик вправе:</w:t>
      </w:r>
    </w:p>
    <w:p w14:paraId="52656FA6" w14:textId="77777777" w:rsidR="00572B38" w:rsidRPr="00572B38" w:rsidRDefault="00572B38" w:rsidP="00572B38">
      <w:pPr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lastRenderedPageBreak/>
        <w:t>5.4.1. Проверять ход и качество оказываемых Услуг, выполняемых Исполнителем, не вмешиваясь в его деятельность.</w:t>
      </w:r>
    </w:p>
    <w:p w14:paraId="18790F8B" w14:textId="77777777" w:rsidR="00572B38" w:rsidRPr="00572B38" w:rsidRDefault="00572B38" w:rsidP="00572B38">
      <w:pPr>
        <w:ind w:left="567" w:hanging="567"/>
        <w:jc w:val="both"/>
        <w:rPr>
          <w:b/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5.5. </w:t>
      </w:r>
      <w:r w:rsidRPr="00572B38">
        <w:rPr>
          <w:b/>
          <w:color w:val="000000" w:themeColor="text1"/>
          <w:sz w:val="22"/>
          <w:szCs w:val="22"/>
        </w:rPr>
        <w:t>Получатель услуги обязан:</w:t>
      </w:r>
    </w:p>
    <w:p w14:paraId="775611F9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5.5.1. Предоставить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документацию, иные материалы и сведения, необходимые для оказания Услуг.</w:t>
      </w:r>
    </w:p>
    <w:p w14:paraId="3BFC6C6D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5.5.2. В случае отсутствия замечаний, принять Услуги в установленный срок в соответствии с условиями настоящего Договора.</w:t>
      </w:r>
    </w:p>
    <w:p w14:paraId="5DD86BE2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5.6. </w:t>
      </w:r>
      <w:r w:rsidRPr="00572B38">
        <w:rPr>
          <w:b/>
          <w:color w:val="000000" w:themeColor="text1"/>
          <w:sz w:val="22"/>
          <w:szCs w:val="22"/>
        </w:rPr>
        <w:t>Получатель услуги вправе:</w:t>
      </w:r>
      <w:r w:rsidRPr="00572B38">
        <w:rPr>
          <w:color w:val="000000" w:themeColor="text1"/>
          <w:sz w:val="22"/>
          <w:szCs w:val="22"/>
        </w:rPr>
        <w:t xml:space="preserve"> </w:t>
      </w:r>
    </w:p>
    <w:p w14:paraId="52AFB895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5.6.1. Досрочно принять оказанные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 xml:space="preserve"> Услуги.</w:t>
      </w:r>
    </w:p>
    <w:p w14:paraId="3A491328" w14:textId="77777777" w:rsidR="00572B38" w:rsidRPr="00572B38" w:rsidRDefault="00572B38" w:rsidP="00572B38">
      <w:pPr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5.6.2. Проверять ход и качество оказываемых Услуг, выполняемых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>, не вмешиваясь в его деятельность.</w:t>
      </w:r>
    </w:p>
    <w:p w14:paraId="2070B602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5.7. </w:t>
      </w:r>
      <w:r w:rsidRPr="00572B38">
        <w:rPr>
          <w:b/>
          <w:color w:val="000000" w:themeColor="text1"/>
          <w:sz w:val="22"/>
          <w:szCs w:val="22"/>
        </w:rPr>
        <w:t>Получатель услуги</w:t>
      </w:r>
      <w:r w:rsidRPr="00572B38">
        <w:rPr>
          <w:color w:val="000000" w:themeColor="text1"/>
          <w:sz w:val="22"/>
          <w:szCs w:val="22"/>
        </w:rPr>
        <w:t xml:space="preserve"> не вправе предъявлять претензии к </w:t>
      </w:r>
      <w:r w:rsidRPr="00572B38">
        <w:rPr>
          <w:b/>
          <w:color w:val="000000" w:themeColor="text1"/>
          <w:sz w:val="22"/>
          <w:szCs w:val="22"/>
        </w:rPr>
        <w:t xml:space="preserve">Заказчику </w:t>
      </w:r>
      <w:r w:rsidRPr="00572B38">
        <w:rPr>
          <w:color w:val="000000" w:themeColor="text1"/>
          <w:sz w:val="22"/>
          <w:szCs w:val="22"/>
        </w:rPr>
        <w:t xml:space="preserve">в отношении выбранного </w:t>
      </w:r>
      <w:r w:rsidRPr="00572B38">
        <w:rPr>
          <w:b/>
          <w:color w:val="000000" w:themeColor="text1"/>
          <w:sz w:val="22"/>
          <w:szCs w:val="22"/>
        </w:rPr>
        <w:t>Заказчиком</w:t>
      </w:r>
      <w:r w:rsidRPr="00572B38">
        <w:rPr>
          <w:color w:val="000000" w:themeColor="text1"/>
          <w:sz w:val="22"/>
          <w:szCs w:val="22"/>
        </w:rPr>
        <w:t xml:space="preserve"> </w:t>
      </w:r>
      <w:r w:rsidRPr="00572B38">
        <w:rPr>
          <w:b/>
          <w:color w:val="000000" w:themeColor="text1"/>
          <w:sz w:val="22"/>
          <w:szCs w:val="22"/>
        </w:rPr>
        <w:t>Исполнителя</w:t>
      </w:r>
      <w:r w:rsidRPr="00572B38">
        <w:rPr>
          <w:color w:val="000000" w:themeColor="text1"/>
          <w:sz w:val="22"/>
          <w:szCs w:val="22"/>
        </w:rPr>
        <w:t xml:space="preserve"> для оказания услуг по настоящему Договору.</w:t>
      </w:r>
    </w:p>
    <w:p w14:paraId="1F03215A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Ответственность сторон</w:t>
      </w:r>
      <w:bookmarkStart w:id="41" w:name="_ref_17491884"/>
      <w:bookmarkEnd w:id="38"/>
    </w:p>
    <w:p w14:paraId="56233D21" w14:textId="77777777" w:rsidR="00572B38" w:rsidRPr="00572B38" w:rsidRDefault="00572B38" w:rsidP="00572B38">
      <w:pPr>
        <w:pStyle w:val="1"/>
        <w:numPr>
          <w:ilvl w:val="1"/>
          <w:numId w:val="13"/>
        </w:numPr>
        <w:spacing w:line="240" w:lineRule="auto"/>
        <w:ind w:left="567" w:right="0" w:hanging="567"/>
        <w:jc w:val="left"/>
        <w:rPr>
          <w:b w:val="0"/>
          <w:color w:val="000000" w:themeColor="text1"/>
          <w:sz w:val="22"/>
          <w:szCs w:val="22"/>
        </w:rPr>
      </w:pPr>
      <w:r w:rsidRPr="00572B38">
        <w:rPr>
          <w:b w:val="0"/>
          <w:color w:val="000000" w:themeColor="text1"/>
          <w:sz w:val="22"/>
          <w:szCs w:val="22"/>
        </w:rPr>
        <w:t>Уплата неустойки Исполнителем</w:t>
      </w:r>
      <w:bookmarkEnd w:id="41"/>
    </w:p>
    <w:p w14:paraId="20ED071D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2" w:name="_ref_17491887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 случае нарушения срока оказания услуг Заказчик вправе потребовать уплаты пеней в размере 0,1%  от цены услуги, определенной Приложением 3 к настоящему Договору за каждый день просрочки.</w:t>
      </w:r>
      <w:bookmarkEnd w:id="42"/>
    </w:p>
    <w:p w14:paraId="40369B22" w14:textId="77777777" w:rsidR="00572B38" w:rsidRPr="009B75A6" w:rsidRDefault="00572B38" w:rsidP="00572B38">
      <w:pPr>
        <w:pStyle w:val="3"/>
        <w:spacing w:before="0"/>
        <w:ind w:left="1134" w:hanging="567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3" w:name="_ref_43118238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6.1.2.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  <w:t>В случае просрочки устранения недостатков оказанных услуг Заказчик вправе потребовать уплаты пеней в размере 0,1%  от цены услуги, определенной Приложением 3 к настоящему Договору за каждый день просрочки.</w:t>
      </w:r>
      <w:bookmarkEnd w:id="43"/>
    </w:p>
    <w:p w14:paraId="09EA38A7" w14:textId="77777777" w:rsidR="00572B38" w:rsidRPr="009B75A6" w:rsidRDefault="00572B38" w:rsidP="00572B38">
      <w:pPr>
        <w:pStyle w:val="2"/>
        <w:spacing w:before="0"/>
        <w:ind w:left="567" w:hanging="567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6.2.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</w:r>
      <w:bookmarkStart w:id="44" w:name="_ref_17491900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 случае нарушения Заказчиком обязательств по Договору Исполнитель вправе требовать возмещения только реального ущерба. Упущенная выгода возмещению не подлежит.</w:t>
      </w:r>
      <w:bookmarkEnd w:id="44"/>
    </w:p>
    <w:p w14:paraId="798C1536" w14:textId="77777777" w:rsidR="00572B38" w:rsidRPr="009B75A6" w:rsidRDefault="00572B38" w:rsidP="00572B38">
      <w:pPr>
        <w:pStyle w:val="2"/>
        <w:spacing w:before="0"/>
        <w:ind w:left="567" w:hanging="567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6.3.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  <w:t>В случаях, не предусмотренных настоящим Договором,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0E16C1D0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1A161285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bookmarkStart w:id="45" w:name="_ref_17768679"/>
      <w:r w:rsidRPr="00572B38">
        <w:rPr>
          <w:color w:val="000000" w:themeColor="text1"/>
          <w:sz w:val="22"/>
          <w:szCs w:val="22"/>
        </w:rPr>
        <w:t>Изменение и расторжение договора</w:t>
      </w:r>
      <w:bookmarkEnd w:id="45"/>
    </w:p>
    <w:p w14:paraId="5BD13681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6" w:name="_ref_17773741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Договор может быть изменен или расторгнут по соглашению сторон.</w:t>
      </w:r>
      <w:bookmarkEnd w:id="46"/>
    </w:p>
    <w:p w14:paraId="0424E9EE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7" w:name="_ref_17773750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Расторжение Договора</w:t>
      </w:r>
      <w:bookmarkEnd w:id="47"/>
    </w:p>
    <w:p w14:paraId="172EF4A1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8" w:name="_ref_17773751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Заказчик вправе полностью или частично в одностороннем порядке отказаться от исполнения Договора:</w:t>
      </w:r>
    </w:p>
    <w:p w14:paraId="7F6B7B8F" w14:textId="77777777" w:rsidR="00572B38" w:rsidRPr="009B75A6" w:rsidRDefault="00572B38" w:rsidP="00572B38">
      <w:pPr>
        <w:pStyle w:val="a3"/>
        <w:numPr>
          <w:ilvl w:val="0"/>
          <w:numId w:val="16"/>
        </w:numPr>
        <w:ind w:left="1560"/>
        <w:jc w:val="both"/>
        <w:rPr>
          <w:color w:val="000000" w:themeColor="text1"/>
          <w:sz w:val="22"/>
          <w:szCs w:val="22"/>
        </w:rPr>
      </w:pPr>
      <w:r w:rsidRPr="009B75A6">
        <w:rPr>
          <w:color w:val="000000" w:themeColor="text1"/>
          <w:sz w:val="22"/>
          <w:szCs w:val="22"/>
        </w:rPr>
        <w:t>В случае нарушения Исполнителем сроков оказания услуг, либо сроков безвозмездного устранения недостатков услуг более чем на 7 (семь) календарных дней, Заказчик вправе потребовать расторжения Договора;</w:t>
      </w:r>
    </w:p>
    <w:p w14:paraId="59700A32" w14:textId="77777777" w:rsidR="00572B38" w:rsidRPr="009B75A6" w:rsidRDefault="00572B38" w:rsidP="00572B38">
      <w:pPr>
        <w:pStyle w:val="a3"/>
        <w:numPr>
          <w:ilvl w:val="0"/>
          <w:numId w:val="16"/>
        </w:numPr>
        <w:ind w:left="1560"/>
        <w:jc w:val="both"/>
        <w:rPr>
          <w:color w:val="000000" w:themeColor="text1"/>
          <w:sz w:val="22"/>
          <w:szCs w:val="22"/>
        </w:rPr>
      </w:pPr>
      <w:r w:rsidRPr="009B75A6">
        <w:rPr>
          <w:color w:val="000000" w:themeColor="text1"/>
          <w:sz w:val="22"/>
          <w:szCs w:val="22"/>
        </w:rPr>
        <w:t>в случаях, произошедших не по вине Заказчика, в результате которых дальнейшее выполнение услуг стало нецелесообразным</w:t>
      </w:r>
    </w:p>
    <w:bookmarkEnd w:id="48"/>
    <w:p w14:paraId="3A43F3B6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Заказчик обязан не позднее 2 (двух) рабочих дней проинформировать исполнителя в письменной форме о наступлении такого случая и по соглашению сторон урегулировать сумму выплат за фактически оказанные услуги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5BE954E6" w14:textId="77777777" w:rsidR="00572B38" w:rsidRPr="00572B38" w:rsidRDefault="00572B38" w:rsidP="00572B38">
      <w:pPr>
        <w:pStyle w:val="a3"/>
        <w:numPr>
          <w:ilvl w:val="1"/>
          <w:numId w:val="13"/>
        </w:num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В случае расторжения настоящего Договора (отказа от исполнения настоящего Договора) по причинам, связанным с ненадлежащим выполнением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 xml:space="preserve"> условий настоящего Договора,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не вправе требовать оплаты, компенсации фактически понесенных затрат, а также обязан вернуть полученные по настоящему Договору денежные средства и возместить убытки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 в течение 7 (семи) календарных дней с даты предъявления последними соответствующих требований.</w:t>
      </w:r>
    </w:p>
    <w:p w14:paraId="216AD5D8" w14:textId="77777777" w:rsidR="00572B38" w:rsidRPr="00572B38" w:rsidRDefault="00572B38" w:rsidP="00572B38">
      <w:pPr>
        <w:pStyle w:val="a3"/>
        <w:numPr>
          <w:ilvl w:val="1"/>
          <w:numId w:val="13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Прекращение (окончание) срока действия Договора не освобождает Стороны от ответственности за неисполнение или ненадлежащее исполнение Договора, если таковые имели место при исполнении условий Договора.</w:t>
      </w:r>
    </w:p>
    <w:p w14:paraId="1A9A9497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37432585" w14:textId="77777777" w:rsidR="00572B38" w:rsidRPr="00572B38" w:rsidRDefault="00572B38" w:rsidP="00572B38">
      <w:pPr>
        <w:numPr>
          <w:ilvl w:val="0"/>
          <w:numId w:val="13"/>
        </w:numPr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Конфиденциальность</w:t>
      </w:r>
    </w:p>
    <w:p w14:paraId="26032FCB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8.1.</w:t>
      </w:r>
      <w:r w:rsidRPr="00572B38">
        <w:rPr>
          <w:color w:val="000000" w:themeColor="text1"/>
          <w:sz w:val="22"/>
          <w:szCs w:val="22"/>
        </w:rPr>
        <w:tab/>
        <w:t xml:space="preserve"> Любая из сторон Договора не вправе сообщать третьим лицам, за исключением работников Исполнителя и привлеченных к оказанию Услуг третьих лиц, информацию, связанную или полученную в связи с выполнением настоящего Договора,</w:t>
      </w:r>
      <w:r w:rsidRPr="00572B38">
        <w:rPr>
          <w:i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и использовать ее для каких-либо целей, кроме связанных с выполнением обязательств по настоящему Договору, в том числе после прекращения действия настоящего Договора (далее – конфиденциальная информация).</w:t>
      </w:r>
    </w:p>
    <w:p w14:paraId="634D355E" w14:textId="77777777" w:rsidR="00572B38" w:rsidRPr="00572B38" w:rsidRDefault="00572B38" w:rsidP="00572B38">
      <w:pPr>
        <w:tabs>
          <w:tab w:val="left" w:pos="0"/>
        </w:tabs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8.2.</w:t>
      </w:r>
      <w:r w:rsidRPr="00572B38">
        <w:rPr>
          <w:color w:val="000000" w:themeColor="text1"/>
          <w:sz w:val="22"/>
          <w:szCs w:val="22"/>
        </w:rPr>
        <w:tab/>
        <w:t xml:space="preserve">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не вправе передавать оригиналы или копии документов, полученные от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, третьим лицам, за исключением работников </w:t>
      </w:r>
      <w:r w:rsidRPr="00572B38">
        <w:rPr>
          <w:b/>
          <w:color w:val="000000" w:themeColor="text1"/>
          <w:sz w:val="22"/>
          <w:szCs w:val="22"/>
        </w:rPr>
        <w:t>Исполнителя</w:t>
      </w:r>
      <w:r w:rsidRPr="00572B38">
        <w:rPr>
          <w:color w:val="000000" w:themeColor="text1"/>
          <w:sz w:val="22"/>
          <w:szCs w:val="22"/>
        </w:rPr>
        <w:t xml:space="preserve"> и привлеченных к оказанию Услуг третьих лиц, без предварительного письменного согласия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. </w:t>
      </w:r>
    </w:p>
    <w:p w14:paraId="240540F3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lastRenderedPageBreak/>
        <w:t>8.3.</w:t>
      </w:r>
      <w:r w:rsidRPr="00572B38">
        <w:rPr>
          <w:color w:val="000000" w:themeColor="text1"/>
          <w:sz w:val="22"/>
          <w:szCs w:val="22"/>
        </w:rPr>
        <w:tab/>
        <w:t xml:space="preserve">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обязуется обеспечить, чтобы его работники и привлекаемые к оказанию Услуг третьи лица также не нарушали требования конфиденциальности. </w:t>
      </w:r>
    </w:p>
    <w:p w14:paraId="78997008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8.4.</w:t>
      </w:r>
      <w:r w:rsidRPr="00572B38">
        <w:rPr>
          <w:color w:val="000000" w:themeColor="text1"/>
          <w:sz w:val="22"/>
          <w:szCs w:val="22"/>
        </w:rPr>
        <w:tab/>
        <w:t xml:space="preserve"> Любая из сторон имеет право раскрывать конфиденциальную информацию государственным органам, уполномоченным запрашивать такую информацию в соответствии с законодательством Российской Федерации, на основании должным образом оформленного запроса на предоставление такой информации.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информации.</w:t>
      </w:r>
    </w:p>
    <w:p w14:paraId="316BE73B" w14:textId="77777777" w:rsidR="00572B38" w:rsidRPr="00572B38" w:rsidRDefault="00572B38" w:rsidP="00572B38">
      <w:pPr>
        <w:ind w:firstLine="709"/>
        <w:jc w:val="both"/>
        <w:rPr>
          <w:color w:val="000000" w:themeColor="text1"/>
          <w:sz w:val="22"/>
          <w:szCs w:val="22"/>
        </w:rPr>
      </w:pPr>
    </w:p>
    <w:p w14:paraId="139293E2" w14:textId="77777777" w:rsidR="00572B38" w:rsidRPr="00572B38" w:rsidRDefault="00572B38" w:rsidP="00572B38">
      <w:pPr>
        <w:numPr>
          <w:ilvl w:val="0"/>
          <w:numId w:val="13"/>
        </w:numPr>
        <w:jc w:val="center"/>
        <w:outlineLvl w:val="0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Обстоятельства непреодолимой силы</w:t>
      </w:r>
    </w:p>
    <w:p w14:paraId="79400995" w14:textId="77777777" w:rsidR="00572B38" w:rsidRPr="00572B38" w:rsidRDefault="00572B38" w:rsidP="00572B38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9.1.</w:t>
      </w:r>
      <w:r w:rsidRPr="00572B38">
        <w:rPr>
          <w:color w:val="000000" w:themeColor="text1"/>
          <w:sz w:val="22"/>
          <w:szCs w:val="22"/>
        </w:rPr>
        <w:tab/>
        <w:t xml:space="preserve"> Ни одна из сторон не несет ответственности перед другими сторонами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изданием актов органов государственной власти.</w:t>
      </w:r>
    </w:p>
    <w:p w14:paraId="28BC9A15" w14:textId="77777777" w:rsidR="00572B38" w:rsidRPr="00572B38" w:rsidRDefault="00572B38" w:rsidP="00572B38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9.2.</w:t>
      </w:r>
      <w:r w:rsidRPr="00572B38">
        <w:rPr>
          <w:color w:val="000000" w:themeColor="text1"/>
          <w:sz w:val="22"/>
          <w:szCs w:val="22"/>
        </w:rPr>
        <w:tab/>
        <w:t xml:space="preserve"> Сторона, которая не исполняет свои обязательства вследствие действия обстоятельств непреодолимой силы, должна не позднее, чем в трехдневный срок, известить другие стороны в письменном виде о таких обстоятельствах и их влиянии на исполнение обязательств по настоящему Договору. В случае неисполнения Стороной обязанности, предусмотренной в настоящем пункте, она лишается права ссылаться на обстоятельства непреодолимой силы как на обстоятельство, освобождающее ее от ответственности за ненадлежащее исполнение или неисполнение обязательств по настоящему Договору. </w:t>
      </w:r>
    </w:p>
    <w:p w14:paraId="666FE255" w14:textId="77777777" w:rsidR="00572B38" w:rsidRPr="00572B38" w:rsidRDefault="00572B38" w:rsidP="00572B38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9.3. </w:t>
      </w:r>
      <w:r w:rsidRPr="00572B38">
        <w:rPr>
          <w:color w:val="000000" w:themeColor="text1"/>
          <w:sz w:val="22"/>
          <w:szCs w:val="22"/>
        </w:rPr>
        <w:tab/>
        <w:t>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силы.</w:t>
      </w:r>
    </w:p>
    <w:p w14:paraId="6D4AB463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65F72E2D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bookmarkStart w:id="49" w:name="_ref_17936647"/>
      <w:r w:rsidRPr="00572B38">
        <w:rPr>
          <w:color w:val="000000" w:themeColor="text1"/>
          <w:sz w:val="22"/>
          <w:szCs w:val="22"/>
        </w:rPr>
        <w:t>Разрешение споров</w:t>
      </w:r>
      <w:bookmarkEnd w:id="49"/>
    </w:p>
    <w:p w14:paraId="56B36A0F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0" w:name="_ref_17936648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Досудебный (претензионный) порядок разрешения споров</w:t>
      </w:r>
      <w:bookmarkEnd w:id="50"/>
    </w:p>
    <w:p w14:paraId="3BF8A900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1" w:name="_ref_17936649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51"/>
    </w:p>
    <w:p w14:paraId="4D783FE3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2" w:name="_ref_17936650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  <w:bookmarkEnd w:id="52"/>
    </w:p>
    <w:p w14:paraId="1937CDF8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3" w:name="_ref_17936651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Сторона, которая получила претензию, обязана ее рассмотреть и направить письменный мотивированный ответ другой стороне в течение 5 (пяти) рабочих дней  с момента получения претензии.</w:t>
      </w:r>
      <w:bookmarkEnd w:id="53"/>
    </w:p>
    <w:p w14:paraId="0CE56928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4" w:name="_ref_17936652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Заинтересованная сторона вправе передать спор на рассмотрение суда по истечении 10 (десяти) рабочих дней со дня направления претензии.</w:t>
      </w:r>
      <w:bookmarkEnd w:id="54"/>
    </w:p>
    <w:p w14:paraId="57FFD0A3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5" w:name="_ref_53518296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Все  споры и разногласия, возникающие между сторонами в рамках Договора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в Арбитражном суде Республики Бурятия.</w:t>
      </w:r>
      <w:bookmarkEnd w:id="55"/>
    </w:p>
    <w:p w14:paraId="0BF3E465" w14:textId="77777777" w:rsidR="00572B38" w:rsidRPr="00572B38" w:rsidRDefault="00572B38" w:rsidP="00572B38">
      <w:pPr>
        <w:tabs>
          <w:tab w:val="left" w:pos="709"/>
        </w:tabs>
        <w:suppressAutoHyphens/>
        <w:jc w:val="center"/>
        <w:rPr>
          <w:color w:val="000000" w:themeColor="text1"/>
          <w:sz w:val="22"/>
          <w:szCs w:val="22"/>
        </w:rPr>
      </w:pPr>
    </w:p>
    <w:p w14:paraId="268DAEBD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bookmarkStart w:id="56" w:name="_ref_18114473"/>
      <w:r w:rsidRPr="00572B38">
        <w:rPr>
          <w:color w:val="000000" w:themeColor="text1"/>
          <w:sz w:val="22"/>
          <w:szCs w:val="22"/>
        </w:rPr>
        <w:t>Заключительные положения</w:t>
      </w:r>
      <w:bookmarkEnd w:id="56"/>
    </w:p>
    <w:p w14:paraId="24755D68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7" w:name="_ref_18114474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Договор вступает в силу и становится обязательным для сторон с момента его заключения.</w:t>
      </w:r>
      <w:bookmarkEnd w:id="57"/>
    </w:p>
    <w:p w14:paraId="458D22F7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8" w:name="_ref_18114476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Договор действует до определенного в нем момента окончания исполнения сторонами своих обязательств.</w:t>
      </w:r>
      <w:bookmarkEnd w:id="58"/>
    </w:p>
    <w:p w14:paraId="528342CF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9" w:name="_ref_53940364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Направление юридически значимых сообщений</w:t>
      </w:r>
      <w:bookmarkEnd w:id="59"/>
    </w:p>
    <w:p w14:paraId="10A6DA51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60" w:name="_ref_18114478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 направляться только одним из следующих способов:</w:t>
      </w:r>
      <w:bookmarkEnd w:id="60"/>
    </w:p>
    <w:p w14:paraId="6C12041B" w14:textId="77777777" w:rsidR="00572B38" w:rsidRPr="00572B38" w:rsidRDefault="00572B38" w:rsidP="00572B38">
      <w:pPr>
        <w:pStyle w:val="a3"/>
        <w:numPr>
          <w:ilvl w:val="0"/>
          <w:numId w:val="15"/>
        </w:numPr>
        <w:tabs>
          <w:tab w:val="left" w:pos="1843"/>
        </w:tabs>
        <w:ind w:left="1560"/>
        <w:jc w:val="both"/>
        <w:rPr>
          <w:color w:val="000000" w:themeColor="text1"/>
          <w:sz w:val="22"/>
          <w:szCs w:val="22"/>
        </w:rPr>
      </w:pPr>
      <w:r w:rsidRPr="009B75A6">
        <w:rPr>
          <w:color w:val="000000" w:themeColor="text1"/>
          <w:sz w:val="22"/>
          <w:szCs w:val="22"/>
        </w:rPr>
        <w:t>с нарочным</w:t>
      </w:r>
      <w:r w:rsidRPr="00572B38">
        <w:rPr>
          <w:color w:val="000000" w:themeColor="text1"/>
          <w:sz w:val="22"/>
          <w:szCs w:val="22"/>
        </w:rPr>
        <w:t xml:space="preserve"> (курьерской доставкой). Факт получения документа должен подтверждаться 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14:paraId="0A345FDF" w14:textId="77777777" w:rsidR="00572B38" w:rsidRPr="00572B38" w:rsidRDefault="00572B38" w:rsidP="00572B38">
      <w:pPr>
        <w:pStyle w:val="a3"/>
        <w:numPr>
          <w:ilvl w:val="0"/>
          <w:numId w:val="15"/>
        </w:numPr>
        <w:tabs>
          <w:tab w:val="left" w:pos="1843"/>
        </w:tabs>
        <w:ind w:left="1560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заказным письмом с уведомлением о вручении;</w:t>
      </w:r>
    </w:p>
    <w:p w14:paraId="164E9C65" w14:textId="77777777" w:rsidR="00572B38" w:rsidRPr="00572B38" w:rsidRDefault="00572B38" w:rsidP="00572B38">
      <w:pPr>
        <w:pStyle w:val="a3"/>
        <w:numPr>
          <w:ilvl w:val="0"/>
          <w:numId w:val="15"/>
        </w:numPr>
        <w:tabs>
          <w:tab w:val="left" w:pos="1843"/>
        </w:tabs>
        <w:ind w:left="1560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ценным письмом с описью вложения и уведомлением о вручении.</w:t>
      </w:r>
    </w:p>
    <w:p w14:paraId="60D292E0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61" w:name="_ref_53953051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Юридически значимые сообщения направляются исключительно предусмотренными Договором способами. Направление сообщения иным способом не может считаться надлежащим.</w:t>
      </w:r>
      <w:bookmarkEnd w:id="61"/>
    </w:p>
    <w:p w14:paraId="09598075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62" w:name="_ref_53965772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Все юридически значимые сообщения должны направляться исключительно по почтовому адресу, который указан в разделе Договора "Адреса и реквизиты сторон". Направление сообщения по другим адресам не может считаться надлежащим.</w:t>
      </w:r>
      <w:bookmarkEnd w:id="62"/>
    </w:p>
    <w:p w14:paraId="49A1BD41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63" w:name="_ref_53500480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 ей или её представителю.</w:t>
      </w:r>
      <w:bookmarkEnd w:id="63"/>
    </w:p>
    <w:p w14:paraId="5CE63BA8" w14:textId="77777777" w:rsidR="00572B38" w:rsidRPr="00572B38" w:rsidRDefault="00572B38" w:rsidP="00572B38">
      <w:pPr>
        <w:ind w:left="1134" w:hanging="567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14:paraId="078B7C18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outlineLvl w:val="0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11.4. В части отношений между Сторонами, неурегулированной положениями настоящего Договора, применяется действующее законодательство Российской Федерации.</w:t>
      </w:r>
    </w:p>
    <w:p w14:paraId="0D2452F4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outlineLvl w:val="0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11.5. Если какое-либо из положений Договора становится недействительным, это не затрагивает действительности остальных его положений.</w:t>
      </w:r>
    </w:p>
    <w:p w14:paraId="458F10E4" w14:textId="77777777" w:rsidR="00572B38" w:rsidRPr="00572B38" w:rsidRDefault="00572B38" w:rsidP="00572B38">
      <w:pPr>
        <w:ind w:left="567" w:right="57" w:hanging="567"/>
        <w:contextualSpacing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11.6. Настоящий Договор составлен в трех экземплярах, имеющих одинаковую силу, по одному для каждой из Сторон.</w:t>
      </w:r>
    </w:p>
    <w:p w14:paraId="1C87C1CA" w14:textId="77777777" w:rsidR="00572B38" w:rsidRPr="00572B38" w:rsidRDefault="00572B38" w:rsidP="00572B38">
      <w:pPr>
        <w:ind w:left="567" w:right="57" w:hanging="567"/>
        <w:contextualSpacing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11.7. Все приложения к настоящему Договору являются его неотъемлемыми частями.</w:t>
      </w:r>
    </w:p>
    <w:p w14:paraId="1F221663" w14:textId="77777777" w:rsidR="00572B38" w:rsidRPr="00572B38" w:rsidRDefault="00572B38" w:rsidP="00572B38">
      <w:pPr>
        <w:ind w:right="57" w:firstLine="709"/>
        <w:contextualSpacing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К настоящему Договору прилагается: </w:t>
      </w:r>
    </w:p>
    <w:p w14:paraId="79C189AF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а) Техническое задание (Приложение № 1);</w:t>
      </w:r>
    </w:p>
    <w:p w14:paraId="10CC07D9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б) Образец Акта сдачи-приемки (Приложение № 2).</w:t>
      </w:r>
    </w:p>
    <w:p w14:paraId="7E55BA50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в) Стоимость работ и порядок расчётов (Приложение 3) - только к экземплярам Заказчика и Исполнителя.</w:t>
      </w:r>
    </w:p>
    <w:p w14:paraId="39D98EE4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11.8. Документы, принятые сторонами в факсимильном виде либо электронном виде приравниваются к оригиналам и имеют равную с ними юридическую силу до того момента, пока стороны не обменяются такими документами в оригиналах или иной надлежащей форме. В случае невыполнения этой обязанности, факсимильные и электронные копии сохраняют юридическую силу и являются действительными до момента передачи оригиналов документов.</w:t>
      </w:r>
    </w:p>
    <w:p w14:paraId="6A4B962B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        </w:t>
      </w:r>
    </w:p>
    <w:p w14:paraId="70CCEB8D" w14:textId="77777777" w:rsidR="00572B38" w:rsidRPr="00572B38" w:rsidRDefault="00572B38" w:rsidP="00572B38">
      <w:pPr>
        <w:pStyle w:val="a3"/>
        <w:numPr>
          <w:ilvl w:val="0"/>
          <w:numId w:val="13"/>
        </w:numPr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Юридические адреса сторон и банковские реквизиты</w:t>
      </w:r>
    </w:p>
    <w:p w14:paraId="00756AB3" w14:textId="77777777" w:rsidR="00572B38" w:rsidRPr="00572B38" w:rsidRDefault="00572B38" w:rsidP="00572B38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Заказчик</w:t>
      </w:r>
    </w:p>
    <w:p w14:paraId="338B0CDA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</w:p>
    <w:p w14:paraId="7878C708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Адрес: 670000, Республика Бурятия, г. Улан-Удэ, ул. Смолина, 65.</w:t>
      </w:r>
    </w:p>
    <w:p w14:paraId="4C788052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Телефон: +7 800 30 30 123, </w:t>
      </w:r>
      <w:r w:rsidRPr="00572B38">
        <w:rPr>
          <w:color w:val="000000" w:themeColor="text1"/>
          <w:sz w:val="22"/>
          <w:szCs w:val="22"/>
          <w:lang w:val="en-US"/>
        </w:rPr>
        <w:t>e</w:t>
      </w:r>
      <w:r w:rsidRPr="00572B38">
        <w:rPr>
          <w:color w:val="000000" w:themeColor="text1"/>
          <w:sz w:val="22"/>
          <w:szCs w:val="22"/>
        </w:rPr>
        <w:t>-</w:t>
      </w:r>
      <w:r w:rsidRPr="00572B38">
        <w:rPr>
          <w:color w:val="000000" w:themeColor="text1"/>
          <w:sz w:val="22"/>
          <w:szCs w:val="22"/>
          <w:lang w:val="en-US"/>
        </w:rPr>
        <w:t>mail</w:t>
      </w:r>
      <w:r w:rsidRPr="00572B38">
        <w:rPr>
          <w:color w:val="000000" w:themeColor="text1"/>
          <w:sz w:val="22"/>
          <w:szCs w:val="22"/>
        </w:rPr>
        <w:t xml:space="preserve">: </w:t>
      </w:r>
      <w:proofErr w:type="spellStart"/>
      <w:r w:rsidRPr="00572B38">
        <w:rPr>
          <w:color w:val="000000" w:themeColor="text1"/>
          <w:sz w:val="22"/>
          <w:szCs w:val="22"/>
          <w:lang w:val="en-US"/>
        </w:rPr>
        <w:t>rci</w:t>
      </w:r>
      <w:proofErr w:type="spellEnd"/>
      <w:r w:rsidRPr="00572B38">
        <w:rPr>
          <w:color w:val="000000" w:themeColor="text1"/>
          <w:sz w:val="22"/>
          <w:szCs w:val="22"/>
        </w:rPr>
        <w:t>@</w:t>
      </w:r>
      <w:proofErr w:type="spellStart"/>
      <w:r w:rsidRPr="00572B38">
        <w:rPr>
          <w:color w:val="000000" w:themeColor="text1"/>
          <w:sz w:val="22"/>
          <w:szCs w:val="22"/>
          <w:lang w:val="en-US"/>
        </w:rPr>
        <w:t>msp</w:t>
      </w:r>
      <w:proofErr w:type="spellEnd"/>
      <w:r w:rsidRPr="00572B38">
        <w:rPr>
          <w:color w:val="000000" w:themeColor="text1"/>
          <w:sz w:val="22"/>
          <w:szCs w:val="22"/>
        </w:rPr>
        <w:t>03.</w:t>
      </w:r>
      <w:proofErr w:type="spellStart"/>
      <w:r w:rsidRPr="00572B38">
        <w:rPr>
          <w:color w:val="000000" w:themeColor="text1"/>
          <w:sz w:val="22"/>
          <w:szCs w:val="22"/>
          <w:lang w:val="en-US"/>
        </w:rPr>
        <w:t>ru</w:t>
      </w:r>
      <w:proofErr w:type="spellEnd"/>
    </w:p>
    <w:p w14:paraId="45DF9624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ИНН 0323358650; ОГРН 1110327011640</w:t>
      </w:r>
    </w:p>
    <w:p w14:paraId="2D8FC071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Расчетный счет 40703810104000002197</w:t>
      </w:r>
    </w:p>
    <w:p w14:paraId="7ED66EF6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СИБИРСКИЙ Ф-Л ПАО «ПРОМСВЯЗЬБАНК» г. Новосибирск </w:t>
      </w:r>
    </w:p>
    <w:p w14:paraId="036BD140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БИК 045004816 Корр. счет 30101810500000000816</w:t>
      </w:r>
    </w:p>
    <w:p w14:paraId="5A473DB8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</w:p>
    <w:p w14:paraId="7A17A1E5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____________________________С.П. </w:t>
      </w:r>
      <w:proofErr w:type="spellStart"/>
      <w:r w:rsidRPr="00572B38">
        <w:rPr>
          <w:color w:val="000000" w:themeColor="text1"/>
          <w:sz w:val="22"/>
          <w:szCs w:val="22"/>
        </w:rPr>
        <w:t>Брыков</w:t>
      </w:r>
      <w:proofErr w:type="spellEnd"/>
      <w:r w:rsidRPr="00572B38">
        <w:rPr>
          <w:color w:val="000000" w:themeColor="text1"/>
          <w:sz w:val="22"/>
          <w:szCs w:val="22"/>
        </w:rPr>
        <w:tab/>
      </w:r>
      <w:r w:rsidRPr="00572B38">
        <w:rPr>
          <w:color w:val="000000" w:themeColor="text1"/>
          <w:sz w:val="22"/>
          <w:szCs w:val="22"/>
        </w:rPr>
        <w:tab/>
      </w:r>
      <w:r w:rsidRPr="00572B38">
        <w:rPr>
          <w:color w:val="000000" w:themeColor="text1"/>
          <w:sz w:val="22"/>
          <w:szCs w:val="22"/>
        </w:rPr>
        <w:tab/>
      </w:r>
      <w:r w:rsidRPr="00572B38">
        <w:rPr>
          <w:color w:val="000000" w:themeColor="text1"/>
          <w:sz w:val="22"/>
          <w:szCs w:val="22"/>
        </w:rPr>
        <w:tab/>
      </w:r>
    </w:p>
    <w:p w14:paraId="77AAB72A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rPr>
          <w:color w:val="000000" w:themeColor="text1"/>
          <w:sz w:val="22"/>
          <w:szCs w:val="22"/>
        </w:rPr>
      </w:pPr>
    </w:p>
    <w:p w14:paraId="6B41B287" w14:textId="77777777" w:rsidR="00572B38" w:rsidRPr="00572B38" w:rsidRDefault="00572B38" w:rsidP="00572B38">
      <w:pPr>
        <w:keepNext/>
        <w:tabs>
          <w:tab w:val="left" w:pos="709"/>
        </w:tabs>
        <w:suppressAutoHyphens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Исполнитель</w:t>
      </w:r>
    </w:p>
    <w:p w14:paraId="526AD104" w14:textId="77777777" w:rsidR="00572B38" w:rsidRPr="00572B38" w:rsidRDefault="00572B38" w:rsidP="00572B38">
      <w:pPr>
        <w:keepNext/>
        <w:tabs>
          <w:tab w:val="left" w:pos="709"/>
        </w:tabs>
        <w:suppressAutoHyphens/>
        <w:rPr>
          <w:b/>
          <w:bCs/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 </w:t>
      </w:r>
      <w:bookmarkStart w:id="64" w:name="Рекисп"/>
      <w:r w:rsidRPr="00572B38">
        <w:rPr>
          <w:color w:val="000000" w:themeColor="text1"/>
          <w:sz w:val="22"/>
          <w:szCs w:val="22"/>
        </w:rPr>
        <w:t>[Реквизиты Исполнителя]</w:t>
      </w:r>
      <w:bookmarkEnd w:id="64"/>
      <w:r w:rsidRPr="00572B38">
        <w:rPr>
          <w:color w:val="000000" w:themeColor="text1"/>
          <w:sz w:val="22"/>
          <w:szCs w:val="22"/>
        </w:rPr>
        <w:t xml:space="preserve"> </w:t>
      </w:r>
    </w:p>
    <w:p w14:paraId="66E1568D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</w:p>
    <w:p w14:paraId="6DC23FBA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М.П.</w:t>
      </w:r>
    </w:p>
    <w:p w14:paraId="5013C0F9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</w:p>
    <w:p w14:paraId="20DEFAC8" w14:textId="77777777" w:rsidR="00572B38" w:rsidRPr="00572B38" w:rsidRDefault="00572B38" w:rsidP="00572B38">
      <w:pPr>
        <w:tabs>
          <w:tab w:val="left" w:pos="709"/>
        </w:tabs>
        <w:suppressAutoHyphens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Получатель услуги</w:t>
      </w:r>
    </w:p>
    <w:p w14:paraId="25479AD5" w14:textId="77777777" w:rsidR="00572B38" w:rsidRPr="00572B38" w:rsidRDefault="00572B38" w:rsidP="00572B38">
      <w:pPr>
        <w:tabs>
          <w:tab w:val="left" w:pos="567"/>
        </w:tabs>
        <w:suppressAutoHyphens/>
        <w:rPr>
          <w:color w:val="000000" w:themeColor="text1"/>
          <w:sz w:val="22"/>
          <w:szCs w:val="22"/>
        </w:rPr>
      </w:pPr>
      <w:bookmarkStart w:id="65" w:name="Рекпол"/>
      <w:r w:rsidRPr="00572B38">
        <w:rPr>
          <w:color w:val="000000" w:themeColor="text1"/>
          <w:sz w:val="22"/>
          <w:szCs w:val="22"/>
        </w:rPr>
        <w:t>[Реквизиты получателя услуги]</w:t>
      </w:r>
      <w:bookmarkEnd w:id="65"/>
    </w:p>
    <w:p w14:paraId="470B9E7E" w14:textId="77777777" w:rsidR="00572B38" w:rsidRPr="00572B38" w:rsidRDefault="00572B38" w:rsidP="00572B38">
      <w:pPr>
        <w:tabs>
          <w:tab w:val="left" w:pos="567"/>
        </w:tabs>
        <w:suppressAutoHyphens/>
        <w:rPr>
          <w:color w:val="000000" w:themeColor="text1"/>
          <w:sz w:val="22"/>
          <w:szCs w:val="22"/>
        </w:rPr>
      </w:pPr>
    </w:p>
    <w:p w14:paraId="23CC1BB2" w14:textId="77777777" w:rsidR="00572B38" w:rsidRPr="00572B38" w:rsidRDefault="00572B38" w:rsidP="00572B38">
      <w:pPr>
        <w:tabs>
          <w:tab w:val="left" w:pos="567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М.П.</w:t>
      </w:r>
    </w:p>
    <w:p w14:paraId="684F3FEC" w14:textId="77777777" w:rsidR="00572B38" w:rsidRPr="00572B38" w:rsidRDefault="006A1339" w:rsidP="00572B38">
      <w:pPr>
        <w:tabs>
          <w:tab w:val="left" w:pos="709"/>
        </w:tabs>
        <w:suppressAutoHyphens/>
        <w:ind w:firstLine="709"/>
        <w:jc w:val="both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pict w14:anchorId="6D6F1979">
          <v:rect id="_x0000_s1030" style="position:absolute;left:0;text-align:left;margin-left:-19.05pt;margin-top:610.2pt;width:500.25pt;height:43.85pt;z-index:251663360" strokecolor="white [3212]">
            <w10:anchorlock/>
          </v:rect>
        </w:pict>
      </w:r>
      <w:r>
        <w:rPr>
          <w:noProof/>
          <w:color w:val="000000" w:themeColor="text1"/>
          <w:sz w:val="22"/>
          <w:szCs w:val="22"/>
        </w:rPr>
        <w:pict w14:anchorId="5A31209B">
          <v:rect id="_x0000_s1028" style="position:absolute;left:0;text-align:left;margin-left:-28.05pt;margin-top:654.05pt;width:522pt;height:48pt;z-index:251661312" strokecolor="white [3212]"/>
        </w:pict>
      </w:r>
      <w:r w:rsidR="00572B38" w:rsidRPr="00572B38">
        <w:rPr>
          <w:color w:val="000000" w:themeColor="text1"/>
          <w:sz w:val="22"/>
          <w:szCs w:val="22"/>
        </w:rPr>
        <w:br w:type="page"/>
      </w:r>
    </w:p>
    <w:p w14:paraId="43542CC8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0F46CBA7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Приложение №2</w:t>
      </w:r>
    </w:p>
    <w:p w14:paraId="29FF74BA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</w:p>
    <w:p w14:paraId="482DB9BE" w14:textId="77777777" w:rsidR="00572B38" w:rsidRPr="00572B38" w:rsidRDefault="00572B38" w:rsidP="00572B38">
      <w:pPr>
        <w:tabs>
          <w:tab w:val="left" w:pos="567"/>
        </w:tabs>
        <w:suppressAutoHyphens/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 xml:space="preserve">АКТ СДАЧИ-ПРИЕМКИ № </w:t>
      </w:r>
      <w:bookmarkStart w:id="66" w:name="НомерАкта"/>
      <w:r w:rsidRPr="00572B38">
        <w:rPr>
          <w:b/>
          <w:color w:val="000000" w:themeColor="text1"/>
          <w:sz w:val="22"/>
          <w:szCs w:val="22"/>
        </w:rPr>
        <w:t>__________</w:t>
      </w:r>
      <w:bookmarkEnd w:id="66"/>
    </w:p>
    <w:p w14:paraId="1D3B9461" w14:textId="77777777" w:rsidR="00572B38" w:rsidRPr="00572B38" w:rsidRDefault="00572B38" w:rsidP="00572B38">
      <w:pPr>
        <w:pStyle w:val="a8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 xml:space="preserve">согласно договора возмездного оказания услуг № </w:t>
      </w:r>
      <w:bookmarkStart w:id="67" w:name="Номердог1"/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>____</w:t>
      </w:r>
      <w:bookmarkEnd w:id="67"/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от </w:t>
      </w:r>
      <w:bookmarkStart w:id="68" w:name="Датадог1"/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>_______________</w:t>
      </w:r>
      <w:bookmarkEnd w:id="68"/>
    </w:p>
    <w:p w14:paraId="11B8055D" w14:textId="77777777" w:rsidR="00572B38" w:rsidRPr="00572B38" w:rsidRDefault="00572B38" w:rsidP="00572B38">
      <w:pPr>
        <w:pStyle w:val="a8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5BB27622" w14:textId="77777777" w:rsidR="00572B38" w:rsidRPr="00572B38" w:rsidRDefault="00572B38" w:rsidP="00572B38">
      <w:pPr>
        <w:pStyle w:val="a8"/>
        <w:tabs>
          <w:tab w:val="left" w:pos="8222"/>
        </w:tabs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72B38">
        <w:rPr>
          <w:rFonts w:ascii="Times New Roman" w:hAnsi="Times New Roman"/>
          <w:color w:val="000000" w:themeColor="text1"/>
          <w:sz w:val="22"/>
          <w:szCs w:val="22"/>
        </w:rPr>
        <w:t>г. Улан-Удэ                                                                                       «____» ___________ 202_ г.</w:t>
      </w:r>
    </w:p>
    <w:p w14:paraId="686ADCC7" w14:textId="77777777" w:rsidR="00572B38" w:rsidRPr="00572B38" w:rsidRDefault="00572B38" w:rsidP="00572B38">
      <w:pPr>
        <w:pStyle w:val="a8"/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66A4A3BE" w14:textId="77777777" w:rsidR="00572B38" w:rsidRPr="00572B38" w:rsidRDefault="006A1339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  <w:lang w:eastAsia="en-US"/>
        </w:rPr>
        <w:pict w14:anchorId="29BCB8A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0;margin-top:50.7pt;width:358.75pt;height:96.15pt;z-index:-251656192;mso-position-horizontal:center" fillcolor="#eeece1 [3214]" stroked="f" strokecolor="#f2f2f2" strokeweight="0">
            <v:fill opacity="39322f" color2="#f2f2f2" o:opacity2="0"/>
            <v:shadow color="#99f" offset="3pt"/>
            <v:textpath style="font-family:&quot;Times New Roman&quot;;font-weight:bold;v-text-kern:t" trim="t" fitpath="t" string="ФОРМА"/>
          </v:shape>
        </w:pict>
      </w:r>
      <w:r w:rsidR="00572B38" w:rsidRPr="00572B38">
        <w:rPr>
          <w:b/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  <w:r w:rsidR="00572B38" w:rsidRPr="00572B38">
        <w:rPr>
          <w:color w:val="000000" w:themeColor="text1"/>
          <w:sz w:val="22"/>
          <w:szCs w:val="22"/>
        </w:rPr>
        <w:t xml:space="preserve">, именуемое в дальнейшем </w:t>
      </w:r>
      <w:r w:rsidR="00572B38" w:rsidRPr="00572B38">
        <w:rPr>
          <w:b/>
          <w:color w:val="000000" w:themeColor="text1"/>
          <w:sz w:val="22"/>
          <w:szCs w:val="22"/>
        </w:rPr>
        <w:t>«Заказчик»</w:t>
      </w:r>
      <w:r w:rsidR="00572B38" w:rsidRPr="00572B38">
        <w:rPr>
          <w:color w:val="000000" w:themeColor="text1"/>
          <w:sz w:val="22"/>
          <w:szCs w:val="22"/>
        </w:rPr>
        <w:t xml:space="preserve">, в лице </w:t>
      </w:r>
      <w:bookmarkStart w:id="69" w:name="Подписант5"/>
      <w:r w:rsidR="00572B38" w:rsidRPr="00572B38">
        <w:rPr>
          <w:color w:val="000000" w:themeColor="text1"/>
          <w:sz w:val="22"/>
          <w:szCs w:val="22"/>
        </w:rPr>
        <w:t xml:space="preserve">директора </w:t>
      </w:r>
      <w:proofErr w:type="spellStart"/>
      <w:r w:rsidR="00572B38" w:rsidRPr="00572B38">
        <w:rPr>
          <w:color w:val="000000" w:themeColor="text1"/>
          <w:sz w:val="22"/>
          <w:szCs w:val="22"/>
        </w:rPr>
        <w:t>Брыкова</w:t>
      </w:r>
      <w:proofErr w:type="spellEnd"/>
      <w:r w:rsidR="00572B38" w:rsidRPr="00572B38">
        <w:rPr>
          <w:color w:val="000000" w:themeColor="text1"/>
          <w:sz w:val="22"/>
          <w:szCs w:val="22"/>
        </w:rPr>
        <w:t xml:space="preserve"> Станислава Петровича, действующей на основании Устава</w:t>
      </w:r>
      <w:bookmarkEnd w:id="69"/>
      <w:r w:rsidR="00572B38" w:rsidRPr="00572B38">
        <w:rPr>
          <w:color w:val="000000" w:themeColor="text1"/>
          <w:sz w:val="22"/>
          <w:szCs w:val="22"/>
        </w:rPr>
        <w:t xml:space="preserve">, </w:t>
      </w:r>
    </w:p>
    <w:p w14:paraId="552AADFA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b/>
          <w:color w:val="000000" w:themeColor="text1"/>
          <w:sz w:val="22"/>
          <w:szCs w:val="22"/>
        </w:rPr>
      </w:pPr>
      <w:bookmarkStart w:id="70" w:name="Исполнитель1"/>
      <w:r w:rsidRPr="00572B38">
        <w:rPr>
          <w:b/>
          <w:color w:val="000000" w:themeColor="text1"/>
          <w:sz w:val="22"/>
          <w:szCs w:val="22"/>
        </w:rPr>
        <w:t>[Исполнитель]</w:t>
      </w:r>
      <w:bookmarkEnd w:id="70"/>
      <w:r w:rsidRPr="00572B38">
        <w:rPr>
          <w:b/>
          <w:color w:val="000000" w:themeColor="text1"/>
          <w:sz w:val="22"/>
          <w:szCs w:val="22"/>
        </w:rPr>
        <w:t xml:space="preserve">, </w:t>
      </w:r>
      <w:bookmarkStart w:id="71" w:name="ЛицеМСПисп2"/>
      <w:r w:rsidRPr="00572B38">
        <w:rPr>
          <w:color w:val="000000" w:themeColor="text1"/>
          <w:sz w:val="22"/>
          <w:szCs w:val="22"/>
        </w:rPr>
        <w:t>именуемое в дальнейшем</w:t>
      </w:r>
      <w:r w:rsidRPr="00572B38">
        <w:rPr>
          <w:b/>
          <w:color w:val="000000" w:themeColor="text1"/>
          <w:sz w:val="22"/>
          <w:szCs w:val="22"/>
        </w:rPr>
        <w:t xml:space="preserve"> «Исполнитель», </w:t>
      </w:r>
      <w:r w:rsidRPr="00572B38">
        <w:rPr>
          <w:color w:val="000000" w:themeColor="text1"/>
          <w:sz w:val="22"/>
          <w:szCs w:val="22"/>
        </w:rPr>
        <w:t xml:space="preserve">в лице </w:t>
      </w:r>
      <w:bookmarkStart w:id="72" w:name="ИсполнителРук1"/>
      <w:r w:rsidRPr="00572B38">
        <w:rPr>
          <w:color w:val="000000" w:themeColor="text1"/>
          <w:sz w:val="22"/>
          <w:szCs w:val="22"/>
        </w:rPr>
        <w:t>[Руководитель исполнителя]</w:t>
      </w:r>
      <w:bookmarkEnd w:id="72"/>
      <w:r w:rsidRPr="00572B38">
        <w:rPr>
          <w:color w:val="000000" w:themeColor="text1"/>
          <w:sz w:val="22"/>
          <w:szCs w:val="22"/>
        </w:rPr>
        <w:t>, действующего на</w:t>
      </w:r>
      <w:bookmarkEnd w:id="71"/>
      <w:r w:rsidRPr="00572B38">
        <w:rPr>
          <w:color w:val="000000" w:themeColor="text1"/>
          <w:sz w:val="22"/>
          <w:szCs w:val="22"/>
        </w:rPr>
        <w:t xml:space="preserve"> основании </w:t>
      </w:r>
      <w:bookmarkStart w:id="73" w:name="ОснованиеИсп1"/>
      <w:r w:rsidRPr="00572B38">
        <w:rPr>
          <w:color w:val="000000" w:themeColor="text1"/>
          <w:sz w:val="22"/>
          <w:szCs w:val="22"/>
        </w:rPr>
        <w:t>[Основание]</w:t>
      </w:r>
      <w:bookmarkEnd w:id="73"/>
      <w:r w:rsidRPr="00572B38">
        <w:rPr>
          <w:color w:val="000000" w:themeColor="text1"/>
          <w:sz w:val="22"/>
          <w:szCs w:val="22"/>
        </w:rPr>
        <w:t>, с другой стороны,</w:t>
      </w:r>
      <w:r w:rsidRPr="00572B38">
        <w:rPr>
          <w:b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и</w:t>
      </w:r>
      <w:r w:rsidRPr="00572B38">
        <w:rPr>
          <w:b/>
          <w:color w:val="000000" w:themeColor="text1"/>
          <w:sz w:val="22"/>
          <w:szCs w:val="22"/>
        </w:rPr>
        <w:t xml:space="preserve"> </w:t>
      </w:r>
    </w:p>
    <w:p w14:paraId="6161369F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bookmarkStart w:id="74" w:name="Получатель1"/>
      <w:r w:rsidRPr="00572B38">
        <w:rPr>
          <w:b/>
          <w:color w:val="000000" w:themeColor="text1"/>
          <w:sz w:val="22"/>
          <w:szCs w:val="22"/>
        </w:rPr>
        <w:t>[Получатель]</w:t>
      </w:r>
      <w:bookmarkEnd w:id="74"/>
      <w:r w:rsidRPr="00572B38">
        <w:rPr>
          <w:b/>
          <w:color w:val="000000" w:themeColor="text1"/>
          <w:sz w:val="22"/>
          <w:szCs w:val="22"/>
        </w:rPr>
        <w:t xml:space="preserve">, </w:t>
      </w:r>
      <w:bookmarkStart w:id="75" w:name="ЛицеМСП1"/>
      <w:r w:rsidRPr="00572B38">
        <w:rPr>
          <w:color w:val="000000" w:themeColor="text1"/>
          <w:sz w:val="22"/>
          <w:szCs w:val="22"/>
        </w:rPr>
        <w:t>именуемое в дальнейшем</w:t>
      </w:r>
      <w:r w:rsidRPr="00572B38">
        <w:rPr>
          <w:b/>
          <w:color w:val="000000" w:themeColor="text1"/>
          <w:sz w:val="22"/>
          <w:szCs w:val="22"/>
        </w:rPr>
        <w:t xml:space="preserve"> «Получатель услуги», </w:t>
      </w:r>
      <w:r w:rsidRPr="00572B38">
        <w:rPr>
          <w:color w:val="000000" w:themeColor="text1"/>
          <w:sz w:val="22"/>
          <w:szCs w:val="22"/>
        </w:rPr>
        <w:t xml:space="preserve">в лице </w:t>
      </w:r>
      <w:bookmarkStart w:id="76" w:name="ПолучателРук1"/>
      <w:r w:rsidRPr="00572B38">
        <w:rPr>
          <w:color w:val="000000" w:themeColor="text1"/>
          <w:sz w:val="22"/>
          <w:szCs w:val="22"/>
        </w:rPr>
        <w:t>[Руководитель получателя]</w:t>
      </w:r>
      <w:bookmarkEnd w:id="76"/>
      <w:r w:rsidRPr="00572B38">
        <w:rPr>
          <w:color w:val="000000" w:themeColor="text1"/>
          <w:sz w:val="22"/>
          <w:szCs w:val="22"/>
        </w:rPr>
        <w:t>, действующего</w:t>
      </w:r>
      <w:bookmarkEnd w:id="75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77" w:name="ОснованиеПол1"/>
      <w:r w:rsidRPr="00572B38">
        <w:rPr>
          <w:color w:val="000000" w:themeColor="text1"/>
          <w:sz w:val="22"/>
          <w:szCs w:val="22"/>
        </w:rPr>
        <w:t>[Основание]</w:t>
      </w:r>
      <w:bookmarkEnd w:id="77"/>
      <w:r w:rsidRPr="00572B38">
        <w:rPr>
          <w:color w:val="000000" w:themeColor="text1"/>
          <w:sz w:val="22"/>
          <w:szCs w:val="22"/>
        </w:rPr>
        <w:t xml:space="preserve">, с третьей стороны, </w:t>
      </w:r>
    </w:p>
    <w:p w14:paraId="697953B1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noProof/>
          <w:color w:val="000000" w:themeColor="text1"/>
          <w:sz w:val="22"/>
          <w:szCs w:val="22"/>
        </w:rPr>
      </w:pPr>
      <w:r w:rsidRPr="00572B38">
        <w:rPr>
          <w:noProof/>
          <w:color w:val="000000" w:themeColor="text1"/>
          <w:sz w:val="22"/>
          <w:szCs w:val="22"/>
        </w:rPr>
        <w:t xml:space="preserve">составили настоящий Акт и </w:t>
      </w:r>
      <w:r w:rsidRPr="00572B38">
        <w:rPr>
          <w:color w:val="000000" w:themeColor="text1"/>
          <w:sz w:val="22"/>
          <w:szCs w:val="22"/>
        </w:rPr>
        <w:t xml:space="preserve">приняли следующие услуги, </w:t>
      </w:r>
      <w:r w:rsidRPr="00572B38">
        <w:rPr>
          <w:noProof/>
          <w:color w:val="000000" w:themeColor="text1"/>
          <w:sz w:val="22"/>
          <w:szCs w:val="22"/>
        </w:rPr>
        <w:t>указанные в нижеприведенной таблице:</w:t>
      </w:r>
    </w:p>
    <w:p w14:paraId="6E8C96A6" w14:textId="77777777" w:rsidR="00572B38" w:rsidRPr="00572B38" w:rsidRDefault="00572B38" w:rsidP="00572B38">
      <w:pPr>
        <w:pStyle w:val="a8"/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1068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930"/>
        <w:gridCol w:w="763"/>
        <w:gridCol w:w="851"/>
        <w:gridCol w:w="1275"/>
        <w:gridCol w:w="1330"/>
      </w:tblGrid>
      <w:tr w:rsidR="00572B38" w:rsidRPr="00572B38" w14:paraId="0C2B923E" w14:textId="77777777" w:rsidTr="00A635BE">
        <w:tc>
          <w:tcPr>
            <w:tcW w:w="453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27C46FB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Наименование услуги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4BBDB96" w14:textId="77777777" w:rsidR="00572B38" w:rsidRPr="00572B38" w:rsidRDefault="00572B38" w:rsidP="00A635BE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Нормативный документ</w:t>
            </w:r>
          </w:p>
          <w:p w14:paraId="05E3B927" w14:textId="77777777" w:rsidR="00572B38" w:rsidRPr="00572B38" w:rsidRDefault="00572B38" w:rsidP="00A635BE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(ГОСТ, Технические условия, др.)</w:t>
            </w:r>
          </w:p>
        </w:tc>
        <w:tc>
          <w:tcPr>
            <w:tcW w:w="763" w:type="dxa"/>
            <w:shd w:val="clear" w:color="auto" w:fill="F2F2F2"/>
            <w:vAlign w:val="center"/>
          </w:tcPr>
          <w:p w14:paraId="0C42AE5D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7527EB2A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Кол-во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1775B21B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Цена за единицу, руб.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193E756D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Сумма, руб.</w:t>
            </w:r>
          </w:p>
        </w:tc>
      </w:tr>
      <w:tr w:rsidR="00572B38" w:rsidRPr="00572B38" w14:paraId="608F8D44" w14:textId="77777777" w:rsidTr="00A635BE"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7E961E79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bookmarkStart w:id="78" w:name="Услуга1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Услуга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78"/>
          </w:p>
        </w:tc>
        <w:tc>
          <w:tcPr>
            <w:tcW w:w="1930" w:type="dxa"/>
            <w:tcBorders>
              <w:left w:val="single" w:sz="4" w:space="0" w:color="auto"/>
            </w:tcBorders>
            <w:vAlign w:val="center"/>
          </w:tcPr>
          <w:p w14:paraId="601C12DF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Техническое задание </w:t>
            </w:r>
          </w:p>
        </w:tc>
        <w:tc>
          <w:tcPr>
            <w:tcW w:w="763" w:type="dxa"/>
            <w:vAlign w:val="center"/>
          </w:tcPr>
          <w:p w14:paraId="300CEC39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7ACF202B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77120D2D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bookmarkStart w:id="79" w:name="Стоимость1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Цена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79"/>
          </w:p>
        </w:tc>
        <w:tc>
          <w:tcPr>
            <w:tcW w:w="1330" w:type="dxa"/>
            <w:vAlign w:val="center"/>
          </w:tcPr>
          <w:p w14:paraId="0A90656C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bookmarkStart w:id="80" w:name="Стоимость2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Цена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80"/>
          </w:p>
        </w:tc>
      </w:tr>
      <w:tr w:rsidR="00572B38" w:rsidRPr="00572B38" w14:paraId="5DBF522C" w14:textId="77777777" w:rsidTr="00A635BE">
        <w:tc>
          <w:tcPr>
            <w:tcW w:w="10686" w:type="dxa"/>
            <w:gridSpan w:val="6"/>
          </w:tcPr>
          <w:p w14:paraId="7E2B49E8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Итого:  </w:t>
            </w:r>
            <w:bookmarkStart w:id="81" w:name="Стоимость3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Сумма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81"/>
            <w:r w:rsidRPr="00572B38">
              <w:rPr>
                <w:color w:val="000000" w:themeColor="text1"/>
                <w:sz w:val="22"/>
                <w:szCs w:val="22"/>
              </w:rPr>
              <w:t xml:space="preserve"> (</w:t>
            </w:r>
            <w:bookmarkStart w:id="82" w:name="Стоимостьпропись1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Сумма прописью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82"/>
            <w:r w:rsidRPr="00572B38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572B38" w:rsidRPr="00572B38" w14:paraId="61B4A66B" w14:textId="77777777" w:rsidTr="00A635BE">
        <w:tc>
          <w:tcPr>
            <w:tcW w:w="10686" w:type="dxa"/>
            <w:gridSpan w:val="6"/>
          </w:tcPr>
          <w:p w14:paraId="0FC05CCC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bookmarkStart w:id="83" w:name="НДС1"/>
            <w:bookmarkEnd w:id="83"/>
          </w:p>
        </w:tc>
      </w:tr>
    </w:tbl>
    <w:p w14:paraId="6A614C6E" w14:textId="77777777" w:rsidR="00572B38" w:rsidRPr="00572B38" w:rsidRDefault="00572B38" w:rsidP="00572B38">
      <w:pPr>
        <w:pStyle w:val="a8"/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31BE17F1" w14:textId="77777777" w:rsidR="00572B38" w:rsidRPr="00572B38" w:rsidRDefault="00572B38" w:rsidP="00572B38">
      <w:pPr>
        <w:pStyle w:val="a6"/>
        <w:ind w:firstLine="709"/>
        <w:jc w:val="both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>В соответствии с Договором Услуги оказаны в срок, с надлежащим качеством и полном объеме.</w:t>
      </w:r>
    </w:p>
    <w:p w14:paraId="64A93551" w14:textId="77777777" w:rsidR="00572B38" w:rsidRPr="00572B38" w:rsidRDefault="00572B38" w:rsidP="00572B38">
      <w:pPr>
        <w:pStyle w:val="a6"/>
        <w:ind w:firstLine="709"/>
        <w:jc w:val="both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 xml:space="preserve">Заказчик, Получатель услуги и Исполнитель не имеют претензий друг к другу по исполнению условий Договора. </w:t>
      </w:r>
    </w:p>
    <w:p w14:paraId="4A6F4A2E" w14:textId="77777777" w:rsidR="00572B38" w:rsidRPr="00572B38" w:rsidRDefault="00572B38" w:rsidP="00572B38">
      <w:pPr>
        <w:pStyle w:val="a6"/>
        <w:ind w:firstLine="709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 xml:space="preserve">Настоящий Акт составлен и подписан Исполнителем, Получателем услуги и Заказчиком в трёх подлинных экземплярах: </w:t>
      </w:r>
    </w:p>
    <w:p w14:paraId="2A7D93D0" w14:textId="77777777" w:rsidR="00572B38" w:rsidRPr="00572B38" w:rsidRDefault="00572B38" w:rsidP="00572B38">
      <w:pPr>
        <w:pStyle w:val="a6"/>
        <w:ind w:firstLine="709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>1-й экземпляр – Исполнителю, 2-й экземпляр – Получателю услуги, 3-й экземпляр - Заказчику.</w:t>
      </w:r>
    </w:p>
    <w:tbl>
      <w:tblPr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403"/>
        <w:gridCol w:w="3686"/>
        <w:gridCol w:w="3969"/>
      </w:tblGrid>
      <w:tr w:rsidR="00572B38" w:rsidRPr="00572B38" w14:paraId="05CE1816" w14:textId="77777777" w:rsidTr="00A635BE">
        <w:tc>
          <w:tcPr>
            <w:tcW w:w="3403" w:type="dxa"/>
            <w:shd w:val="clear" w:color="auto" w:fill="auto"/>
          </w:tcPr>
          <w:p w14:paraId="2E9C68E2" w14:textId="77777777" w:rsidR="00572B38" w:rsidRPr="00572B38" w:rsidRDefault="00572B38" w:rsidP="00A635B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color w:val="000000" w:themeColor="text1"/>
                <w:sz w:val="22"/>
                <w:szCs w:val="22"/>
              </w:rPr>
              <w:t>Исполнитель:</w:t>
            </w:r>
          </w:p>
        </w:tc>
        <w:tc>
          <w:tcPr>
            <w:tcW w:w="3686" w:type="dxa"/>
            <w:shd w:val="clear" w:color="auto" w:fill="auto"/>
          </w:tcPr>
          <w:p w14:paraId="4170632B" w14:textId="77777777" w:rsidR="00572B38" w:rsidRPr="00572B38" w:rsidRDefault="00572B38" w:rsidP="00A635B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color w:val="000000" w:themeColor="text1"/>
                <w:sz w:val="22"/>
                <w:szCs w:val="22"/>
              </w:rPr>
              <w:t>Получатель услуги:</w:t>
            </w:r>
          </w:p>
        </w:tc>
        <w:tc>
          <w:tcPr>
            <w:tcW w:w="3969" w:type="dxa"/>
            <w:shd w:val="clear" w:color="auto" w:fill="auto"/>
          </w:tcPr>
          <w:p w14:paraId="0F9943E3" w14:textId="77777777" w:rsidR="00572B38" w:rsidRPr="00572B38" w:rsidRDefault="00572B38" w:rsidP="00A635B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color w:val="000000" w:themeColor="text1"/>
                <w:sz w:val="22"/>
                <w:szCs w:val="22"/>
              </w:rPr>
              <w:t>Заказчик:</w:t>
            </w:r>
          </w:p>
        </w:tc>
      </w:tr>
      <w:tr w:rsidR="00572B38" w:rsidRPr="00572B38" w14:paraId="19C86B91" w14:textId="77777777" w:rsidTr="00A635BE">
        <w:tc>
          <w:tcPr>
            <w:tcW w:w="3403" w:type="dxa"/>
            <w:shd w:val="clear" w:color="auto" w:fill="auto"/>
          </w:tcPr>
          <w:p w14:paraId="4E7EB572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bookmarkStart w:id="84" w:name="Исполнитель2"/>
            <w:r w:rsidRPr="00572B38">
              <w:rPr>
                <w:bCs/>
                <w:color w:val="000000" w:themeColor="text1"/>
                <w:sz w:val="22"/>
                <w:szCs w:val="22"/>
              </w:rPr>
              <w:t>[Исполнитель]</w:t>
            </w:r>
            <w:bookmarkEnd w:id="84"/>
          </w:p>
          <w:p w14:paraId="6E03ABC1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ind w:left="426"/>
              <w:rPr>
                <w:color w:val="000000" w:themeColor="text1"/>
                <w:sz w:val="22"/>
                <w:szCs w:val="22"/>
              </w:rPr>
            </w:pPr>
          </w:p>
          <w:p w14:paraId="1DE1070C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85" w:name="ДолжностьИс"/>
            <w:r w:rsidRPr="00572B38">
              <w:rPr>
                <w:color w:val="000000" w:themeColor="text1"/>
                <w:sz w:val="22"/>
                <w:szCs w:val="22"/>
              </w:rPr>
              <w:t>[Должность]</w:t>
            </w:r>
            <w:bookmarkEnd w:id="85"/>
          </w:p>
          <w:p w14:paraId="5CD81B9E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9A86871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CBBB467" w14:textId="77777777" w:rsidR="00572B38" w:rsidRPr="00572B38" w:rsidRDefault="00572B38" w:rsidP="00A635BE">
            <w:pPr>
              <w:tabs>
                <w:tab w:val="left" w:pos="851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____________</w:t>
            </w:r>
            <w:bookmarkStart w:id="86" w:name="РукИсп"/>
            <w:r w:rsidRPr="00572B38">
              <w:rPr>
                <w:color w:val="000000" w:themeColor="text1"/>
                <w:sz w:val="22"/>
                <w:szCs w:val="22"/>
              </w:rPr>
              <w:t>[Руководитель]</w:t>
            </w:r>
            <w:bookmarkEnd w:id="86"/>
          </w:p>
          <w:p w14:paraId="4804CF33" w14:textId="77777777" w:rsidR="00572B38" w:rsidRPr="00572B38" w:rsidRDefault="00572B38" w:rsidP="00A635BE">
            <w:pPr>
              <w:tabs>
                <w:tab w:val="left" w:pos="851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B8DB40F" w14:textId="77777777" w:rsidR="00572B38" w:rsidRPr="00572B38" w:rsidRDefault="00572B38" w:rsidP="00A635BE">
            <w:pPr>
              <w:tabs>
                <w:tab w:val="left" w:pos="851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М.П.</w:t>
            </w:r>
          </w:p>
          <w:p w14:paraId="0641B02B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211019E5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87" w:name="Получатель2"/>
            <w:r w:rsidRPr="00572B38">
              <w:rPr>
                <w:color w:val="000000" w:themeColor="text1"/>
                <w:sz w:val="22"/>
                <w:szCs w:val="22"/>
              </w:rPr>
              <w:t>[Получатель]</w:t>
            </w:r>
            <w:bookmarkEnd w:id="87"/>
          </w:p>
          <w:p w14:paraId="01BE297B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ind w:left="426"/>
              <w:rPr>
                <w:color w:val="000000" w:themeColor="text1"/>
                <w:sz w:val="22"/>
                <w:szCs w:val="22"/>
              </w:rPr>
            </w:pPr>
          </w:p>
          <w:p w14:paraId="774A0B81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88" w:name="ДолжностьПол"/>
            <w:r w:rsidRPr="00572B38">
              <w:rPr>
                <w:color w:val="000000" w:themeColor="text1"/>
                <w:sz w:val="22"/>
                <w:szCs w:val="22"/>
              </w:rPr>
              <w:t>[Должность]</w:t>
            </w:r>
            <w:bookmarkEnd w:id="88"/>
          </w:p>
          <w:p w14:paraId="6EA83A11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6C885CD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5C1EB68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___________</w:t>
            </w:r>
            <w:bookmarkStart w:id="89" w:name="РукПол"/>
            <w:r w:rsidRPr="00572B38">
              <w:rPr>
                <w:color w:val="000000" w:themeColor="text1"/>
                <w:sz w:val="22"/>
                <w:szCs w:val="22"/>
              </w:rPr>
              <w:t>[Руководитель]</w:t>
            </w:r>
            <w:bookmarkEnd w:id="89"/>
          </w:p>
          <w:p w14:paraId="4B70B7C4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E46C2E1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М.П.</w:t>
            </w:r>
          </w:p>
          <w:p w14:paraId="3BAF0210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43EEEEDD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Гарантийный фонд Бурятии</w:t>
            </w:r>
          </w:p>
          <w:p w14:paraId="404E5FF7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9C44BBE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90" w:name="Должность"/>
            <w:r w:rsidRPr="00572B38">
              <w:rPr>
                <w:color w:val="000000" w:themeColor="text1"/>
                <w:sz w:val="22"/>
                <w:szCs w:val="22"/>
              </w:rPr>
              <w:t>Директор</w:t>
            </w:r>
            <w:bookmarkEnd w:id="90"/>
          </w:p>
          <w:p w14:paraId="1A9A76AB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2C72BE7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DEC1616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_______________С.П. 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</w:rPr>
              <w:t>Брыков</w:t>
            </w:r>
            <w:proofErr w:type="spellEnd"/>
          </w:p>
          <w:p w14:paraId="05180351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543EC2F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М.П.</w:t>
            </w:r>
          </w:p>
        </w:tc>
      </w:tr>
    </w:tbl>
    <w:p w14:paraId="38D35EC3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</w:p>
    <w:p w14:paraId="1FE72473" w14:textId="77777777" w:rsidR="00572B38" w:rsidRPr="00C90801" w:rsidRDefault="00572B38" w:rsidP="00572B38">
      <w:pPr>
        <w:rPr>
          <w:color w:val="000000" w:themeColor="text1"/>
          <w:sz w:val="22"/>
          <w:szCs w:val="22"/>
          <w:lang w:val="en-US"/>
        </w:rPr>
      </w:pPr>
      <w:r w:rsidRPr="00572B38">
        <w:rPr>
          <w:color w:val="000000" w:themeColor="text1"/>
          <w:sz w:val="22"/>
          <w:szCs w:val="22"/>
        </w:rPr>
        <w:br w:type="page"/>
      </w:r>
    </w:p>
    <w:p w14:paraId="016E1FCE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lastRenderedPageBreak/>
        <w:t>Приложение № 3</w:t>
      </w:r>
    </w:p>
    <w:p w14:paraId="78C6D502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right"/>
        <w:rPr>
          <w:color w:val="000000" w:themeColor="text1"/>
          <w:sz w:val="22"/>
          <w:szCs w:val="22"/>
        </w:rPr>
      </w:pPr>
    </w:p>
    <w:p w14:paraId="7EE6B040" w14:textId="77777777" w:rsidR="00572B38" w:rsidRPr="00572B38" w:rsidRDefault="00572B38" w:rsidP="00572B38">
      <w:pPr>
        <w:tabs>
          <w:tab w:val="left" w:pos="709"/>
        </w:tabs>
        <w:suppressAutoHyphens/>
        <w:ind w:left="720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Цена услуг и порядок оплаты</w:t>
      </w:r>
    </w:p>
    <w:p w14:paraId="73047CA9" w14:textId="77777777" w:rsidR="00572B38" w:rsidRPr="00572B38" w:rsidRDefault="00572B38" w:rsidP="00572B38">
      <w:pPr>
        <w:tabs>
          <w:tab w:val="left" w:pos="709"/>
        </w:tabs>
        <w:suppressAutoHyphens/>
        <w:ind w:left="720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по Договору возмездного оказания услуг</w:t>
      </w:r>
    </w:p>
    <w:p w14:paraId="0E2F5184" w14:textId="77777777" w:rsidR="00572B38" w:rsidRPr="00572B38" w:rsidRDefault="00572B38" w:rsidP="00572B38">
      <w:pPr>
        <w:tabs>
          <w:tab w:val="left" w:pos="709"/>
        </w:tabs>
        <w:suppressAutoHyphens/>
        <w:ind w:left="720"/>
        <w:contextualSpacing/>
        <w:jc w:val="center"/>
        <w:rPr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 xml:space="preserve">от </w:t>
      </w:r>
      <w:bookmarkStart w:id="91" w:name="Датадог2"/>
      <w:r w:rsidRPr="00572B38">
        <w:rPr>
          <w:b/>
          <w:bCs/>
          <w:color w:val="000000" w:themeColor="text1"/>
          <w:sz w:val="22"/>
          <w:szCs w:val="22"/>
        </w:rPr>
        <w:t>______</w:t>
      </w:r>
      <w:bookmarkEnd w:id="91"/>
      <w:r w:rsidRPr="00572B38">
        <w:rPr>
          <w:b/>
          <w:bCs/>
          <w:color w:val="000000" w:themeColor="text1"/>
          <w:sz w:val="22"/>
          <w:szCs w:val="22"/>
        </w:rPr>
        <w:t xml:space="preserve"> № </w:t>
      </w:r>
      <w:bookmarkStart w:id="92" w:name="Номердог2"/>
      <w:r w:rsidRPr="00572B38">
        <w:rPr>
          <w:b/>
          <w:bCs/>
          <w:color w:val="000000" w:themeColor="text1"/>
          <w:sz w:val="22"/>
          <w:szCs w:val="22"/>
        </w:rPr>
        <w:t>________</w:t>
      </w:r>
      <w:bookmarkEnd w:id="92"/>
    </w:p>
    <w:p w14:paraId="4856DAA4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right"/>
        <w:rPr>
          <w:color w:val="000000" w:themeColor="text1"/>
          <w:sz w:val="22"/>
          <w:szCs w:val="22"/>
        </w:rPr>
      </w:pPr>
    </w:p>
    <w:p w14:paraId="470EAD6E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  <w:r w:rsidRPr="00572B38">
        <w:rPr>
          <w:color w:val="000000" w:themeColor="text1"/>
          <w:sz w:val="22"/>
          <w:szCs w:val="22"/>
        </w:rPr>
        <w:t xml:space="preserve">, именуемое в дальнейшем </w:t>
      </w:r>
      <w:r w:rsidRPr="00572B38">
        <w:rPr>
          <w:b/>
          <w:color w:val="000000" w:themeColor="text1"/>
          <w:sz w:val="22"/>
          <w:szCs w:val="22"/>
        </w:rPr>
        <w:t>«Заказчик»</w:t>
      </w:r>
      <w:r w:rsidRPr="00572B38">
        <w:rPr>
          <w:color w:val="000000" w:themeColor="text1"/>
          <w:sz w:val="22"/>
          <w:szCs w:val="22"/>
        </w:rPr>
        <w:t xml:space="preserve">, в лице </w:t>
      </w:r>
      <w:bookmarkStart w:id="93" w:name="Подписант6"/>
      <w:r w:rsidRPr="00572B38">
        <w:rPr>
          <w:color w:val="000000" w:themeColor="text1"/>
          <w:sz w:val="22"/>
          <w:szCs w:val="22"/>
        </w:rPr>
        <w:t xml:space="preserve">директора </w:t>
      </w:r>
      <w:proofErr w:type="spellStart"/>
      <w:r w:rsidRPr="00572B38">
        <w:rPr>
          <w:color w:val="000000" w:themeColor="text1"/>
          <w:sz w:val="22"/>
          <w:szCs w:val="22"/>
        </w:rPr>
        <w:t>Брыкова</w:t>
      </w:r>
      <w:proofErr w:type="spellEnd"/>
      <w:r w:rsidRPr="00572B38">
        <w:rPr>
          <w:color w:val="000000" w:themeColor="text1"/>
          <w:sz w:val="22"/>
          <w:szCs w:val="22"/>
        </w:rPr>
        <w:t xml:space="preserve"> Станислава Петровича, действующего на основании Устава</w:t>
      </w:r>
      <w:bookmarkEnd w:id="93"/>
      <w:r w:rsidRPr="00572B38">
        <w:rPr>
          <w:color w:val="000000" w:themeColor="text1"/>
          <w:sz w:val="22"/>
          <w:szCs w:val="22"/>
        </w:rPr>
        <w:t xml:space="preserve">, </w:t>
      </w:r>
      <w:bookmarkStart w:id="94" w:name="Исполнитель3"/>
      <w:r w:rsidRPr="00572B38">
        <w:rPr>
          <w:b/>
          <w:color w:val="000000" w:themeColor="text1"/>
          <w:sz w:val="22"/>
          <w:szCs w:val="22"/>
        </w:rPr>
        <w:t>[Исполнитель]</w:t>
      </w:r>
      <w:bookmarkEnd w:id="94"/>
      <w:r w:rsidRPr="00572B38">
        <w:rPr>
          <w:b/>
          <w:color w:val="000000" w:themeColor="text1"/>
          <w:sz w:val="22"/>
          <w:szCs w:val="22"/>
        </w:rPr>
        <w:t>,</w:t>
      </w:r>
      <w:r w:rsidRPr="00572B38">
        <w:rPr>
          <w:color w:val="000000" w:themeColor="text1"/>
          <w:sz w:val="22"/>
          <w:szCs w:val="22"/>
        </w:rPr>
        <w:t xml:space="preserve"> </w:t>
      </w:r>
      <w:bookmarkStart w:id="95" w:name="ЛицеМСПисп1"/>
      <w:r w:rsidRPr="00572B38">
        <w:rPr>
          <w:color w:val="000000" w:themeColor="text1"/>
          <w:sz w:val="22"/>
          <w:szCs w:val="22"/>
        </w:rPr>
        <w:t xml:space="preserve">именуемое в дальнейшем </w:t>
      </w:r>
      <w:r w:rsidRPr="00572B38">
        <w:rPr>
          <w:b/>
          <w:color w:val="000000" w:themeColor="text1"/>
          <w:sz w:val="22"/>
          <w:szCs w:val="22"/>
        </w:rPr>
        <w:t>«Исполнитель»</w:t>
      </w:r>
      <w:r w:rsidRPr="00572B38">
        <w:rPr>
          <w:color w:val="000000" w:themeColor="text1"/>
          <w:sz w:val="22"/>
          <w:szCs w:val="22"/>
        </w:rPr>
        <w:t>, в лице</w:t>
      </w:r>
      <w:r w:rsidRPr="00572B38">
        <w:rPr>
          <w:noProof/>
          <w:color w:val="000000" w:themeColor="text1"/>
          <w:sz w:val="22"/>
          <w:szCs w:val="22"/>
        </w:rPr>
        <w:t xml:space="preserve"> </w:t>
      </w:r>
      <w:bookmarkStart w:id="96" w:name="ИсполнителРук2"/>
      <w:r w:rsidRPr="00572B38">
        <w:rPr>
          <w:noProof/>
          <w:color w:val="000000" w:themeColor="text1"/>
          <w:sz w:val="22"/>
          <w:szCs w:val="22"/>
        </w:rPr>
        <w:t>[Руководитель исполнителя]</w:t>
      </w:r>
      <w:bookmarkEnd w:id="96"/>
      <w:r w:rsidRPr="00572B38">
        <w:rPr>
          <w:noProof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действующего</w:t>
      </w:r>
      <w:bookmarkEnd w:id="95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97" w:name="ОснованиеИсп2"/>
      <w:r w:rsidRPr="00572B38">
        <w:rPr>
          <w:color w:val="000000" w:themeColor="text1"/>
          <w:sz w:val="22"/>
          <w:szCs w:val="22"/>
        </w:rPr>
        <w:t>[Основание исполнителя]</w:t>
      </w:r>
      <w:bookmarkEnd w:id="97"/>
      <w:r w:rsidRPr="00572B38">
        <w:rPr>
          <w:color w:val="000000" w:themeColor="text1"/>
          <w:sz w:val="22"/>
          <w:szCs w:val="22"/>
        </w:rPr>
        <w:t xml:space="preserve">, с другой стороны, совместно именуемые в дальнейшем «Стороны», в соответствии с Договором возмездного оказания услуг от </w:t>
      </w:r>
      <w:bookmarkStart w:id="98" w:name="Датадог3"/>
      <w:r w:rsidRPr="00572B38">
        <w:rPr>
          <w:color w:val="000000" w:themeColor="text1"/>
          <w:sz w:val="22"/>
          <w:szCs w:val="22"/>
        </w:rPr>
        <w:t>____</w:t>
      </w:r>
      <w:bookmarkEnd w:id="98"/>
      <w:r w:rsidRPr="00572B38">
        <w:rPr>
          <w:color w:val="000000" w:themeColor="text1"/>
          <w:sz w:val="22"/>
          <w:szCs w:val="22"/>
        </w:rPr>
        <w:t xml:space="preserve"> № </w:t>
      </w:r>
      <w:bookmarkStart w:id="99" w:name="Номердог3"/>
      <w:r w:rsidRPr="00572B38">
        <w:rPr>
          <w:color w:val="000000" w:themeColor="text1"/>
          <w:sz w:val="22"/>
          <w:szCs w:val="22"/>
        </w:rPr>
        <w:t>____</w:t>
      </w:r>
      <w:bookmarkEnd w:id="99"/>
      <w:r w:rsidRPr="00572B38">
        <w:rPr>
          <w:color w:val="000000" w:themeColor="text1"/>
          <w:sz w:val="22"/>
          <w:szCs w:val="22"/>
        </w:rPr>
        <w:t xml:space="preserve"> (далее Договор) определили:</w:t>
      </w:r>
    </w:p>
    <w:p w14:paraId="1920255D" w14:textId="77777777" w:rsidR="00572B38" w:rsidRPr="00572B38" w:rsidRDefault="00572B38" w:rsidP="00572B38">
      <w:pPr>
        <w:pStyle w:val="a3"/>
        <w:numPr>
          <w:ilvl w:val="0"/>
          <w:numId w:val="12"/>
        </w:numPr>
        <w:tabs>
          <w:tab w:val="left" w:pos="851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Цена услуг по Договору составляет – </w:t>
      </w:r>
      <w:bookmarkStart w:id="100" w:name="Стоимость"/>
      <w:r w:rsidRPr="00572B38">
        <w:rPr>
          <w:color w:val="000000" w:themeColor="text1"/>
          <w:sz w:val="22"/>
          <w:szCs w:val="22"/>
        </w:rPr>
        <w:t>[Стоимость]</w:t>
      </w:r>
      <w:bookmarkEnd w:id="100"/>
      <w:r w:rsidRPr="00572B38">
        <w:rPr>
          <w:color w:val="000000" w:themeColor="text1"/>
          <w:sz w:val="22"/>
          <w:szCs w:val="22"/>
        </w:rPr>
        <w:t xml:space="preserve"> (</w:t>
      </w:r>
      <w:bookmarkStart w:id="101" w:name="Стоимостьпропись"/>
      <w:r w:rsidRPr="00572B38">
        <w:rPr>
          <w:color w:val="000000" w:themeColor="text1"/>
          <w:sz w:val="22"/>
          <w:szCs w:val="22"/>
        </w:rPr>
        <w:t>Стоимость</w:t>
      </w:r>
      <w:bookmarkEnd w:id="101"/>
      <w:r w:rsidRPr="00572B38">
        <w:rPr>
          <w:color w:val="000000" w:themeColor="text1"/>
          <w:sz w:val="22"/>
          <w:szCs w:val="22"/>
        </w:rPr>
        <w:t xml:space="preserve">), </w:t>
      </w:r>
      <w:bookmarkStart w:id="102" w:name="НДС"/>
      <w:r w:rsidRPr="00572B38">
        <w:rPr>
          <w:color w:val="000000" w:themeColor="text1"/>
          <w:sz w:val="22"/>
          <w:szCs w:val="22"/>
        </w:rPr>
        <w:t xml:space="preserve">включая НДС __ % в размере ____ . </w:t>
      </w:r>
      <w:r w:rsidRPr="00572B38">
        <w:rPr>
          <w:i/>
          <w:color w:val="000000" w:themeColor="text1"/>
          <w:sz w:val="22"/>
          <w:szCs w:val="22"/>
        </w:rPr>
        <w:t>Вариант 2:</w:t>
      </w:r>
      <w:r w:rsidRPr="00572B38">
        <w:rPr>
          <w:color w:val="000000" w:themeColor="text1"/>
          <w:sz w:val="22"/>
          <w:szCs w:val="22"/>
        </w:rPr>
        <w:t xml:space="preserve"> НДС не облагается</w:t>
      </w:r>
      <w:bookmarkEnd w:id="102"/>
      <w:r w:rsidRPr="00572B38">
        <w:rPr>
          <w:color w:val="000000" w:themeColor="text1"/>
          <w:sz w:val="22"/>
          <w:szCs w:val="22"/>
        </w:rPr>
        <w:t>.</w:t>
      </w:r>
    </w:p>
    <w:p w14:paraId="01461072" w14:textId="77777777" w:rsidR="00572B38" w:rsidRPr="00572B38" w:rsidRDefault="00572B38" w:rsidP="00572B38">
      <w:pPr>
        <w:pStyle w:val="2"/>
        <w:keepNext w:val="0"/>
        <w:keepLines w:val="0"/>
        <w:numPr>
          <w:ilvl w:val="0"/>
          <w:numId w:val="11"/>
        </w:numPr>
        <w:tabs>
          <w:tab w:val="left" w:pos="851"/>
        </w:tabs>
        <w:spacing w:before="0"/>
        <w:ind w:left="0"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03" w:name="_ref_53805728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Цена услуг является твердой.</w:t>
      </w:r>
      <w:bookmarkEnd w:id="103"/>
    </w:p>
    <w:p w14:paraId="77F1869B" w14:textId="77777777" w:rsidR="00572B38" w:rsidRPr="00572B38" w:rsidRDefault="00572B38" w:rsidP="00572B38">
      <w:pPr>
        <w:pStyle w:val="2"/>
        <w:keepNext w:val="0"/>
        <w:keepLines w:val="0"/>
        <w:numPr>
          <w:ilvl w:val="0"/>
          <w:numId w:val="11"/>
        </w:numPr>
        <w:tabs>
          <w:tab w:val="left" w:pos="851"/>
        </w:tabs>
        <w:spacing w:before="0"/>
        <w:ind w:left="0"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04" w:name="_ref_53816005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Исполнитель </w:t>
      </w:r>
      <w:r w:rsidRPr="008E1C15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не вправе требовать увеличения твердой цены, а Заказчик - ее уменьшения, в том числе в случае, когда в момент заключения Договора исключалась возможность предусмотреть полный объем подлежащих оказанию услуг или необходимых для этого расходов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bookmarkEnd w:id="104"/>
    </w:p>
    <w:p w14:paraId="07C5D40F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Оплата оказанных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 xml:space="preserve"> Услуг осуществляется на условиях софинансирования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Республики Бурятия и внебюджетных средств </w:t>
      </w:r>
      <w:r w:rsidRPr="00572B38">
        <w:rPr>
          <w:b/>
          <w:color w:val="000000" w:themeColor="text1"/>
          <w:sz w:val="22"/>
          <w:szCs w:val="22"/>
        </w:rPr>
        <w:t xml:space="preserve">Заказчика </w:t>
      </w:r>
      <w:r w:rsidRPr="00572B38">
        <w:rPr>
          <w:color w:val="000000" w:themeColor="text1"/>
          <w:sz w:val="22"/>
          <w:szCs w:val="22"/>
        </w:rPr>
        <w:t>в порядке, установленном п. 5 и 6 настоящего Приложения, после подписания акта сдачи-приемки Услуг, оформленного в соответствии с Приложением № 2 к Договору (далее - Акт сдачи-приемки).</w:t>
      </w:r>
    </w:p>
    <w:p w14:paraId="4B650A1B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оплачивает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сумму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в размере </w:t>
      </w:r>
      <w:bookmarkStart w:id="105" w:name="СуммаГФБ"/>
      <w:r w:rsidRPr="00572B38">
        <w:rPr>
          <w:color w:val="000000" w:themeColor="text1"/>
          <w:sz w:val="22"/>
          <w:szCs w:val="22"/>
        </w:rPr>
        <w:t>[Сумма]</w:t>
      </w:r>
      <w:bookmarkEnd w:id="105"/>
      <w:r w:rsidRPr="00572B38">
        <w:rPr>
          <w:color w:val="000000" w:themeColor="text1"/>
          <w:sz w:val="22"/>
          <w:szCs w:val="22"/>
        </w:rPr>
        <w:t xml:space="preserve"> (</w:t>
      </w:r>
      <w:bookmarkStart w:id="106" w:name="СуммаГФБпроп"/>
      <w:r w:rsidRPr="00572B38">
        <w:rPr>
          <w:color w:val="000000" w:themeColor="text1"/>
          <w:sz w:val="22"/>
          <w:szCs w:val="22"/>
        </w:rPr>
        <w:t>Сумма прописью</w:t>
      </w:r>
      <w:bookmarkEnd w:id="106"/>
      <w:r w:rsidRPr="00572B38">
        <w:rPr>
          <w:color w:val="000000" w:themeColor="text1"/>
          <w:sz w:val="22"/>
          <w:szCs w:val="22"/>
        </w:rPr>
        <w:t xml:space="preserve">), </w:t>
      </w:r>
      <w:bookmarkStart w:id="107" w:name="НДСгфб"/>
      <w:r w:rsidRPr="00572B38">
        <w:rPr>
          <w:color w:val="000000" w:themeColor="text1"/>
          <w:sz w:val="22"/>
          <w:szCs w:val="22"/>
        </w:rPr>
        <w:t xml:space="preserve">включая НДС __ % в размере ____ . </w:t>
      </w:r>
      <w:r w:rsidRPr="00572B38">
        <w:rPr>
          <w:i/>
          <w:color w:val="000000" w:themeColor="text1"/>
          <w:sz w:val="22"/>
          <w:szCs w:val="22"/>
        </w:rPr>
        <w:t>Вариант 2:</w:t>
      </w:r>
      <w:r w:rsidRPr="00572B38">
        <w:rPr>
          <w:color w:val="000000" w:themeColor="text1"/>
          <w:sz w:val="22"/>
          <w:szCs w:val="22"/>
        </w:rPr>
        <w:t xml:space="preserve"> НДС не облагается</w:t>
      </w:r>
      <w:bookmarkEnd w:id="107"/>
      <w:r w:rsidRPr="00572B38">
        <w:rPr>
          <w:color w:val="000000" w:themeColor="text1"/>
          <w:sz w:val="22"/>
          <w:szCs w:val="22"/>
        </w:rPr>
        <w:t xml:space="preserve">, в течение 5 (пяти) рабочих дней после подписания Акта сдачи-приемки путем перечисления </w:t>
      </w:r>
      <w:r w:rsidRPr="00572B38">
        <w:rPr>
          <w:b/>
          <w:color w:val="000000" w:themeColor="text1"/>
          <w:sz w:val="22"/>
          <w:szCs w:val="22"/>
        </w:rPr>
        <w:t>Заказчиком</w:t>
      </w:r>
      <w:r w:rsidRPr="00572B38">
        <w:rPr>
          <w:color w:val="000000" w:themeColor="text1"/>
          <w:sz w:val="22"/>
          <w:szCs w:val="22"/>
        </w:rPr>
        <w:t xml:space="preserve"> денежных средств на счет Исполнителя, указанный в Договоре.</w:t>
      </w:r>
    </w:p>
    <w:p w14:paraId="7E4192A9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оплачивает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из внебюджетных средств сумму в размере </w:t>
      </w:r>
      <w:bookmarkStart w:id="108" w:name="Процент"/>
      <w:r w:rsidRPr="00572B38">
        <w:rPr>
          <w:color w:val="000000" w:themeColor="text1"/>
          <w:sz w:val="22"/>
          <w:szCs w:val="22"/>
        </w:rPr>
        <w:t>[Процент]</w:t>
      </w:r>
      <w:bookmarkEnd w:id="108"/>
      <w:r w:rsidRPr="00572B38">
        <w:rPr>
          <w:color w:val="000000" w:themeColor="text1"/>
          <w:sz w:val="22"/>
          <w:szCs w:val="22"/>
        </w:rPr>
        <w:t xml:space="preserve">% от стоимости работ по Договору, что составляет </w:t>
      </w:r>
      <w:bookmarkStart w:id="109" w:name="СуммаЗак"/>
      <w:r w:rsidRPr="00572B38">
        <w:rPr>
          <w:color w:val="000000" w:themeColor="text1"/>
          <w:sz w:val="22"/>
          <w:szCs w:val="22"/>
        </w:rPr>
        <w:t>[Сумма]</w:t>
      </w:r>
      <w:bookmarkEnd w:id="109"/>
      <w:r w:rsidRPr="00572B38">
        <w:rPr>
          <w:color w:val="000000" w:themeColor="text1"/>
          <w:sz w:val="22"/>
          <w:szCs w:val="22"/>
        </w:rPr>
        <w:t xml:space="preserve"> (</w:t>
      </w:r>
      <w:bookmarkStart w:id="110" w:name="СуммаЗакпроп"/>
      <w:r w:rsidRPr="00572B38">
        <w:rPr>
          <w:color w:val="000000" w:themeColor="text1"/>
          <w:sz w:val="22"/>
          <w:szCs w:val="22"/>
        </w:rPr>
        <w:t>Сумма прописью</w:t>
      </w:r>
      <w:bookmarkEnd w:id="110"/>
      <w:r w:rsidRPr="00572B38">
        <w:rPr>
          <w:color w:val="000000" w:themeColor="text1"/>
          <w:sz w:val="22"/>
          <w:szCs w:val="22"/>
        </w:rPr>
        <w:t xml:space="preserve">), </w:t>
      </w:r>
      <w:bookmarkStart w:id="111" w:name="НДСзак"/>
      <w:r w:rsidRPr="00572B38">
        <w:rPr>
          <w:color w:val="000000" w:themeColor="text1"/>
          <w:sz w:val="22"/>
          <w:szCs w:val="22"/>
        </w:rPr>
        <w:t xml:space="preserve">включая НДС __ % в размере ____ . </w:t>
      </w:r>
      <w:r w:rsidRPr="00572B38">
        <w:rPr>
          <w:i/>
          <w:color w:val="000000" w:themeColor="text1"/>
          <w:sz w:val="22"/>
          <w:szCs w:val="22"/>
        </w:rPr>
        <w:t>Вариант 2:</w:t>
      </w:r>
      <w:r w:rsidRPr="00572B38">
        <w:rPr>
          <w:color w:val="000000" w:themeColor="text1"/>
          <w:sz w:val="22"/>
          <w:szCs w:val="22"/>
        </w:rPr>
        <w:t xml:space="preserve"> НДС не облагается</w:t>
      </w:r>
      <w:bookmarkEnd w:id="111"/>
      <w:r w:rsidRPr="00572B38">
        <w:rPr>
          <w:color w:val="000000" w:themeColor="text1"/>
          <w:sz w:val="22"/>
          <w:szCs w:val="22"/>
        </w:rPr>
        <w:t xml:space="preserve">, в течение 5 (пяти) рабочих дней после подписания Акта сдачи-приемки путем перечисления денежных средств на счет </w:t>
      </w:r>
      <w:r w:rsidRPr="00572B38">
        <w:rPr>
          <w:b/>
          <w:color w:val="000000" w:themeColor="text1"/>
          <w:sz w:val="22"/>
          <w:szCs w:val="22"/>
        </w:rPr>
        <w:t>Исполнителя</w:t>
      </w:r>
      <w:r w:rsidRPr="00572B38">
        <w:rPr>
          <w:color w:val="000000" w:themeColor="text1"/>
          <w:sz w:val="22"/>
          <w:szCs w:val="22"/>
        </w:rPr>
        <w:t>, указанный в Договоре.</w:t>
      </w:r>
    </w:p>
    <w:p w14:paraId="34A449F7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Обязательство Заказчика по оплате считается исполненным в момент списания денежных средств с расчетного счета Заказчика.</w:t>
      </w:r>
    </w:p>
    <w:p w14:paraId="1DB66A37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center"/>
        <w:rPr>
          <w:color w:val="000000" w:themeColor="text1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72B38" w:rsidRPr="00572B38" w14:paraId="5E06A413" w14:textId="77777777" w:rsidTr="00A635B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7A157F84" w14:textId="77777777" w:rsidR="00572B38" w:rsidRPr="00572B38" w:rsidRDefault="00572B38" w:rsidP="00A635B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bCs/>
                <w:color w:val="000000" w:themeColor="text1"/>
                <w:sz w:val="22"/>
                <w:szCs w:val="22"/>
              </w:rPr>
              <w:t>Заказчик</w:t>
            </w:r>
          </w:p>
          <w:p w14:paraId="25C9EC5B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Гарантийный фонд Бурятии</w:t>
            </w:r>
          </w:p>
          <w:p w14:paraId="4E7D2D35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Адрес: 670000, Республика Бурятия, г. Улан-Удэ, ул. Смолина, 65.</w:t>
            </w:r>
          </w:p>
          <w:p w14:paraId="333C3567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Телефон: +7 800 30 30 123, 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e</w:t>
            </w:r>
            <w:r w:rsidRPr="00572B38">
              <w:rPr>
                <w:color w:val="000000" w:themeColor="text1"/>
                <w:sz w:val="22"/>
                <w:szCs w:val="22"/>
              </w:rPr>
              <w:t>-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mail</w:t>
            </w:r>
            <w:r w:rsidRPr="00572B38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rci</w:t>
            </w:r>
            <w:proofErr w:type="spellEnd"/>
            <w:r w:rsidRPr="00572B38">
              <w:rPr>
                <w:color w:val="000000" w:themeColor="text1"/>
                <w:sz w:val="22"/>
                <w:szCs w:val="22"/>
              </w:rPr>
              <w:t>@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msp</w:t>
            </w:r>
            <w:proofErr w:type="spellEnd"/>
            <w:r w:rsidRPr="00572B38">
              <w:rPr>
                <w:color w:val="000000" w:themeColor="text1"/>
                <w:sz w:val="22"/>
                <w:szCs w:val="22"/>
              </w:rPr>
              <w:t>03.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ru</w:t>
            </w:r>
            <w:proofErr w:type="spellEnd"/>
          </w:p>
          <w:p w14:paraId="27D98085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ИНН 0323358650</w:t>
            </w:r>
          </w:p>
          <w:p w14:paraId="5E242876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КПП 032601001</w:t>
            </w:r>
          </w:p>
          <w:p w14:paraId="2C310EE9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ОГРН 1110327011640</w:t>
            </w:r>
          </w:p>
          <w:p w14:paraId="7115C487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Расчетный счет 40703810104000002197</w:t>
            </w:r>
          </w:p>
          <w:p w14:paraId="6B215E9C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СИБИРСКИЙ Ф-Л ПАО «ПРОМСЯЗЬБАНК» г. Новосибирск </w:t>
            </w:r>
          </w:p>
          <w:p w14:paraId="7A377257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БИК 045004816</w:t>
            </w:r>
          </w:p>
          <w:p w14:paraId="3C2A748F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Корр. счет 30101810500000000816</w:t>
            </w:r>
          </w:p>
          <w:p w14:paraId="43C65CA7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ind w:firstLine="567"/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BDD502E" w14:textId="77777777" w:rsidR="00572B38" w:rsidRPr="00572B38" w:rsidRDefault="00572B38" w:rsidP="00A635BE">
            <w:pPr>
              <w:tabs>
                <w:tab w:val="left" w:pos="567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________________________С.П. 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</w:rPr>
              <w:t>Брыков</w:t>
            </w:r>
            <w:proofErr w:type="spellEnd"/>
            <w:r w:rsidRPr="00572B38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459C28F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bCs/>
                <w:color w:val="000000" w:themeColor="text1"/>
                <w:sz w:val="22"/>
                <w:szCs w:val="22"/>
              </w:rPr>
              <w:t>Исполнитель</w:t>
            </w:r>
          </w:p>
          <w:p w14:paraId="6289DD96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112" w:name="Рекисп1"/>
            <w:r w:rsidRPr="00572B38">
              <w:rPr>
                <w:color w:val="000000" w:themeColor="text1"/>
                <w:sz w:val="22"/>
                <w:szCs w:val="22"/>
              </w:rPr>
              <w:t xml:space="preserve"> [Реквизиты Исполнителя] </w:t>
            </w:r>
            <w:bookmarkEnd w:id="112"/>
          </w:p>
        </w:tc>
      </w:tr>
      <w:tr w:rsidR="00572B38" w:rsidRPr="00572B38" w14:paraId="291BE883" w14:textId="77777777" w:rsidTr="00A635B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FD14BE9" w14:textId="77777777" w:rsidR="00572B38" w:rsidRPr="00572B38" w:rsidRDefault="00572B38" w:rsidP="00A635B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Cs/>
                <w:color w:val="000000" w:themeColor="text1"/>
                <w:sz w:val="22"/>
                <w:szCs w:val="22"/>
              </w:rPr>
              <w:t>М.П.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B5A0FC5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Cs/>
                <w:color w:val="000000" w:themeColor="text1"/>
                <w:sz w:val="22"/>
                <w:szCs w:val="22"/>
              </w:rPr>
              <w:t>М.П.</w:t>
            </w:r>
          </w:p>
        </w:tc>
      </w:tr>
    </w:tbl>
    <w:p w14:paraId="2EB3AB4E" w14:textId="77777777" w:rsidR="006C23DF" w:rsidRPr="00572B38" w:rsidRDefault="006A1339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pict w14:anchorId="48045FB8">
          <v:rect id="_x0000_s1029" style="position:absolute;margin-left:-3.3pt;margin-top:42.5pt;width:497.25pt;height:37.5pt;z-index:251662336;mso-position-horizontal-relative:text;mso-position-vertical-relative:text" strokecolor="white [3212]">
            <w10:anchorlock/>
          </v:rect>
        </w:pict>
      </w:r>
      <w:r w:rsidR="006C23DF" w:rsidRPr="00572B38">
        <w:rPr>
          <w:color w:val="000000" w:themeColor="text1"/>
          <w:sz w:val="22"/>
          <w:szCs w:val="22"/>
        </w:rPr>
        <w:br w:type="page"/>
      </w:r>
    </w:p>
    <w:p w14:paraId="3DBF8E47" w14:textId="77777777" w:rsidR="00974326" w:rsidRDefault="006C23DF" w:rsidP="0097432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lastRenderedPageBreak/>
        <w:t xml:space="preserve">Приложение № </w:t>
      </w:r>
      <w:r w:rsidR="003E6065" w:rsidRPr="004E1086">
        <w:rPr>
          <w:sz w:val="24"/>
          <w:szCs w:val="24"/>
        </w:rPr>
        <w:t>3</w:t>
      </w:r>
      <w:r w:rsidRPr="004E1086">
        <w:rPr>
          <w:sz w:val="24"/>
          <w:szCs w:val="24"/>
        </w:rPr>
        <w:t xml:space="preserve">  к Извещению</w:t>
      </w:r>
    </w:p>
    <w:p w14:paraId="78C20372" w14:textId="77777777" w:rsidR="004E1086" w:rsidRPr="004E1086" w:rsidRDefault="004E1086" w:rsidP="0097432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  <w:lang w:val="en-US"/>
        </w:rPr>
      </w:pPr>
    </w:p>
    <w:p w14:paraId="460B1B75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4.4.4. Комбинированный метод по цене, опыту и среднесписочной численности сотрудников.</w:t>
      </w:r>
    </w:p>
    <w:p w14:paraId="332938D6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 Комбинированный метод по цене, опыту и среднесписочной численности сотрудников определения победителя заключаются в оценке и сопоставлении заявок на участие в конкурентном отборе по трем критериям оценки:</w:t>
      </w:r>
    </w:p>
    <w:p w14:paraId="4F7641B5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4.4.4.1.1. «Цена договора»;</w:t>
      </w:r>
    </w:p>
    <w:p w14:paraId="06C3A00A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4.4.4.1.2. «Опыт оказания аналогичных услуг (выполнения работ)»;</w:t>
      </w:r>
    </w:p>
    <w:p w14:paraId="19DF4699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4.4.4.1.3. «Среднесписочная численность сотрудников».</w:t>
      </w:r>
    </w:p>
    <w:p w14:paraId="25A42071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Весовые коэффициенты критериев оценки распределяются следующим образом:</w:t>
      </w:r>
    </w:p>
    <w:p w14:paraId="247D661F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«Цена договора» - 60%,</w:t>
      </w:r>
    </w:p>
    <w:p w14:paraId="79C36948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«Опыт оказания аналогичных услуг (выполнения работ)» - 20%,</w:t>
      </w:r>
    </w:p>
    <w:p w14:paraId="58AAEDEF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«Среднесписочная численность сотрудников» - 20%.</w:t>
      </w:r>
    </w:p>
    <w:p w14:paraId="3076D08D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4.4.4.2. .  Рейтинг,  присуждаемый  заявке  по  критерию  «Цена  договора»,  (Р</w:t>
      </w:r>
      <w:r>
        <w:rPr>
          <w:color w:val="000000"/>
          <w:sz w:val="16"/>
          <w:szCs w:val="16"/>
        </w:rPr>
        <w:t>1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24"/>
          <w:szCs w:val="24"/>
        </w:rPr>
        <w:t>) определяется по формуле:</w:t>
      </w:r>
    </w:p>
    <w:p w14:paraId="592B8C2F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</w:t>
      </w:r>
      <w:r>
        <w:rPr>
          <w:color w:val="000000"/>
          <w:sz w:val="16"/>
          <w:szCs w:val="16"/>
        </w:rPr>
        <w:t>1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= (</w:t>
      </w:r>
      <w:proofErr w:type="spellStart"/>
      <w:r>
        <w:rPr>
          <w:color w:val="000000"/>
          <w:sz w:val="24"/>
          <w:szCs w:val="24"/>
        </w:rPr>
        <w:t>Ц</w:t>
      </w:r>
      <w:r>
        <w:rPr>
          <w:color w:val="000000"/>
          <w:sz w:val="16"/>
          <w:szCs w:val="16"/>
        </w:rPr>
        <w:t>min</w:t>
      </w:r>
      <w:proofErr w:type="spellEnd"/>
      <w:r>
        <w:rPr>
          <w:color w:val="000000"/>
          <w:sz w:val="24"/>
          <w:szCs w:val="24"/>
        </w:rPr>
        <w:t xml:space="preserve"> / </w:t>
      </w:r>
      <w:proofErr w:type="spellStart"/>
      <w:r>
        <w:rPr>
          <w:color w:val="000000"/>
          <w:sz w:val="24"/>
          <w:szCs w:val="24"/>
        </w:rPr>
        <w:t>Ц</w:t>
      </w:r>
      <w:r>
        <w:rPr>
          <w:color w:val="000000"/>
          <w:sz w:val="16"/>
          <w:szCs w:val="16"/>
        </w:rPr>
        <w:t>i</w:t>
      </w:r>
      <w:proofErr w:type="spellEnd"/>
      <w:r>
        <w:rPr>
          <w:color w:val="000000"/>
          <w:sz w:val="24"/>
          <w:szCs w:val="24"/>
        </w:rPr>
        <w:t>) * 100</w:t>
      </w:r>
    </w:p>
    <w:p w14:paraId="76ADD48B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111"/>
        <w:ind w:left="1418" w:right="14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Р</w:t>
      </w:r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1𝑖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 рейтинг, присуждаемый i-й заявке по указанному критерию.</w:t>
      </w:r>
    </w:p>
    <w:p w14:paraId="05BFC0CD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160" w:line="211" w:lineRule="auto"/>
        <w:ind w:left="852" w:right="142" w:firstLine="566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Ц</w:t>
      </w:r>
      <w:r>
        <w:rPr>
          <w:rFonts w:ascii="Cambria Math" w:eastAsia="Cambria Math" w:hAnsi="Cambria Math" w:cs="Cambria Math"/>
          <w:color w:val="000000"/>
          <w:sz w:val="28"/>
          <w:szCs w:val="28"/>
          <w:vertAlign w:val="subscript"/>
        </w:rPr>
        <w:t xml:space="preserve">𝑚𝑖𝑛 </w:t>
      </w:r>
      <w:r>
        <w:rPr>
          <w:color w:val="000000"/>
          <w:sz w:val="24"/>
          <w:szCs w:val="24"/>
        </w:rPr>
        <w:t>– минимальное предложение из предложений по критерию оценки, сделанных Участниками.</w:t>
      </w:r>
      <w:r>
        <w:rPr>
          <w:noProof/>
        </w:rPr>
        <w:drawing>
          <wp:anchor distT="0" distB="0" distL="0" distR="0" simplePos="0" relativeHeight="251673600" behindDoc="1" locked="0" layoutInCell="1" allowOverlap="1" wp14:anchorId="6AD8DE26" wp14:editId="1CCF3C83">
            <wp:simplePos x="0" y="0"/>
            <wp:positionH relativeFrom="column">
              <wp:posOffset>508000</wp:posOffset>
            </wp:positionH>
            <wp:positionV relativeFrom="paragraph">
              <wp:posOffset>279400</wp:posOffset>
            </wp:positionV>
            <wp:extent cx="5988050" cy="184785"/>
            <wp:effectExtent l="0" t="0" r="0" b="0"/>
            <wp:wrapNone/>
            <wp:docPr id="1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184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5425F5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35" w:line="199" w:lineRule="auto"/>
        <w:ind w:left="1418" w:right="14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Ц</w:t>
      </w:r>
      <w:r>
        <w:rPr>
          <w:rFonts w:ascii="Cambria Math" w:eastAsia="Cambria Math" w:hAnsi="Cambria Math" w:cs="Cambria Math"/>
          <w:color w:val="000000"/>
          <w:sz w:val="28"/>
          <w:szCs w:val="28"/>
          <w:vertAlign w:val="subscript"/>
        </w:rPr>
        <w:t xml:space="preserve">𝑖 </w:t>
      </w:r>
      <w:r>
        <w:rPr>
          <w:color w:val="000000"/>
          <w:sz w:val="24"/>
          <w:szCs w:val="24"/>
        </w:rPr>
        <w:t>– предложение Участника, заявка которого оценивается.</w:t>
      </w:r>
    </w:p>
    <w:p w14:paraId="3F40E54C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4.4.4.3. Ранжирование по критерию «Опыт оказания аналогичных услуг (выполнения работ)» проводится на основании поступившей информации от Участника конкурентного отбора: наличие заключённых договоров - по 1 баллу за каждый заключённый договор по запрашиваемому виду услуг. </w:t>
      </w:r>
    </w:p>
    <w:p w14:paraId="37A95E6A" w14:textId="77777777" w:rsidR="004E1086" w:rsidRDefault="004E1086" w:rsidP="004E1086">
      <w:pPr>
        <w:spacing w:line="309" w:lineRule="auto"/>
        <w:ind w:left="561"/>
        <w:jc w:val="center"/>
        <w:rPr>
          <w:rFonts w:ascii="Cambria Math" w:eastAsia="Cambria Math" w:hAnsi="Cambria Math" w:cs="Cambria Math"/>
          <w:sz w:val="17"/>
          <w:szCs w:val="17"/>
        </w:rPr>
      </w:pPr>
      <w:r>
        <w:rPr>
          <w:rFonts w:ascii="Cambria Math" w:eastAsia="Cambria Math" w:hAnsi="Cambria Math" w:cs="Cambria Math"/>
          <w:sz w:val="40"/>
          <w:szCs w:val="40"/>
          <w:vertAlign w:val="superscript"/>
        </w:rPr>
        <w:t>𝐾</w:t>
      </w:r>
      <w:r>
        <w:rPr>
          <w:rFonts w:ascii="Cambria Math" w:eastAsia="Cambria Math" w:hAnsi="Cambria Math" w:cs="Cambria Math"/>
          <w:sz w:val="17"/>
          <w:szCs w:val="17"/>
        </w:rPr>
        <w:t>опыт</w:t>
      </w:r>
      <w:r>
        <w:rPr>
          <w:sz w:val="40"/>
          <w:szCs w:val="40"/>
          <w:vertAlign w:val="superscript"/>
        </w:rPr>
        <w:t>=</w:t>
      </w:r>
      <w:r>
        <w:rPr>
          <w:rFonts w:ascii="Cambria Math" w:eastAsia="Cambria Math" w:hAnsi="Cambria Math" w:cs="Cambria Math"/>
          <w:sz w:val="40"/>
          <w:szCs w:val="40"/>
          <w:vertAlign w:val="superscript"/>
        </w:rPr>
        <w:t>𝑁</w:t>
      </w:r>
      <w:r>
        <w:rPr>
          <w:rFonts w:ascii="Cambria Math" w:eastAsia="Cambria Math" w:hAnsi="Cambria Math" w:cs="Cambria Math"/>
          <w:sz w:val="17"/>
          <w:szCs w:val="17"/>
        </w:rPr>
        <w:t>дог</w:t>
      </w:r>
    </w:p>
    <w:p w14:paraId="7797DF1F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852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опыт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 Количество баллов по критерию «Опыт оказания аналогичных услуг (выполнения работ)»;</w:t>
      </w:r>
      <w:r>
        <w:rPr>
          <w:noProof/>
        </w:rPr>
        <w:drawing>
          <wp:anchor distT="0" distB="0" distL="0" distR="0" simplePos="0" relativeHeight="251674624" behindDoc="1" locked="0" layoutInCell="1" allowOverlap="1" wp14:anchorId="555125DC" wp14:editId="25265293">
            <wp:simplePos x="0" y="0"/>
            <wp:positionH relativeFrom="column">
              <wp:posOffset>508000</wp:posOffset>
            </wp:positionH>
            <wp:positionV relativeFrom="paragraph">
              <wp:posOffset>165100</wp:posOffset>
            </wp:positionV>
            <wp:extent cx="5988050" cy="184785"/>
            <wp:effectExtent l="0" t="0" r="0" b="0"/>
            <wp:wrapNone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184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57A791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line="281" w:lineRule="auto"/>
        <w:ind w:left="1418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дог</w:t>
      </w:r>
      <w:r>
        <w:rPr>
          <w:color w:val="000000"/>
          <w:sz w:val="24"/>
          <w:szCs w:val="24"/>
        </w:rPr>
        <w:t>- Количество заключённых договоров по запрашиваемому виду услуг.</w:t>
      </w:r>
    </w:p>
    <w:p w14:paraId="75C43087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Документы, принимаемые к рассмотрению по данному критерию должны соответствовать требованиям подпункта «а» пункта 4.3.2. настоящего Порядка.</w:t>
      </w:r>
    </w:p>
    <w:p w14:paraId="0286967F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Максимальное значение критерия «Опыт оказания аналогичных услуг (выполнения работ)» устанавливается равным 3 баллам.</w:t>
      </w:r>
    </w:p>
    <w:p w14:paraId="00482589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max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</w:t>
      </w:r>
      <w:r>
        <w:rPr>
          <w:color w:val="000000"/>
          <w:sz w:val="16"/>
          <w:szCs w:val="16"/>
        </w:rPr>
        <w:t>опыт</w:t>
      </w:r>
      <w:proofErr w:type="spellEnd"/>
      <w:r>
        <w:rPr>
          <w:color w:val="000000"/>
          <w:sz w:val="24"/>
          <w:szCs w:val="24"/>
        </w:rPr>
        <w:t>=3.</w:t>
      </w:r>
    </w:p>
    <w:p w14:paraId="6AD4B05E" w14:textId="77777777" w:rsidR="004E1086" w:rsidRPr="00C7399E" w:rsidRDefault="004E1086" w:rsidP="004E1086">
      <w:pPr>
        <w:spacing w:before="42"/>
        <w:ind w:right="142" w:firstLine="851"/>
        <w:jc w:val="both"/>
        <w:rPr>
          <w:color w:val="000000"/>
          <w:sz w:val="24"/>
          <w:szCs w:val="24"/>
        </w:rPr>
      </w:pPr>
      <w:r w:rsidRPr="00C7399E">
        <w:rPr>
          <w:sz w:val="24"/>
          <w:szCs w:val="24"/>
        </w:rPr>
        <w:t xml:space="preserve">В случае, если Участником отбора не представлены договоры с актами приемки выполненных работ(оказанных услуг) по запрашиваемому виду работ, услуг, то данное обстоятельство является основанием для отказа в допуске к участию в отборе в связи с предоставлением неполного пакета документов, за исключением, когда предоставление документов, подтверждающих опыт оказания аналогичных услуг не требуется, а именно в случае, если Участник, который за последние три года являлся Исполнителем не менее 3 (трех) исполненных договоров с Фондом по аналогичным услугам, однократно в рамках календарного года, в котором осуществляется подача заявки, такие документы уже предоставлял. </w:t>
      </w:r>
    </w:p>
    <w:p w14:paraId="7C7EEE71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4.4.4.4. Рейтинг,  присуждаемый  заявке  по  критерию  «Опыт оказания аналогичных услуг (выполнения работ)»,  (Р</w:t>
      </w:r>
      <w:r>
        <w:rPr>
          <w:color w:val="000000"/>
          <w:sz w:val="16"/>
          <w:szCs w:val="16"/>
        </w:rPr>
        <w:t>2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24"/>
          <w:szCs w:val="24"/>
        </w:rPr>
        <w:t>) определяется:</w:t>
      </w:r>
    </w:p>
    <w:p w14:paraId="2C8E4F13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</w:p>
    <w:tbl>
      <w:tblPr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804"/>
        <w:gridCol w:w="2587"/>
      </w:tblGrid>
      <w:tr w:rsidR="004E1086" w14:paraId="05456AC0" w14:textId="77777777" w:rsidTr="00A635BE">
        <w:tc>
          <w:tcPr>
            <w:tcW w:w="704" w:type="dxa"/>
          </w:tcPr>
          <w:p w14:paraId="6A7C66A3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417A7A25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Перечень всех заявок по критерию «Опыт оказания аналогичных услуг (выполнения работ)» в порядке уменьшения значения </w:t>
            </w:r>
            <w:proofErr w:type="spellStart"/>
            <w:r>
              <w:rPr>
                <w:color w:val="000000"/>
                <w:sz w:val="24"/>
                <w:szCs w:val="24"/>
              </w:rPr>
              <w:t>K</w:t>
            </w:r>
            <w:r>
              <w:rPr>
                <w:color w:val="000000"/>
                <w:sz w:val="16"/>
                <w:szCs w:val="16"/>
              </w:rPr>
              <w:t>опыт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14:paraId="12ACABBF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Рейтинг заявки  Р</w:t>
            </w: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rFonts w:ascii="Cambria Math" w:eastAsia="Cambria Math" w:hAnsi="Cambria Math" w:cs="Cambria Math"/>
                <w:color w:val="000000"/>
                <w:sz w:val="16"/>
                <w:szCs w:val="16"/>
              </w:rPr>
              <w:t>𝑖</w:t>
            </w:r>
          </w:p>
        </w:tc>
      </w:tr>
      <w:tr w:rsidR="004E1086" w14:paraId="4B464312" w14:textId="77777777" w:rsidTr="00A635BE">
        <w:tc>
          <w:tcPr>
            <w:tcW w:w="704" w:type="dxa"/>
          </w:tcPr>
          <w:p w14:paraId="531CE93E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172CD0C8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Заявка(и) с максимальным значением </w:t>
            </w:r>
            <w:proofErr w:type="spellStart"/>
            <w:r>
              <w:rPr>
                <w:color w:val="000000"/>
                <w:sz w:val="24"/>
                <w:szCs w:val="24"/>
              </w:rPr>
              <w:t>K</w:t>
            </w:r>
            <w:r>
              <w:rPr>
                <w:color w:val="000000"/>
                <w:sz w:val="16"/>
                <w:szCs w:val="16"/>
              </w:rPr>
              <w:t>опыт</w:t>
            </w:r>
            <w:proofErr w:type="spellEnd"/>
          </w:p>
        </w:tc>
        <w:tc>
          <w:tcPr>
            <w:tcW w:w="2587" w:type="dxa"/>
          </w:tcPr>
          <w:p w14:paraId="2D5259A8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1086" w14:paraId="2525919F" w14:textId="77777777" w:rsidTr="00A635BE">
        <w:tc>
          <w:tcPr>
            <w:tcW w:w="704" w:type="dxa"/>
          </w:tcPr>
          <w:p w14:paraId="6187D67D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804" w:type="dxa"/>
          </w:tcPr>
          <w:p w14:paraId="333C6828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Заявка(и), следующие с минимальной разницей от указанной в п.1</w:t>
            </w:r>
          </w:p>
        </w:tc>
        <w:tc>
          <w:tcPr>
            <w:tcW w:w="2587" w:type="dxa"/>
          </w:tcPr>
          <w:p w14:paraId="2F748BD7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</w:tr>
      <w:tr w:rsidR="004E1086" w14:paraId="143894AB" w14:textId="77777777" w:rsidTr="00A635BE">
        <w:tc>
          <w:tcPr>
            <w:tcW w:w="704" w:type="dxa"/>
          </w:tcPr>
          <w:p w14:paraId="2D50446C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7B5DBDE5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заявки</w:t>
            </w:r>
          </w:p>
        </w:tc>
        <w:tc>
          <w:tcPr>
            <w:tcW w:w="2587" w:type="dxa"/>
          </w:tcPr>
          <w:p w14:paraId="564AF227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</w:tbl>
    <w:p w14:paraId="59AC1712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4.4.4.5. Ранжирование по критерию «Среднесписочная численность сотрудников» проводится на основании поступившей информации от Участника конкурентного отбора, либо на основании информации содержащейся в едином реестре субъектов малого и среднего предпринимательства: 1 балл за каждого сотрудника в соответствии со среднесписочной численностью сотрудников</w:t>
      </w:r>
    </w:p>
    <w:p w14:paraId="39FDFB29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proofErr w:type="spellStart"/>
      <w:r>
        <w:rPr>
          <w:color w:val="000000"/>
          <w:sz w:val="24"/>
          <w:szCs w:val="24"/>
        </w:rPr>
        <w:t>сотруд</w:t>
      </w:r>
      <w:proofErr w:type="spellEnd"/>
      <w:r>
        <w:rPr>
          <w:color w:val="000000"/>
          <w:sz w:val="24"/>
          <w:szCs w:val="24"/>
        </w:rPr>
        <w:t xml:space="preserve"> =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𝑁</w:t>
      </w:r>
      <w:proofErr w:type="spellStart"/>
      <w:r>
        <w:rPr>
          <w:color w:val="000000"/>
          <w:sz w:val="24"/>
          <w:szCs w:val="24"/>
        </w:rPr>
        <w:t>сотруд</w:t>
      </w:r>
      <w:proofErr w:type="spellEnd"/>
    </w:p>
    <w:p w14:paraId="5F9923C4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где,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proofErr w:type="spellStart"/>
      <w:r>
        <w:rPr>
          <w:color w:val="000000"/>
          <w:sz w:val="24"/>
          <w:szCs w:val="24"/>
        </w:rPr>
        <w:t>сотруд</w:t>
      </w:r>
      <w:proofErr w:type="spellEnd"/>
      <w:r>
        <w:rPr>
          <w:color w:val="000000"/>
          <w:sz w:val="24"/>
          <w:szCs w:val="24"/>
        </w:rPr>
        <w:t xml:space="preserve"> – количество баллов по критерию Среднесписочная численность сотрудников;</w:t>
      </w:r>
    </w:p>
    <w:p w14:paraId="10FE082C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𝑁</w:t>
      </w:r>
      <w:proofErr w:type="spellStart"/>
      <w:r>
        <w:rPr>
          <w:color w:val="000000"/>
          <w:sz w:val="24"/>
          <w:szCs w:val="24"/>
        </w:rPr>
        <w:t>сотруд</w:t>
      </w:r>
      <w:proofErr w:type="spellEnd"/>
      <w:r>
        <w:rPr>
          <w:color w:val="000000"/>
          <w:sz w:val="24"/>
          <w:szCs w:val="24"/>
        </w:rPr>
        <w:t xml:space="preserve"> – среднесписочная численность сотрудников;</w:t>
      </w:r>
    </w:p>
    <w:p w14:paraId="7C8C3E06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Максимальное значение критерия «Среднесписочная численность сотрудников» устанавливается равным 3 баллам.</w:t>
      </w:r>
    </w:p>
    <w:p w14:paraId="2B34554E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𝑚𝑎𝑥</w:t>
      </w:r>
      <w:r>
        <w:rPr>
          <w:color w:val="000000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r>
        <w:rPr>
          <w:color w:val="000000"/>
          <w:sz w:val="24"/>
          <w:szCs w:val="24"/>
        </w:rPr>
        <w:t>сотруд=3.</w:t>
      </w:r>
    </w:p>
    <w:p w14:paraId="11B9652F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Документы, принимаемые к рассмотрению по данному критерию должны соответствовать требованиям подпункта «б» пункта 4.3.2. настоящего Порядка.</w:t>
      </w:r>
    </w:p>
    <w:p w14:paraId="106B795E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Первый порядковый номер по результату ранжирования присваивается участнику (участникам) получившим максимальное количество баллов.</w:t>
      </w:r>
    </w:p>
    <w:p w14:paraId="061BD4F5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4.4.4.6. Рейтинг,  присуждаемый  заявке  по  критерию  «Среднесписочная численность сотрудников»,  (Р</w:t>
      </w:r>
      <w:r>
        <w:rPr>
          <w:color w:val="000000"/>
          <w:sz w:val="16"/>
          <w:szCs w:val="16"/>
        </w:rPr>
        <w:t>3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24"/>
          <w:szCs w:val="24"/>
        </w:rPr>
        <w:t>) определяется:</w:t>
      </w:r>
    </w:p>
    <w:p w14:paraId="74C56B41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</w:p>
    <w:tbl>
      <w:tblPr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804"/>
        <w:gridCol w:w="2587"/>
      </w:tblGrid>
      <w:tr w:rsidR="004E1086" w14:paraId="4B193B24" w14:textId="77777777" w:rsidTr="00A635BE">
        <w:tc>
          <w:tcPr>
            <w:tcW w:w="704" w:type="dxa"/>
          </w:tcPr>
          <w:p w14:paraId="54B09BEA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165A513A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Перечень всех заявок по критерию «Среднесписочная численность сотрудников» в порядке уменьшения численности сотрудников Заявителя.</w:t>
            </w:r>
          </w:p>
        </w:tc>
        <w:tc>
          <w:tcPr>
            <w:tcW w:w="2587" w:type="dxa"/>
          </w:tcPr>
          <w:p w14:paraId="21EAE328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Рейтинг заявки  Р</w:t>
            </w:r>
            <w:r>
              <w:rPr>
                <w:color w:val="000000"/>
                <w:sz w:val="16"/>
                <w:szCs w:val="16"/>
              </w:rPr>
              <w:t>3</w:t>
            </w:r>
            <w:r>
              <w:rPr>
                <w:rFonts w:ascii="Cambria Math" w:eastAsia="Cambria Math" w:hAnsi="Cambria Math" w:cs="Cambria Math"/>
                <w:color w:val="000000"/>
                <w:sz w:val="16"/>
                <w:szCs w:val="16"/>
              </w:rPr>
              <w:t>𝑖</w:t>
            </w:r>
          </w:p>
        </w:tc>
      </w:tr>
      <w:tr w:rsidR="004E1086" w14:paraId="24AA2EA1" w14:textId="77777777" w:rsidTr="00A635BE">
        <w:tc>
          <w:tcPr>
            <w:tcW w:w="704" w:type="dxa"/>
          </w:tcPr>
          <w:p w14:paraId="21FEA41B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40EA52FC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Заявка(и) с максимальным значением численности сотрудников</w:t>
            </w:r>
          </w:p>
        </w:tc>
        <w:tc>
          <w:tcPr>
            <w:tcW w:w="2587" w:type="dxa"/>
          </w:tcPr>
          <w:p w14:paraId="787E69B5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1086" w14:paraId="6E46C9F5" w14:textId="77777777" w:rsidTr="00A635BE">
        <w:tc>
          <w:tcPr>
            <w:tcW w:w="704" w:type="dxa"/>
          </w:tcPr>
          <w:p w14:paraId="2FCBA34B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32442EB1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Заявка(и), следующие с минимальной разницей от указанной в п.1</w:t>
            </w:r>
          </w:p>
        </w:tc>
        <w:tc>
          <w:tcPr>
            <w:tcW w:w="2587" w:type="dxa"/>
          </w:tcPr>
          <w:p w14:paraId="7CC009D9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</w:tr>
      <w:tr w:rsidR="004E1086" w14:paraId="2F4711F9" w14:textId="77777777" w:rsidTr="00A635BE">
        <w:tc>
          <w:tcPr>
            <w:tcW w:w="704" w:type="dxa"/>
          </w:tcPr>
          <w:p w14:paraId="2CBEAD39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2A0828DE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заявки</w:t>
            </w:r>
          </w:p>
        </w:tc>
        <w:tc>
          <w:tcPr>
            <w:tcW w:w="2587" w:type="dxa"/>
          </w:tcPr>
          <w:p w14:paraId="1614993A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</w:tbl>
    <w:p w14:paraId="5489575F" w14:textId="77777777" w:rsidR="004E1086" w:rsidRDefault="004E1086" w:rsidP="004E1086">
      <w:pPr>
        <w:tabs>
          <w:tab w:val="left" w:pos="2330"/>
        </w:tabs>
        <w:ind w:right="142" w:firstLine="851"/>
        <w:jc w:val="both"/>
      </w:pPr>
    </w:p>
    <w:p w14:paraId="33E9B027" w14:textId="77777777" w:rsidR="004E1086" w:rsidRDefault="004E1086" w:rsidP="004E1086">
      <w:pPr>
        <w:tabs>
          <w:tab w:val="left" w:pos="2330"/>
        </w:tabs>
        <w:ind w:right="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4.4.4.7. Итоговый рейтинг заявки </w:t>
      </w:r>
      <w:r>
        <w:rPr>
          <w:rFonts w:ascii="Cambria Math" w:eastAsia="Cambria Math" w:hAnsi="Cambria Math" w:cs="Cambria Math"/>
          <w:sz w:val="24"/>
          <w:szCs w:val="24"/>
        </w:rPr>
        <w:t xml:space="preserve">∑ </w:t>
      </w:r>
      <w:r>
        <w:rPr>
          <w:i/>
          <w:sz w:val="24"/>
          <w:szCs w:val="24"/>
        </w:rPr>
        <w:t>Р</w:t>
      </w:r>
      <w:r>
        <w:rPr>
          <w:rFonts w:ascii="Cambria Math" w:eastAsia="Cambria Math" w:hAnsi="Cambria Math" w:cs="Cambria Math"/>
          <w:sz w:val="24"/>
          <w:szCs w:val="24"/>
          <w:vertAlign w:val="subscript"/>
        </w:rPr>
        <w:t>𝑖</w:t>
      </w:r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r>
        <w:rPr>
          <w:sz w:val="24"/>
          <w:szCs w:val="24"/>
        </w:rPr>
        <w:t>рассчитывается путем сложения рейтингов по каждому из трех критериев оценки заявок на участие в конкурентном отборе (</w:t>
      </w:r>
      <w:r>
        <w:t>Р</w:t>
      </w:r>
      <w:r>
        <w:rPr>
          <w:sz w:val="16"/>
          <w:szCs w:val="16"/>
        </w:rPr>
        <w:t>1</w:t>
      </w:r>
      <w:r>
        <w:rPr>
          <w:rFonts w:ascii="Cambria Math" w:eastAsia="Cambria Math" w:hAnsi="Cambria Math" w:cs="Cambria Math"/>
          <w:sz w:val="16"/>
          <w:szCs w:val="16"/>
        </w:rPr>
        <w:t xml:space="preserve">𝑖, </w:t>
      </w:r>
      <w:r>
        <w:t>Р</w:t>
      </w:r>
      <w:r>
        <w:rPr>
          <w:sz w:val="16"/>
          <w:szCs w:val="16"/>
        </w:rPr>
        <w:t>2</w:t>
      </w:r>
      <w:r>
        <w:rPr>
          <w:rFonts w:ascii="Cambria Math" w:eastAsia="Cambria Math" w:hAnsi="Cambria Math" w:cs="Cambria Math"/>
          <w:sz w:val="16"/>
          <w:szCs w:val="16"/>
        </w:rPr>
        <w:t xml:space="preserve">𝑖, </w:t>
      </w:r>
      <w:r>
        <w:t>Р</w:t>
      </w:r>
      <w:r>
        <w:rPr>
          <w:sz w:val="16"/>
          <w:szCs w:val="16"/>
        </w:rPr>
        <w:t>3</w:t>
      </w:r>
      <w:r>
        <w:rPr>
          <w:rFonts w:ascii="Cambria Math" w:eastAsia="Cambria Math" w:hAnsi="Cambria Math" w:cs="Cambria Math"/>
          <w:sz w:val="16"/>
          <w:szCs w:val="16"/>
        </w:rPr>
        <w:t>𝑖</w:t>
      </w:r>
      <w:r>
        <w:rPr>
          <w:sz w:val="24"/>
          <w:szCs w:val="24"/>
        </w:rPr>
        <w:t>), умноженных на весовые коэффициенты данных критериев. Результат вычисления делится на 100.</w:t>
      </w:r>
    </w:p>
    <w:p w14:paraId="27179D70" w14:textId="77777777"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4.4.4.8. Победителем признается Участник, набравший наибольшее количество баллов по итоговому рейтингу заявки.</w:t>
      </w:r>
    </w:p>
    <w:p w14:paraId="4FFFA049" w14:textId="77777777"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4.4.4.9. В случае, если у нескольких Участников имеется равное количество баллов, решение принимается в пользу Участника отбора, предложившего наименьшую цену. </w:t>
      </w:r>
    </w:p>
    <w:p w14:paraId="1CB4FF1E" w14:textId="77777777" w:rsidR="004E1086" w:rsidRPr="00C7399E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 w:rsidRPr="00C7399E">
        <w:rPr>
          <w:sz w:val="24"/>
          <w:szCs w:val="24"/>
        </w:rPr>
        <w:t xml:space="preserve">В случае, если Участниками предложена одинаковая цена, решение принимается в пользу Участника, представившего заявку с ранней датой (временем) регистрации (при подаче заявки в бумажном виде), с ранней датой (временем) подачи заявки (при подаче заявки в электронном виде). </w:t>
      </w:r>
    </w:p>
    <w:p w14:paraId="66ABD945" w14:textId="77777777"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4.4.4.10. В случае, если победитель уклоняется от заключения договора, Фонд заключает договор с Участником, получившим количество баллов, предшествующее победителю.</w:t>
      </w:r>
    </w:p>
    <w:p w14:paraId="69BB0ED2" w14:textId="77777777"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10 (десяти) рабочих дней со дня принятия Комиссией решения о заключении договора, Организатор отбора направляет отобранному Исполнителю проект договора (в случае если Комиссией принято решение о заключении договора). </w:t>
      </w:r>
    </w:p>
    <w:p w14:paraId="48347790" w14:textId="77777777" w:rsidR="004E1086" w:rsidRDefault="004E108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FDBB105" w14:textId="77777777" w:rsidR="004E1086" w:rsidRDefault="004E1086" w:rsidP="004E108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  <w:r w:rsidRPr="004E1086">
        <w:rPr>
          <w:sz w:val="24"/>
          <w:szCs w:val="24"/>
        </w:rPr>
        <w:t xml:space="preserve">  к Извещению</w:t>
      </w:r>
    </w:p>
    <w:p w14:paraId="4A22E143" w14:textId="77777777" w:rsidR="004E1086" w:rsidRDefault="004E1086" w:rsidP="004E1086">
      <w:pPr>
        <w:tabs>
          <w:tab w:val="left" w:pos="2330"/>
        </w:tabs>
        <w:ind w:right="142" w:firstLine="851"/>
        <w:jc w:val="both"/>
        <w:rPr>
          <w:sz w:val="24"/>
          <w:szCs w:val="24"/>
        </w:rPr>
      </w:pPr>
    </w:p>
    <w:p w14:paraId="37289604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4.5. Рассмотрение заявок на участие в конкурентном отборе и подведение итогов конкурентного отбора</w:t>
      </w:r>
    </w:p>
    <w:p w14:paraId="2B0FE6A7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sz w:val="24"/>
          <w:szCs w:val="24"/>
        </w:rPr>
      </w:pPr>
    </w:p>
    <w:p w14:paraId="1C106E49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sz w:val="24"/>
          <w:szCs w:val="24"/>
        </w:rPr>
      </w:pPr>
      <w:bookmarkStart w:id="113" w:name="_1frf3qz8m8o7" w:colFirst="0" w:colLast="0"/>
      <w:bookmarkEnd w:id="113"/>
      <w:r>
        <w:rPr>
          <w:sz w:val="24"/>
          <w:szCs w:val="24"/>
        </w:rPr>
        <w:t>4.5.1. Основаниями для отказа в допуске к участию в отборе являются:</w:t>
      </w:r>
    </w:p>
    <w:p w14:paraId="3D63A349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а) несоответствие содержания </w:t>
      </w:r>
      <w:r>
        <w:rPr>
          <w:color w:val="000000"/>
          <w:sz w:val="24"/>
          <w:szCs w:val="24"/>
        </w:rPr>
        <w:t>заявки содержанию, установленному в Приложении № 2 к настоящему Порядку;</w:t>
      </w:r>
    </w:p>
    <w:p w14:paraId="327C0D46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поступление заявки после истечения сроков, установленных в извещении;</w:t>
      </w:r>
    </w:p>
    <w:p w14:paraId="5C160388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bookmarkStart w:id="114" w:name="_b9ht5r9avb83" w:colFirst="0" w:colLast="0"/>
      <w:bookmarkEnd w:id="114"/>
      <w:r>
        <w:rPr>
          <w:color w:val="000000"/>
          <w:sz w:val="24"/>
          <w:szCs w:val="24"/>
        </w:rPr>
        <w:t>в) предоставление неполного пакета документов, предусмотренных настоящим Порядком;</w:t>
      </w:r>
    </w:p>
    <w:p w14:paraId="53924EB9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несоответствие Участника отбора дополнительным требованиям, установленным в извещении;</w:t>
      </w:r>
    </w:p>
    <w:p w14:paraId="2EE2F2A3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д) предоставление Участником конкурентного отбора недостоверной информации;</w:t>
      </w:r>
    </w:p>
    <w:p w14:paraId="5383327A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е) в случае если заявка вместе с прилагаемыми документами, поданная в печатном виде в конверте не прошита и не пронумерована.</w:t>
      </w:r>
    </w:p>
    <w:p w14:paraId="6B34554C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4.5.2. После истечения срока подачи заявок в срок не позднее 5 рабочих дней проводится заседание Комиссии. Комиссией осуществляется рассмотрение заявок, проверка документов, входящих в состав заявок на соответствие требованиям настоящего Порядка и извещения, подсчёт рейтинга участников отбора, определение победителя отбора в соответствии с Методами оценки заявок. </w:t>
      </w:r>
    </w:p>
    <w:p w14:paraId="51B942CA" w14:textId="77777777" w:rsidR="004B01BB" w:rsidRPr="00C7399E" w:rsidRDefault="004B01BB" w:rsidP="004B01BB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4.5.3. В случае, если по окончанию срока подачи заявок на участие в конкурентном отборе подана только одна заявка, Комиссия принимает решение о продлении срока проведения конкурентного отбора </w:t>
      </w:r>
      <w:r w:rsidRPr="00C7399E">
        <w:rPr>
          <w:sz w:val="24"/>
          <w:szCs w:val="24"/>
          <w:u w:val="single"/>
        </w:rPr>
        <w:t>на три  рабочих дня.</w:t>
      </w:r>
    </w:p>
    <w:p w14:paraId="4B4414BA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4.5.4. В случае, если и по окончанию дополнительного срока подачи заявок, установленного Комиссией, будет подана только одна заявка, Комиссия принимает решение о заключении договора с единственным участником (в случае если не принято решение о завершении конкурентного отбора без заключения договора).</w:t>
      </w:r>
    </w:p>
    <w:p w14:paraId="0DDBF924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4.5.5. На основании решения Комиссии Организатор вправе завершить процедуру конкурентного отбора без заключения договора.</w:t>
      </w:r>
    </w:p>
    <w:p w14:paraId="4AF19E30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4.5.6. Итоги заседания Комиссии оформляются протоколом не позднее 2 (двух) рабочих дней, </w:t>
      </w:r>
      <w:r>
        <w:rPr>
          <w:sz w:val="24"/>
          <w:szCs w:val="24"/>
        </w:rPr>
        <w:t>следующих за днем проведения заседания Комиссии</w:t>
      </w:r>
      <w:r>
        <w:rPr>
          <w:color w:val="000000"/>
          <w:sz w:val="24"/>
          <w:szCs w:val="24"/>
        </w:rPr>
        <w:t xml:space="preserve">. </w:t>
      </w:r>
    </w:p>
    <w:p w14:paraId="324E758C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Протокол, составленный по итогам рассмотрения должен содержать следующие сведения:</w:t>
      </w:r>
    </w:p>
    <w:p w14:paraId="07005B19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дата заседания комиссии;</w:t>
      </w:r>
    </w:p>
    <w:p w14:paraId="33B37C64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наименование участника(</w:t>
      </w:r>
      <w:proofErr w:type="spellStart"/>
      <w:r>
        <w:rPr>
          <w:color w:val="000000"/>
          <w:sz w:val="24"/>
          <w:szCs w:val="24"/>
        </w:rPr>
        <w:t>ов</w:t>
      </w:r>
      <w:proofErr w:type="spellEnd"/>
      <w:r>
        <w:rPr>
          <w:color w:val="000000"/>
          <w:sz w:val="24"/>
          <w:szCs w:val="24"/>
        </w:rPr>
        <w:t>) отбора, цена заявки, итоговый рейтинг (при наличии);</w:t>
      </w:r>
    </w:p>
    <w:p w14:paraId="07B7C58C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информация о победителе конкурентного отбора.</w:t>
      </w:r>
    </w:p>
    <w:p w14:paraId="30224EB2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решение Комиссии по выбору Исполнителя, в случае принятия такого решения.</w:t>
      </w:r>
    </w:p>
    <w:p w14:paraId="2F31DD67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4.5.7. Решение о завершении конкурентного отбора без заключения договора или о выборе Исполнителя размещается на сайте Фонда не позднее 3 (трех) дней, следующих за днем принятия этого решения.</w:t>
      </w:r>
    </w:p>
    <w:p w14:paraId="270790FC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4.5.8. 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14:paraId="6851E1D8" w14:textId="77777777" w:rsidR="004B01BB" w:rsidRDefault="004B01BB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852148E" w14:textId="77777777" w:rsidR="004B01BB" w:rsidRDefault="004B01BB" w:rsidP="004B01BB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5</w:t>
      </w:r>
      <w:r w:rsidRPr="004E1086">
        <w:rPr>
          <w:sz w:val="24"/>
          <w:szCs w:val="24"/>
        </w:rPr>
        <w:t xml:space="preserve">  к Извещению</w:t>
      </w:r>
    </w:p>
    <w:p w14:paraId="3231A00E" w14:textId="77777777" w:rsidR="00F228B7" w:rsidRPr="00F228B7" w:rsidRDefault="00F228B7" w:rsidP="00F228B7">
      <w:pPr>
        <w:widowControl w:val="0"/>
        <w:suppressAutoHyphens/>
        <w:ind w:firstLine="709"/>
        <w:jc w:val="center"/>
        <w:outlineLvl w:val="0"/>
        <w:rPr>
          <w:rFonts w:eastAsia="DejaVu Sans"/>
          <w:b/>
          <w:kern w:val="2"/>
          <w:sz w:val="24"/>
          <w:szCs w:val="24"/>
          <w:lang w:val="pt-BR"/>
        </w:rPr>
      </w:pPr>
      <w:bookmarkStart w:id="115" w:name="_Hlk78809292"/>
      <w:r w:rsidRPr="00F228B7">
        <w:rPr>
          <w:rFonts w:eastAsia="DejaVu Sans"/>
          <w:b/>
          <w:kern w:val="2"/>
          <w:sz w:val="24"/>
          <w:szCs w:val="24"/>
          <w:lang w:val="pt-BR"/>
        </w:rPr>
        <w:t>ТЕХНИЧЕСКОЕ ЗАДАНИЕ</w:t>
      </w:r>
    </w:p>
    <w:p w14:paraId="34D60CB6" w14:textId="77777777" w:rsidR="00F228B7" w:rsidRPr="00F228B7" w:rsidRDefault="00F228B7" w:rsidP="00F228B7">
      <w:pPr>
        <w:widowControl w:val="0"/>
        <w:suppressAutoHyphens/>
        <w:ind w:firstLine="709"/>
        <w:jc w:val="center"/>
        <w:rPr>
          <w:rFonts w:eastAsia="DejaVu Sans"/>
          <w:b/>
          <w:kern w:val="2"/>
          <w:sz w:val="24"/>
          <w:szCs w:val="24"/>
          <w:lang w:val="pt-BR"/>
        </w:rPr>
      </w:pPr>
      <w:r w:rsidRPr="00F228B7">
        <w:rPr>
          <w:rFonts w:eastAsia="DejaVu Sans"/>
          <w:b/>
          <w:kern w:val="2"/>
          <w:sz w:val="24"/>
          <w:szCs w:val="24"/>
        </w:rPr>
        <w:t>На оказание услуги по с</w:t>
      </w:r>
      <w:r w:rsidRPr="00F228B7">
        <w:rPr>
          <w:rFonts w:eastAsia="DejaVu Sans"/>
          <w:b/>
          <w:kern w:val="2"/>
          <w:sz w:val="24"/>
          <w:szCs w:val="24"/>
          <w:lang w:val="pt-BR"/>
        </w:rPr>
        <w:t>одействи</w:t>
      </w:r>
      <w:r w:rsidRPr="00F228B7">
        <w:rPr>
          <w:rFonts w:eastAsia="DejaVu Sans"/>
          <w:b/>
          <w:kern w:val="2"/>
          <w:sz w:val="24"/>
          <w:szCs w:val="24"/>
        </w:rPr>
        <w:t>ю</w:t>
      </w:r>
      <w:r w:rsidRPr="00F228B7">
        <w:rPr>
          <w:rFonts w:eastAsia="DejaVu Sans"/>
          <w:b/>
          <w:kern w:val="2"/>
          <w:sz w:val="24"/>
          <w:szCs w:val="24"/>
          <w:lang w:val="pt-BR"/>
        </w:rPr>
        <w:t xml:space="preserve">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</w:t>
      </w:r>
    </w:p>
    <w:p w14:paraId="12B26182" w14:textId="77777777" w:rsidR="00F228B7" w:rsidRPr="00F228B7" w:rsidRDefault="00F228B7" w:rsidP="00F228B7">
      <w:pPr>
        <w:ind w:firstLine="709"/>
        <w:jc w:val="both"/>
        <w:rPr>
          <w:sz w:val="24"/>
          <w:szCs w:val="24"/>
          <w:lang w:val="pt-BR"/>
        </w:rPr>
      </w:pPr>
    </w:p>
    <w:p w14:paraId="60538553" w14:textId="77777777" w:rsidR="00F228B7" w:rsidRPr="00F228B7" w:rsidRDefault="00F228B7" w:rsidP="00F228B7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F228B7">
        <w:rPr>
          <w:b/>
          <w:sz w:val="24"/>
          <w:szCs w:val="24"/>
        </w:rPr>
        <w:t>1. Заказчик: Гарантийный фонд Бурятии,</w:t>
      </w:r>
    </w:p>
    <w:p w14:paraId="7F2EBDD4" w14:textId="77777777" w:rsidR="00F228B7" w:rsidRPr="00F228B7" w:rsidRDefault="00F228B7" w:rsidP="00F228B7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F228B7">
        <w:rPr>
          <w:b/>
          <w:sz w:val="24"/>
          <w:szCs w:val="24"/>
        </w:rPr>
        <w:t>2. Получатель услуги: ИП Галяутдинова Е.С.</w:t>
      </w:r>
    </w:p>
    <w:p w14:paraId="3F3577CF" w14:textId="77777777" w:rsidR="00F228B7" w:rsidRPr="00F228B7" w:rsidRDefault="00F228B7" w:rsidP="00F228B7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F228B7">
        <w:rPr>
          <w:b/>
          <w:sz w:val="24"/>
          <w:szCs w:val="24"/>
        </w:rPr>
        <w:t>3. Источник финансирования</w:t>
      </w:r>
      <w:r w:rsidRPr="00F228B7">
        <w:rPr>
          <w:sz w:val="24"/>
          <w:szCs w:val="24"/>
        </w:rPr>
        <w:t>: средства субсидии</w:t>
      </w:r>
      <w:r w:rsidRPr="00F228B7">
        <w:rPr>
          <w:b/>
          <w:sz w:val="24"/>
          <w:szCs w:val="24"/>
        </w:rPr>
        <w:t xml:space="preserve"> </w:t>
      </w:r>
      <w:r w:rsidRPr="00F228B7">
        <w:rPr>
          <w:sz w:val="24"/>
          <w:szCs w:val="24"/>
        </w:rPr>
        <w:t>на развитие Центра предпринимательства «Мой бизнес»</w:t>
      </w:r>
    </w:p>
    <w:p w14:paraId="01421B8A" w14:textId="77777777" w:rsidR="00F228B7" w:rsidRPr="00F228B7" w:rsidRDefault="00F228B7" w:rsidP="00F228B7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F228B7">
        <w:rPr>
          <w:b/>
          <w:sz w:val="24"/>
          <w:szCs w:val="24"/>
        </w:rPr>
        <w:t>4. Основное содержание услуг:</w:t>
      </w:r>
    </w:p>
    <w:p w14:paraId="602740B7" w14:textId="77777777" w:rsidR="00F228B7" w:rsidRPr="00F228B7" w:rsidRDefault="00F228B7" w:rsidP="00F228B7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 xml:space="preserve">4.1. Наименование услуг: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заказчиков. </w:t>
      </w:r>
    </w:p>
    <w:p w14:paraId="5CEAA68A" w14:textId="77777777" w:rsidR="00F228B7" w:rsidRPr="00F228B7" w:rsidRDefault="00F228B7" w:rsidP="00F228B7">
      <w:pPr>
        <w:tabs>
          <w:tab w:val="left" w:pos="993"/>
          <w:tab w:val="left" w:pos="1134"/>
        </w:tabs>
        <w:ind w:firstLine="709"/>
        <w:jc w:val="both"/>
        <w:rPr>
          <w:b/>
          <w:sz w:val="24"/>
          <w:szCs w:val="24"/>
        </w:rPr>
      </w:pPr>
      <w:r w:rsidRPr="00F228B7">
        <w:rPr>
          <w:b/>
          <w:sz w:val="24"/>
          <w:szCs w:val="24"/>
        </w:rPr>
        <w:t xml:space="preserve">5. Цель проведения декларирования: </w:t>
      </w:r>
    </w:p>
    <w:p w14:paraId="3103DD51" w14:textId="77777777" w:rsidR="00F228B7" w:rsidRPr="00F228B7" w:rsidRDefault="00F228B7" w:rsidP="00F228B7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>Получение необходимых разрешительных документов на продукцию:</w:t>
      </w:r>
    </w:p>
    <w:tbl>
      <w:tblPr>
        <w:tblW w:w="96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9"/>
        <w:gridCol w:w="8791"/>
      </w:tblGrid>
      <w:tr w:rsidR="00F228B7" w:rsidRPr="00F228B7" w14:paraId="15DCA56A" w14:textId="77777777" w:rsidTr="00F228B7">
        <w:trPr>
          <w:trHeight w:val="158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E3674" w14:textId="77777777" w:rsidR="00F228B7" w:rsidRPr="00F228B7" w:rsidRDefault="00F228B7" w:rsidP="00F228B7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228B7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7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BEBA9" w14:textId="77777777" w:rsidR="00F228B7" w:rsidRPr="00F228B7" w:rsidRDefault="00F228B7" w:rsidP="00F228B7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228B7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</w:tr>
      <w:tr w:rsidR="00F228B7" w:rsidRPr="00F228B7" w14:paraId="077807AC" w14:textId="77777777" w:rsidTr="00F228B7">
        <w:trPr>
          <w:trHeight w:val="252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C28004" w14:textId="77777777" w:rsidR="00F228B7" w:rsidRPr="00F228B7" w:rsidRDefault="00F228B7" w:rsidP="00F228B7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F228B7">
              <w:rPr>
                <w:sz w:val="24"/>
                <w:szCs w:val="24"/>
                <w:lang w:eastAsia="en-US"/>
              </w:rPr>
              <w:t>1</w:t>
            </w:r>
          </w:p>
          <w:p w14:paraId="5CB5EF3F" w14:textId="77777777" w:rsidR="00F228B7" w:rsidRPr="00F228B7" w:rsidRDefault="00F228B7" w:rsidP="00F228B7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F228B7">
              <w:rPr>
                <w:sz w:val="24"/>
                <w:szCs w:val="24"/>
                <w:lang w:eastAsia="en-US"/>
              </w:rPr>
              <w:t>2</w:t>
            </w:r>
          </w:p>
          <w:p w14:paraId="4AA81CE7" w14:textId="77777777" w:rsidR="00F228B7" w:rsidRPr="00F228B7" w:rsidRDefault="00F228B7" w:rsidP="00F228B7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F228B7">
              <w:rPr>
                <w:sz w:val="24"/>
                <w:szCs w:val="24"/>
                <w:lang w:eastAsia="en-US"/>
              </w:rPr>
              <w:t>3</w:t>
            </w:r>
          </w:p>
          <w:p w14:paraId="2E699BAB" w14:textId="77777777" w:rsidR="00F228B7" w:rsidRPr="00F228B7" w:rsidRDefault="00F228B7" w:rsidP="00F228B7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F228B7">
              <w:rPr>
                <w:sz w:val="24"/>
                <w:szCs w:val="24"/>
                <w:lang w:eastAsia="en-US"/>
              </w:rPr>
              <w:t>4</w:t>
            </w:r>
          </w:p>
          <w:p w14:paraId="2485A91E" w14:textId="77777777" w:rsidR="00F228B7" w:rsidRPr="00F228B7" w:rsidRDefault="00F228B7" w:rsidP="00F228B7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F228B7">
              <w:rPr>
                <w:sz w:val="24"/>
                <w:szCs w:val="24"/>
                <w:lang w:eastAsia="en-US"/>
              </w:rPr>
              <w:t>5</w:t>
            </w:r>
          </w:p>
          <w:p w14:paraId="36B5AE01" w14:textId="77777777" w:rsidR="00F228B7" w:rsidRPr="00F228B7" w:rsidRDefault="00F228B7" w:rsidP="00F228B7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F228B7">
              <w:rPr>
                <w:sz w:val="24"/>
                <w:szCs w:val="24"/>
                <w:lang w:eastAsia="en-US"/>
              </w:rPr>
              <w:t>6</w:t>
            </w:r>
          </w:p>
          <w:p w14:paraId="72E1287D" w14:textId="77777777" w:rsidR="00F228B7" w:rsidRPr="00F228B7" w:rsidRDefault="00F228B7" w:rsidP="00F228B7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F228B7">
              <w:rPr>
                <w:sz w:val="24"/>
                <w:szCs w:val="24"/>
                <w:lang w:eastAsia="en-US"/>
              </w:rPr>
              <w:t>7</w:t>
            </w:r>
          </w:p>
          <w:p w14:paraId="42DB323B" w14:textId="77777777" w:rsidR="00F228B7" w:rsidRPr="00F228B7" w:rsidRDefault="00F228B7" w:rsidP="00F228B7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F228B7">
              <w:rPr>
                <w:sz w:val="24"/>
                <w:szCs w:val="24"/>
                <w:lang w:eastAsia="en-US"/>
              </w:rPr>
              <w:t>8</w:t>
            </w:r>
          </w:p>
          <w:p w14:paraId="6E22CDC8" w14:textId="77777777" w:rsidR="00F228B7" w:rsidRPr="00F228B7" w:rsidRDefault="00F228B7" w:rsidP="00F228B7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F228B7">
              <w:rPr>
                <w:sz w:val="24"/>
                <w:szCs w:val="24"/>
                <w:lang w:eastAsia="en-US"/>
              </w:rPr>
              <w:t>9</w:t>
            </w:r>
          </w:p>
          <w:p w14:paraId="483D7561" w14:textId="77777777" w:rsidR="00F228B7" w:rsidRPr="00F228B7" w:rsidRDefault="00F228B7" w:rsidP="00F228B7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F228B7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78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CF0AA" w14:textId="77777777" w:rsidR="00F228B7" w:rsidRPr="00F228B7" w:rsidRDefault="00F228B7" w:rsidP="00F228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F228B7">
              <w:rPr>
                <w:sz w:val="24"/>
                <w:szCs w:val="24"/>
                <w:lang w:eastAsia="en-US"/>
              </w:rPr>
              <w:t xml:space="preserve">Бальзам для губ по </w:t>
            </w:r>
            <w:r w:rsidRPr="00F228B7">
              <w:rPr>
                <w:color w:val="1A1A1A"/>
                <w:sz w:val="24"/>
                <w:szCs w:val="24"/>
                <w:shd w:val="clear" w:color="auto" w:fill="FFFFFF"/>
                <w:lang w:eastAsia="en-US"/>
              </w:rPr>
              <w:t>ГОСТ 31649-2012</w:t>
            </w:r>
          </w:p>
          <w:p w14:paraId="69398F35" w14:textId="77777777" w:rsidR="00F228B7" w:rsidRPr="00F228B7" w:rsidRDefault="00F228B7" w:rsidP="00F228B7">
            <w:pPr>
              <w:widowControl w:val="0"/>
              <w:rPr>
                <w:rFonts w:ascii="Calibri" w:hAnsi="Calibri" w:cs="Calibri"/>
                <w:color w:val="1A1A1A"/>
                <w:sz w:val="22"/>
                <w:szCs w:val="22"/>
                <w:shd w:val="clear" w:color="auto" w:fill="FFFFFF"/>
              </w:rPr>
            </w:pPr>
            <w:r w:rsidRPr="00F228B7">
              <w:rPr>
                <w:sz w:val="24"/>
                <w:szCs w:val="24"/>
                <w:lang w:eastAsia="en-US"/>
              </w:rPr>
              <w:t xml:space="preserve">Скраб для губ: по </w:t>
            </w:r>
            <w:r w:rsidRPr="00F228B7">
              <w:rPr>
                <w:color w:val="1A1A1A"/>
                <w:sz w:val="24"/>
                <w:szCs w:val="24"/>
                <w:shd w:val="clear" w:color="auto" w:fill="FFFFFF"/>
                <w:lang w:eastAsia="en-US"/>
              </w:rPr>
              <w:t>ГОСТ 31649-2012</w:t>
            </w:r>
          </w:p>
          <w:p w14:paraId="6037E25B" w14:textId="77777777" w:rsidR="00F228B7" w:rsidRPr="00F228B7" w:rsidRDefault="00F228B7" w:rsidP="00F228B7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F228B7">
              <w:rPr>
                <w:color w:val="1A1A1A"/>
                <w:sz w:val="24"/>
                <w:szCs w:val="24"/>
                <w:shd w:val="clear" w:color="auto" w:fill="FFFFFF"/>
                <w:lang w:eastAsia="en-US"/>
              </w:rPr>
              <w:t xml:space="preserve">Сыворотка для лица: </w:t>
            </w:r>
            <w:r w:rsidRPr="00F228B7">
              <w:rPr>
                <w:sz w:val="24"/>
                <w:szCs w:val="24"/>
                <w:lang w:eastAsia="en-US"/>
              </w:rPr>
              <w:t xml:space="preserve">по </w:t>
            </w:r>
            <w:r w:rsidRPr="00F228B7">
              <w:rPr>
                <w:color w:val="1A1A1A"/>
                <w:sz w:val="24"/>
                <w:szCs w:val="24"/>
                <w:shd w:val="clear" w:color="auto" w:fill="FFFFFF"/>
                <w:lang w:eastAsia="en-US"/>
              </w:rPr>
              <w:t>ГОСТ 31679-2012</w:t>
            </w:r>
          </w:p>
          <w:p w14:paraId="5AF3B1CC" w14:textId="77777777" w:rsidR="00F228B7" w:rsidRPr="00F228B7" w:rsidRDefault="00F228B7" w:rsidP="00F228B7">
            <w:pPr>
              <w:widowControl w:val="0"/>
              <w:rPr>
                <w:rFonts w:ascii="Calibri" w:hAnsi="Calibri" w:cs="Calibri"/>
                <w:color w:val="1A1A1A"/>
                <w:sz w:val="22"/>
                <w:szCs w:val="22"/>
                <w:shd w:val="clear" w:color="auto" w:fill="FFFFFF"/>
              </w:rPr>
            </w:pPr>
            <w:r w:rsidRPr="00F228B7">
              <w:rPr>
                <w:sz w:val="24"/>
                <w:szCs w:val="24"/>
                <w:lang w:eastAsia="en-US"/>
              </w:rPr>
              <w:t xml:space="preserve">Паста для умывания лица: по </w:t>
            </w:r>
            <w:r w:rsidRPr="00F228B7">
              <w:rPr>
                <w:color w:val="1A1A1A"/>
                <w:sz w:val="24"/>
                <w:szCs w:val="24"/>
                <w:shd w:val="clear" w:color="auto" w:fill="FFFFFF"/>
                <w:lang w:eastAsia="en-US"/>
              </w:rPr>
              <w:t>ГОСТ 31696-2012</w:t>
            </w:r>
          </w:p>
          <w:p w14:paraId="51F8B8CC" w14:textId="77777777" w:rsidR="00F228B7" w:rsidRPr="00F228B7" w:rsidRDefault="00F228B7" w:rsidP="00F228B7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F228B7">
              <w:rPr>
                <w:sz w:val="24"/>
                <w:szCs w:val="24"/>
                <w:lang w:eastAsia="en-US"/>
              </w:rPr>
              <w:t>Пудра для умывания лица: разработать ТУ</w:t>
            </w:r>
          </w:p>
          <w:p w14:paraId="4DD65435" w14:textId="77777777" w:rsidR="00F228B7" w:rsidRPr="00F228B7" w:rsidRDefault="00F228B7" w:rsidP="00F228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F228B7">
              <w:rPr>
                <w:sz w:val="24"/>
                <w:szCs w:val="24"/>
                <w:lang w:eastAsia="en-US"/>
              </w:rPr>
              <w:t>Масло для лица: разработать ТУ</w:t>
            </w:r>
          </w:p>
          <w:p w14:paraId="326956E3" w14:textId="77777777" w:rsidR="00F228B7" w:rsidRPr="00F228B7" w:rsidRDefault="00F228B7" w:rsidP="00F228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F228B7">
              <w:rPr>
                <w:sz w:val="24"/>
                <w:szCs w:val="24"/>
                <w:lang w:eastAsia="en-US"/>
              </w:rPr>
              <w:t xml:space="preserve">Твердый шампунь (Твердый гель для душа): разработать ТУ </w:t>
            </w:r>
          </w:p>
          <w:p w14:paraId="0E370FF2" w14:textId="77777777" w:rsidR="00F228B7" w:rsidRPr="00F228B7" w:rsidRDefault="00F228B7" w:rsidP="00F228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F228B7">
              <w:rPr>
                <w:sz w:val="24"/>
                <w:szCs w:val="24"/>
                <w:lang w:eastAsia="en-US"/>
              </w:rPr>
              <w:t xml:space="preserve">Твердый гель для умывания: разработать ТУ </w:t>
            </w:r>
          </w:p>
          <w:p w14:paraId="716B6358" w14:textId="77777777" w:rsidR="00F228B7" w:rsidRPr="00F228B7" w:rsidRDefault="00F228B7" w:rsidP="00F228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F228B7">
              <w:rPr>
                <w:sz w:val="24"/>
                <w:szCs w:val="24"/>
                <w:lang w:eastAsia="en-US"/>
              </w:rPr>
              <w:t xml:space="preserve">Твердый кондиционер (бальзам) для волос: разработать ТУ </w:t>
            </w:r>
          </w:p>
          <w:p w14:paraId="3FCF1C28" w14:textId="77777777" w:rsidR="00F228B7" w:rsidRPr="00F228B7" w:rsidRDefault="00F228B7" w:rsidP="00F228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F228B7">
              <w:rPr>
                <w:sz w:val="24"/>
                <w:szCs w:val="24"/>
                <w:lang w:eastAsia="en-US"/>
              </w:rPr>
              <w:t>Масло для роста ресниц и бровей: разработать ТУ</w:t>
            </w:r>
          </w:p>
        </w:tc>
      </w:tr>
    </w:tbl>
    <w:p w14:paraId="22CAFC7F" w14:textId="77777777" w:rsidR="00F228B7" w:rsidRPr="00F228B7" w:rsidRDefault="00F228B7" w:rsidP="00F228B7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</w:p>
    <w:p w14:paraId="604551A7" w14:textId="77777777" w:rsidR="00F228B7" w:rsidRPr="00F228B7" w:rsidRDefault="00F228B7" w:rsidP="00F228B7">
      <w:pPr>
        <w:tabs>
          <w:tab w:val="left" w:pos="993"/>
          <w:tab w:val="left" w:pos="1134"/>
        </w:tabs>
        <w:ind w:firstLine="709"/>
        <w:jc w:val="both"/>
        <w:rPr>
          <w:b/>
          <w:sz w:val="24"/>
          <w:szCs w:val="24"/>
        </w:rPr>
      </w:pPr>
      <w:r w:rsidRPr="00F228B7">
        <w:rPr>
          <w:b/>
          <w:sz w:val="24"/>
          <w:szCs w:val="24"/>
        </w:rPr>
        <w:t>6. Полный список получаемой документации и реализуемых услуг:</w:t>
      </w:r>
    </w:p>
    <w:p w14:paraId="5E5A5260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>6.1.</w:t>
      </w:r>
      <w:r w:rsidRPr="00F228B7">
        <w:rPr>
          <w:sz w:val="24"/>
          <w:szCs w:val="24"/>
        </w:rPr>
        <w:tab/>
        <w:t>Проведение необходимых испытаний в аккредитованной лаборатории следующей продукции:</w:t>
      </w:r>
    </w:p>
    <w:p w14:paraId="4A171D7E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>- Бальзам для губ;</w:t>
      </w:r>
    </w:p>
    <w:p w14:paraId="73D344D6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>- Скраб для губ;</w:t>
      </w:r>
    </w:p>
    <w:p w14:paraId="0B04AC53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>- Паста для умывания лица;</w:t>
      </w:r>
    </w:p>
    <w:p w14:paraId="4D5392E4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>- Пудра для умывания лица;</w:t>
      </w:r>
    </w:p>
    <w:p w14:paraId="1A370B26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>- Масло для лица;</w:t>
      </w:r>
    </w:p>
    <w:p w14:paraId="4CB36DDF" w14:textId="77777777" w:rsidR="00F228B7" w:rsidRPr="00F228B7" w:rsidRDefault="00F228B7" w:rsidP="00F228B7">
      <w:pPr>
        <w:ind w:firstLine="709"/>
        <w:jc w:val="both"/>
        <w:rPr>
          <w:rFonts w:ascii="Calibri" w:hAnsi="Calibri" w:cs="Calibri"/>
          <w:color w:val="1A1A1A"/>
          <w:sz w:val="22"/>
          <w:szCs w:val="22"/>
          <w:shd w:val="clear" w:color="auto" w:fill="FFFFFF"/>
        </w:rPr>
      </w:pPr>
      <w:r w:rsidRPr="00F228B7">
        <w:rPr>
          <w:color w:val="1A1A1A"/>
          <w:sz w:val="24"/>
          <w:szCs w:val="24"/>
          <w:shd w:val="clear" w:color="auto" w:fill="FFFFFF"/>
        </w:rPr>
        <w:t>- Сыворотка для лица;</w:t>
      </w:r>
    </w:p>
    <w:p w14:paraId="1A8ADF47" w14:textId="77777777" w:rsidR="00F228B7" w:rsidRPr="00F228B7" w:rsidRDefault="00F228B7" w:rsidP="00F228B7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F228B7">
        <w:rPr>
          <w:color w:val="1A1A1A"/>
          <w:sz w:val="24"/>
          <w:szCs w:val="24"/>
          <w:shd w:val="clear" w:color="auto" w:fill="FFFFFF"/>
        </w:rPr>
        <w:t xml:space="preserve">- </w:t>
      </w:r>
      <w:r w:rsidRPr="00F228B7">
        <w:rPr>
          <w:sz w:val="24"/>
          <w:szCs w:val="24"/>
        </w:rPr>
        <w:t>Твердый шампунь (Твердый гель для душа);</w:t>
      </w:r>
    </w:p>
    <w:p w14:paraId="5CA46369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>- Твердый гель для умывания лица;</w:t>
      </w:r>
    </w:p>
    <w:p w14:paraId="29868AF6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>- Твердый кондиционер (бальзам) для волос;</w:t>
      </w:r>
    </w:p>
    <w:p w14:paraId="298DD4B6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>- Масло для роста ресниц и бровей.</w:t>
      </w:r>
    </w:p>
    <w:p w14:paraId="41261FB0" w14:textId="77777777" w:rsidR="00F228B7" w:rsidRPr="00F228B7" w:rsidRDefault="00F228B7" w:rsidP="00F228B7">
      <w:pPr>
        <w:tabs>
          <w:tab w:val="left" w:pos="6330"/>
        </w:tabs>
        <w:ind w:firstLine="851"/>
        <w:rPr>
          <w:sz w:val="24"/>
          <w:szCs w:val="24"/>
        </w:rPr>
      </w:pPr>
      <w:r w:rsidRPr="00F228B7">
        <w:rPr>
          <w:sz w:val="24"/>
          <w:szCs w:val="24"/>
        </w:rPr>
        <w:tab/>
      </w:r>
    </w:p>
    <w:p w14:paraId="6E9A670B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>6.2. Регистрация декларации о соответствии сроком на 3 года на соответствие требованиям Технического регламента «О безопасности парфюмерно-косметической продукции» (ТР ТС 009/2011) на следующую продукцию:</w:t>
      </w:r>
    </w:p>
    <w:p w14:paraId="34701578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>- Бальзам для губ;</w:t>
      </w:r>
    </w:p>
    <w:p w14:paraId="4AF47BD4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>- Скраб для губ;</w:t>
      </w:r>
    </w:p>
    <w:p w14:paraId="203F48B0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>- Паста для умывания лица;</w:t>
      </w:r>
    </w:p>
    <w:p w14:paraId="36D44528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>- Пудра для умывания лица;</w:t>
      </w:r>
    </w:p>
    <w:p w14:paraId="086DD25F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>- Масло для лица;</w:t>
      </w:r>
    </w:p>
    <w:p w14:paraId="782C3AE2" w14:textId="77777777" w:rsidR="00F228B7" w:rsidRPr="00F228B7" w:rsidRDefault="00F228B7" w:rsidP="00F228B7">
      <w:pPr>
        <w:ind w:firstLine="709"/>
        <w:jc w:val="both"/>
        <w:rPr>
          <w:rFonts w:ascii="Calibri" w:hAnsi="Calibri" w:cs="Calibri"/>
          <w:color w:val="1A1A1A"/>
          <w:sz w:val="22"/>
          <w:szCs w:val="22"/>
          <w:shd w:val="clear" w:color="auto" w:fill="FFFFFF"/>
        </w:rPr>
      </w:pPr>
      <w:r w:rsidRPr="00F228B7">
        <w:rPr>
          <w:color w:val="1A1A1A"/>
          <w:sz w:val="24"/>
          <w:szCs w:val="24"/>
          <w:shd w:val="clear" w:color="auto" w:fill="FFFFFF"/>
        </w:rPr>
        <w:lastRenderedPageBreak/>
        <w:t>- Сыворотка для лица;</w:t>
      </w:r>
    </w:p>
    <w:p w14:paraId="53DBEF07" w14:textId="77777777" w:rsidR="00F228B7" w:rsidRPr="00F228B7" w:rsidRDefault="00F228B7" w:rsidP="00F228B7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F228B7">
        <w:rPr>
          <w:color w:val="1A1A1A"/>
          <w:sz w:val="24"/>
          <w:szCs w:val="24"/>
          <w:shd w:val="clear" w:color="auto" w:fill="FFFFFF"/>
        </w:rPr>
        <w:t xml:space="preserve">- </w:t>
      </w:r>
      <w:r w:rsidRPr="00F228B7">
        <w:rPr>
          <w:sz w:val="24"/>
          <w:szCs w:val="24"/>
        </w:rPr>
        <w:t>Твердый шампунь (Твердый гель для душа);</w:t>
      </w:r>
    </w:p>
    <w:p w14:paraId="376DD45B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>- Твердый гель для умывания лица;</w:t>
      </w:r>
    </w:p>
    <w:p w14:paraId="0B7887B8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>- Твердый кондиционер (бальзам) для волос;</w:t>
      </w:r>
    </w:p>
    <w:p w14:paraId="29FB5D76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>- Масло для роста ресниц и бровей.</w:t>
      </w:r>
    </w:p>
    <w:p w14:paraId="2B3D3383" w14:textId="77777777" w:rsidR="00F228B7" w:rsidRPr="00F228B7" w:rsidRDefault="00F228B7" w:rsidP="00F228B7">
      <w:pPr>
        <w:jc w:val="both"/>
        <w:rPr>
          <w:sz w:val="24"/>
          <w:szCs w:val="24"/>
        </w:rPr>
      </w:pPr>
    </w:p>
    <w:p w14:paraId="65EDF28B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>6.3. Разработка технических условий или стандарт организации на следующую продукцию:</w:t>
      </w:r>
    </w:p>
    <w:p w14:paraId="747EA30C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>- Пудра для умывания лица;</w:t>
      </w:r>
    </w:p>
    <w:p w14:paraId="3941FA6C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>- Масло для лица;</w:t>
      </w:r>
    </w:p>
    <w:p w14:paraId="3330CCD7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color w:val="1A1A1A"/>
          <w:sz w:val="24"/>
          <w:szCs w:val="24"/>
          <w:shd w:val="clear" w:color="auto" w:fill="FFFFFF"/>
        </w:rPr>
        <w:t xml:space="preserve">- </w:t>
      </w:r>
      <w:r w:rsidRPr="00F228B7">
        <w:rPr>
          <w:sz w:val="24"/>
          <w:szCs w:val="24"/>
        </w:rPr>
        <w:t>Твердый шампунь (Твердый гель для душа);</w:t>
      </w:r>
    </w:p>
    <w:p w14:paraId="722F1225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>- Твердый гель для умывания лица;</w:t>
      </w:r>
    </w:p>
    <w:p w14:paraId="12D7FE92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>- Твердый кондиционер (бальзам) для волос;</w:t>
      </w:r>
    </w:p>
    <w:p w14:paraId="034DD486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>- Масло для роста ресниц и бровей.</w:t>
      </w:r>
    </w:p>
    <w:p w14:paraId="5BDED5F8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</w:p>
    <w:p w14:paraId="0EC37B44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</w:p>
    <w:p w14:paraId="7C5CA6F5" w14:textId="77777777" w:rsidR="00F228B7" w:rsidRPr="00F228B7" w:rsidRDefault="00F228B7" w:rsidP="00F228B7">
      <w:pPr>
        <w:ind w:firstLine="709"/>
        <w:jc w:val="both"/>
        <w:rPr>
          <w:b/>
          <w:sz w:val="24"/>
          <w:szCs w:val="24"/>
        </w:rPr>
      </w:pPr>
      <w:r w:rsidRPr="00F228B7">
        <w:rPr>
          <w:b/>
          <w:sz w:val="24"/>
          <w:szCs w:val="24"/>
        </w:rPr>
        <w:t>7. Исполнитель передает Заказчику и Получателю услуги следующую документацию:</w:t>
      </w:r>
    </w:p>
    <w:p w14:paraId="097DFB3F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>7.1. Акт об оказанных услугах.</w:t>
      </w:r>
    </w:p>
    <w:p w14:paraId="411C4547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>7.2. Технические условия или стандарт организации на продукцию.</w:t>
      </w:r>
    </w:p>
    <w:p w14:paraId="749A80C4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>7.3. Протокол лабораторных испытаний.</w:t>
      </w:r>
    </w:p>
    <w:p w14:paraId="664AE672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>7.4. Оригинал декларации о соответствии сроком на 3 года.</w:t>
      </w:r>
    </w:p>
    <w:p w14:paraId="62779E5F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</w:p>
    <w:p w14:paraId="22037F20" w14:textId="77777777" w:rsidR="00F228B7" w:rsidRPr="00F228B7" w:rsidRDefault="00F228B7" w:rsidP="00F228B7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4"/>
          <w:szCs w:val="24"/>
        </w:rPr>
      </w:pPr>
      <w:r w:rsidRPr="00F228B7">
        <w:rPr>
          <w:b/>
          <w:sz w:val="24"/>
          <w:szCs w:val="24"/>
        </w:rPr>
        <w:t>8.</w:t>
      </w:r>
      <w:r w:rsidRPr="00F228B7">
        <w:rPr>
          <w:sz w:val="24"/>
          <w:szCs w:val="24"/>
        </w:rPr>
        <w:t xml:space="preserve"> Исполнитель обязуется заблаговременно извещать Заказчика о трудностях, возникающих в процессе оказания услуг в соответствии с настоящим Техническим заданием.</w:t>
      </w:r>
    </w:p>
    <w:p w14:paraId="7B30B594" w14:textId="77777777" w:rsidR="00F228B7" w:rsidRPr="00F228B7" w:rsidRDefault="00F228B7" w:rsidP="00F228B7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 w:rsidRPr="00F228B7">
        <w:rPr>
          <w:b/>
          <w:sz w:val="24"/>
          <w:szCs w:val="24"/>
        </w:rPr>
        <w:t>9.</w:t>
      </w:r>
      <w:r w:rsidRPr="00F228B7">
        <w:rPr>
          <w:sz w:val="24"/>
          <w:szCs w:val="24"/>
        </w:rPr>
        <w:t xml:space="preserve"> Место предоставления отчетных документов: г. Улан-Удэ, ул. Смолина, 65 Центр предпринимательства «Мой бизнес».</w:t>
      </w:r>
    </w:p>
    <w:p w14:paraId="16B2EF7F" w14:textId="77777777" w:rsidR="00F228B7" w:rsidRPr="00F228B7" w:rsidRDefault="00F228B7" w:rsidP="00F228B7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</w:p>
    <w:bookmarkEnd w:id="115"/>
    <w:p w14:paraId="699A9102" w14:textId="77777777" w:rsidR="00F228B7" w:rsidRPr="00F228B7" w:rsidRDefault="00F228B7" w:rsidP="00F228B7">
      <w:pPr>
        <w:widowControl w:val="0"/>
        <w:ind w:left="2832" w:firstLine="708"/>
        <w:jc w:val="both"/>
        <w:rPr>
          <w:sz w:val="24"/>
          <w:szCs w:val="24"/>
        </w:rPr>
      </w:pPr>
      <w:r w:rsidRPr="00F228B7">
        <w:rPr>
          <w:sz w:val="24"/>
          <w:szCs w:val="24"/>
        </w:rPr>
        <w:t>Ассортимент</w:t>
      </w:r>
    </w:p>
    <w:p w14:paraId="69B9EA91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>- Бальзам для губ. Состав: масла, воски, эфирные масла, экстракты, витамин е;</w:t>
      </w:r>
    </w:p>
    <w:p w14:paraId="1C68ABA6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 xml:space="preserve">- Скраб для губ. Состав: </w:t>
      </w:r>
      <w:proofErr w:type="spellStart"/>
      <w:r w:rsidRPr="00F228B7">
        <w:rPr>
          <w:sz w:val="24"/>
          <w:szCs w:val="24"/>
        </w:rPr>
        <w:t>скрабирующие</w:t>
      </w:r>
      <w:proofErr w:type="spellEnd"/>
      <w:r w:rsidRPr="00F228B7">
        <w:rPr>
          <w:sz w:val="24"/>
          <w:szCs w:val="24"/>
        </w:rPr>
        <w:t xml:space="preserve"> частички, масла, воски, экстракты, витамин е, эфирные масла;</w:t>
      </w:r>
    </w:p>
    <w:p w14:paraId="768DB327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>- Пудра для умывания лица. Состав – травы, глины, мука, сода пищевая;</w:t>
      </w:r>
    </w:p>
    <w:p w14:paraId="351ED3AF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 xml:space="preserve">- Паста для умывания лица. Состав – масла, воски, мука, глина, эфирные масла, экстракты, витамин е; </w:t>
      </w:r>
    </w:p>
    <w:p w14:paraId="7AABA56E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>- Масло для лица. Состав: масла, экстракты, витамин е,  эфирные масла;</w:t>
      </w:r>
    </w:p>
    <w:p w14:paraId="25F66A65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 xml:space="preserve">- </w:t>
      </w:r>
      <w:r w:rsidRPr="00F228B7">
        <w:rPr>
          <w:color w:val="1A1A1A"/>
          <w:sz w:val="24"/>
          <w:szCs w:val="24"/>
          <w:shd w:val="clear" w:color="auto" w:fill="FFFFFF"/>
        </w:rPr>
        <w:t xml:space="preserve">Сыворотка для лица. </w:t>
      </w:r>
      <w:r w:rsidRPr="00F228B7">
        <w:rPr>
          <w:sz w:val="24"/>
          <w:szCs w:val="24"/>
        </w:rPr>
        <w:t>Состав</w:t>
      </w:r>
      <w:r w:rsidRPr="00F228B7">
        <w:rPr>
          <w:color w:val="1A1A1A"/>
          <w:sz w:val="24"/>
          <w:szCs w:val="24"/>
          <w:shd w:val="clear" w:color="auto" w:fill="FFFFFF"/>
        </w:rPr>
        <w:t>: вода/</w:t>
      </w:r>
      <w:proofErr w:type="spellStart"/>
      <w:r w:rsidRPr="00F228B7">
        <w:rPr>
          <w:color w:val="1A1A1A"/>
          <w:sz w:val="24"/>
          <w:szCs w:val="24"/>
          <w:shd w:val="clear" w:color="auto" w:fill="FFFFFF"/>
        </w:rPr>
        <w:t>гидролат</w:t>
      </w:r>
      <w:proofErr w:type="spellEnd"/>
      <w:r w:rsidRPr="00F228B7">
        <w:rPr>
          <w:color w:val="1A1A1A"/>
          <w:sz w:val="24"/>
          <w:szCs w:val="24"/>
          <w:shd w:val="clear" w:color="auto" w:fill="FFFFFF"/>
        </w:rPr>
        <w:t>, экстракты, загуститель и консервант;</w:t>
      </w:r>
    </w:p>
    <w:p w14:paraId="795C5ADD" w14:textId="77777777" w:rsidR="00F228B7" w:rsidRPr="00F228B7" w:rsidRDefault="00F228B7" w:rsidP="00F228B7">
      <w:pPr>
        <w:ind w:firstLine="851"/>
        <w:rPr>
          <w:color w:val="1A1A1A"/>
          <w:sz w:val="24"/>
          <w:szCs w:val="24"/>
          <w:shd w:val="clear" w:color="auto" w:fill="FFFFFF"/>
        </w:rPr>
      </w:pPr>
      <w:r w:rsidRPr="00F228B7">
        <w:rPr>
          <w:color w:val="1A1A1A"/>
          <w:sz w:val="24"/>
          <w:szCs w:val="24"/>
          <w:shd w:val="clear" w:color="auto" w:fill="FFFFFF"/>
        </w:rPr>
        <w:t xml:space="preserve">- </w:t>
      </w:r>
      <w:r w:rsidRPr="00F228B7">
        <w:rPr>
          <w:sz w:val="24"/>
          <w:szCs w:val="24"/>
        </w:rPr>
        <w:t>Твердый шампунь (Твердый гель для душа). Состав: натуральные ПАВ, вода/</w:t>
      </w:r>
      <w:proofErr w:type="spellStart"/>
      <w:r w:rsidRPr="00F228B7">
        <w:rPr>
          <w:sz w:val="24"/>
          <w:szCs w:val="24"/>
        </w:rPr>
        <w:t>гидролат</w:t>
      </w:r>
      <w:proofErr w:type="spellEnd"/>
      <w:r w:rsidRPr="00F228B7">
        <w:rPr>
          <w:sz w:val="24"/>
          <w:szCs w:val="24"/>
        </w:rPr>
        <w:t xml:space="preserve">, масла, </w:t>
      </w:r>
      <w:proofErr w:type="spellStart"/>
      <w:r w:rsidRPr="00F228B7">
        <w:rPr>
          <w:color w:val="242424"/>
          <w:sz w:val="24"/>
          <w:szCs w:val="24"/>
          <w:shd w:val="clear" w:color="auto" w:fill="FFFFFF"/>
        </w:rPr>
        <w:t>цетилстеариловый</w:t>
      </w:r>
      <w:proofErr w:type="spellEnd"/>
      <w:r w:rsidRPr="00F228B7">
        <w:rPr>
          <w:color w:val="242424"/>
          <w:sz w:val="24"/>
          <w:szCs w:val="24"/>
          <w:shd w:val="clear" w:color="auto" w:fill="FFFFFF"/>
        </w:rPr>
        <w:t xml:space="preserve"> спирт</w:t>
      </w:r>
      <w:r w:rsidRPr="00F228B7">
        <w:rPr>
          <w:sz w:val="24"/>
          <w:szCs w:val="24"/>
        </w:rPr>
        <w:t>, глина, травы, экстракты, растительные компоненты, витамин е, эфирные масла, консервант</w:t>
      </w:r>
    </w:p>
    <w:p w14:paraId="6716B6A3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>- Твердый гель для умывания лица. Состав: натуральные ПАВ, вода/</w:t>
      </w:r>
      <w:proofErr w:type="spellStart"/>
      <w:r w:rsidRPr="00F228B7">
        <w:rPr>
          <w:sz w:val="24"/>
          <w:szCs w:val="24"/>
        </w:rPr>
        <w:t>гидролат</w:t>
      </w:r>
      <w:proofErr w:type="spellEnd"/>
      <w:r w:rsidRPr="00F228B7">
        <w:rPr>
          <w:sz w:val="24"/>
          <w:szCs w:val="24"/>
        </w:rPr>
        <w:t xml:space="preserve">, масла, </w:t>
      </w:r>
      <w:proofErr w:type="spellStart"/>
      <w:r w:rsidRPr="00F228B7">
        <w:rPr>
          <w:color w:val="242424"/>
          <w:sz w:val="24"/>
          <w:szCs w:val="24"/>
          <w:shd w:val="clear" w:color="auto" w:fill="FFFFFF"/>
        </w:rPr>
        <w:t>цетилстеариловый</w:t>
      </w:r>
      <w:proofErr w:type="spellEnd"/>
      <w:r w:rsidRPr="00F228B7">
        <w:rPr>
          <w:color w:val="242424"/>
          <w:sz w:val="24"/>
          <w:szCs w:val="24"/>
          <w:shd w:val="clear" w:color="auto" w:fill="FFFFFF"/>
        </w:rPr>
        <w:t xml:space="preserve"> спирт</w:t>
      </w:r>
      <w:r w:rsidRPr="00F228B7">
        <w:rPr>
          <w:sz w:val="24"/>
          <w:szCs w:val="24"/>
        </w:rPr>
        <w:t>, крахмал тапиоки, травы, экстракты, растительные компоненты, витамин е, эфирные масла, консервант.</w:t>
      </w:r>
    </w:p>
    <w:p w14:paraId="6D6969D9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 xml:space="preserve">- Твердый кондиционер (бальзам) для волос. Состав: </w:t>
      </w:r>
      <w:r w:rsidRPr="00F228B7">
        <w:rPr>
          <w:color w:val="242424"/>
          <w:sz w:val="24"/>
          <w:szCs w:val="24"/>
          <w:shd w:val="clear" w:color="auto" w:fill="FFFFFF"/>
        </w:rPr>
        <w:t xml:space="preserve">кондиционирующий эмульгатор, натуральные ПАВ, масла, экстракты, растительные компоненты, </w:t>
      </w:r>
      <w:r w:rsidRPr="00F228B7">
        <w:rPr>
          <w:sz w:val="24"/>
          <w:szCs w:val="24"/>
        </w:rPr>
        <w:t>витамин е, эфирные масла, консервант.</w:t>
      </w:r>
    </w:p>
    <w:p w14:paraId="000E937C" w14:textId="77777777" w:rsidR="00F228B7" w:rsidRPr="00F228B7" w:rsidRDefault="00F228B7" w:rsidP="00F228B7">
      <w:pPr>
        <w:ind w:firstLine="709"/>
        <w:jc w:val="both"/>
        <w:rPr>
          <w:sz w:val="24"/>
          <w:szCs w:val="24"/>
        </w:rPr>
      </w:pPr>
      <w:r w:rsidRPr="00F228B7">
        <w:rPr>
          <w:sz w:val="24"/>
          <w:szCs w:val="24"/>
        </w:rPr>
        <w:t xml:space="preserve">- Масло для роста ресниц и бровей. Состав: Масла, экстракты, </w:t>
      </w:r>
      <w:r w:rsidRPr="00F228B7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, </w:t>
      </w:r>
      <w:r w:rsidRPr="00F228B7">
        <w:rPr>
          <w:sz w:val="24"/>
          <w:szCs w:val="24"/>
        </w:rPr>
        <w:t>витамин е, эфирные масла.</w:t>
      </w:r>
    </w:p>
    <w:p w14:paraId="6FEB5371" w14:textId="77777777" w:rsidR="00C90801" w:rsidRPr="004E1086" w:rsidRDefault="00C90801" w:rsidP="00C90801">
      <w:pPr>
        <w:tabs>
          <w:tab w:val="left" w:pos="0"/>
        </w:tabs>
        <w:spacing w:line="300" w:lineRule="auto"/>
        <w:ind w:firstLine="567"/>
        <w:jc w:val="both"/>
        <w:rPr>
          <w:sz w:val="22"/>
          <w:szCs w:val="22"/>
        </w:rPr>
      </w:pPr>
    </w:p>
    <w:sectPr w:rsidR="00C90801" w:rsidRPr="004E1086" w:rsidSect="00203863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 w15:restartNumberingAfterBreak="0">
    <w:nsid w:val="00706C76"/>
    <w:multiLevelType w:val="hybridMultilevel"/>
    <w:tmpl w:val="1D20DC2E"/>
    <w:lvl w:ilvl="0" w:tplc="88AA45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5323C"/>
    <w:multiLevelType w:val="hybridMultilevel"/>
    <w:tmpl w:val="93CA17C6"/>
    <w:lvl w:ilvl="0" w:tplc="07D4888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5F05C1"/>
    <w:multiLevelType w:val="multilevel"/>
    <w:tmpl w:val="C38096D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0E6E0C"/>
    <w:multiLevelType w:val="multilevel"/>
    <w:tmpl w:val="299EF2E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A91DB3"/>
    <w:multiLevelType w:val="multilevel"/>
    <w:tmpl w:val="37FC13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6" w15:restartNumberingAfterBreak="0">
    <w:nsid w:val="0DC90D1A"/>
    <w:multiLevelType w:val="hybridMultilevel"/>
    <w:tmpl w:val="255ED7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3764B8C"/>
    <w:multiLevelType w:val="hybridMultilevel"/>
    <w:tmpl w:val="F0BAD802"/>
    <w:lvl w:ilvl="0" w:tplc="85DEFB16">
      <w:start w:val="13"/>
      <w:numFmt w:val="decimal"/>
      <w:lvlText w:val="%1."/>
      <w:lvlJc w:val="left"/>
      <w:pPr>
        <w:ind w:left="8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1BA6016">
      <w:start w:val="1"/>
      <w:numFmt w:val="lowerLetter"/>
      <w:lvlText w:val="%2"/>
      <w:lvlJc w:val="left"/>
      <w:pPr>
        <w:ind w:left="22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7B0E5AC">
      <w:start w:val="1"/>
      <w:numFmt w:val="lowerRoman"/>
      <w:lvlText w:val="%3"/>
      <w:lvlJc w:val="left"/>
      <w:pPr>
        <w:ind w:left="29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0565A1A">
      <w:start w:val="1"/>
      <w:numFmt w:val="decimal"/>
      <w:lvlText w:val="%4"/>
      <w:lvlJc w:val="left"/>
      <w:pPr>
        <w:ind w:left="36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D44E26E">
      <w:start w:val="1"/>
      <w:numFmt w:val="lowerLetter"/>
      <w:lvlText w:val="%5"/>
      <w:lvlJc w:val="left"/>
      <w:pPr>
        <w:ind w:left="43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D764EF8">
      <w:start w:val="1"/>
      <w:numFmt w:val="lowerRoman"/>
      <w:lvlText w:val="%6"/>
      <w:lvlJc w:val="left"/>
      <w:pPr>
        <w:ind w:left="51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29AB71C">
      <w:start w:val="1"/>
      <w:numFmt w:val="decimal"/>
      <w:lvlText w:val="%7"/>
      <w:lvlJc w:val="left"/>
      <w:pPr>
        <w:ind w:left="58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180E92">
      <w:start w:val="1"/>
      <w:numFmt w:val="lowerLetter"/>
      <w:lvlText w:val="%8"/>
      <w:lvlJc w:val="left"/>
      <w:pPr>
        <w:ind w:left="65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42C5FB8">
      <w:start w:val="1"/>
      <w:numFmt w:val="lowerRoman"/>
      <w:lvlText w:val="%9"/>
      <w:lvlJc w:val="left"/>
      <w:pPr>
        <w:ind w:left="72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3FC70D8"/>
    <w:multiLevelType w:val="multilevel"/>
    <w:tmpl w:val="A45CF0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C333F9"/>
    <w:multiLevelType w:val="multilevel"/>
    <w:tmpl w:val="A45CF0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F02805"/>
    <w:multiLevelType w:val="hybridMultilevel"/>
    <w:tmpl w:val="54F0FEA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2DD1FB9"/>
    <w:multiLevelType w:val="hybridMultilevel"/>
    <w:tmpl w:val="43BACCE8"/>
    <w:lvl w:ilvl="0" w:tplc="75F22D18">
      <w:start w:val="1"/>
      <w:numFmt w:val="upperRoman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054D008">
      <w:start w:val="1"/>
      <w:numFmt w:val="lowerLetter"/>
      <w:lvlText w:val="%2"/>
      <w:lvlJc w:val="left"/>
      <w:pPr>
        <w:ind w:left="467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ADE766A">
      <w:start w:val="1"/>
      <w:numFmt w:val="lowerRoman"/>
      <w:lvlText w:val="%3"/>
      <w:lvlJc w:val="left"/>
      <w:pPr>
        <w:ind w:left="539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14081A2">
      <w:start w:val="1"/>
      <w:numFmt w:val="decimal"/>
      <w:lvlText w:val="%4"/>
      <w:lvlJc w:val="left"/>
      <w:pPr>
        <w:ind w:left="611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DF8BDB2">
      <w:start w:val="1"/>
      <w:numFmt w:val="lowerLetter"/>
      <w:lvlText w:val="%5"/>
      <w:lvlJc w:val="left"/>
      <w:pPr>
        <w:ind w:left="683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ACCA362">
      <w:start w:val="1"/>
      <w:numFmt w:val="lowerRoman"/>
      <w:lvlText w:val="%6"/>
      <w:lvlJc w:val="left"/>
      <w:pPr>
        <w:ind w:left="75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42ED3E2">
      <w:start w:val="1"/>
      <w:numFmt w:val="decimal"/>
      <w:lvlText w:val="%7"/>
      <w:lvlJc w:val="left"/>
      <w:pPr>
        <w:ind w:left="827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1784A62">
      <w:start w:val="1"/>
      <w:numFmt w:val="lowerLetter"/>
      <w:lvlText w:val="%8"/>
      <w:lvlJc w:val="left"/>
      <w:pPr>
        <w:ind w:left="899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4AC20FE">
      <w:start w:val="1"/>
      <w:numFmt w:val="lowerRoman"/>
      <w:lvlText w:val="%9"/>
      <w:lvlJc w:val="left"/>
      <w:pPr>
        <w:ind w:left="971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4EA52F1"/>
    <w:multiLevelType w:val="hybridMultilevel"/>
    <w:tmpl w:val="5EF8D374"/>
    <w:lvl w:ilvl="0" w:tplc="9A6EE2E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85A59E6">
      <w:start w:val="1"/>
      <w:numFmt w:val="lowerLetter"/>
      <w:lvlText w:val="%2"/>
      <w:lvlJc w:val="left"/>
      <w:pPr>
        <w:ind w:left="1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C27744">
      <w:start w:val="1"/>
      <w:numFmt w:val="lowerRoman"/>
      <w:lvlText w:val="%3"/>
      <w:lvlJc w:val="left"/>
      <w:pPr>
        <w:ind w:left="2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02252A">
      <w:start w:val="1"/>
      <w:numFmt w:val="decimal"/>
      <w:lvlText w:val="%4"/>
      <w:lvlJc w:val="left"/>
      <w:pPr>
        <w:ind w:left="3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57061E6">
      <w:start w:val="1"/>
      <w:numFmt w:val="lowerLetter"/>
      <w:lvlText w:val="%5"/>
      <w:lvlJc w:val="left"/>
      <w:pPr>
        <w:ind w:left="38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6C0074E">
      <w:start w:val="1"/>
      <w:numFmt w:val="lowerRoman"/>
      <w:lvlText w:val="%6"/>
      <w:lvlJc w:val="left"/>
      <w:pPr>
        <w:ind w:left="45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4A60DE6">
      <w:start w:val="1"/>
      <w:numFmt w:val="decimal"/>
      <w:lvlText w:val="%7"/>
      <w:lvlJc w:val="left"/>
      <w:pPr>
        <w:ind w:left="52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E5C268E">
      <w:start w:val="1"/>
      <w:numFmt w:val="lowerLetter"/>
      <w:lvlText w:val="%8"/>
      <w:lvlJc w:val="left"/>
      <w:pPr>
        <w:ind w:left="60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C80595A">
      <w:start w:val="1"/>
      <w:numFmt w:val="lowerRoman"/>
      <w:lvlText w:val="%9"/>
      <w:lvlJc w:val="left"/>
      <w:pPr>
        <w:ind w:left="6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56000F1"/>
    <w:multiLevelType w:val="multilevel"/>
    <w:tmpl w:val="279CE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892694"/>
    <w:multiLevelType w:val="multilevel"/>
    <w:tmpl w:val="68225E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2B44F8"/>
    <w:multiLevelType w:val="hybridMultilevel"/>
    <w:tmpl w:val="2A5439B2"/>
    <w:lvl w:ilvl="0" w:tplc="B108F1F0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55EF4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0404D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3DEAE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414DC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CEEB5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F5A10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AC47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34029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A492779"/>
    <w:multiLevelType w:val="multilevel"/>
    <w:tmpl w:val="20A6D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9"/>
      <w:numFmt w:val="decimal"/>
      <w:lvlText w:val="%1.%2"/>
      <w:lvlJc w:val="left"/>
      <w:pPr>
        <w:ind w:left="2345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1365" w:hanging="144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15695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  <w:color w:val="333333"/>
      </w:rPr>
    </w:lvl>
  </w:abstractNum>
  <w:abstractNum w:abstractNumId="17" w15:restartNumberingAfterBreak="0">
    <w:nsid w:val="5935066D"/>
    <w:multiLevelType w:val="multilevel"/>
    <w:tmpl w:val="E16478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5E2C00CC"/>
    <w:multiLevelType w:val="hybridMultilevel"/>
    <w:tmpl w:val="5B682BFA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74594274"/>
    <w:multiLevelType w:val="multilevel"/>
    <w:tmpl w:val="430A30C8"/>
    <w:lvl w:ilvl="0">
      <w:start w:val="1"/>
      <w:numFmt w:val="decimal"/>
      <w:lvlText w:val="%1."/>
      <w:lvlJc w:val="left"/>
      <w:pPr>
        <w:ind w:left="819" w:hanging="819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3157" w:hanging="819"/>
      </w:pPr>
    </w:lvl>
    <w:lvl w:ilvl="2">
      <w:numFmt w:val="bullet"/>
      <w:lvlText w:val="•"/>
      <w:lvlJc w:val="left"/>
      <w:pPr>
        <w:ind w:left="4035" w:hanging="819"/>
      </w:pPr>
    </w:lvl>
    <w:lvl w:ilvl="3">
      <w:numFmt w:val="bullet"/>
      <w:lvlText w:val="•"/>
      <w:lvlJc w:val="left"/>
      <w:pPr>
        <w:ind w:left="4912" w:hanging="819"/>
      </w:pPr>
    </w:lvl>
    <w:lvl w:ilvl="4">
      <w:numFmt w:val="bullet"/>
      <w:lvlText w:val="•"/>
      <w:lvlJc w:val="left"/>
      <w:pPr>
        <w:ind w:left="5790" w:hanging="819"/>
      </w:pPr>
    </w:lvl>
    <w:lvl w:ilvl="5">
      <w:numFmt w:val="bullet"/>
      <w:lvlText w:val="•"/>
      <w:lvlJc w:val="left"/>
      <w:pPr>
        <w:ind w:left="6668" w:hanging="819"/>
      </w:pPr>
    </w:lvl>
    <w:lvl w:ilvl="6">
      <w:numFmt w:val="bullet"/>
      <w:lvlText w:val="•"/>
      <w:lvlJc w:val="left"/>
      <w:pPr>
        <w:ind w:left="7545" w:hanging="819"/>
      </w:pPr>
    </w:lvl>
    <w:lvl w:ilvl="7">
      <w:numFmt w:val="bullet"/>
      <w:lvlText w:val="•"/>
      <w:lvlJc w:val="left"/>
      <w:pPr>
        <w:ind w:left="8423" w:hanging="819"/>
      </w:pPr>
    </w:lvl>
    <w:lvl w:ilvl="8">
      <w:numFmt w:val="bullet"/>
      <w:lvlText w:val="•"/>
      <w:lvlJc w:val="left"/>
      <w:pPr>
        <w:ind w:left="9301" w:hanging="819"/>
      </w:pPr>
    </w:lvl>
  </w:abstractNum>
  <w:num w:numId="1" w16cid:durableId="476460896">
    <w:abstractNumId w:val="13"/>
  </w:num>
  <w:num w:numId="2" w16cid:durableId="193883293">
    <w:abstractNumId w:val="15"/>
  </w:num>
  <w:num w:numId="3" w16cid:durableId="439421096">
    <w:abstractNumId w:val="10"/>
  </w:num>
  <w:num w:numId="4" w16cid:durableId="20750048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66189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254669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5533636">
    <w:abstractNumId w:val="5"/>
  </w:num>
  <w:num w:numId="8" w16cid:durableId="830558258">
    <w:abstractNumId w:val="16"/>
  </w:num>
  <w:num w:numId="9" w16cid:durableId="467596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448036">
    <w:abstractNumId w:val="8"/>
  </w:num>
  <w:num w:numId="11" w16cid:durableId="481194541">
    <w:abstractNumId w:val="9"/>
  </w:num>
  <w:num w:numId="12" w16cid:durableId="1393844182">
    <w:abstractNumId w:val="2"/>
  </w:num>
  <w:num w:numId="13" w16cid:durableId="408696475">
    <w:abstractNumId w:val="17"/>
  </w:num>
  <w:num w:numId="14" w16cid:durableId="1657031871">
    <w:abstractNumId w:val="6"/>
  </w:num>
  <w:num w:numId="15" w16cid:durableId="1321303110">
    <w:abstractNumId w:val="0"/>
    <w:lvlOverride w:ilvl="0">
      <w:startOverride w:val="1"/>
    </w:lvlOverride>
  </w:num>
  <w:num w:numId="16" w16cid:durableId="471949738">
    <w:abstractNumId w:val="18"/>
  </w:num>
  <w:num w:numId="17" w16cid:durableId="1607695581">
    <w:abstractNumId w:val="4"/>
  </w:num>
  <w:num w:numId="18" w16cid:durableId="2144036544">
    <w:abstractNumId w:val="3"/>
  </w:num>
  <w:num w:numId="19" w16cid:durableId="1603954096">
    <w:abstractNumId w:val="14"/>
  </w:num>
  <w:num w:numId="20" w16cid:durableId="2174726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F4717"/>
    <w:rsid w:val="00007966"/>
    <w:rsid w:val="00040955"/>
    <w:rsid w:val="000451C8"/>
    <w:rsid w:val="00047017"/>
    <w:rsid w:val="000A0BF3"/>
    <w:rsid w:val="000B314C"/>
    <w:rsid w:val="000C06C8"/>
    <w:rsid w:val="000D3AEA"/>
    <w:rsid w:val="000D5FA7"/>
    <w:rsid w:val="00124648"/>
    <w:rsid w:val="00127D13"/>
    <w:rsid w:val="0015526D"/>
    <w:rsid w:val="00180B16"/>
    <w:rsid w:val="00193993"/>
    <w:rsid w:val="001A52F0"/>
    <w:rsid w:val="0020238F"/>
    <w:rsid w:val="00203863"/>
    <w:rsid w:val="0022567F"/>
    <w:rsid w:val="00242411"/>
    <w:rsid w:val="002511F8"/>
    <w:rsid w:val="002814DA"/>
    <w:rsid w:val="002E56D4"/>
    <w:rsid w:val="00300125"/>
    <w:rsid w:val="00311A8F"/>
    <w:rsid w:val="00347F0A"/>
    <w:rsid w:val="00375149"/>
    <w:rsid w:val="00382867"/>
    <w:rsid w:val="003D046A"/>
    <w:rsid w:val="003D0644"/>
    <w:rsid w:val="003E6065"/>
    <w:rsid w:val="003F33CB"/>
    <w:rsid w:val="003F5B8E"/>
    <w:rsid w:val="00493FE7"/>
    <w:rsid w:val="004A1F45"/>
    <w:rsid w:val="004B01BB"/>
    <w:rsid w:val="004C699A"/>
    <w:rsid w:val="004E1086"/>
    <w:rsid w:val="00502480"/>
    <w:rsid w:val="00506AC2"/>
    <w:rsid w:val="00553494"/>
    <w:rsid w:val="00572B38"/>
    <w:rsid w:val="00574534"/>
    <w:rsid w:val="00576A1F"/>
    <w:rsid w:val="00593421"/>
    <w:rsid w:val="00596294"/>
    <w:rsid w:val="006013DA"/>
    <w:rsid w:val="00616DF2"/>
    <w:rsid w:val="00622BE2"/>
    <w:rsid w:val="00625795"/>
    <w:rsid w:val="006436AF"/>
    <w:rsid w:val="0066033C"/>
    <w:rsid w:val="006845D9"/>
    <w:rsid w:val="00687112"/>
    <w:rsid w:val="006A1339"/>
    <w:rsid w:val="006A655E"/>
    <w:rsid w:val="006B134B"/>
    <w:rsid w:val="006B31FC"/>
    <w:rsid w:val="006C047A"/>
    <w:rsid w:val="006C23DF"/>
    <w:rsid w:val="006D543A"/>
    <w:rsid w:val="006E5E1E"/>
    <w:rsid w:val="006F787A"/>
    <w:rsid w:val="007353D6"/>
    <w:rsid w:val="007413DE"/>
    <w:rsid w:val="007830A4"/>
    <w:rsid w:val="00783604"/>
    <w:rsid w:val="007A6B29"/>
    <w:rsid w:val="007D14C8"/>
    <w:rsid w:val="007D2A0B"/>
    <w:rsid w:val="007D53AB"/>
    <w:rsid w:val="007F1E58"/>
    <w:rsid w:val="007F5724"/>
    <w:rsid w:val="00811DEC"/>
    <w:rsid w:val="00825ECA"/>
    <w:rsid w:val="0083360B"/>
    <w:rsid w:val="00837D8B"/>
    <w:rsid w:val="008538C0"/>
    <w:rsid w:val="00860C92"/>
    <w:rsid w:val="00864623"/>
    <w:rsid w:val="00880DD3"/>
    <w:rsid w:val="008B450D"/>
    <w:rsid w:val="008B59B7"/>
    <w:rsid w:val="008C5C32"/>
    <w:rsid w:val="008E1C15"/>
    <w:rsid w:val="008F02F8"/>
    <w:rsid w:val="00904A44"/>
    <w:rsid w:val="00940A15"/>
    <w:rsid w:val="00954632"/>
    <w:rsid w:val="00970C56"/>
    <w:rsid w:val="00974326"/>
    <w:rsid w:val="009B75A6"/>
    <w:rsid w:val="009F11B8"/>
    <w:rsid w:val="00A16ADF"/>
    <w:rsid w:val="00A205F6"/>
    <w:rsid w:val="00A3463D"/>
    <w:rsid w:val="00A454EA"/>
    <w:rsid w:val="00A56AD5"/>
    <w:rsid w:val="00A70F80"/>
    <w:rsid w:val="00A83701"/>
    <w:rsid w:val="00AB0647"/>
    <w:rsid w:val="00AB5FBE"/>
    <w:rsid w:val="00AD55E7"/>
    <w:rsid w:val="00AE1957"/>
    <w:rsid w:val="00B014D8"/>
    <w:rsid w:val="00B6488A"/>
    <w:rsid w:val="00B73EFE"/>
    <w:rsid w:val="00B74D10"/>
    <w:rsid w:val="00B822F7"/>
    <w:rsid w:val="00B837E3"/>
    <w:rsid w:val="00B9188A"/>
    <w:rsid w:val="00BA5D12"/>
    <w:rsid w:val="00BC1646"/>
    <w:rsid w:val="00BD3613"/>
    <w:rsid w:val="00BD5FD9"/>
    <w:rsid w:val="00BF280E"/>
    <w:rsid w:val="00C01B0A"/>
    <w:rsid w:val="00C2619D"/>
    <w:rsid w:val="00C73513"/>
    <w:rsid w:val="00C776DB"/>
    <w:rsid w:val="00C80C20"/>
    <w:rsid w:val="00C90801"/>
    <w:rsid w:val="00CA47FA"/>
    <w:rsid w:val="00CB18D1"/>
    <w:rsid w:val="00CF4717"/>
    <w:rsid w:val="00D122AC"/>
    <w:rsid w:val="00D40E1D"/>
    <w:rsid w:val="00D8622F"/>
    <w:rsid w:val="00D9491D"/>
    <w:rsid w:val="00DD23C4"/>
    <w:rsid w:val="00DD3F80"/>
    <w:rsid w:val="00DE6CC8"/>
    <w:rsid w:val="00E01303"/>
    <w:rsid w:val="00E01D0F"/>
    <w:rsid w:val="00E12F12"/>
    <w:rsid w:val="00E90182"/>
    <w:rsid w:val="00EC2CA9"/>
    <w:rsid w:val="00ED1E06"/>
    <w:rsid w:val="00EE2C36"/>
    <w:rsid w:val="00F07B36"/>
    <w:rsid w:val="00F228B7"/>
    <w:rsid w:val="00F33B5E"/>
    <w:rsid w:val="00F349A1"/>
    <w:rsid w:val="00F703B1"/>
    <w:rsid w:val="00F734D8"/>
    <w:rsid w:val="00F73F61"/>
    <w:rsid w:val="00F827A2"/>
    <w:rsid w:val="00F848F2"/>
    <w:rsid w:val="00F9486B"/>
    <w:rsid w:val="00FE0B85"/>
    <w:rsid w:val="00FE2298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4:docId w14:val="51DEC7C1"/>
  <w15:docId w15:val="{CC04DA6E-7EB7-4B62-96A8-FBDFCBD2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86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next w:val="a"/>
    <w:link w:val="10"/>
    <w:qFormat/>
    <w:rsid w:val="00D8622F"/>
    <w:pPr>
      <w:keepNext/>
      <w:keepLines/>
      <w:numPr>
        <w:numId w:val="4"/>
      </w:numPr>
      <w:spacing w:after="0" w:line="268" w:lineRule="auto"/>
      <w:ind w:left="10" w:right="7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4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4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Булет 1,Bullet List,numbered,FooterText,Bullet Number,Нумерованый список,lp1,lp11,List Paragraph11,Bullet 1,Use Case List Paragraph,Paragraphe de liste1,Table-Normal,RSHB_Table-Normal,Предусловия,1. Абзац списка"/>
    <w:basedOn w:val="a"/>
    <w:link w:val="a4"/>
    <w:uiPriority w:val="34"/>
    <w:qFormat/>
    <w:rsid w:val="00D8622F"/>
    <w:pPr>
      <w:ind w:left="720"/>
      <w:contextualSpacing/>
    </w:pPr>
    <w:rPr>
      <w:sz w:val="24"/>
      <w:szCs w:val="24"/>
    </w:rPr>
  </w:style>
  <w:style w:type="character" w:customStyle="1" w:styleId="a4">
    <w:name w:val="Абзац списка Знак"/>
    <w:aliases w:val="1 Знак,UL Знак,Абзац маркированнный Знак,Булет 1 Знак,Bullet List Знак,numbered Знак,FooterText Знак,Bullet Number Знак,Нумерованый список Знак,lp1 Знак,lp11 Знак,List Paragraph11 Знак,Bullet 1 Знак,Use Case List Paragraph Знак"/>
    <w:link w:val="a3"/>
    <w:uiPriority w:val="34"/>
    <w:locked/>
    <w:rsid w:val="00D862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8622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940A1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734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34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 Spacing"/>
    <w:link w:val="a7"/>
    <w:qFormat/>
    <w:rsid w:val="00F734D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F734D8"/>
    <w:pPr>
      <w:spacing w:after="120"/>
    </w:pPr>
    <w:rPr>
      <w:rFonts w:ascii="Arial" w:eastAsia="Arial" w:hAnsi="Arial"/>
      <w:sz w:val="20"/>
      <w:szCs w:val="20"/>
      <w:lang w:eastAsia="en-US"/>
    </w:rPr>
  </w:style>
  <w:style w:type="character" w:customStyle="1" w:styleId="a9">
    <w:name w:val="Основной текст Знак"/>
    <w:basedOn w:val="a0"/>
    <w:link w:val="a8"/>
    <w:rsid w:val="00F734D8"/>
    <w:rPr>
      <w:rFonts w:ascii="Arial" w:eastAsia="Arial" w:hAnsi="Arial" w:cs="Times New Roman"/>
      <w:sz w:val="20"/>
      <w:szCs w:val="20"/>
    </w:rPr>
  </w:style>
  <w:style w:type="character" w:customStyle="1" w:styleId="a7">
    <w:name w:val="Без интервала Знак"/>
    <w:link w:val="a6"/>
    <w:rsid w:val="00F734D8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F734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B74D10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CF4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2025\&#1064;&#1072;&#1073;&#1083;&#1086;&#1085;&#1099;\&#1048;&#1079;&#1074;&#1077;&#1097;&#1077;&#1085;&#1080;&#1077;%20&#1086;%20&#1082;&#1086;&#1085;&#1082;&#1091;&#1088;&#1089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78022-9061-46CF-A672-B4F653006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Извещение о конкурсе</Template>
  <TotalTime>4</TotalTime>
  <Pages>16</Pages>
  <Words>6579</Words>
  <Characters>37503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gygmytovavd</cp:lastModifiedBy>
  <cp:revision>3</cp:revision>
  <dcterms:created xsi:type="dcterms:W3CDTF">2025-07-28T05:58:00Z</dcterms:created>
  <dcterms:modified xsi:type="dcterms:W3CDTF">2025-07-28T06:02:00Z</dcterms:modified>
</cp:coreProperties>
</file>