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9C2009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F4AF3">
        <w:rPr>
          <w:rFonts w:ascii="Times New Roman" w:eastAsia="Times New Roman" w:hAnsi="Times New Roman" w:cs="Times New Roman"/>
          <w:b/>
          <w:color w:val="000000" w:themeColor="text1"/>
          <w:lang w:eastAsia="ru-RU"/>
        </w:rPr>
        <w:t>14</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971CCC">
        <w:rPr>
          <w:rFonts w:ascii="Times New Roman" w:eastAsia="Times New Roman" w:hAnsi="Times New Roman" w:cs="Times New Roman"/>
          <w:b/>
          <w:color w:val="000000" w:themeColor="text1"/>
          <w:lang w:eastAsia="ru-RU"/>
        </w:rPr>
        <w:t>3</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4B02445"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F4AF3">
        <w:rPr>
          <w:rFonts w:ascii="Times New Roman" w:eastAsiaTheme="minorEastAsia" w:hAnsi="Times New Roman" w:cs="Times New Roman"/>
          <w:b/>
          <w:bCs/>
          <w:color w:val="000000"/>
          <w:lang w:eastAsia="ru-RU"/>
        </w:rPr>
        <w:t>40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752FD7C"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AC55F8">
              <w:rPr>
                <w:rFonts w:ascii="Times New Roman" w:eastAsiaTheme="minorEastAsia" w:hAnsi="Times New Roman"/>
                <w:color w:val="000000"/>
                <w:lang w:eastAsia="ru-RU"/>
              </w:rPr>
              <w:t xml:space="preserve"> </w:t>
            </w:r>
            <w:r w:rsidR="00EF4AF3">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81B7CEF" w:rsidR="00A731BF" w:rsidRPr="003D59FC" w:rsidRDefault="00AC55F8"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EF4AF3">
              <w:rPr>
                <w:rFonts w:ascii="Times New Roman" w:eastAsiaTheme="minorEastAsia" w:hAnsi="Times New Roman" w:cs="Times New Roman"/>
                <w:color w:val="000000"/>
                <w:lang w:eastAsia="ru-RU"/>
              </w:rPr>
              <w:t>40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с</w:t>
            </w:r>
            <w:r w:rsidR="00EF4AF3">
              <w:rPr>
                <w:rFonts w:ascii="Times New Roman" w:eastAsia="Times New Roman" w:hAnsi="Times New Roman" w:cs="Times New Roman"/>
                <w:color w:val="000000" w:themeColor="text1"/>
                <w:lang w:eastAsia="ru-RU"/>
              </w:rPr>
              <w:t>орок</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3456DAEE"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F4AF3">
              <w:rPr>
                <w:rFonts w:ascii="Times New Roman" w:eastAsia="Times New Roman" w:hAnsi="Times New Roman" w:cs="Times New Roman"/>
                <w:lang w:eastAsia="ru-RU"/>
              </w:rPr>
              <w:t>09</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EF4AF3">
              <w:rPr>
                <w:rFonts w:ascii="Times New Roman" w:eastAsia="Times New Roman" w:hAnsi="Times New Roman" w:cs="Times New Roman"/>
                <w:lang w:eastAsia="ru-RU"/>
              </w:rPr>
              <w:t>3</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5BC82326"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AC55F8">
              <w:rPr>
                <w:rFonts w:ascii="Times New Roman" w:eastAsia="Times New Roman" w:hAnsi="Times New Roman" w:cs="Times New Roman"/>
                <w:lang w:eastAsia="ru-RU"/>
              </w:rPr>
              <w:t>1</w:t>
            </w:r>
            <w:r w:rsidR="00EF4AF3">
              <w:rPr>
                <w:rFonts w:ascii="Times New Roman" w:eastAsia="Times New Roman" w:hAnsi="Times New Roman" w:cs="Times New Roman"/>
                <w:lang w:eastAsia="ru-RU"/>
              </w:rPr>
              <w:t>71</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0FDBCAFB" w:rsidR="00B86534" w:rsidRPr="00082329" w:rsidRDefault="00D71003"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r w:rsidR="00EF4AF3">
              <w:rPr>
                <w:rFonts w:ascii="Times New Roman" w:hAnsi="Times New Roman"/>
                <w:b/>
                <w:bCs/>
                <w:color w:val="000000" w:themeColor="text1"/>
              </w:rPr>
              <w:t>Пантина Светлана Анатольевна</w:t>
            </w:r>
          </w:p>
          <w:bookmarkEnd w:id="2"/>
          <w:p w14:paraId="4BD6A6B2" w14:textId="332B8457"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EF4AF3">
              <w:rPr>
                <w:rFonts w:ascii="Times New Roman" w:eastAsiaTheme="minorEastAsia" w:hAnsi="Times New Roman" w:cs="Times New Roman"/>
                <w:color w:val="000000"/>
                <w:lang w:eastAsia="ru-RU"/>
              </w:rPr>
              <w:t>030101354291</w:t>
            </w:r>
          </w:p>
          <w:p w14:paraId="06E149EF" w14:textId="1460D254"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EF4AF3">
              <w:rPr>
                <w:rFonts w:ascii="Times New Roman" w:eastAsiaTheme="minorEastAsia" w:hAnsi="Times New Roman" w:cs="Times New Roman"/>
                <w:color w:val="000000"/>
                <w:lang w:eastAsia="ru-RU"/>
              </w:rPr>
              <w:t>304030129100144</w:t>
            </w:r>
          </w:p>
          <w:p w14:paraId="422725F0" w14:textId="1E52ED56" w:rsidR="008A23F1" w:rsidRPr="004D7347"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AC55F8">
              <w:rPr>
                <w:rFonts w:ascii="Times New Roman" w:eastAsiaTheme="minorEastAsia" w:hAnsi="Times New Roman"/>
                <w:color w:val="000000"/>
                <w:lang w:eastAsia="ru-RU"/>
              </w:rPr>
              <w:t xml:space="preserve">Республика Бурятия, </w:t>
            </w:r>
            <w:r w:rsidR="00EF4AF3">
              <w:rPr>
                <w:rFonts w:ascii="Times New Roman" w:eastAsiaTheme="minorEastAsia" w:hAnsi="Times New Roman"/>
                <w:color w:val="000000"/>
                <w:lang w:eastAsia="ru-RU"/>
              </w:rPr>
              <w:t>Баргузинский район, пгт. Усть-Баргузин, ул. Пионерская, д. 26</w:t>
            </w:r>
          </w:p>
          <w:p w14:paraId="3BC4087D" w14:textId="0730551C"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EF4AF3">
              <w:rPr>
                <w:rFonts w:ascii="Times New Roman" w:eastAsiaTheme="minorEastAsia" w:hAnsi="Times New Roman" w:cs="Times New Roman"/>
                <w:color w:val="000000"/>
                <w:lang w:eastAsia="ru-RU"/>
              </w:rPr>
              <w:t>9246549281 – Светлана Анатольевна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C0DF27D"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F4AF3">
              <w:rPr>
                <w:rFonts w:ascii="Times New Roman" w:hAnsi="Times New Roman"/>
                <w:b/>
                <w:bCs/>
                <w:color w:val="000000" w:themeColor="text1"/>
              </w:rPr>
              <w:t>27</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971CCC">
              <w:rPr>
                <w:rFonts w:ascii="Times New Roman" w:eastAsiaTheme="minorEastAsia" w:hAnsi="Times New Roman"/>
                <w:b/>
                <w:bCs/>
                <w:color w:val="000000"/>
                <w:lang w:eastAsia="ru-RU"/>
              </w:rPr>
              <w:t>3</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070B6E2"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EF4AF3">
              <w:rPr>
                <w:rFonts w:ascii="Times New Roman" w:eastAsiaTheme="minorEastAsia" w:hAnsi="Times New Roman" w:cs="Times New Roman"/>
                <w:b/>
                <w:bCs/>
                <w:i/>
                <w:color w:val="000000"/>
                <w:lang w:eastAsia="ru-RU"/>
              </w:rPr>
              <w:t>40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EF4AF3">
              <w:rPr>
                <w:rFonts w:ascii="Times New Roman" w:eastAsia="Calibri" w:hAnsi="Times New Roman" w:cs="Times New Roman"/>
                <w:b/>
                <w:bCs/>
                <w:i/>
              </w:rPr>
              <w:t>14</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971CCC">
              <w:rPr>
                <w:rFonts w:ascii="Times New Roman" w:eastAsia="Calibri" w:hAnsi="Times New Roman" w:cs="Times New Roman"/>
                <w:b/>
                <w:bCs/>
                <w:i/>
              </w:rPr>
              <w:t>3</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C843E76"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EF4AF3">
        <w:rPr>
          <w:rFonts w:ascii="Times New Roman" w:eastAsia="Times New Roman" w:hAnsi="Times New Roman" w:cs="Times New Roman"/>
          <w:b/>
          <w:color w:val="000000" w:themeColor="text1"/>
          <w:lang w:eastAsia="ru-RU"/>
        </w:rPr>
        <w:t>40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EF4AF3">
        <w:rPr>
          <w:rFonts w:ascii="Times New Roman" w:eastAsia="Times New Roman" w:hAnsi="Times New Roman" w:cs="Times New Roman"/>
          <w:b/>
          <w:color w:val="000000" w:themeColor="text1"/>
          <w:lang w:eastAsia="ru-RU"/>
        </w:rPr>
        <w:t>14</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8CA18A6"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EF4AF3">
        <w:rPr>
          <w:rFonts w:ascii="Times New Roman" w:hAnsi="Times New Roman"/>
          <w:b/>
          <w:bCs/>
          <w:color w:val="000000" w:themeColor="text1"/>
        </w:rPr>
        <w:t>ИП Пантина Светлана Анатольевна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49BBB471"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EF4AF3">
        <w:rPr>
          <w:rFonts w:ascii="Times New Roman" w:hAnsi="Times New Roman"/>
          <w:b/>
          <w:bCs/>
          <w:color w:val="000000" w:themeColor="text1"/>
        </w:rPr>
        <w:t>ИП Пантина Светлана Анатольевна</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18662E43"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F4AF3">
        <w:rPr>
          <w:rFonts w:ascii="Times New Roman" w:eastAsiaTheme="minorEastAsia" w:hAnsi="Times New Roman" w:cs="Times New Roman"/>
          <w:b/>
          <w:bCs/>
          <w:color w:val="000000"/>
          <w:lang w:eastAsia="ru-RU"/>
        </w:rPr>
        <w:t>40</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EF4AF3">
        <w:rPr>
          <w:rFonts w:ascii="Times New Roman" w:eastAsiaTheme="minorEastAsia" w:hAnsi="Times New Roman" w:cs="Times New Roman"/>
          <w:b/>
          <w:bCs/>
          <w:color w:val="000000"/>
          <w:lang w:eastAsia="ru-RU"/>
        </w:rPr>
        <w:t>14</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1F139F6D"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EF4AF3">
        <w:rPr>
          <w:rFonts w:ascii="Times New Roman" w:hAnsi="Times New Roman"/>
          <w:b/>
          <w:bCs/>
          <w:color w:val="000000" w:themeColor="text1"/>
        </w:rPr>
        <w:t>ИП Пантина Светлана Анатольевна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D26D560" w14:textId="77777777" w:rsidR="00AC55F8" w:rsidRDefault="00631B7B" w:rsidP="00B04437">
      <w:pPr>
        <w:spacing w:after="0" w:line="240" w:lineRule="auto"/>
        <w:jc w:val="both"/>
        <w:rPr>
          <w:rFonts w:ascii="Times New Roman" w:hAnsi="Times New Roman" w:cs="Times New Roman"/>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2886BD45" w14:textId="77777777" w:rsidR="00EF4AF3" w:rsidRPr="00EF4AF3" w:rsidRDefault="00EF4AF3" w:rsidP="00EF4AF3">
      <w:pPr>
        <w:spacing w:after="0" w:line="240" w:lineRule="auto"/>
        <w:rPr>
          <w:rFonts w:ascii="Times New Roman" w:hAnsi="Times New Roman" w:cs="Times New Roman"/>
        </w:rPr>
      </w:pPr>
      <w:r w:rsidRPr="00EF4AF3">
        <w:rPr>
          <w:rFonts w:ascii="Times New Roman" w:hAnsi="Times New Roman" w:cs="Times New Roman"/>
        </w:rPr>
        <w:t xml:space="preserve">Адрес: РБ, </w:t>
      </w:r>
      <w:proofErr w:type="spellStart"/>
      <w:r w:rsidRPr="00EF4AF3">
        <w:rPr>
          <w:rFonts w:ascii="Times New Roman" w:hAnsi="Times New Roman" w:cs="Times New Roman"/>
        </w:rPr>
        <w:t>п.Усть</w:t>
      </w:r>
      <w:proofErr w:type="spellEnd"/>
      <w:r w:rsidRPr="00EF4AF3">
        <w:rPr>
          <w:rFonts w:ascii="Times New Roman" w:hAnsi="Times New Roman" w:cs="Times New Roman"/>
        </w:rPr>
        <w:t xml:space="preserve">-Баргузин, </w:t>
      </w:r>
      <w:proofErr w:type="spellStart"/>
      <w:r w:rsidRPr="00EF4AF3">
        <w:rPr>
          <w:rFonts w:ascii="Times New Roman" w:hAnsi="Times New Roman" w:cs="Times New Roman"/>
        </w:rPr>
        <w:t>ул.Ленина</w:t>
      </w:r>
      <w:proofErr w:type="spellEnd"/>
      <w:r w:rsidRPr="00EF4AF3">
        <w:rPr>
          <w:rFonts w:ascii="Times New Roman" w:hAnsi="Times New Roman" w:cs="Times New Roman"/>
        </w:rPr>
        <w:t xml:space="preserve"> 20</w:t>
      </w:r>
    </w:p>
    <w:p w14:paraId="5417CEAA" w14:textId="77777777" w:rsidR="00EF4AF3" w:rsidRPr="00EF4AF3" w:rsidRDefault="00EF4AF3" w:rsidP="00EF4AF3">
      <w:pPr>
        <w:spacing w:after="0" w:line="240" w:lineRule="auto"/>
        <w:jc w:val="center"/>
        <w:rPr>
          <w:rFonts w:ascii="Times New Roman" w:hAnsi="Times New Roman" w:cs="Times New Roman"/>
        </w:rPr>
      </w:pPr>
      <w:r w:rsidRPr="00EF4AF3">
        <w:rPr>
          <w:rFonts w:ascii="Times New Roman" w:hAnsi="Times New Roman" w:cs="Times New Roman"/>
          <w:noProof/>
          <w:lang w:eastAsia="ru-RU"/>
        </w:rPr>
        <w:drawing>
          <wp:inline distT="0" distB="0" distL="0" distR="0" wp14:anchorId="6A33E380" wp14:editId="0C947734">
            <wp:extent cx="4491533" cy="753228"/>
            <wp:effectExtent l="0" t="0" r="4445" b="8890"/>
            <wp:docPr id="1" name="Рисунок 0" descr="вывеск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а рисунок.jpg"/>
                    <pic:cNvPicPr/>
                  </pic:nvPicPr>
                  <pic:blipFill>
                    <a:blip r:embed="rId11"/>
                    <a:stretch>
                      <a:fillRect/>
                    </a:stretch>
                  </pic:blipFill>
                  <pic:spPr>
                    <a:xfrm>
                      <a:off x="0" y="0"/>
                      <a:ext cx="4502161" cy="755010"/>
                    </a:xfrm>
                    <a:prstGeom prst="rect">
                      <a:avLst/>
                    </a:prstGeom>
                  </pic:spPr>
                </pic:pic>
              </a:graphicData>
            </a:graphic>
          </wp:inline>
        </w:drawing>
      </w:r>
    </w:p>
    <w:p w14:paraId="30603E5A" w14:textId="77777777" w:rsidR="00EF4AF3" w:rsidRPr="00EF4AF3" w:rsidRDefault="00EF4AF3" w:rsidP="00EF4AF3">
      <w:pPr>
        <w:spacing w:after="0" w:line="240" w:lineRule="auto"/>
        <w:jc w:val="center"/>
        <w:rPr>
          <w:rFonts w:ascii="Times New Roman" w:hAnsi="Times New Roman" w:cs="Times New Roman"/>
        </w:rPr>
      </w:pPr>
    </w:p>
    <w:p w14:paraId="7744E06D" w14:textId="3A741C0C" w:rsidR="00EF4AF3" w:rsidRPr="00EF4AF3" w:rsidRDefault="00EF4AF3" w:rsidP="00EF4AF3">
      <w:pPr>
        <w:spacing w:after="0" w:line="240" w:lineRule="auto"/>
        <w:rPr>
          <w:rFonts w:ascii="Times New Roman" w:hAnsi="Times New Roman" w:cs="Times New Roman"/>
        </w:rPr>
      </w:pPr>
      <w:r w:rsidRPr="00EF4AF3">
        <w:rPr>
          <w:rFonts w:ascii="Times New Roman" w:hAnsi="Times New Roman" w:cs="Times New Roman"/>
          <w:noProof/>
          <w:lang w:eastAsia="ru-RU"/>
        </w:rPr>
        <w:drawing>
          <wp:inline distT="0" distB="0" distL="0" distR="0" wp14:anchorId="46C50CD1" wp14:editId="576D19B9">
            <wp:extent cx="2389556" cy="1792224"/>
            <wp:effectExtent l="0" t="0" r="0" b="0"/>
            <wp:docPr id="5" name="Рисунок 5" descr="image-29-09-22-02-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09-22-02-30 copy.jpg"/>
                    <pic:cNvPicPr/>
                  </pic:nvPicPr>
                  <pic:blipFill>
                    <a:blip r:embed="rId12" cstate="print"/>
                    <a:stretch>
                      <a:fillRect/>
                    </a:stretch>
                  </pic:blipFill>
                  <pic:spPr>
                    <a:xfrm>
                      <a:off x="0" y="0"/>
                      <a:ext cx="2397933" cy="1798507"/>
                    </a:xfrm>
                    <a:prstGeom prst="rect">
                      <a:avLst/>
                    </a:prstGeom>
                  </pic:spPr>
                </pic:pic>
              </a:graphicData>
            </a:graphic>
          </wp:inline>
        </w:drawing>
      </w:r>
      <w:r w:rsidRPr="00EF4AF3">
        <w:rPr>
          <w:rFonts w:ascii="Times New Roman" w:hAnsi="Times New Roman" w:cs="Times New Roman"/>
          <w:noProof/>
          <w:lang w:eastAsia="ru-RU"/>
        </w:rPr>
        <w:drawing>
          <wp:inline distT="0" distB="0" distL="0" distR="0" wp14:anchorId="1364C098" wp14:editId="0C5BE2F0">
            <wp:extent cx="2399385" cy="1799594"/>
            <wp:effectExtent l="0" t="0" r="1270" b="0"/>
            <wp:docPr id="3" name="Рисунок 2" descr="image-29-09-22-02-30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09-22-02-30 copy 2.jpg"/>
                    <pic:cNvPicPr/>
                  </pic:nvPicPr>
                  <pic:blipFill>
                    <a:blip r:embed="rId13" cstate="print"/>
                    <a:stretch>
                      <a:fillRect/>
                    </a:stretch>
                  </pic:blipFill>
                  <pic:spPr>
                    <a:xfrm>
                      <a:off x="0" y="0"/>
                      <a:ext cx="2416249" cy="1812243"/>
                    </a:xfrm>
                    <a:prstGeom prst="rect">
                      <a:avLst/>
                    </a:prstGeom>
                  </pic:spPr>
                </pic:pic>
              </a:graphicData>
            </a:graphic>
          </wp:inline>
        </w:drawing>
      </w:r>
    </w:p>
    <w:p w14:paraId="2862BEB8" w14:textId="7CD7332B" w:rsidR="00EF4AF3" w:rsidRPr="00EF4AF3" w:rsidRDefault="00EF4AF3" w:rsidP="00EF4AF3">
      <w:pPr>
        <w:spacing w:after="0" w:line="240" w:lineRule="auto"/>
        <w:jc w:val="center"/>
        <w:rPr>
          <w:rFonts w:ascii="Times New Roman" w:hAnsi="Times New Roman" w:cs="Times New Roman"/>
        </w:rPr>
      </w:pPr>
    </w:p>
    <w:p w14:paraId="4392B31E" w14:textId="77777777" w:rsidR="00EF4AF3" w:rsidRPr="00EF4AF3" w:rsidRDefault="00EF4AF3" w:rsidP="00EF4AF3">
      <w:pPr>
        <w:spacing w:after="0" w:line="240" w:lineRule="auto"/>
        <w:rPr>
          <w:rFonts w:ascii="Times New Roman" w:hAnsi="Times New Roman" w:cs="Times New Roman"/>
        </w:rPr>
      </w:pPr>
      <w:r w:rsidRPr="00EF4AF3">
        <w:rPr>
          <w:rFonts w:ascii="Times New Roman" w:hAnsi="Times New Roman" w:cs="Times New Roman"/>
        </w:rPr>
        <w:t>Вывеска состоит из объемных не световых букв. на металлической раме. Подсветка прожекторами.</w:t>
      </w:r>
    </w:p>
    <w:p w14:paraId="6DEE6C2C" w14:textId="77777777" w:rsidR="00EF4AF3" w:rsidRPr="00EF4AF3" w:rsidRDefault="00EF4AF3" w:rsidP="00EF4AF3">
      <w:pPr>
        <w:spacing w:after="0" w:line="240" w:lineRule="auto"/>
        <w:rPr>
          <w:rFonts w:ascii="Times New Roman" w:hAnsi="Times New Roman" w:cs="Times New Roman"/>
        </w:rPr>
      </w:pPr>
    </w:p>
    <w:p w14:paraId="6EB8D1DD" w14:textId="77777777" w:rsidR="00EF4AF3" w:rsidRPr="00EF4AF3" w:rsidRDefault="00EF4AF3" w:rsidP="00EF4AF3">
      <w:pPr>
        <w:spacing w:after="0" w:line="240" w:lineRule="auto"/>
        <w:rPr>
          <w:rFonts w:ascii="Times New Roman" w:hAnsi="Times New Roman" w:cs="Times New Roman"/>
        </w:rPr>
      </w:pPr>
      <w:r w:rsidRPr="00EF4AF3">
        <w:rPr>
          <w:rFonts w:ascii="Times New Roman" w:hAnsi="Times New Roman" w:cs="Times New Roman"/>
        </w:rPr>
        <w:t xml:space="preserve">Вывеска с общими габаритными размерами слово </w:t>
      </w:r>
      <w:r w:rsidRPr="00EF4AF3">
        <w:rPr>
          <w:rFonts w:ascii="Times New Roman" w:hAnsi="Times New Roman" w:cs="Times New Roman"/>
          <w:b/>
        </w:rPr>
        <w:t xml:space="preserve">Карат </w:t>
      </w:r>
      <w:r w:rsidRPr="00EF4AF3">
        <w:rPr>
          <w:rFonts w:ascii="Times New Roman" w:hAnsi="Times New Roman" w:cs="Times New Roman"/>
        </w:rPr>
        <w:t>422х100 х6 см, (</w:t>
      </w:r>
      <w:proofErr w:type="spellStart"/>
      <w:proofErr w:type="gramStart"/>
      <w:r w:rsidRPr="00EF4AF3">
        <w:rPr>
          <w:rFonts w:ascii="Times New Roman" w:hAnsi="Times New Roman" w:cs="Times New Roman"/>
        </w:rPr>
        <w:t>выс</w:t>
      </w:r>
      <w:proofErr w:type="spellEnd"/>
      <w:r w:rsidRPr="00EF4AF3">
        <w:rPr>
          <w:rFonts w:ascii="Times New Roman" w:hAnsi="Times New Roman" w:cs="Times New Roman"/>
        </w:rPr>
        <w:t>./</w:t>
      </w:r>
      <w:proofErr w:type="gramEnd"/>
      <w:r w:rsidRPr="00EF4AF3">
        <w:rPr>
          <w:rFonts w:ascii="Times New Roman" w:hAnsi="Times New Roman" w:cs="Times New Roman"/>
        </w:rPr>
        <w:t>дл./гл.)   слово Продукты 430х60х6см (</w:t>
      </w:r>
      <w:proofErr w:type="spellStart"/>
      <w:proofErr w:type="gramStart"/>
      <w:r w:rsidRPr="00EF4AF3">
        <w:rPr>
          <w:rFonts w:ascii="Times New Roman" w:hAnsi="Times New Roman" w:cs="Times New Roman"/>
        </w:rPr>
        <w:t>выс</w:t>
      </w:r>
      <w:proofErr w:type="spellEnd"/>
      <w:r w:rsidRPr="00EF4AF3">
        <w:rPr>
          <w:rFonts w:ascii="Times New Roman" w:hAnsi="Times New Roman" w:cs="Times New Roman"/>
        </w:rPr>
        <w:t>./</w:t>
      </w:r>
      <w:proofErr w:type="gramEnd"/>
      <w:r w:rsidRPr="00EF4AF3">
        <w:rPr>
          <w:rFonts w:ascii="Times New Roman" w:hAnsi="Times New Roman" w:cs="Times New Roman"/>
        </w:rPr>
        <w:t>дл./гл.) представляет собой объемные не световые буквы на металлической раме ( цвет по согласованию с заказчиком)). Прожектора - 4шт.</w:t>
      </w:r>
    </w:p>
    <w:p w14:paraId="4357EB1E" w14:textId="77777777" w:rsidR="00EF4AF3" w:rsidRPr="00EF4AF3" w:rsidRDefault="00EF4AF3" w:rsidP="00EF4AF3">
      <w:pPr>
        <w:spacing w:after="0" w:line="240" w:lineRule="auto"/>
        <w:rPr>
          <w:rFonts w:ascii="Times New Roman" w:hAnsi="Times New Roman" w:cs="Times New Roman"/>
        </w:rPr>
      </w:pPr>
    </w:p>
    <w:p w14:paraId="1EE3C407" w14:textId="77777777" w:rsidR="00EF4AF3" w:rsidRPr="00EF4AF3" w:rsidRDefault="00EF4AF3" w:rsidP="00EF4AF3">
      <w:pPr>
        <w:tabs>
          <w:tab w:val="left" w:pos="0"/>
        </w:tabs>
        <w:spacing w:after="0" w:line="240" w:lineRule="auto"/>
        <w:jc w:val="both"/>
        <w:rPr>
          <w:rFonts w:ascii="Times New Roman" w:hAnsi="Times New Roman" w:cs="Times New Roman"/>
        </w:rPr>
      </w:pPr>
      <w:r w:rsidRPr="00EF4AF3">
        <w:rPr>
          <w:rFonts w:ascii="Times New Roman" w:hAnsi="Times New Roman" w:cs="Times New Roman"/>
        </w:rPr>
        <w:t xml:space="preserve">Материалы для изготовления вывески: ПВХ 3 мм, пленка </w:t>
      </w:r>
      <w:proofErr w:type="spellStart"/>
      <w:r w:rsidRPr="00EF4AF3">
        <w:rPr>
          <w:rFonts w:ascii="Times New Roman" w:hAnsi="Times New Roman" w:cs="Times New Roman"/>
        </w:rPr>
        <w:t>оракал</w:t>
      </w:r>
      <w:proofErr w:type="spellEnd"/>
      <w:r w:rsidRPr="00EF4AF3">
        <w:rPr>
          <w:rFonts w:ascii="Times New Roman" w:hAnsi="Times New Roman" w:cs="Times New Roman"/>
        </w:rPr>
        <w:t xml:space="preserve"> серии 641; труба профильная; краска грунтовка, крепеж; клей </w:t>
      </w:r>
      <w:proofErr w:type="spellStart"/>
      <w:r w:rsidRPr="00EF4AF3">
        <w:rPr>
          <w:rFonts w:ascii="Times New Roman" w:hAnsi="Times New Roman" w:cs="Times New Roman"/>
        </w:rPr>
        <w:t>космофен</w:t>
      </w:r>
      <w:proofErr w:type="spellEnd"/>
      <w:r w:rsidRPr="00EF4AF3">
        <w:rPr>
          <w:rFonts w:ascii="Times New Roman" w:hAnsi="Times New Roman" w:cs="Times New Roman"/>
        </w:rPr>
        <w:t>.</w:t>
      </w:r>
    </w:p>
    <w:p w14:paraId="22E40A20" w14:textId="77777777" w:rsidR="00EF4AF3" w:rsidRPr="00EF4AF3" w:rsidRDefault="00EF4AF3" w:rsidP="00EF4AF3">
      <w:pPr>
        <w:spacing w:after="0" w:line="240" w:lineRule="auto"/>
        <w:rPr>
          <w:rFonts w:ascii="Times New Roman" w:hAnsi="Times New Roman" w:cs="Times New Roman"/>
          <w:color w:val="000000" w:themeColor="text1"/>
        </w:rPr>
      </w:pPr>
      <w:r w:rsidRPr="00EF4AF3">
        <w:rPr>
          <w:rFonts w:ascii="Times New Roman" w:hAnsi="Times New Roman" w:cs="Times New Roman"/>
          <w:color w:val="000000" w:themeColor="text1"/>
        </w:rPr>
        <w:t>Доставка и монтаж вывески осуществляется самим получателем услуги.</w:t>
      </w:r>
    </w:p>
    <w:p w14:paraId="21652F57" w14:textId="77777777" w:rsidR="00EF4AF3" w:rsidRPr="00EF4AF3" w:rsidRDefault="00EF4AF3" w:rsidP="00EF4AF3">
      <w:pPr>
        <w:spacing w:after="0" w:line="240" w:lineRule="auto"/>
        <w:jc w:val="center"/>
        <w:rPr>
          <w:rFonts w:ascii="Times New Roman" w:hAnsi="Times New Roman" w:cs="Times New Roman"/>
          <w:color w:val="000000" w:themeColor="text1"/>
        </w:rPr>
      </w:pPr>
    </w:p>
    <w:tbl>
      <w:tblPr>
        <w:tblW w:w="9708" w:type="dxa"/>
        <w:tblLook w:val="04A0" w:firstRow="1" w:lastRow="0" w:firstColumn="1" w:lastColumn="0" w:noHBand="0" w:noVBand="1"/>
      </w:tblPr>
      <w:tblGrid>
        <w:gridCol w:w="656"/>
        <w:gridCol w:w="5560"/>
        <w:gridCol w:w="3492"/>
      </w:tblGrid>
      <w:tr w:rsidR="00EF4AF3" w:rsidRPr="00EF4AF3" w14:paraId="1FD5A309" w14:textId="77777777" w:rsidTr="00EF4AF3">
        <w:trPr>
          <w:trHeight w:val="618"/>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DB8C"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c>
          <w:tcPr>
            <w:tcW w:w="5601" w:type="dxa"/>
            <w:tcBorders>
              <w:top w:val="single" w:sz="4" w:space="0" w:color="auto"/>
              <w:left w:val="nil"/>
              <w:bottom w:val="single" w:sz="4" w:space="0" w:color="auto"/>
              <w:right w:val="single" w:sz="4" w:space="0" w:color="auto"/>
            </w:tcBorders>
            <w:shd w:val="clear" w:color="auto" w:fill="auto"/>
            <w:vAlign w:val="bottom"/>
            <w:hideMark/>
          </w:tcPr>
          <w:p w14:paraId="44545384"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Обязательная информация для заказа вывески </w:t>
            </w:r>
            <w:r w:rsidRPr="00EF4AF3">
              <w:rPr>
                <w:rFonts w:ascii="Times New Roman" w:eastAsia="Times New Roman" w:hAnsi="Times New Roman" w:cs="Times New Roman"/>
                <w:color w:val="000000"/>
                <w:lang w:eastAsia="ru-RU"/>
              </w:rPr>
              <w:br/>
              <w:t>при формировании ТЗ</w:t>
            </w:r>
          </w:p>
        </w:tc>
        <w:tc>
          <w:tcPr>
            <w:tcW w:w="3492" w:type="dxa"/>
            <w:tcBorders>
              <w:top w:val="single" w:sz="4" w:space="0" w:color="auto"/>
              <w:left w:val="nil"/>
              <w:bottom w:val="single" w:sz="4" w:space="0" w:color="auto"/>
              <w:right w:val="single" w:sz="4" w:space="0" w:color="auto"/>
            </w:tcBorders>
            <w:shd w:val="clear" w:color="auto" w:fill="auto"/>
            <w:noWrap/>
            <w:vAlign w:val="bottom"/>
            <w:hideMark/>
          </w:tcPr>
          <w:p w14:paraId="7214B7A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02DB6392" w14:textId="77777777" w:rsidTr="00EF4AF3">
        <w:trPr>
          <w:trHeight w:val="407"/>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1DC5A5F"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c>
          <w:tcPr>
            <w:tcW w:w="5601" w:type="dxa"/>
            <w:tcBorders>
              <w:top w:val="nil"/>
              <w:left w:val="nil"/>
              <w:bottom w:val="single" w:sz="4" w:space="0" w:color="auto"/>
              <w:right w:val="single" w:sz="4" w:space="0" w:color="auto"/>
            </w:tcBorders>
            <w:shd w:val="clear" w:color="auto" w:fill="auto"/>
            <w:vAlign w:val="bottom"/>
            <w:hideMark/>
          </w:tcPr>
          <w:p w14:paraId="5D83E100" w14:textId="77777777" w:rsidR="00EF4AF3" w:rsidRPr="00EF4AF3" w:rsidRDefault="00EF4AF3" w:rsidP="00EF4AF3">
            <w:pPr>
              <w:spacing w:after="0" w:line="240" w:lineRule="auto"/>
              <w:rPr>
                <w:rFonts w:ascii="Times New Roman" w:eastAsia="Times New Roman" w:hAnsi="Times New Roman" w:cs="Times New Roman"/>
                <w:color w:val="FF0000"/>
                <w:lang w:eastAsia="ru-RU"/>
              </w:rPr>
            </w:pPr>
            <w:r w:rsidRPr="00EF4AF3">
              <w:rPr>
                <w:rFonts w:ascii="Times New Roman" w:eastAsia="Times New Roman" w:hAnsi="Times New Roman" w:cs="Times New Roman"/>
                <w:color w:val="FF0000"/>
                <w:lang w:eastAsia="ru-RU"/>
              </w:rPr>
              <w:t> </w:t>
            </w:r>
          </w:p>
        </w:tc>
        <w:tc>
          <w:tcPr>
            <w:tcW w:w="3492" w:type="dxa"/>
            <w:tcBorders>
              <w:top w:val="nil"/>
              <w:left w:val="nil"/>
              <w:bottom w:val="single" w:sz="4" w:space="0" w:color="auto"/>
              <w:right w:val="single" w:sz="4" w:space="0" w:color="auto"/>
            </w:tcBorders>
            <w:shd w:val="clear" w:color="auto" w:fill="auto"/>
            <w:noWrap/>
            <w:vAlign w:val="bottom"/>
            <w:hideMark/>
          </w:tcPr>
          <w:p w14:paraId="275BABD2"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605A2425"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A9D08E"/>
            <w:noWrap/>
            <w:vAlign w:val="bottom"/>
            <w:hideMark/>
          </w:tcPr>
          <w:p w14:paraId="35878812"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I.</w:t>
            </w:r>
          </w:p>
        </w:tc>
        <w:tc>
          <w:tcPr>
            <w:tcW w:w="5601" w:type="dxa"/>
            <w:tcBorders>
              <w:top w:val="nil"/>
              <w:left w:val="nil"/>
              <w:bottom w:val="single" w:sz="4" w:space="0" w:color="auto"/>
              <w:right w:val="single" w:sz="4" w:space="0" w:color="auto"/>
            </w:tcBorders>
            <w:shd w:val="clear" w:color="000000" w:fill="A9D08E"/>
            <w:vAlign w:val="bottom"/>
            <w:hideMark/>
          </w:tcPr>
          <w:p w14:paraId="2B7BDE94"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r w:rsidRPr="00EF4AF3">
              <w:rPr>
                <w:rFonts w:ascii="Times New Roman" w:eastAsia="Times New Roman" w:hAnsi="Times New Roman" w:cs="Times New Roman"/>
                <w:color w:val="000000"/>
                <w:lang w:eastAsia="ru-RU"/>
              </w:rPr>
              <w:t>Наружняя</w:t>
            </w:r>
            <w:proofErr w:type="spellEnd"/>
            <w:r w:rsidRPr="00EF4AF3">
              <w:rPr>
                <w:rFonts w:ascii="Times New Roman" w:eastAsia="Times New Roman" w:hAnsi="Times New Roman" w:cs="Times New Roman"/>
                <w:color w:val="000000"/>
                <w:lang w:eastAsia="ru-RU"/>
              </w:rPr>
              <w:t xml:space="preserve"> вывеска</w:t>
            </w:r>
          </w:p>
        </w:tc>
        <w:tc>
          <w:tcPr>
            <w:tcW w:w="3492" w:type="dxa"/>
            <w:tcBorders>
              <w:top w:val="nil"/>
              <w:left w:val="nil"/>
              <w:bottom w:val="single" w:sz="4" w:space="0" w:color="auto"/>
              <w:right w:val="single" w:sz="4" w:space="0" w:color="auto"/>
            </w:tcBorders>
            <w:shd w:val="clear" w:color="auto" w:fill="auto"/>
            <w:noWrap/>
            <w:vAlign w:val="bottom"/>
            <w:hideMark/>
          </w:tcPr>
          <w:p w14:paraId="4A169B8C"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4DF064EB"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D299AEB"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w:t>
            </w:r>
          </w:p>
        </w:tc>
        <w:tc>
          <w:tcPr>
            <w:tcW w:w="5601" w:type="dxa"/>
            <w:tcBorders>
              <w:top w:val="nil"/>
              <w:left w:val="nil"/>
              <w:bottom w:val="single" w:sz="4" w:space="0" w:color="auto"/>
              <w:right w:val="single" w:sz="4" w:space="0" w:color="auto"/>
            </w:tcBorders>
            <w:shd w:val="clear" w:color="auto" w:fill="auto"/>
            <w:vAlign w:val="bottom"/>
            <w:hideMark/>
          </w:tcPr>
          <w:p w14:paraId="402936C3" w14:textId="77777777" w:rsidR="00EF4AF3" w:rsidRPr="00EF4AF3" w:rsidRDefault="00EF4AF3" w:rsidP="00EF4AF3">
            <w:pPr>
              <w:spacing w:after="0" w:line="240" w:lineRule="auto"/>
              <w:rPr>
                <w:rFonts w:ascii="Times New Roman" w:eastAsia="Times New Roman" w:hAnsi="Times New Roman" w:cs="Times New Roman"/>
                <w:lang w:eastAsia="ru-RU"/>
              </w:rPr>
            </w:pPr>
            <w:r w:rsidRPr="00EF4AF3">
              <w:rPr>
                <w:rFonts w:ascii="Times New Roman" w:eastAsia="Times New Roman" w:hAnsi="Times New Roman" w:cs="Times New Roman"/>
                <w:lang w:eastAsia="ru-RU"/>
              </w:rPr>
              <w:t xml:space="preserve">Исходник: </w:t>
            </w:r>
            <w:r w:rsidRPr="00EF4AF3">
              <w:rPr>
                <w:rFonts w:ascii="Times New Roman" w:eastAsia="Times New Roman" w:hAnsi="Times New Roman" w:cs="Times New Roman"/>
                <w:b/>
                <w:bCs/>
                <w:lang w:eastAsia="ru-RU"/>
              </w:rPr>
              <w:t>эскиз в векторе</w:t>
            </w:r>
          </w:p>
        </w:tc>
        <w:tc>
          <w:tcPr>
            <w:tcW w:w="3492" w:type="dxa"/>
            <w:tcBorders>
              <w:top w:val="nil"/>
              <w:left w:val="nil"/>
              <w:bottom w:val="single" w:sz="4" w:space="0" w:color="auto"/>
              <w:right w:val="single" w:sz="4" w:space="0" w:color="auto"/>
            </w:tcBorders>
            <w:shd w:val="clear" w:color="auto" w:fill="auto"/>
            <w:noWrap/>
            <w:vAlign w:val="bottom"/>
            <w:hideMark/>
          </w:tcPr>
          <w:p w14:paraId="0826A764"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05A8E5B2"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9D9D9"/>
            <w:noWrap/>
            <w:vAlign w:val="bottom"/>
            <w:hideMark/>
          </w:tcPr>
          <w:p w14:paraId="1A5C710D"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2</w:t>
            </w:r>
          </w:p>
        </w:tc>
        <w:tc>
          <w:tcPr>
            <w:tcW w:w="5601" w:type="dxa"/>
            <w:tcBorders>
              <w:top w:val="nil"/>
              <w:left w:val="nil"/>
              <w:bottom w:val="single" w:sz="4" w:space="0" w:color="auto"/>
              <w:right w:val="single" w:sz="4" w:space="0" w:color="auto"/>
            </w:tcBorders>
            <w:shd w:val="clear" w:color="000000" w:fill="D9D9D9"/>
            <w:vAlign w:val="bottom"/>
            <w:hideMark/>
          </w:tcPr>
          <w:p w14:paraId="6769C5DA"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Габариты:</w:t>
            </w:r>
          </w:p>
        </w:tc>
        <w:tc>
          <w:tcPr>
            <w:tcW w:w="3492" w:type="dxa"/>
            <w:tcBorders>
              <w:top w:val="nil"/>
              <w:left w:val="nil"/>
              <w:bottom w:val="single" w:sz="4" w:space="0" w:color="auto"/>
              <w:right w:val="single" w:sz="4" w:space="0" w:color="auto"/>
            </w:tcBorders>
            <w:shd w:val="clear" w:color="auto" w:fill="auto"/>
            <w:noWrap/>
            <w:vAlign w:val="bottom"/>
            <w:hideMark/>
          </w:tcPr>
          <w:p w14:paraId="5FD83CFF"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1B6CDEB0"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B809616"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2.1.</w:t>
            </w:r>
          </w:p>
        </w:tc>
        <w:tc>
          <w:tcPr>
            <w:tcW w:w="5601" w:type="dxa"/>
            <w:tcBorders>
              <w:top w:val="nil"/>
              <w:left w:val="nil"/>
              <w:bottom w:val="single" w:sz="4" w:space="0" w:color="auto"/>
              <w:right w:val="single" w:sz="4" w:space="0" w:color="auto"/>
            </w:tcBorders>
            <w:shd w:val="clear" w:color="auto" w:fill="auto"/>
            <w:vAlign w:val="bottom"/>
            <w:hideMark/>
          </w:tcPr>
          <w:p w14:paraId="4F0A9B37"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Длина, мм</w:t>
            </w:r>
          </w:p>
        </w:tc>
        <w:tc>
          <w:tcPr>
            <w:tcW w:w="3492" w:type="dxa"/>
            <w:tcBorders>
              <w:top w:val="nil"/>
              <w:left w:val="nil"/>
              <w:bottom w:val="single" w:sz="4" w:space="0" w:color="auto"/>
              <w:right w:val="single" w:sz="4" w:space="0" w:color="auto"/>
            </w:tcBorders>
            <w:shd w:val="clear" w:color="auto" w:fill="auto"/>
            <w:noWrap/>
            <w:vAlign w:val="bottom"/>
            <w:hideMark/>
          </w:tcPr>
          <w:p w14:paraId="64F162EC"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4,2/4,3</w:t>
            </w:r>
          </w:p>
        </w:tc>
      </w:tr>
      <w:tr w:rsidR="00EF4AF3" w:rsidRPr="00EF4AF3" w14:paraId="1850C649"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AA7CF71"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2.2.</w:t>
            </w:r>
          </w:p>
        </w:tc>
        <w:tc>
          <w:tcPr>
            <w:tcW w:w="5601" w:type="dxa"/>
            <w:tcBorders>
              <w:top w:val="nil"/>
              <w:left w:val="nil"/>
              <w:bottom w:val="single" w:sz="4" w:space="0" w:color="auto"/>
              <w:right w:val="single" w:sz="4" w:space="0" w:color="auto"/>
            </w:tcBorders>
            <w:shd w:val="clear" w:color="auto" w:fill="auto"/>
            <w:vAlign w:val="bottom"/>
            <w:hideMark/>
          </w:tcPr>
          <w:p w14:paraId="52CE0328"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Высота, мм.</w:t>
            </w:r>
          </w:p>
        </w:tc>
        <w:tc>
          <w:tcPr>
            <w:tcW w:w="3492" w:type="dxa"/>
            <w:tcBorders>
              <w:top w:val="nil"/>
              <w:left w:val="nil"/>
              <w:bottom w:val="single" w:sz="4" w:space="0" w:color="auto"/>
              <w:right w:val="single" w:sz="4" w:space="0" w:color="auto"/>
            </w:tcBorders>
            <w:shd w:val="clear" w:color="auto" w:fill="auto"/>
            <w:noWrap/>
            <w:vAlign w:val="bottom"/>
            <w:hideMark/>
          </w:tcPr>
          <w:p w14:paraId="445BFEF5"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1,0/0,6</w:t>
            </w:r>
          </w:p>
        </w:tc>
      </w:tr>
      <w:tr w:rsidR="00EF4AF3" w:rsidRPr="00EF4AF3" w14:paraId="4EEAB091"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DD3AAB8"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2.3.</w:t>
            </w:r>
          </w:p>
        </w:tc>
        <w:tc>
          <w:tcPr>
            <w:tcW w:w="5601" w:type="dxa"/>
            <w:tcBorders>
              <w:top w:val="nil"/>
              <w:left w:val="nil"/>
              <w:bottom w:val="single" w:sz="4" w:space="0" w:color="auto"/>
              <w:right w:val="single" w:sz="4" w:space="0" w:color="auto"/>
            </w:tcBorders>
            <w:shd w:val="clear" w:color="auto" w:fill="auto"/>
            <w:vAlign w:val="bottom"/>
            <w:hideMark/>
          </w:tcPr>
          <w:p w14:paraId="6C494AA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Общая ширина (Глубина), мм</w:t>
            </w:r>
          </w:p>
        </w:tc>
        <w:tc>
          <w:tcPr>
            <w:tcW w:w="3492" w:type="dxa"/>
            <w:tcBorders>
              <w:top w:val="nil"/>
              <w:left w:val="nil"/>
              <w:bottom w:val="single" w:sz="4" w:space="0" w:color="auto"/>
              <w:right w:val="single" w:sz="4" w:space="0" w:color="auto"/>
            </w:tcBorders>
            <w:shd w:val="clear" w:color="auto" w:fill="auto"/>
            <w:noWrap/>
            <w:vAlign w:val="bottom"/>
            <w:hideMark/>
          </w:tcPr>
          <w:p w14:paraId="52C0F102"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45AE9851" w14:textId="77777777" w:rsidTr="00EF4AF3">
        <w:trPr>
          <w:trHeight w:val="1238"/>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C849886"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lastRenderedPageBreak/>
              <w:t>2.4.</w:t>
            </w:r>
          </w:p>
        </w:tc>
        <w:tc>
          <w:tcPr>
            <w:tcW w:w="5601" w:type="dxa"/>
            <w:tcBorders>
              <w:top w:val="nil"/>
              <w:left w:val="nil"/>
              <w:bottom w:val="single" w:sz="4" w:space="0" w:color="auto"/>
              <w:right w:val="single" w:sz="4" w:space="0" w:color="auto"/>
            </w:tcBorders>
            <w:shd w:val="clear" w:color="auto" w:fill="auto"/>
            <w:hideMark/>
          </w:tcPr>
          <w:p w14:paraId="25DC0B19"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Высота букв (если буквы разные, то на </w:t>
            </w:r>
            <w:proofErr w:type="spellStart"/>
            <w:r w:rsidRPr="00EF4AF3">
              <w:rPr>
                <w:rFonts w:ascii="Times New Roman" w:eastAsia="Times New Roman" w:hAnsi="Times New Roman" w:cs="Times New Roman"/>
                <w:color w:val="000000"/>
                <w:lang w:eastAsia="ru-RU"/>
              </w:rPr>
              <w:t>мекете</w:t>
            </w:r>
            <w:proofErr w:type="spellEnd"/>
            <w:r w:rsidRPr="00EF4AF3">
              <w:rPr>
                <w:rFonts w:ascii="Times New Roman" w:eastAsia="Times New Roman" w:hAnsi="Times New Roman" w:cs="Times New Roman"/>
                <w:color w:val="000000"/>
                <w:lang w:eastAsia="ru-RU"/>
              </w:rPr>
              <w:t xml:space="preserve"> обозначить размеры всех букв, например, размер заглавной и размер прописных букв)</w:t>
            </w:r>
          </w:p>
        </w:tc>
        <w:tc>
          <w:tcPr>
            <w:tcW w:w="3492" w:type="dxa"/>
            <w:tcBorders>
              <w:top w:val="nil"/>
              <w:left w:val="nil"/>
              <w:bottom w:val="single" w:sz="4" w:space="0" w:color="auto"/>
              <w:right w:val="single" w:sz="4" w:space="0" w:color="auto"/>
            </w:tcBorders>
            <w:shd w:val="clear" w:color="auto" w:fill="auto"/>
            <w:vAlign w:val="bottom"/>
            <w:hideMark/>
          </w:tcPr>
          <w:p w14:paraId="05A27D53" w14:textId="77777777" w:rsidR="00EF4AF3" w:rsidRPr="00EF4AF3" w:rsidRDefault="00EF4AF3" w:rsidP="00EF4AF3">
            <w:pPr>
              <w:spacing w:after="0" w:line="240" w:lineRule="auto"/>
              <w:rPr>
                <w:rFonts w:ascii="Times New Roman" w:eastAsia="Times New Roman" w:hAnsi="Times New Roman" w:cs="Times New Roman"/>
                <w:color w:val="000002"/>
                <w:lang w:eastAsia="ru-RU"/>
              </w:rPr>
            </w:pPr>
            <w:r w:rsidRPr="00EF4AF3">
              <w:rPr>
                <w:rFonts w:ascii="Times New Roman" w:eastAsia="Times New Roman" w:hAnsi="Times New Roman" w:cs="Times New Roman"/>
                <w:color w:val="000002"/>
                <w:lang w:eastAsia="ru-RU"/>
              </w:rPr>
              <w:t>Высота заглавной -1м, прописной - 81см. высота маленьких букв - 55см</w:t>
            </w:r>
          </w:p>
        </w:tc>
      </w:tr>
      <w:tr w:rsidR="00EF4AF3" w:rsidRPr="00EF4AF3" w14:paraId="450D22B4" w14:textId="77777777" w:rsidTr="00EF4AF3">
        <w:trPr>
          <w:trHeight w:val="966"/>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561639FC"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3. </w:t>
            </w:r>
          </w:p>
        </w:tc>
        <w:tc>
          <w:tcPr>
            <w:tcW w:w="5601" w:type="dxa"/>
            <w:tcBorders>
              <w:top w:val="nil"/>
              <w:left w:val="nil"/>
              <w:bottom w:val="single" w:sz="4" w:space="0" w:color="auto"/>
              <w:right w:val="single" w:sz="4" w:space="0" w:color="auto"/>
            </w:tcBorders>
            <w:shd w:val="clear" w:color="000000" w:fill="D0CECE"/>
            <w:hideMark/>
          </w:tcPr>
          <w:p w14:paraId="2DBB5B3B"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Цвет вывески/</w:t>
            </w:r>
            <w:proofErr w:type="gramStart"/>
            <w:r w:rsidRPr="00EF4AF3">
              <w:rPr>
                <w:rFonts w:ascii="Times New Roman" w:eastAsia="Times New Roman" w:hAnsi="Times New Roman" w:cs="Times New Roman"/>
                <w:color w:val="000000"/>
                <w:lang w:eastAsia="ru-RU"/>
              </w:rPr>
              <w:t>букв.(</w:t>
            </w:r>
            <w:proofErr w:type="gramEnd"/>
            <w:r w:rsidRPr="00EF4AF3">
              <w:rPr>
                <w:rFonts w:ascii="Times New Roman" w:eastAsia="Times New Roman" w:hAnsi="Times New Roman" w:cs="Times New Roman"/>
                <w:i/>
                <w:iCs/>
                <w:color w:val="000000"/>
                <w:lang w:eastAsia="ru-RU"/>
              </w:rPr>
              <w:t>пример, цвет букв лицо-белое, бока-желтые, основа - синяя</w:t>
            </w:r>
            <w:r w:rsidRPr="00EF4AF3">
              <w:rPr>
                <w:rFonts w:ascii="Times New Roman" w:eastAsia="Times New Roman" w:hAnsi="Times New Roman" w:cs="Times New Roman"/>
                <w:color w:val="000000"/>
                <w:lang w:eastAsia="ru-RU"/>
              </w:rPr>
              <w:t>)</w:t>
            </w:r>
          </w:p>
        </w:tc>
        <w:tc>
          <w:tcPr>
            <w:tcW w:w="3492" w:type="dxa"/>
            <w:tcBorders>
              <w:top w:val="nil"/>
              <w:left w:val="nil"/>
              <w:bottom w:val="single" w:sz="4" w:space="0" w:color="auto"/>
              <w:right w:val="single" w:sz="4" w:space="0" w:color="auto"/>
            </w:tcBorders>
            <w:shd w:val="clear" w:color="auto" w:fill="auto"/>
            <w:vAlign w:val="bottom"/>
            <w:hideMark/>
          </w:tcPr>
          <w:p w14:paraId="07A7A261" w14:textId="77777777" w:rsidR="00EF4AF3" w:rsidRPr="00EF4AF3" w:rsidRDefault="00EF4AF3" w:rsidP="00EF4AF3">
            <w:pPr>
              <w:spacing w:after="0" w:line="240" w:lineRule="auto"/>
              <w:rPr>
                <w:rFonts w:ascii="Times New Roman" w:eastAsia="Times New Roman" w:hAnsi="Times New Roman" w:cs="Times New Roman"/>
                <w:color w:val="000002"/>
                <w:lang w:eastAsia="ru-RU"/>
              </w:rPr>
            </w:pPr>
            <w:r w:rsidRPr="00EF4AF3">
              <w:rPr>
                <w:rFonts w:ascii="Times New Roman" w:eastAsia="Times New Roman" w:hAnsi="Times New Roman" w:cs="Times New Roman"/>
                <w:color w:val="000002"/>
                <w:lang w:eastAsia="ru-RU"/>
              </w:rPr>
              <w:t xml:space="preserve">Буквы малинового цвета по согласованию с заказчиком. (№041) </w:t>
            </w:r>
          </w:p>
        </w:tc>
      </w:tr>
      <w:tr w:rsidR="00EF4AF3" w:rsidRPr="00EF4AF3" w14:paraId="430E1624" w14:textId="77777777" w:rsidTr="00EF4AF3">
        <w:trPr>
          <w:trHeight w:val="603"/>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23F92776"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4.</w:t>
            </w:r>
          </w:p>
        </w:tc>
        <w:tc>
          <w:tcPr>
            <w:tcW w:w="5601" w:type="dxa"/>
            <w:tcBorders>
              <w:top w:val="nil"/>
              <w:left w:val="nil"/>
              <w:bottom w:val="single" w:sz="4" w:space="0" w:color="auto"/>
              <w:right w:val="single" w:sz="4" w:space="0" w:color="auto"/>
            </w:tcBorders>
            <w:shd w:val="clear" w:color="000000" w:fill="D0CECE"/>
            <w:vAlign w:val="bottom"/>
            <w:hideMark/>
          </w:tcPr>
          <w:p w14:paraId="286BAC1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gramStart"/>
            <w:r w:rsidRPr="00EF4AF3">
              <w:rPr>
                <w:rFonts w:ascii="Times New Roman" w:eastAsia="Times New Roman" w:hAnsi="Times New Roman" w:cs="Times New Roman"/>
                <w:color w:val="000000"/>
                <w:lang w:eastAsia="ru-RU"/>
              </w:rPr>
              <w:t>Каркас  для</w:t>
            </w:r>
            <w:proofErr w:type="gramEnd"/>
            <w:r w:rsidRPr="00EF4AF3">
              <w:rPr>
                <w:rFonts w:ascii="Times New Roman" w:eastAsia="Times New Roman" w:hAnsi="Times New Roman" w:cs="Times New Roman"/>
                <w:color w:val="000000"/>
                <w:lang w:eastAsia="ru-RU"/>
              </w:rPr>
              <w:t xml:space="preserve"> вывески (</w:t>
            </w:r>
            <w:r w:rsidRPr="00EF4AF3">
              <w:rPr>
                <w:rFonts w:ascii="Times New Roman" w:eastAsia="Times New Roman" w:hAnsi="Times New Roman" w:cs="Times New Roman"/>
                <w:i/>
                <w:iCs/>
                <w:color w:val="000000"/>
                <w:lang w:eastAsia="ru-RU"/>
              </w:rPr>
              <w:t xml:space="preserve">пример, труба профильная, 20*20*1,5, </w:t>
            </w:r>
            <w:proofErr w:type="spellStart"/>
            <w:r w:rsidRPr="00EF4AF3">
              <w:rPr>
                <w:rFonts w:ascii="Times New Roman" w:eastAsia="Times New Roman" w:hAnsi="Times New Roman" w:cs="Times New Roman"/>
                <w:i/>
                <w:iCs/>
                <w:color w:val="000000"/>
                <w:lang w:eastAsia="ru-RU"/>
              </w:rPr>
              <w:t>окрашеная</w:t>
            </w:r>
            <w:proofErr w:type="spellEnd"/>
            <w:r w:rsidRPr="00EF4AF3">
              <w:rPr>
                <w:rFonts w:ascii="Times New Roman" w:eastAsia="Times New Roman" w:hAnsi="Times New Roman" w:cs="Times New Roman"/>
                <w:color w:val="000000"/>
                <w:lang w:eastAsia="ru-RU"/>
              </w:rPr>
              <w:t>)</w:t>
            </w:r>
          </w:p>
        </w:tc>
        <w:tc>
          <w:tcPr>
            <w:tcW w:w="3492" w:type="dxa"/>
            <w:tcBorders>
              <w:top w:val="nil"/>
              <w:left w:val="nil"/>
              <w:bottom w:val="single" w:sz="4" w:space="0" w:color="auto"/>
              <w:right w:val="single" w:sz="4" w:space="0" w:color="auto"/>
            </w:tcBorders>
            <w:shd w:val="clear" w:color="auto" w:fill="auto"/>
            <w:noWrap/>
            <w:vAlign w:val="bottom"/>
            <w:hideMark/>
          </w:tcPr>
          <w:p w14:paraId="45B4C59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20*20*2мм окрашенная</w:t>
            </w:r>
          </w:p>
        </w:tc>
      </w:tr>
      <w:tr w:rsidR="00EF4AF3" w:rsidRPr="00EF4AF3" w14:paraId="2F1F152B"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E743175"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c>
          <w:tcPr>
            <w:tcW w:w="5601" w:type="dxa"/>
            <w:tcBorders>
              <w:top w:val="nil"/>
              <w:left w:val="nil"/>
              <w:bottom w:val="single" w:sz="4" w:space="0" w:color="auto"/>
              <w:right w:val="single" w:sz="4" w:space="0" w:color="auto"/>
            </w:tcBorders>
            <w:shd w:val="clear" w:color="auto" w:fill="auto"/>
            <w:vAlign w:val="bottom"/>
            <w:hideMark/>
          </w:tcPr>
          <w:p w14:paraId="1A9A08D5" w14:textId="77777777" w:rsidR="00EF4AF3" w:rsidRPr="00EF4AF3" w:rsidRDefault="00EF4AF3" w:rsidP="00EF4AF3">
            <w:pPr>
              <w:spacing w:after="0" w:line="240" w:lineRule="auto"/>
              <w:rPr>
                <w:rFonts w:ascii="Times New Roman" w:eastAsia="Times New Roman" w:hAnsi="Times New Roman" w:cs="Times New Roman"/>
                <w:i/>
                <w:iCs/>
                <w:color w:val="000000"/>
                <w:lang w:eastAsia="ru-RU"/>
              </w:rPr>
            </w:pPr>
            <w:r w:rsidRPr="00EF4AF3">
              <w:rPr>
                <w:rFonts w:ascii="Times New Roman" w:eastAsia="Times New Roman" w:hAnsi="Times New Roman" w:cs="Times New Roman"/>
                <w:i/>
                <w:iCs/>
                <w:color w:val="000000"/>
                <w:lang w:eastAsia="ru-RU"/>
              </w:rPr>
              <w:t> </w:t>
            </w:r>
          </w:p>
        </w:tc>
        <w:tc>
          <w:tcPr>
            <w:tcW w:w="3492" w:type="dxa"/>
            <w:tcBorders>
              <w:top w:val="nil"/>
              <w:left w:val="nil"/>
              <w:bottom w:val="single" w:sz="4" w:space="0" w:color="auto"/>
              <w:right w:val="single" w:sz="4" w:space="0" w:color="auto"/>
            </w:tcBorders>
            <w:shd w:val="clear" w:color="auto" w:fill="auto"/>
            <w:noWrap/>
            <w:vAlign w:val="bottom"/>
            <w:hideMark/>
          </w:tcPr>
          <w:p w14:paraId="2251971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24675873"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9D9D9"/>
            <w:noWrap/>
            <w:vAlign w:val="bottom"/>
            <w:hideMark/>
          </w:tcPr>
          <w:p w14:paraId="567BE019"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5.</w:t>
            </w:r>
          </w:p>
        </w:tc>
        <w:tc>
          <w:tcPr>
            <w:tcW w:w="5601" w:type="dxa"/>
            <w:tcBorders>
              <w:top w:val="nil"/>
              <w:left w:val="nil"/>
              <w:bottom w:val="single" w:sz="4" w:space="0" w:color="auto"/>
              <w:right w:val="single" w:sz="4" w:space="0" w:color="auto"/>
            </w:tcBorders>
            <w:shd w:val="clear" w:color="auto" w:fill="auto"/>
            <w:vAlign w:val="bottom"/>
            <w:hideMark/>
          </w:tcPr>
          <w:p w14:paraId="6950F1E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Место размещения</w:t>
            </w:r>
          </w:p>
        </w:tc>
        <w:tc>
          <w:tcPr>
            <w:tcW w:w="3492" w:type="dxa"/>
            <w:tcBorders>
              <w:top w:val="nil"/>
              <w:left w:val="nil"/>
              <w:bottom w:val="single" w:sz="4" w:space="0" w:color="auto"/>
              <w:right w:val="single" w:sz="4" w:space="0" w:color="auto"/>
            </w:tcBorders>
            <w:shd w:val="clear" w:color="auto" w:fill="auto"/>
            <w:noWrap/>
            <w:vAlign w:val="bottom"/>
            <w:hideMark/>
          </w:tcPr>
          <w:p w14:paraId="615C139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Усть-Баргузин, ул.Ленина,20.</w:t>
            </w:r>
          </w:p>
        </w:tc>
      </w:tr>
      <w:tr w:rsidR="00EF4AF3" w:rsidRPr="00EF4AF3" w14:paraId="6FF888C5"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BB90527"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5.1.</w:t>
            </w:r>
          </w:p>
        </w:tc>
        <w:tc>
          <w:tcPr>
            <w:tcW w:w="5601" w:type="dxa"/>
            <w:tcBorders>
              <w:top w:val="nil"/>
              <w:left w:val="nil"/>
              <w:bottom w:val="single" w:sz="4" w:space="0" w:color="auto"/>
              <w:right w:val="single" w:sz="4" w:space="0" w:color="auto"/>
            </w:tcBorders>
            <w:shd w:val="clear" w:color="auto" w:fill="auto"/>
            <w:vAlign w:val="bottom"/>
            <w:hideMark/>
          </w:tcPr>
          <w:p w14:paraId="740766A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Адрес</w:t>
            </w:r>
          </w:p>
        </w:tc>
        <w:tc>
          <w:tcPr>
            <w:tcW w:w="3492" w:type="dxa"/>
            <w:tcBorders>
              <w:top w:val="nil"/>
              <w:left w:val="nil"/>
              <w:bottom w:val="single" w:sz="4" w:space="0" w:color="auto"/>
              <w:right w:val="single" w:sz="4" w:space="0" w:color="auto"/>
            </w:tcBorders>
            <w:shd w:val="clear" w:color="auto" w:fill="auto"/>
            <w:noWrap/>
            <w:vAlign w:val="bottom"/>
            <w:hideMark/>
          </w:tcPr>
          <w:p w14:paraId="5AFB2648"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62F38CD6" w14:textId="77777777" w:rsidTr="00EF4AF3">
        <w:trPr>
          <w:trHeight w:val="633"/>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CA3EDFF"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5.2.</w:t>
            </w:r>
          </w:p>
        </w:tc>
        <w:tc>
          <w:tcPr>
            <w:tcW w:w="5601" w:type="dxa"/>
            <w:tcBorders>
              <w:top w:val="nil"/>
              <w:left w:val="nil"/>
              <w:bottom w:val="single" w:sz="4" w:space="0" w:color="auto"/>
              <w:right w:val="single" w:sz="4" w:space="0" w:color="auto"/>
            </w:tcBorders>
            <w:shd w:val="clear" w:color="auto" w:fill="auto"/>
            <w:vAlign w:val="bottom"/>
            <w:hideMark/>
          </w:tcPr>
          <w:p w14:paraId="27EE100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Расстояние от г. Улан-Удэ до объекта монтажа (</w:t>
            </w:r>
            <w:r w:rsidRPr="00EF4AF3">
              <w:rPr>
                <w:rFonts w:ascii="Times New Roman" w:eastAsia="Times New Roman" w:hAnsi="Times New Roman" w:cs="Times New Roman"/>
                <w:i/>
                <w:iCs/>
                <w:color w:val="000000"/>
                <w:lang w:eastAsia="ru-RU"/>
              </w:rPr>
              <w:t>например, Бичура - 250 км</w:t>
            </w:r>
            <w:r w:rsidRPr="00EF4AF3">
              <w:rPr>
                <w:rFonts w:ascii="Times New Roman" w:eastAsia="Times New Roman" w:hAnsi="Times New Roman" w:cs="Times New Roman"/>
                <w:color w:val="000000"/>
                <w:lang w:eastAsia="ru-RU"/>
              </w:rPr>
              <w:t>.)</w:t>
            </w:r>
          </w:p>
        </w:tc>
        <w:tc>
          <w:tcPr>
            <w:tcW w:w="3492" w:type="dxa"/>
            <w:tcBorders>
              <w:top w:val="nil"/>
              <w:left w:val="nil"/>
              <w:bottom w:val="single" w:sz="4" w:space="0" w:color="auto"/>
              <w:right w:val="single" w:sz="4" w:space="0" w:color="auto"/>
            </w:tcBorders>
            <w:shd w:val="clear" w:color="auto" w:fill="auto"/>
            <w:noWrap/>
            <w:vAlign w:val="bottom"/>
            <w:hideMark/>
          </w:tcPr>
          <w:p w14:paraId="72E8AAF6"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РБ, Усть-Баргузин, ул.Ленина,20.</w:t>
            </w:r>
          </w:p>
        </w:tc>
      </w:tr>
      <w:tr w:rsidR="00EF4AF3" w:rsidRPr="00EF4AF3" w14:paraId="63E750D8" w14:textId="77777777" w:rsidTr="00EF4AF3">
        <w:trPr>
          <w:trHeight w:val="557"/>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346ED61E"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6.</w:t>
            </w:r>
          </w:p>
        </w:tc>
        <w:tc>
          <w:tcPr>
            <w:tcW w:w="5601" w:type="dxa"/>
            <w:tcBorders>
              <w:top w:val="nil"/>
              <w:left w:val="nil"/>
              <w:bottom w:val="single" w:sz="4" w:space="0" w:color="auto"/>
              <w:right w:val="single" w:sz="4" w:space="0" w:color="auto"/>
            </w:tcBorders>
            <w:shd w:val="clear" w:color="auto" w:fill="auto"/>
            <w:vAlign w:val="bottom"/>
            <w:hideMark/>
          </w:tcPr>
          <w:p w14:paraId="1B1917B7"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Место крепежа </w:t>
            </w:r>
            <w:proofErr w:type="gramStart"/>
            <w:r w:rsidRPr="00EF4AF3">
              <w:rPr>
                <w:rFonts w:ascii="Times New Roman" w:eastAsia="Times New Roman" w:hAnsi="Times New Roman" w:cs="Times New Roman"/>
                <w:color w:val="000000"/>
                <w:lang w:eastAsia="ru-RU"/>
              </w:rPr>
              <w:t>( материал</w:t>
            </w:r>
            <w:proofErr w:type="gramEnd"/>
            <w:r w:rsidRPr="00EF4AF3">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492" w:type="dxa"/>
            <w:tcBorders>
              <w:top w:val="nil"/>
              <w:left w:val="nil"/>
              <w:bottom w:val="single" w:sz="4" w:space="0" w:color="auto"/>
              <w:right w:val="single" w:sz="4" w:space="0" w:color="auto"/>
            </w:tcBorders>
            <w:shd w:val="clear" w:color="auto" w:fill="auto"/>
            <w:vAlign w:val="bottom"/>
          </w:tcPr>
          <w:p w14:paraId="2CAF80A7"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Крышная конструкция</w:t>
            </w:r>
          </w:p>
        </w:tc>
      </w:tr>
      <w:tr w:rsidR="00EF4AF3" w:rsidRPr="00EF4AF3" w14:paraId="5FFE92B5"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C1567EE"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7. </w:t>
            </w:r>
          </w:p>
        </w:tc>
        <w:tc>
          <w:tcPr>
            <w:tcW w:w="5601" w:type="dxa"/>
            <w:tcBorders>
              <w:top w:val="nil"/>
              <w:left w:val="nil"/>
              <w:bottom w:val="single" w:sz="4" w:space="0" w:color="auto"/>
              <w:right w:val="single" w:sz="4" w:space="0" w:color="auto"/>
            </w:tcBorders>
            <w:shd w:val="clear" w:color="auto" w:fill="auto"/>
            <w:vAlign w:val="bottom"/>
            <w:hideMark/>
          </w:tcPr>
          <w:p w14:paraId="1C40D9CC"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Высота от уровня земли до низа вывески, м.</w:t>
            </w:r>
          </w:p>
        </w:tc>
        <w:tc>
          <w:tcPr>
            <w:tcW w:w="3492" w:type="dxa"/>
            <w:tcBorders>
              <w:top w:val="nil"/>
              <w:left w:val="nil"/>
              <w:bottom w:val="single" w:sz="4" w:space="0" w:color="auto"/>
              <w:right w:val="single" w:sz="4" w:space="0" w:color="auto"/>
            </w:tcBorders>
            <w:shd w:val="clear" w:color="auto" w:fill="auto"/>
            <w:noWrap/>
            <w:vAlign w:val="bottom"/>
          </w:tcPr>
          <w:p w14:paraId="7EF033C2"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3,5м</w:t>
            </w:r>
          </w:p>
        </w:tc>
      </w:tr>
      <w:tr w:rsidR="00EF4AF3" w:rsidRPr="00EF4AF3" w14:paraId="69EF2AD7"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444F260F"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8</w:t>
            </w:r>
          </w:p>
        </w:tc>
        <w:tc>
          <w:tcPr>
            <w:tcW w:w="5601" w:type="dxa"/>
            <w:tcBorders>
              <w:top w:val="nil"/>
              <w:left w:val="nil"/>
              <w:bottom w:val="single" w:sz="4" w:space="0" w:color="auto"/>
              <w:right w:val="single" w:sz="4" w:space="0" w:color="auto"/>
            </w:tcBorders>
            <w:shd w:val="clear" w:color="auto" w:fill="auto"/>
            <w:vAlign w:val="bottom"/>
            <w:hideMark/>
          </w:tcPr>
          <w:p w14:paraId="2B73F467"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r w:rsidRPr="00EF4AF3">
              <w:rPr>
                <w:rFonts w:ascii="Times New Roman" w:eastAsia="Times New Roman" w:hAnsi="Times New Roman" w:cs="Times New Roman"/>
                <w:color w:val="000000"/>
                <w:lang w:eastAsia="ru-RU"/>
              </w:rPr>
              <w:t>Фотопривязка</w:t>
            </w:r>
            <w:proofErr w:type="spellEnd"/>
            <w:r w:rsidRPr="00EF4AF3">
              <w:rPr>
                <w:rFonts w:ascii="Times New Roman" w:eastAsia="Times New Roman" w:hAnsi="Times New Roman" w:cs="Times New Roman"/>
                <w:color w:val="000000"/>
                <w:lang w:eastAsia="ru-RU"/>
              </w:rPr>
              <w:t>:</w:t>
            </w:r>
          </w:p>
        </w:tc>
        <w:tc>
          <w:tcPr>
            <w:tcW w:w="3492" w:type="dxa"/>
            <w:tcBorders>
              <w:top w:val="nil"/>
              <w:left w:val="nil"/>
              <w:bottom w:val="single" w:sz="4" w:space="0" w:color="auto"/>
              <w:right w:val="single" w:sz="4" w:space="0" w:color="auto"/>
            </w:tcBorders>
            <w:shd w:val="clear" w:color="auto" w:fill="auto"/>
            <w:noWrap/>
            <w:vAlign w:val="bottom"/>
            <w:hideMark/>
          </w:tcPr>
          <w:p w14:paraId="1A73DCED"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5AB21980"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74B6388"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8.1.</w:t>
            </w:r>
          </w:p>
        </w:tc>
        <w:tc>
          <w:tcPr>
            <w:tcW w:w="5601" w:type="dxa"/>
            <w:tcBorders>
              <w:top w:val="nil"/>
              <w:left w:val="nil"/>
              <w:bottom w:val="single" w:sz="4" w:space="0" w:color="auto"/>
              <w:right w:val="single" w:sz="4" w:space="0" w:color="auto"/>
            </w:tcBorders>
            <w:shd w:val="clear" w:color="auto" w:fill="auto"/>
            <w:vAlign w:val="bottom"/>
            <w:hideMark/>
          </w:tcPr>
          <w:p w14:paraId="423621B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r w:rsidRPr="00EF4AF3">
              <w:rPr>
                <w:rFonts w:ascii="Times New Roman" w:eastAsia="Times New Roman" w:hAnsi="Times New Roman" w:cs="Times New Roman"/>
                <w:color w:val="000000"/>
                <w:lang w:eastAsia="ru-RU"/>
              </w:rPr>
              <w:t>Фотопривязка</w:t>
            </w:r>
            <w:proofErr w:type="spellEnd"/>
            <w:r w:rsidRPr="00EF4AF3">
              <w:rPr>
                <w:rFonts w:ascii="Times New Roman" w:eastAsia="Times New Roman" w:hAnsi="Times New Roman" w:cs="Times New Roman"/>
                <w:color w:val="000000"/>
                <w:lang w:eastAsia="ru-RU"/>
              </w:rPr>
              <w:t xml:space="preserve"> "день"</w:t>
            </w:r>
          </w:p>
        </w:tc>
        <w:tc>
          <w:tcPr>
            <w:tcW w:w="3492" w:type="dxa"/>
            <w:tcBorders>
              <w:top w:val="nil"/>
              <w:left w:val="nil"/>
              <w:bottom w:val="single" w:sz="4" w:space="0" w:color="auto"/>
              <w:right w:val="single" w:sz="4" w:space="0" w:color="auto"/>
            </w:tcBorders>
            <w:shd w:val="clear" w:color="auto" w:fill="auto"/>
            <w:noWrap/>
            <w:vAlign w:val="bottom"/>
            <w:hideMark/>
          </w:tcPr>
          <w:p w14:paraId="31B72924"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39C7FE01"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D893204"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8.2.</w:t>
            </w:r>
          </w:p>
        </w:tc>
        <w:tc>
          <w:tcPr>
            <w:tcW w:w="5601" w:type="dxa"/>
            <w:tcBorders>
              <w:top w:val="nil"/>
              <w:left w:val="nil"/>
              <w:bottom w:val="single" w:sz="4" w:space="0" w:color="auto"/>
              <w:right w:val="single" w:sz="4" w:space="0" w:color="auto"/>
            </w:tcBorders>
            <w:shd w:val="clear" w:color="auto" w:fill="auto"/>
            <w:vAlign w:val="bottom"/>
            <w:hideMark/>
          </w:tcPr>
          <w:p w14:paraId="1350C096"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r w:rsidRPr="00EF4AF3">
              <w:rPr>
                <w:rFonts w:ascii="Times New Roman" w:eastAsia="Times New Roman" w:hAnsi="Times New Roman" w:cs="Times New Roman"/>
                <w:color w:val="000000"/>
                <w:lang w:eastAsia="ru-RU"/>
              </w:rPr>
              <w:t>Фотопривязка</w:t>
            </w:r>
            <w:proofErr w:type="spellEnd"/>
            <w:r w:rsidRPr="00EF4AF3">
              <w:rPr>
                <w:rFonts w:ascii="Times New Roman" w:eastAsia="Times New Roman" w:hAnsi="Times New Roman" w:cs="Times New Roman"/>
                <w:color w:val="000000"/>
                <w:lang w:eastAsia="ru-RU"/>
              </w:rPr>
              <w:t xml:space="preserve"> "ночь"</w:t>
            </w:r>
          </w:p>
        </w:tc>
        <w:tc>
          <w:tcPr>
            <w:tcW w:w="3492" w:type="dxa"/>
            <w:tcBorders>
              <w:top w:val="nil"/>
              <w:left w:val="nil"/>
              <w:bottom w:val="single" w:sz="4" w:space="0" w:color="auto"/>
              <w:right w:val="single" w:sz="4" w:space="0" w:color="auto"/>
            </w:tcBorders>
            <w:shd w:val="clear" w:color="auto" w:fill="auto"/>
            <w:noWrap/>
            <w:vAlign w:val="bottom"/>
            <w:hideMark/>
          </w:tcPr>
          <w:p w14:paraId="1BF8FB28"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0E706323" w14:textId="77777777" w:rsidTr="00EF4AF3">
        <w:trPr>
          <w:trHeight w:val="603"/>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48684959"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9. </w:t>
            </w:r>
          </w:p>
        </w:tc>
        <w:tc>
          <w:tcPr>
            <w:tcW w:w="5601" w:type="dxa"/>
            <w:tcBorders>
              <w:top w:val="nil"/>
              <w:left w:val="nil"/>
              <w:bottom w:val="single" w:sz="4" w:space="0" w:color="auto"/>
              <w:right w:val="single" w:sz="4" w:space="0" w:color="auto"/>
            </w:tcBorders>
            <w:shd w:val="clear" w:color="000000" w:fill="D0CECE"/>
            <w:vAlign w:val="bottom"/>
            <w:hideMark/>
          </w:tcPr>
          <w:p w14:paraId="63D2C52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Расстояние до точки подключения на 220 Вт.</w:t>
            </w:r>
            <w:r w:rsidRPr="00EF4AF3">
              <w:rPr>
                <w:rFonts w:ascii="Times New Roman" w:eastAsia="Times New Roman" w:hAnsi="Times New Roman" w:cs="Times New Roman"/>
                <w:b/>
                <w:bCs/>
                <w:lang w:eastAsia="ru-RU"/>
              </w:rPr>
              <w:t xml:space="preserve"> - </w:t>
            </w:r>
            <w:r w:rsidRPr="00EF4AF3">
              <w:rPr>
                <w:rFonts w:ascii="Times New Roman" w:eastAsia="Times New Roman" w:hAnsi="Times New Roman" w:cs="Times New Roman"/>
                <w:b/>
                <w:bCs/>
                <w:lang w:eastAsia="ru-RU"/>
              </w:rPr>
              <w:br/>
              <w:t>(Получатель услуги самостоятельно проводит кабель)</w:t>
            </w:r>
          </w:p>
        </w:tc>
        <w:tc>
          <w:tcPr>
            <w:tcW w:w="3492" w:type="dxa"/>
            <w:tcBorders>
              <w:top w:val="nil"/>
              <w:left w:val="nil"/>
              <w:bottom w:val="single" w:sz="4" w:space="0" w:color="auto"/>
              <w:right w:val="single" w:sz="4" w:space="0" w:color="auto"/>
            </w:tcBorders>
            <w:shd w:val="clear" w:color="auto" w:fill="auto"/>
            <w:noWrap/>
            <w:vAlign w:val="bottom"/>
            <w:hideMark/>
          </w:tcPr>
          <w:p w14:paraId="27E16F1D"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36BA5A71"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0897E0A7"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10</w:t>
            </w:r>
          </w:p>
        </w:tc>
        <w:tc>
          <w:tcPr>
            <w:tcW w:w="5601" w:type="dxa"/>
            <w:tcBorders>
              <w:top w:val="nil"/>
              <w:left w:val="nil"/>
              <w:bottom w:val="single" w:sz="4" w:space="0" w:color="auto"/>
              <w:right w:val="single" w:sz="4" w:space="0" w:color="auto"/>
            </w:tcBorders>
            <w:shd w:val="clear" w:color="000000" w:fill="D0CECE"/>
            <w:vAlign w:val="bottom"/>
            <w:hideMark/>
          </w:tcPr>
          <w:p w14:paraId="45921D37"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Наличие скрытых каркасов, пустотелых стен</w:t>
            </w:r>
          </w:p>
        </w:tc>
        <w:tc>
          <w:tcPr>
            <w:tcW w:w="3492" w:type="dxa"/>
            <w:tcBorders>
              <w:top w:val="nil"/>
              <w:left w:val="nil"/>
              <w:bottom w:val="single" w:sz="4" w:space="0" w:color="auto"/>
              <w:right w:val="single" w:sz="4" w:space="0" w:color="auto"/>
            </w:tcBorders>
            <w:shd w:val="clear" w:color="auto" w:fill="auto"/>
            <w:noWrap/>
            <w:vAlign w:val="bottom"/>
            <w:hideMark/>
          </w:tcPr>
          <w:p w14:paraId="1177A9D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73E16C30"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9D9D9"/>
            <w:noWrap/>
            <w:vAlign w:val="bottom"/>
            <w:hideMark/>
          </w:tcPr>
          <w:p w14:paraId="262C7EA3"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11. </w:t>
            </w:r>
          </w:p>
        </w:tc>
        <w:tc>
          <w:tcPr>
            <w:tcW w:w="5601" w:type="dxa"/>
            <w:tcBorders>
              <w:top w:val="nil"/>
              <w:left w:val="nil"/>
              <w:bottom w:val="single" w:sz="4" w:space="0" w:color="auto"/>
              <w:right w:val="single" w:sz="4" w:space="0" w:color="auto"/>
            </w:tcBorders>
            <w:shd w:val="clear" w:color="000000" w:fill="D9D9D9"/>
            <w:vAlign w:val="bottom"/>
            <w:hideMark/>
          </w:tcPr>
          <w:p w14:paraId="14030809"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Тип вывески</w:t>
            </w:r>
          </w:p>
        </w:tc>
        <w:tc>
          <w:tcPr>
            <w:tcW w:w="3492" w:type="dxa"/>
            <w:tcBorders>
              <w:top w:val="nil"/>
              <w:left w:val="nil"/>
              <w:bottom w:val="single" w:sz="4" w:space="0" w:color="auto"/>
              <w:right w:val="single" w:sz="4" w:space="0" w:color="auto"/>
            </w:tcBorders>
            <w:shd w:val="clear" w:color="auto" w:fill="auto"/>
            <w:noWrap/>
            <w:vAlign w:val="bottom"/>
            <w:hideMark/>
          </w:tcPr>
          <w:p w14:paraId="53580C6C"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42D8CE28"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A006F4A"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11.1.</w:t>
            </w:r>
          </w:p>
        </w:tc>
        <w:tc>
          <w:tcPr>
            <w:tcW w:w="5601" w:type="dxa"/>
            <w:tcBorders>
              <w:top w:val="nil"/>
              <w:left w:val="nil"/>
              <w:bottom w:val="single" w:sz="4" w:space="0" w:color="auto"/>
              <w:right w:val="single" w:sz="4" w:space="0" w:color="auto"/>
            </w:tcBorders>
            <w:shd w:val="clear" w:color="auto" w:fill="auto"/>
            <w:vAlign w:val="bottom"/>
            <w:hideMark/>
          </w:tcPr>
          <w:p w14:paraId="6DBA3B7A"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Объемные световые буквы на каркасе</w:t>
            </w:r>
          </w:p>
        </w:tc>
        <w:tc>
          <w:tcPr>
            <w:tcW w:w="3492" w:type="dxa"/>
            <w:tcBorders>
              <w:top w:val="nil"/>
              <w:left w:val="nil"/>
              <w:bottom w:val="single" w:sz="4" w:space="0" w:color="auto"/>
              <w:right w:val="single" w:sz="4" w:space="0" w:color="auto"/>
            </w:tcBorders>
            <w:shd w:val="clear" w:color="auto" w:fill="auto"/>
            <w:noWrap/>
            <w:vAlign w:val="bottom"/>
            <w:hideMark/>
          </w:tcPr>
          <w:p w14:paraId="1C88B01B"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723C6452"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2699FEA"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11.2.</w:t>
            </w:r>
          </w:p>
        </w:tc>
        <w:tc>
          <w:tcPr>
            <w:tcW w:w="5601" w:type="dxa"/>
            <w:tcBorders>
              <w:top w:val="nil"/>
              <w:left w:val="nil"/>
              <w:bottom w:val="single" w:sz="4" w:space="0" w:color="auto"/>
              <w:right w:val="single" w:sz="4" w:space="0" w:color="auto"/>
            </w:tcBorders>
            <w:shd w:val="clear" w:color="auto" w:fill="auto"/>
            <w:vAlign w:val="bottom"/>
            <w:hideMark/>
          </w:tcPr>
          <w:p w14:paraId="79287D24"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Объемные световые буквы на подложке</w:t>
            </w:r>
          </w:p>
        </w:tc>
        <w:tc>
          <w:tcPr>
            <w:tcW w:w="3492" w:type="dxa"/>
            <w:tcBorders>
              <w:top w:val="nil"/>
              <w:left w:val="nil"/>
              <w:bottom w:val="single" w:sz="4" w:space="0" w:color="auto"/>
              <w:right w:val="single" w:sz="4" w:space="0" w:color="auto"/>
            </w:tcBorders>
            <w:shd w:val="clear" w:color="auto" w:fill="auto"/>
            <w:noWrap/>
            <w:vAlign w:val="bottom"/>
            <w:hideMark/>
          </w:tcPr>
          <w:p w14:paraId="2155C39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25A641D3" w14:textId="77777777" w:rsidTr="00EF4AF3">
        <w:trPr>
          <w:trHeight w:val="7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1E1850B"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11.3.</w:t>
            </w:r>
          </w:p>
        </w:tc>
        <w:tc>
          <w:tcPr>
            <w:tcW w:w="5601" w:type="dxa"/>
            <w:tcBorders>
              <w:top w:val="nil"/>
              <w:left w:val="nil"/>
              <w:bottom w:val="single" w:sz="4" w:space="0" w:color="auto"/>
              <w:right w:val="single" w:sz="4" w:space="0" w:color="auto"/>
            </w:tcBorders>
            <w:shd w:val="clear" w:color="auto" w:fill="auto"/>
            <w:vAlign w:val="bottom"/>
            <w:hideMark/>
          </w:tcPr>
          <w:p w14:paraId="13B9B62A"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Объемные не световые буквы на каркасе</w:t>
            </w:r>
          </w:p>
        </w:tc>
        <w:tc>
          <w:tcPr>
            <w:tcW w:w="3492" w:type="dxa"/>
            <w:tcBorders>
              <w:top w:val="nil"/>
              <w:left w:val="nil"/>
              <w:bottom w:val="single" w:sz="4" w:space="0" w:color="auto"/>
              <w:right w:val="single" w:sz="4" w:space="0" w:color="auto"/>
            </w:tcBorders>
            <w:shd w:val="clear" w:color="auto" w:fill="auto"/>
            <w:noWrap/>
            <w:vAlign w:val="bottom"/>
            <w:hideMark/>
          </w:tcPr>
          <w:p w14:paraId="568E2174"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70FBF606"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637F798"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11.4.</w:t>
            </w:r>
          </w:p>
        </w:tc>
        <w:tc>
          <w:tcPr>
            <w:tcW w:w="5601" w:type="dxa"/>
            <w:tcBorders>
              <w:top w:val="nil"/>
              <w:left w:val="nil"/>
              <w:bottom w:val="single" w:sz="4" w:space="0" w:color="auto"/>
              <w:right w:val="single" w:sz="4" w:space="0" w:color="auto"/>
            </w:tcBorders>
            <w:shd w:val="clear" w:color="auto" w:fill="auto"/>
            <w:vAlign w:val="bottom"/>
            <w:hideMark/>
          </w:tcPr>
          <w:p w14:paraId="5C22680B"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Световой короб с лицевой панелью из акрила</w:t>
            </w:r>
          </w:p>
        </w:tc>
        <w:tc>
          <w:tcPr>
            <w:tcW w:w="3492" w:type="dxa"/>
            <w:tcBorders>
              <w:top w:val="nil"/>
              <w:left w:val="nil"/>
              <w:bottom w:val="single" w:sz="4" w:space="0" w:color="auto"/>
              <w:right w:val="single" w:sz="4" w:space="0" w:color="auto"/>
            </w:tcBorders>
            <w:shd w:val="clear" w:color="auto" w:fill="auto"/>
            <w:noWrap/>
            <w:vAlign w:val="bottom"/>
          </w:tcPr>
          <w:p w14:paraId="2EFE688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0169FB3A"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D1A4A3B"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11.5.</w:t>
            </w:r>
          </w:p>
        </w:tc>
        <w:tc>
          <w:tcPr>
            <w:tcW w:w="5601" w:type="dxa"/>
            <w:tcBorders>
              <w:top w:val="nil"/>
              <w:left w:val="nil"/>
              <w:bottom w:val="single" w:sz="4" w:space="0" w:color="auto"/>
              <w:right w:val="single" w:sz="4" w:space="0" w:color="auto"/>
            </w:tcBorders>
            <w:shd w:val="clear" w:color="auto" w:fill="auto"/>
            <w:vAlign w:val="bottom"/>
            <w:hideMark/>
          </w:tcPr>
          <w:p w14:paraId="449E6B43"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92" w:type="dxa"/>
            <w:tcBorders>
              <w:top w:val="nil"/>
              <w:left w:val="nil"/>
              <w:bottom w:val="single" w:sz="4" w:space="0" w:color="auto"/>
              <w:right w:val="single" w:sz="4" w:space="0" w:color="auto"/>
            </w:tcBorders>
            <w:shd w:val="clear" w:color="auto" w:fill="auto"/>
            <w:noWrap/>
            <w:vAlign w:val="bottom"/>
          </w:tcPr>
          <w:p w14:paraId="0C85BB2A"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
        </w:tc>
      </w:tr>
      <w:tr w:rsidR="00EF4AF3" w:rsidRPr="00EF4AF3" w14:paraId="46C543D1"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9D77FB0"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11.6.</w:t>
            </w:r>
          </w:p>
        </w:tc>
        <w:tc>
          <w:tcPr>
            <w:tcW w:w="5601" w:type="dxa"/>
            <w:tcBorders>
              <w:top w:val="nil"/>
              <w:left w:val="nil"/>
              <w:bottom w:val="single" w:sz="4" w:space="0" w:color="auto"/>
              <w:right w:val="single" w:sz="4" w:space="0" w:color="auto"/>
            </w:tcBorders>
            <w:shd w:val="clear" w:color="auto" w:fill="auto"/>
            <w:vAlign w:val="bottom"/>
            <w:hideMark/>
          </w:tcPr>
          <w:p w14:paraId="3B4A75C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r w:rsidRPr="00EF4AF3">
              <w:rPr>
                <w:rFonts w:ascii="Times New Roman" w:eastAsia="Times New Roman" w:hAnsi="Times New Roman" w:cs="Times New Roman"/>
                <w:color w:val="000000"/>
                <w:lang w:eastAsia="ru-RU"/>
              </w:rPr>
              <w:t>Несветовой</w:t>
            </w:r>
            <w:proofErr w:type="spellEnd"/>
            <w:r w:rsidRPr="00EF4AF3">
              <w:rPr>
                <w:rFonts w:ascii="Times New Roman" w:eastAsia="Times New Roman" w:hAnsi="Times New Roman" w:cs="Times New Roman"/>
                <w:color w:val="000000"/>
                <w:lang w:eastAsia="ru-RU"/>
              </w:rPr>
              <w:t xml:space="preserve"> короб</w:t>
            </w:r>
          </w:p>
        </w:tc>
        <w:tc>
          <w:tcPr>
            <w:tcW w:w="3492" w:type="dxa"/>
            <w:tcBorders>
              <w:top w:val="nil"/>
              <w:left w:val="nil"/>
              <w:bottom w:val="single" w:sz="4" w:space="0" w:color="auto"/>
              <w:right w:val="single" w:sz="4" w:space="0" w:color="auto"/>
            </w:tcBorders>
            <w:shd w:val="clear" w:color="auto" w:fill="auto"/>
            <w:noWrap/>
            <w:vAlign w:val="bottom"/>
          </w:tcPr>
          <w:p w14:paraId="3296303C" w14:textId="77777777" w:rsidR="00EF4AF3" w:rsidRPr="00EF4AF3" w:rsidRDefault="00EF4AF3" w:rsidP="00EF4AF3">
            <w:pPr>
              <w:spacing w:after="0" w:line="240" w:lineRule="auto"/>
              <w:rPr>
                <w:rFonts w:ascii="Times New Roman" w:eastAsia="Times New Roman" w:hAnsi="Times New Roman" w:cs="Times New Roman"/>
                <w:color w:val="000000"/>
                <w:highlight w:val="yellow"/>
                <w:lang w:eastAsia="ru-RU"/>
              </w:rPr>
            </w:pPr>
          </w:p>
        </w:tc>
      </w:tr>
      <w:tr w:rsidR="00EF4AF3" w:rsidRPr="00EF4AF3" w14:paraId="030B77F5"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8C7707C"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11.7.</w:t>
            </w:r>
          </w:p>
        </w:tc>
        <w:tc>
          <w:tcPr>
            <w:tcW w:w="5601" w:type="dxa"/>
            <w:tcBorders>
              <w:top w:val="nil"/>
              <w:left w:val="nil"/>
              <w:bottom w:val="single" w:sz="4" w:space="0" w:color="auto"/>
              <w:right w:val="single" w:sz="4" w:space="0" w:color="auto"/>
            </w:tcBorders>
            <w:shd w:val="clear" w:color="auto" w:fill="auto"/>
            <w:vAlign w:val="bottom"/>
            <w:hideMark/>
          </w:tcPr>
          <w:p w14:paraId="36330A6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Буквы плоские не световые</w:t>
            </w:r>
          </w:p>
        </w:tc>
        <w:tc>
          <w:tcPr>
            <w:tcW w:w="3492" w:type="dxa"/>
            <w:tcBorders>
              <w:top w:val="nil"/>
              <w:left w:val="nil"/>
              <w:bottom w:val="single" w:sz="4" w:space="0" w:color="auto"/>
              <w:right w:val="single" w:sz="4" w:space="0" w:color="auto"/>
            </w:tcBorders>
            <w:shd w:val="clear" w:color="auto" w:fill="auto"/>
            <w:noWrap/>
            <w:vAlign w:val="bottom"/>
          </w:tcPr>
          <w:p w14:paraId="5F23FF71" w14:textId="77777777" w:rsidR="00EF4AF3" w:rsidRPr="00EF4AF3" w:rsidRDefault="00EF4AF3" w:rsidP="00EF4AF3">
            <w:pPr>
              <w:spacing w:after="0" w:line="240" w:lineRule="auto"/>
              <w:rPr>
                <w:rFonts w:ascii="Times New Roman" w:eastAsia="Times New Roman" w:hAnsi="Times New Roman" w:cs="Times New Roman"/>
                <w:color w:val="000000"/>
                <w:highlight w:val="yellow"/>
                <w:lang w:eastAsia="ru-RU"/>
              </w:rPr>
            </w:pPr>
          </w:p>
        </w:tc>
      </w:tr>
      <w:tr w:rsidR="00EF4AF3" w:rsidRPr="00EF4AF3" w14:paraId="322A0A8B" w14:textId="77777777" w:rsidTr="00EF4AF3">
        <w:trPr>
          <w:trHeight w:val="301"/>
        </w:trPr>
        <w:tc>
          <w:tcPr>
            <w:tcW w:w="615" w:type="dxa"/>
            <w:tcBorders>
              <w:top w:val="nil"/>
              <w:left w:val="single" w:sz="4" w:space="0" w:color="auto"/>
              <w:bottom w:val="single" w:sz="4" w:space="0" w:color="auto"/>
              <w:right w:val="single" w:sz="4" w:space="0" w:color="auto"/>
            </w:tcBorders>
            <w:shd w:val="clear" w:color="000000" w:fill="D0CECE"/>
            <w:noWrap/>
            <w:vAlign w:val="bottom"/>
            <w:hideMark/>
          </w:tcPr>
          <w:p w14:paraId="6A05A6AD"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12. </w:t>
            </w:r>
          </w:p>
        </w:tc>
        <w:tc>
          <w:tcPr>
            <w:tcW w:w="5601" w:type="dxa"/>
            <w:tcBorders>
              <w:top w:val="nil"/>
              <w:left w:val="nil"/>
              <w:bottom w:val="single" w:sz="4" w:space="0" w:color="auto"/>
              <w:right w:val="single" w:sz="4" w:space="0" w:color="auto"/>
            </w:tcBorders>
            <w:shd w:val="clear" w:color="000000" w:fill="D0CECE"/>
            <w:vAlign w:val="bottom"/>
            <w:hideMark/>
          </w:tcPr>
          <w:p w14:paraId="75D82F49"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Материалы для изготовления вывески</w:t>
            </w:r>
          </w:p>
        </w:tc>
        <w:tc>
          <w:tcPr>
            <w:tcW w:w="3492" w:type="dxa"/>
            <w:tcBorders>
              <w:top w:val="nil"/>
              <w:left w:val="nil"/>
              <w:bottom w:val="single" w:sz="4" w:space="0" w:color="auto"/>
              <w:right w:val="single" w:sz="4" w:space="0" w:color="auto"/>
            </w:tcBorders>
            <w:shd w:val="clear" w:color="auto" w:fill="auto"/>
            <w:noWrap/>
            <w:vAlign w:val="bottom"/>
          </w:tcPr>
          <w:p w14:paraId="019AFEB5" w14:textId="77777777" w:rsidR="00EF4AF3" w:rsidRPr="00EF4AF3" w:rsidRDefault="00EF4AF3" w:rsidP="00EF4AF3">
            <w:pPr>
              <w:spacing w:after="0" w:line="240" w:lineRule="auto"/>
              <w:rPr>
                <w:rFonts w:ascii="Times New Roman" w:eastAsia="Times New Roman" w:hAnsi="Times New Roman" w:cs="Times New Roman"/>
                <w:color w:val="000000"/>
                <w:highlight w:val="yellow"/>
                <w:lang w:eastAsia="ru-RU"/>
              </w:rPr>
            </w:pPr>
          </w:p>
        </w:tc>
      </w:tr>
      <w:tr w:rsidR="00EF4AF3" w:rsidRPr="00EF4AF3" w14:paraId="5DCD3EB8" w14:textId="77777777" w:rsidTr="00EF4AF3">
        <w:trPr>
          <w:trHeight w:val="151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1E35775"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12.1.</w:t>
            </w:r>
          </w:p>
        </w:tc>
        <w:tc>
          <w:tcPr>
            <w:tcW w:w="5601" w:type="dxa"/>
            <w:tcBorders>
              <w:top w:val="nil"/>
              <w:left w:val="nil"/>
              <w:bottom w:val="single" w:sz="4" w:space="0" w:color="auto"/>
              <w:right w:val="single" w:sz="4" w:space="0" w:color="auto"/>
            </w:tcBorders>
            <w:shd w:val="clear" w:color="auto" w:fill="auto"/>
            <w:vAlign w:val="bottom"/>
            <w:hideMark/>
          </w:tcPr>
          <w:p w14:paraId="599EE421"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b/>
                <w:bCs/>
                <w:color w:val="000000"/>
                <w:lang w:eastAsia="ru-RU"/>
              </w:rPr>
              <w:t>Лицевая часть</w:t>
            </w:r>
            <w:r w:rsidRPr="00EF4AF3">
              <w:rPr>
                <w:rFonts w:ascii="Times New Roman" w:eastAsia="Times New Roman" w:hAnsi="Times New Roman" w:cs="Times New Roman"/>
                <w:color w:val="000000"/>
                <w:lang w:eastAsia="ru-RU"/>
              </w:rPr>
              <w:t xml:space="preserve">: акрил, жидкий акрил, </w:t>
            </w:r>
            <w:proofErr w:type="spellStart"/>
            <w:r w:rsidRPr="00EF4AF3">
              <w:rPr>
                <w:rFonts w:ascii="Times New Roman" w:eastAsia="Times New Roman" w:hAnsi="Times New Roman" w:cs="Times New Roman"/>
                <w:color w:val="000000"/>
                <w:lang w:eastAsia="ru-RU"/>
              </w:rPr>
              <w:t>транслюцентрный</w:t>
            </w:r>
            <w:proofErr w:type="spellEnd"/>
            <w:r w:rsidRPr="00EF4AF3">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EF4AF3">
              <w:rPr>
                <w:rFonts w:ascii="Times New Roman" w:eastAsia="Times New Roman" w:hAnsi="Times New Roman" w:cs="Times New Roman"/>
                <w:color w:val="000000"/>
                <w:lang w:eastAsia="ru-RU"/>
              </w:rPr>
              <w:t>плоттерной</w:t>
            </w:r>
            <w:proofErr w:type="spellEnd"/>
            <w:r w:rsidRPr="00EF4AF3">
              <w:rPr>
                <w:rFonts w:ascii="Times New Roman" w:eastAsia="Times New Roman" w:hAnsi="Times New Roman" w:cs="Times New Roman"/>
                <w:color w:val="000000"/>
                <w:lang w:eastAsia="ru-RU"/>
              </w:rPr>
              <w:t xml:space="preserve"> резки, также может быть нанесена УФ печать.</w:t>
            </w:r>
          </w:p>
        </w:tc>
        <w:tc>
          <w:tcPr>
            <w:tcW w:w="3492" w:type="dxa"/>
            <w:tcBorders>
              <w:top w:val="nil"/>
              <w:left w:val="nil"/>
              <w:bottom w:val="single" w:sz="4" w:space="0" w:color="auto"/>
              <w:right w:val="single" w:sz="4" w:space="0" w:color="auto"/>
            </w:tcBorders>
            <w:shd w:val="clear" w:color="auto" w:fill="auto"/>
            <w:vAlign w:val="bottom"/>
            <w:hideMark/>
          </w:tcPr>
          <w:p w14:paraId="3FA2A629" w14:textId="77777777" w:rsidR="00EF4AF3" w:rsidRPr="00EF4AF3" w:rsidRDefault="00EF4AF3" w:rsidP="00EF4AF3">
            <w:pPr>
              <w:spacing w:after="0" w:line="240" w:lineRule="auto"/>
              <w:rPr>
                <w:rFonts w:ascii="Times New Roman" w:eastAsia="Times New Roman" w:hAnsi="Times New Roman" w:cs="Times New Roman"/>
                <w:color w:val="000002"/>
                <w:lang w:eastAsia="ru-RU"/>
              </w:rPr>
            </w:pPr>
            <w:r w:rsidRPr="00EF4AF3">
              <w:rPr>
                <w:rFonts w:ascii="Times New Roman" w:eastAsia="Times New Roman" w:hAnsi="Times New Roman" w:cs="Times New Roman"/>
                <w:color w:val="000002"/>
                <w:lang w:eastAsia="ru-RU"/>
              </w:rPr>
              <w:t xml:space="preserve">ПВХ 3мм </w:t>
            </w:r>
            <w:proofErr w:type="spellStart"/>
            <w:r w:rsidRPr="00EF4AF3">
              <w:rPr>
                <w:rFonts w:ascii="Times New Roman" w:eastAsia="Times New Roman" w:hAnsi="Times New Roman" w:cs="Times New Roman"/>
                <w:color w:val="000002"/>
                <w:lang w:eastAsia="ru-RU"/>
              </w:rPr>
              <w:t>оклееный</w:t>
            </w:r>
            <w:proofErr w:type="spellEnd"/>
            <w:r w:rsidRPr="00EF4AF3">
              <w:rPr>
                <w:rFonts w:ascii="Times New Roman" w:eastAsia="Times New Roman" w:hAnsi="Times New Roman" w:cs="Times New Roman"/>
                <w:color w:val="000002"/>
                <w:lang w:eastAsia="ru-RU"/>
              </w:rPr>
              <w:t xml:space="preserve"> пленкой</w:t>
            </w:r>
          </w:p>
        </w:tc>
      </w:tr>
      <w:tr w:rsidR="00EF4AF3" w:rsidRPr="00EF4AF3" w14:paraId="0CD24642" w14:textId="77777777" w:rsidTr="00EF4AF3">
        <w:trPr>
          <w:trHeight w:val="603"/>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5EC1228"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12.2. </w:t>
            </w:r>
          </w:p>
        </w:tc>
        <w:tc>
          <w:tcPr>
            <w:tcW w:w="5601" w:type="dxa"/>
            <w:tcBorders>
              <w:top w:val="nil"/>
              <w:left w:val="nil"/>
              <w:bottom w:val="single" w:sz="4" w:space="0" w:color="auto"/>
              <w:right w:val="single" w:sz="4" w:space="0" w:color="auto"/>
            </w:tcBorders>
            <w:shd w:val="clear" w:color="auto" w:fill="auto"/>
            <w:vAlign w:val="bottom"/>
            <w:hideMark/>
          </w:tcPr>
          <w:p w14:paraId="6C813EED"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b/>
                <w:bCs/>
                <w:color w:val="000000"/>
                <w:lang w:eastAsia="ru-RU"/>
              </w:rPr>
              <w:t>Борт</w:t>
            </w:r>
            <w:r w:rsidRPr="00EF4AF3">
              <w:rPr>
                <w:rFonts w:ascii="Times New Roman" w:eastAsia="Times New Roman" w:hAnsi="Times New Roman" w:cs="Times New Roman"/>
                <w:color w:val="000000"/>
                <w:lang w:eastAsia="ru-RU"/>
              </w:rPr>
              <w:t xml:space="preserve">: АКП, ПВХ, ALU-BOX </w:t>
            </w:r>
            <w:proofErr w:type="spellStart"/>
            <w:r w:rsidRPr="00EF4AF3">
              <w:rPr>
                <w:rFonts w:ascii="Times New Roman" w:eastAsia="Times New Roman" w:hAnsi="Times New Roman" w:cs="Times New Roman"/>
                <w:color w:val="000000"/>
                <w:lang w:eastAsia="ru-RU"/>
              </w:rPr>
              <w:t>Banner</w:t>
            </w:r>
            <w:proofErr w:type="spellEnd"/>
            <w:r w:rsidRPr="00EF4AF3">
              <w:rPr>
                <w:rFonts w:ascii="Times New Roman" w:eastAsia="Times New Roman" w:hAnsi="Times New Roman" w:cs="Times New Roman"/>
                <w:color w:val="000000"/>
                <w:lang w:eastAsia="ru-RU"/>
              </w:rPr>
              <w:t xml:space="preserve">, </w:t>
            </w:r>
          </w:p>
        </w:tc>
        <w:tc>
          <w:tcPr>
            <w:tcW w:w="3492" w:type="dxa"/>
            <w:tcBorders>
              <w:top w:val="nil"/>
              <w:left w:val="nil"/>
              <w:bottom w:val="single" w:sz="4" w:space="0" w:color="auto"/>
              <w:right w:val="single" w:sz="4" w:space="0" w:color="auto"/>
            </w:tcBorders>
            <w:shd w:val="clear" w:color="auto" w:fill="auto"/>
            <w:vAlign w:val="bottom"/>
            <w:hideMark/>
          </w:tcPr>
          <w:p w14:paraId="3558055B" w14:textId="77777777" w:rsidR="00EF4AF3" w:rsidRPr="00EF4AF3" w:rsidRDefault="00EF4AF3" w:rsidP="00EF4AF3">
            <w:pPr>
              <w:spacing w:after="0" w:line="240" w:lineRule="auto"/>
              <w:rPr>
                <w:rFonts w:ascii="Times New Roman" w:eastAsia="Times New Roman" w:hAnsi="Times New Roman" w:cs="Times New Roman"/>
                <w:color w:val="000002"/>
                <w:lang w:eastAsia="ru-RU"/>
              </w:rPr>
            </w:pPr>
            <w:r w:rsidRPr="00EF4AF3">
              <w:rPr>
                <w:rFonts w:ascii="Times New Roman" w:eastAsia="Times New Roman" w:hAnsi="Times New Roman" w:cs="Times New Roman"/>
                <w:color w:val="000002"/>
                <w:lang w:eastAsia="ru-RU"/>
              </w:rPr>
              <w:t>Алюминиевый профиль</w:t>
            </w:r>
          </w:p>
        </w:tc>
      </w:tr>
      <w:tr w:rsidR="00EF4AF3" w:rsidRPr="00EF4AF3" w14:paraId="510A81B4"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9DE0F6A"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12.3.</w:t>
            </w:r>
          </w:p>
        </w:tc>
        <w:tc>
          <w:tcPr>
            <w:tcW w:w="5601" w:type="dxa"/>
            <w:tcBorders>
              <w:top w:val="nil"/>
              <w:left w:val="nil"/>
              <w:bottom w:val="single" w:sz="4" w:space="0" w:color="auto"/>
              <w:right w:val="single" w:sz="4" w:space="0" w:color="auto"/>
            </w:tcBorders>
            <w:shd w:val="clear" w:color="auto" w:fill="auto"/>
            <w:vAlign w:val="bottom"/>
            <w:hideMark/>
          </w:tcPr>
          <w:p w14:paraId="5702539C"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proofErr w:type="spellStart"/>
            <w:proofErr w:type="gramStart"/>
            <w:r w:rsidRPr="00EF4AF3">
              <w:rPr>
                <w:rFonts w:ascii="Times New Roman" w:eastAsia="Times New Roman" w:hAnsi="Times New Roman" w:cs="Times New Roman"/>
                <w:b/>
                <w:bCs/>
                <w:color w:val="000000"/>
                <w:lang w:eastAsia="ru-RU"/>
              </w:rPr>
              <w:t>Задник:</w:t>
            </w:r>
            <w:r w:rsidRPr="00EF4AF3">
              <w:rPr>
                <w:rFonts w:ascii="Times New Roman" w:eastAsia="Times New Roman" w:hAnsi="Times New Roman" w:cs="Times New Roman"/>
                <w:color w:val="000000"/>
                <w:lang w:eastAsia="ru-RU"/>
              </w:rPr>
              <w:t>ПВХ</w:t>
            </w:r>
            <w:proofErr w:type="spellEnd"/>
            <w:proofErr w:type="gramEnd"/>
            <w:r w:rsidRPr="00EF4AF3">
              <w:rPr>
                <w:rFonts w:ascii="Times New Roman" w:eastAsia="Times New Roman" w:hAnsi="Times New Roman" w:cs="Times New Roman"/>
                <w:color w:val="000000"/>
                <w:lang w:eastAsia="ru-RU"/>
              </w:rPr>
              <w:t xml:space="preserve"> , АКП,  Композит</w:t>
            </w:r>
          </w:p>
        </w:tc>
        <w:tc>
          <w:tcPr>
            <w:tcW w:w="3492" w:type="dxa"/>
            <w:tcBorders>
              <w:top w:val="nil"/>
              <w:left w:val="nil"/>
              <w:bottom w:val="single" w:sz="4" w:space="0" w:color="auto"/>
              <w:right w:val="single" w:sz="4" w:space="0" w:color="auto"/>
            </w:tcBorders>
            <w:shd w:val="clear" w:color="auto" w:fill="auto"/>
            <w:noWrap/>
            <w:vAlign w:val="bottom"/>
            <w:hideMark/>
          </w:tcPr>
          <w:p w14:paraId="0F4E7C7D"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задник букв ПВХ8мм</w:t>
            </w:r>
          </w:p>
        </w:tc>
      </w:tr>
      <w:tr w:rsidR="00EF4AF3" w:rsidRPr="00EF4AF3" w14:paraId="72608599" w14:textId="77777777" w:rsidTr="00EF4AF3">
        <w:trPr>
          <w:trHeight w:val="905"/>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B1EBC5F"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12.4.</w:t>
            </w:r>
          </w:p>
        </w:tc>
        <w:tc>
          <w:tcPr>
            <w:tcW w:w="5601" w:type="dxa"/>
            <w:tcBorders>
              <w:top w:val="nil"/>
              <w:left w:val="nil"/>
              <w:bottom w:val="single" w:sz="4" w:space="0" w:color="auto"/>
              <w:right w:val="single" w:sz="4" w:space="0" w:color="auto"/>
            </w:tcBorders>
            <w:shd w:val="clear" w:color="auto" w:fill="auto"/>
            <w:hideMark/>
          </w:tcPr>
          <w:p w14:paraId="052D4429" w14:textId="77777777" w:rsidR="00EF4AF3" w:rsidRPr="00EF4AF3" w:rsidRDefault="00EF4AF3" w:rsidP="00EF4AF3">
            <w:pPr>
              <w:spacing w:after="0" w:line="240" w:lineRule="auto"/>
              <w:rPr>
                <w:rFonts w:ascii="Times New Roman" w:eastAsia="Times New Roman" w:hAnsi="Times New Roman" w:cs="Times New Roman"/>
                <w:b/>
                <w:bCs/>
                <w:color w:val="000000"/>
                <w:lang w:eastAsia="ru-RU"/>
              </w:rPr>
            </w:pPr>
            <w:r w:rsidRPr="00EF4AF3">
              <w:rPr>
                <w:rFonts w:ascii="Times New Roman" w:eastAsia="Times New Roman" w:hAnsi="Times New Roman" w:cs="Times New Roman"/>
                <w:b/>
                <w:bCs/>
                <w:color w:val="000000"/>
                <w:lang w:eastAsia="ru-RU"/>
              </w:rPr>
              <w:t xml:space="preserve">Подсветка: </w:t>
            </w:r>
            <w:r w:rsidRPr="00EF4AF3">
              <w:rPr>
                <w:rFonts w:ascii="Times New Roman" w:eastAsia="Times New Roman" w:hAnsi="Times New Roman" w:cs="Times New Roman"/>
                <w:color w:val="000000"/>
                <w:lang w:eastAsia="ru-RU"/>
              </w:rPr>
              <w:t>светодиоды, светодиодная лента</w:t>
            </w:r>
          </w:p>
        </w:tc>
        <w:tc>
          <w:tcPr>
            <w:tcW w:w="3492" w:type="dxa"/>
            <w:tcBorders>
              <w:top w:val="nil"/>
              <w:left w:val="nil"/>
              <w:bottom w:val="single" w:sz="4" w:space="0" w:color="auto"/>
              <w:right w:val="single" w:sz="4" w:space="0" w:color="auto"/>
            </w:tcBorders>
            <w:shd w:val="clear" w:color="auto" w:fill="auto"/>
            <w:vAlign w:val="bottom"/>
            <w:hideMark/>
          </w:tcPr>
          <w:p w14:paraId="349C7C7D"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Прожектора </w:t>
            </w:r>
          </w:p>
        </w:tc>
      </w:tr>
      <w:tr w:rsidR="00EF4AF3" w:rsidRPr="00EF4AF3" w14:paraId="0A8B8E8E" w14:textId="77777777" w:rsidTr="00EF4AF3">
        <w:trPr>
          <w:trHeight w:val="603"/>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BF235A4"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12.5.</w:t>
            </w:r>
          </w:p>
        </w:tc>
        <w:tc>
          <w:tcPr>
            <w:tcW w:w="5601" w:type="dxa"/>
            <w:tcBorders>
              <w:top w:val="nil"/>
              <w:left w:val="nil"/>
              <w:bottom w:val="single" w:sz="4" w:space="0" w:color="auto"/>
              <w:right w:val="single" w:sz="4" w:space="0" w:color="auto"/>
            </w:tcBorders>
            <w:shd w:val="clear" w:color="auto" w:fill="auto"/>
            <w:vAlign w:val="bottom"/>
            <w:hideMark/>
          </w:tcPr>
          <w:p w14:paraId="1600C68C" w14:textId="77777777" w:rsidR="00EF4AF3" w:rsidRPr="00EF4AF3" w:rsidRDefault="00EF4AF3" w:rsidP="00EF4AF3">
            <w:pPr>
              <w:spacing w:after="0" w:line="240" w:lineRule="auto"/>
              <w:rPr>
                <w:rFonts w:ascii="Times New Roman" w:eastAsia="Times New Roman" w:hAnsi="Times New Roman" w:cs="Times New Roman"/>
                <w:b/>
                <w:bCs/>
                <w:color w:val="000000"/>
                <w:lang w:eastAsia="ru-RU"/>
              </w:rPr>
            </w:pPr>
            <w:r w:rsidRPr="00EF4AF3">
              <w:rPr>
                <w:rFonts w:ascii="Times New Roman" w:eastAsia="Times New Roman" w:hAnsi="Times New Roman" w:cs="Times New Roman"/>
                <w:b/>
                <w:bCs/>
                <w:color w:val="000000"/>
                <w:lang w:eastAsia="ru-RU"/>
              </w:rPr>
              <w:t>Блок питания: IP67 или IP</w:t>
            </w:r>
            <w:proofErr w:type="gramStart"/>
            <w:r w:rsidRPr="00EF4AF3">
              <w:rPr>
                <w:rFonts w:ascii="Times New Roman" w:eastAsia="Times New Roman" w:hAnsi="Times New Roman" w:cs="Times New Roman"/>
                <w:b/>
                <w:bCs/>
                <w:color w:val="000000"/>
                <w:lang w:eastAsia="ru-RU"/>
              </w:rPr>
              <w:t>65  для</w:t>
            </w:r>
            <w:proofErr w:type="gramEnd"/>
            <w:r w:rsidRPr="00EF4AF3">
              <w:rPr>
                <w:rFonts w:ascii="Times New Roman" w:eastAsia="Times New Roman" w:hAnsi="Times New Roman" w:cs="Times New Roman"/>
                <w:b/>
                <w:bCs/>
                <w:color w:val="000000"/>
                <w:lang w:eastAsia="ru-RU"/>
              </w:rPr>
              <w:t xml:space="preserve"> наружного применения; IP20 для внутренних</w:t>
            </w:r>
          </w:p>
        </w:tc>
        <w:tc>
          <w:tcPr>
            <w:tcW w:w="3492" w:type="dxa"/>
            <w:tcBorders>
              <w:top w:val="nil"/>
              <w:left w:val="nil"/>
              <w:bottom w:val="single" w:sz="4" w:space="0" w:color="auto"/>
              <w:right w:val="single" w:sz="4" w:space="0" w:color="auto"/>
            </w:tcBorders>
            <w:shd w:val="clear" w:color="000000" w:fill="EDEDED"/>
            <w:vAlign w:val="center"/>
            <w:hideMark/>
          </w:tcPr>
          <w:p w14:paraId="36CDA6FA" w14:textId="77777777" w:rsidR="00EF4AF3" w:rsidRPr="00EF4AF3" w:rsidRDefault="00EF4AF3" w:rsidP="00EF4AF3">
            <w:pPr>
              <w:spacing w:after="0" w:line="240" w:lineRule="auto"/>
              <w:rPr>
                <w:rFonts w:ascii="Times New Roman" w:eastAsia="Times New Roman" w:hAnsi="Times New Roman" w:cs="Times New Roman"/>
                <w:color w:val="000000"/>
                <w:highlight w:val="yellow"/>
                <w:lang w:eastAsia="ru-RU"/>
              </w:rPr>
            </w:pPr>
          </w:p>
        </w:tc>
      </w:tr>
      <w:tr w:rsidR="00EF4AF3" w:rsidRPr="00EF4AF3" w14:paraId="59B1F556" w14:textId="77777777" w:rsidTr="00EF4AF3">
        <w:trPr>
          <w:trHeight w:val="151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6E886E0"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lastRenderedPageBreak/>
              <w:t> </w:t>
            </w:r>
          </w:p>
        </w:tc>
        <w:tc>
          <w:tcPr>
            <w:tcW w:w="5601" w:type="dxa"/>
            <w:tcBorders>
              <w:top w:val="nil"/>
              <w:left w:val="nil"/>
              <w:bottom w:val="single" w:sz="4" w:space="0" w:color="auto"/>
              <w:right w:val="single" w:sz="4" w:space="0" w:color="auto"/>
            </w:tcBorders>
            <w:shd w:val="clear" w:color="auto" w:fill="auto"/>
            <w:vAlign w:val="bottom"/>
            <w:hideMark/>
          </w:tcPr>
          <w:p w14:paraId="418AF613"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EF4AF3">
              <w:rPr>
                <w:rFonts w:ascii="Times New Roman" w:eastAsia="Times New Roman" w:hAnsi="Times New Roman" w:cs="Times New Roman"/>
                <w:color w:val="000000"/>
                <w:lang w:eastAsia="ru-RU"/>
              </w:rPr>
              <w:t>вывески</w:t>
            </w:r>
            <w:proofErr w:type="gramEnd"/>
            <w:r w:rsidRPr="00EF4AF3">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EF4AF3">
              <w:rPr>
                <w:rFonts w:ascii="Times New Roman" w:eastAsia="Times New Roman" w:hAnsi="Times New Roman" w:cs="Times New Roman"/>
                <w:color w:val="000000"/>
                <w:lang w:eastAsia="ru-RU"/>
              </w:rPr>
              <w:br/>
              <w:t>Демонтаж - делает сам Получатель услуги.</w:t>
            </w:r>
            <w:r w:rsidRPr="00EF4AF3">
              <w:rPr>
                <w:rFonts w:ascii="Times New Roman" w:eastAsia="Times New Roman" w:hAnsi="Times New Roman" w:cs="Times New Roman"/>
                <w:color w:val="000000"/>
                <w:lang w:eastAsia="ru-RU"/>
              </w:rPr>
              <w:br/>
              <w:t>Утилизация - делает сам Получатель услуги.</w:t>
            </w:r>
          </w:p>
        </w:tc>
        <w:tc>
          <w:tcPr>
            <w:tcW w:w="3492" w:type="dxa"/>
            <w:tcBorders>
              <w:top w:val="nil"/>
              <w:left w:val="nil"/>
              <w:bottom w:val="single" w:sz="4" w:space="0" w:color="auto"/>
              <w:right w:val="single" w:sz="4" w:space="0" w:color="auto"/>
            </w:tcBorders>
            <w:shd w:val="clear" w:color="auto" w:fill="auto"/>
            <w:noWrap/>
            <w:vAlign w:val="bottom"/>
            <w:hideMark/>
          </w:tcPr>
          <w:p w14:paraId="0B0F014F"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0774262E" w14:textId="77777777" w:rsidTr="00EF4AF3">
        <w:trPr>
          <w:trHeight w:val="30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B1DC294" w14:textId="77777777" w:rsidR="00EF4AF3" w:rsidRPr="00EF4AF3" w:rsidRDefault="00EF4AF3" w:rsidP="00EF4AF3">
            <w:pPr>
              <w:spacing w:after="0" w:line="240" w:lineRule="auto"/>
              <w:jc w:val="center"/>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c>
          <w:tcPr>
            <w:tcW w:w="5601" w:type="dxa"/>
            <w:tcBorders>
              <w:top w:val="nil"/>
              <w:left w:val="nil"/>
              <w:bottom w:val="single" w:sz="4" w:space="0" w:color="auto"/>
              <w:right w:val="single" w:sz="4" w:space="0" w:color="auto"/>
            </w:tcBorders>
            <w:shd w:val="clear" w:color="auto" w:fill="auto"/>
            <w:vAlign w:val="bottom"/>
            <w:hideMark/>
          </w:tcPr>
          <w:p w14:paraId="5FBE758A"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c>
          <w:tcPr>
            <w:tcW w:w="3492" w:type="dxa"/>
            <w:tcBorders>
              <w:top w:val="nil"/>
              <w:left w:val="nil"/>
              <w:bottom w:val="single" w:sz="4" w:space="0" w:color="auto"/>
              <w:right w:val="single" w:sz="4" w:space="0" w:color="auto"/>
            </w:tcBorders>
            <w:shd w:val="clear" w:color="auto" w:fill="auto"/>
            <w:noWrap/>
            <w:vAlign w:val="bottom"/>
            <w:hideMark/>
          </w:tcPr>
          <w:p w14:paraId="28B01DCE"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r w:rsidR="00EF4AF3" w:rsidRPr="00EF4AF3" w14:paraId="4035C784" w14:textId="77777777" w:rsidTr="00EF4AF3">
        <w:trPr>
          <w:trHeight w:val="603"/>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DE96AFC" w14:textId="77777777" w:rsidR="00EF4AF3" w:rsidRPr="00EF4AF3" w:rsidRDefault="00EF4AF3" w:rsidP="00EF4AF3">
            <w:pPr>
              <w:spacing w:after="0" w:line="240" w:lineRule="auto"/>
              <w:jc w:val="center"/>
              <w:rPr>
                <w:rFonts w:ascii="Times New Roman" w:eastAsia="Times New Roman" w:hAnsi="Times New Roman" w:cs="Times New Roman"/>
                <w:b/>
                <w:bCs/>
                <w:color w:val="FF0000"/>
                <w:lang w:eastAsia="ru-RU"/>
              </w:rPr>
            </w:pPr>
            <w:r w:rsidRPr="00EF4AF3">
              <w:rPr>
                <w:rFonts w:ascii="Times New Roman" w:eastAsia="Times New Roman" w:hAnsi="Times New Roman" w:cs="Times New Roman"/>
                <w:b/>
                <w:bCs/>
                <w:color w:val="FF0000"/>
                <w:lang w:eastAsia="ru-RU"/>
              </w:rPr>
              <w:t>!</w:t>
            </w:r>
          </w:p>
        </w:tc>
        <w:tc>
          <w:tcPr>
            <w:tcW w:w="5601" w:type="dxa"/>
            <w:tcBorders>
              <w:top w:val="nil"/>
              <w:left w:val="nil"/>
              <w:bottom w:val="single" w:sz="4" w:space="0" w:color="auto"/>
              <w:right w:val="single" w:sz="4" w:space="0" w:color="auto"/>
            </w:tcBorders>
            <w:shd w:val="clear" w:color="auto" w:fill="auto"/>
            <w:vAlign w:val="bottom"/>
            <w:hideMark/>
          </w:tcPr>
          <w:p w14:paraId="4EBA08D5"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3492" w:type="dxa"/>
            <w:tcBorders>
              <w:top w:val="nil"/>
              <w:left w:val="nil"/>
              <w:bottom w:val="single" w:sz="4" w:space="0" w:color="auto"/>
              <w:right w:val="single" w:sz="4" w:space="0" w:color="auto"/>
            </w:tcBorders>
            <w:shd w:val="clear" w:color="auto" w:fill="auto"/>
            <w:noWrap/>
            <w:vAlign w:val="bottom"/>
            <w:hideMark/>
          </w:tcPr>
          <w:p w14:paraId="51F1B190" w14:textId="77777777" w:rsidR="00EF4AF3" w:rsidRPr="00EF4AF3" w:rsidRDefault="00EF4AF3" w:rsidP="00EF4AF3">
            <w:pPr>
              <w:spacing w:after="0" w:line="240" w:lineRule="auto"/>
              <w:rPr>
                <w:rFonts w:ascii="Times New Roman" w:eastAsia="Times New Roman" w:hAnsi="Times New Roman" w:cs="Times New Roman"/>
                <w:color w:val="000000"/>
                <w:lang w:eastAsia="ru-RU"/>
              </w:rPr>
            </w:pPr>
            <w:r w:rsidRPr="00EF4AF3">
              <w:rPr>
                <w:rFonts w:ascii="Times New Roman" w:eastAsia="Times New Roman" w:hAnsi="Times New Roman" w:cs="Times New Roman"/>
                <w:color w:val="000000"/>
                <w:lang w:eastAsia="ru-RU"/>
              </w:rPr>
              <w:t> </w:t>
            </w:r>
          </w:p>
        </w:tc>
      </w:tr>
    </w:tbl>
    <w:p w14:paraId="78419903" w14:textId="77777777" w:rsidR="00B04437" w:rsidRPr="00EF4AF3" w:rsidRDefault="00B04437" w:rsidP="00EF4AF3">
      <w:pPr>
        <w:spacing w:after="0" w:line="240" w:lineRule="auto"/>
        <w:rPr>
          <w:rFonts w:ascii="Times New Roman" w:hAnsi="Times New Roman" w:cs="Times New Roman"/>
        </w:rPr>
      </w:pPr>
    </w:p>
    <w:p w14:paraId="2B7F40E6" w14:textId="6025F7B4" w:rsidR="00F51A2A" w:rsidRDefault="00F51A2A" w:rsidP="00EF4AF3">
      <w:pPr>
        <w:spacing w:after="0" w:line="240" w:lineRule="auto"/>
        <w:jc w:val="both"/>
        <w:rPr>
          <w:rFonts w:ascii="Times New Roman" w:hAnsi="Times New Roman" w:cs="Times New Roman"/>
          <w:b/>
          <w:color w:val="000000"/>
        </w:rPr>
      </w:pPr>
      <w:bookmarkStart w:id="54" w:name="_Hlk86425854"/>
      <w:r w:rsidRPr="00EF4AF3">
        <w:rPr>
          <w:rFonts w:ascii="Times New Roman" w:hAnsi="Times New Roman" w:cs="Times New Roman"/>
          <w:b/>
          <w:color w:val="000000"/>
        </w:rPr>
        <w:t>На вывеск</w:t>
      </w:r>
      <w:r w:rsidR="00EF4AF3">
        <w:rPr>
          <w:rFonts w:ascii="Times New Roman" w:hAnsi="Times New Roman" w:cs="Times New Roman"/>
          <w:b/>
          <w:color w:val="000000"/>
        </w:rPr>
        <w:t>е</w:t>
      </w:r>
      <w:r w:rsidRPr="00EF4AF3">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2B9CA443" w14:textId="77777777" w:rsidR="00EF4AF3" w:rsidRPr="00EF4AF3" w:rsidRDefault="00EF4AF3" w:rsidP="00EF4AF3">
      <w:pPr>
        <w:spacing w:after="0" w:line="240" w:lineRule="auto"/>
        <w:jc w:val="both"/>
        <w:rPr>
          <w:rFonts w:ascii="Times New Roman" w:hAnsi="Times New Roman" w:cs="Times New Roman"/>
          <w:b/>
          <w:color w:val="000000"/>
        </w:rPr>
      </w:pPr>
    </w:p>
    <w:p w14:paraId="4BE97BD0" w14:textId="33565916" w:rsidR="00F51A2A" w:rsidRDefault="00AC55F8" w:rsidP="00EF4AF3">
      <w:pPr>
        <w:pStyle w:val="a3"/>
        <w:spacing w:after="0" w:line="240" w:lineRule="auto"/>
        <w:ind w:left="0"/>
        <w:jc w:val="both"/>
        <w:rPr>
          <w:rStyle w:val="af"/>
          <w:rFonts w:ascii="Times New Roman" w:hAnsi="Times New Roman" w:cs="Times New Roman"/>
          <w:color w:val="000000"/>
          <w:shd w:val="clear" w:color="auto" w:fill="FFFFFF"/>
        </w:rPr>
      </w:pPr>
      <w:r w:rsidRPr="00EF4AF3">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77777777" w:rsidR="00EF4AF3" w:rsidRPr="00EF4AF3" w:rsidRDefault="00EF4AF3" w:rsidP="00EF4AF3">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EF4AF3" w:rsidRDefault="00F51A2A" w:rsidP="00EF4AF3">
      <w:pPr>
        <w:pStyle w:val="a3"/>
        <w:spacing w:after="0" w:line="240" w:lineRule="auto"/>
        <w:ind w:left="0"/>
        <w:jc w:val="both"/>
        <w:rPr>
          <w:rStyle w:val="af"/>
          <w:rFonts w:ascii="Times New Roman" w:hAnsi="Times New Roman" w:cs="Times New Roman"/>
          <w:color w:val="000000"/>
          <w:shd w:val="clear" w:color="auto" w:fill="FFFFFF"/>
        </w:rPr>
      </w:pPr>
      <w:r w:rsidRPr="00EF4AF3">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EF4AF3" w:rsidRDefault="00F51A2A" w:rsidP="00EF4AF3">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4EDDB8FB" w:rsidR="00631B7B" w:rsidRPr="00AF7F4E" w:rsidRDefault="00631B7B" w:rsidP="00EF4AF3">
      <w:pPr>
        <w:widowControl w:val="0"/>
        <w:autoSpaceDE w:val="0"/>
        <w:autoSpaceDN w:val="0"/>
        <w:adjustRightInd w:val="0"/>
        <w:spacing w:after="0" w:line="240" w:lineRule="auto"/>
        <w:jc w:val="both"/>
        <w:rPr>
          <w:rFonts w:ascii="Times New Roman" w:eastAsia="Calibri" w:hAnsi="Times New Roman" w:cs="Times New Roman"/>
          <w:bCs/>
        </w:rPr>
      </w:pPr>
      <w:r w:rsidRPr="00EF4AF3">
        <w:rPr>
          <w:rFonts w:ascii="Times New Roman" w:eastAsia="Calibri" w:hAnsi="Times New Roman" w:cs="Times New Roman"/>
          <w:b/>
          <w:bCs/>
        </w:rPr>
        <w:t>6. Конфиденциальность информации:</w:t>
      </w:r>
      <w:r w:rsidRPr="00AF7F4E">
        <w:rPr>
          <w:rFonts w:ascii="Times New Roman" w:eastAsia="Calibri" w:hAnsi="Times New Roman" w:cs="Times New Roman"/>
          <w:b/>
          <w:bCs/>
        </w:rPr>
        <w:t xml:space="preserve">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68015C79" w14:textId="479F365E" w:rsidR="008C75E0" w:rsidRDefault="00705A2B" w:rsidP="00AC55F8">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41F5805A" w14:textId="0249CC20"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6428896A" w14:textId="022CA4A5"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05B4FF19" w14:textId="0BAB1B8F"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3E4CED45" w14:textId="283740B8"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6ABA9ED2" w14:textId="146BBF2D"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0491CF82" w14:textId="68D25D81"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695A0F4D" w14:textId="3F09FD53"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7D4838C2" w14:textId="56B661FC"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2DD9F5F6" w14:textId="1DBDAA0C"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1031535F" w14:textId="4F582227"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03230651" w14:textId="71B60439"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6ECD04C1" w14:textId="4A3C4F3B"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06B872AA" w14:textId="6D138A45" w:rsidR="00EF4AF3" w:rsidRDefault="00EF4AF3" w:rsidP="00AC55F8">
      <w:pPr>
        <w:spacing w:after="0" w:line="240" w:lineRule="auto"/>
        <w:jc w:val="both"/>
        <w:rPr>
          <w:rFonts w:ascii="Times New Roman" w:eastAsia="Times New Roman" w:hAnsi="Times New Roman" w:cs="Times New Roman"/>
          <w:color w:val="000000" w:themeColor="text1"/>
          <w:lang w:eastAsia="ru-RU"/>
        </w:rPr>
      </w:pPr>
    </w:p>
    <w:p w14:paraId="21AC60D8" w14:textId="77777777" w:rsidR="00EF4AF3" w:rsidRPr="00AC55F8" w:rsidRDefault="00EF4AF3" w:rsidP="00AC55F8">
      <w:pPr>
        <w:spacing w:after="0" w:line="240" w:lineRule="auto"/>
        <w:jc w:val="both"/>
        <w:rPr>
          <w:rFonts w:ascii="Times New Roman" w:eastAsia="Times New Roman" w:hAnsi="Times New Roman" w:cs="Times New Roman"/>
          <w:color w:val="000000" w:themeColor="text1"/>
          <w:lang w:eastAsia="ru-RU"/>
        </w:rPr>
      </w:pPr>
    </w:p>
    <w:p w14:paraId="5F1B92B7" w14:textId="77777777" w:rsidR="008C75E0" w:rsidRDefault="008C75E0" w:rsidP="00742EAC">
      <w:pPr>
        <w:jc w:val="right"/>
        <w:rPr>
          <w:rFonts w:ascii="Times New Roman" w:hAnsi="Times New Roman" w:cs="Times New Roman"/>
          <w:bCs/>
          <w:sz w:val="24"/>
          <w:szCs w:val="24"/>
        </w:rPr>
      </w:pPr>
    </w:p>
    <w:p w14:paraId="36AD26DB"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0"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959989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5"/>
  </w:num>
  <w:num w:numId="5" w16cid:durableId="850997169">
    <w:abstractNumId w:val="9"/>
  </w:num>
  <w:num w:numId="6" w16cid:durableId="1727560239">
    <w:abstractNumId w:val="26"/>
  </w:num>
  <w:num w:numId="7" w16cid:durableId="1470368110">
    <w:abstractNumId w:val="31"/>
  </w:num>
  <w:num w:numId="8" w16cid:durableId="1895583567">
    <w:abstractNumId w:val="4"/>
  </w:num>
  <w:num w:numId="9" w16cid:durableId="1247031269">
    <w:abstractNumId w:val="19"/>
  </w:num>
  <w:num w:numId="10" w16cid:durableId="723791874">
    <w:abstractNumId w:val="10"/>
  </w:num>
  <w:num w:numId="11" w16cid:durableId="36974686">
    <w:abstractNumId w:val="21"/>
  </w:num>
  <w:num w:numId="12" w16cid:durableId="1337999908">
    <w:abstractNumId w:val="27"/>
  </w:num>
  <w:num w:numId="13" w16cid:durableId="581455723">
    <w:abstractNumId w:val="24"/>
  </w:num>
  <w:num w:numId="14" w16cid:durableId="193545981">
    <w:abstractNumId w:val="17"/>
  </w:num>
  <w:num w:numId="15" w16cid:durableId="591862527">
    <w:abstractNumId w:val="13"/>
  </w:num>
  <w:num w:numId="16" w16cid:durableId="1525090255">
    <w:abstractNumId w:val="23"/>
  </w:num>
  <w:num w:numId="17" w16cid:durableId="1353142195">
    <w:abstractNumId w:val="6"/>
  </w:num>
  <w:num w:numId="18" w16cid:durableId="1107652944">
    <w:abstractNumId w:val="14"/>
  </w:num>
  <w:num w:numId="19" w16cid:durableId="1758166668">
    <w:abstractNumId w:val="32"/>
  </w:num>
  <w:num w:numId="20" w16cid:durableId="276106678">
    <w:abstractNumId w:val="8"/>
  </w:num>
  <w:num w:numId="21" w16cid:durableId="1064914144">
    <w:abstractNumId w:val="16"/>
  </w:num>
  <w:num w:numId="22" w16cid:durableId="9723411">
    <w:abstractNumId w:val="5"/>
  </w:num>
  <w:num w:numId="23" w16cid:durableId="1303315469">
    <w:abstractNumId w:val="30"/>
  </w:num>
  <w:num w:numId="24" w16cid:durableId="337319381">
    <w:abstractNumId w:val="12"/>
  </w:num>
  <w:num w:numId="25" w16cid:durableId="876117938">
    <w:abstractNumId w:val="22"/>
  </w:num>
  <w:num w:numId="26" w16cid:durableId="885483313">
    <w:abstractNumId w:val="18"/>
  </w:num>
  <w:num w:numId="27" w16cid:durableId="76438428">
    <w:abstractNumId w:val="20"/>
  </w:num>
  <w:num w:numId="28" w16cid:durableId="1211113678">
    <w:abstractNumId w:val="33"/>
  </w:num>
  <w:num w:numId="29" w16cid:durableId="1211459723">
    <w:abstractNumId w:val="7"/>
  </w:num>
  <w:num w:numId="30" w16cid:durableId="1732339884">
    <w:abstractNumId w:val="29"/>
  </w:num>
  <w:num w:numId="31" w16cid:durableId="117916568">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C55F8"/>
    <w:rsid w:val="00AD0B08"/>
    <w:rsid w:val="00AD3561"/>
    <w:rsid w:val="00AE0EC8"/>
    <w:rsid w:val="00AE198A"/>
    <w:rsid w:val="00AE47E3"/>
    <w:rsid w:val="00AE7DBE"/>
    <w:rsid w:val="00AF7F4E"/>
    <w:rsid w:val="00B003AC"/>
    <w:rsid w:val="00B04437"/>
    <w:rsid w:val="00B051BE"/>
    <w:rsid w:val="00B10182"/>
    <w:rsid w:val="00B12BC3"/>
    <w:rsid w:val="00B203C2"/>
    <w:rsid w:val="00B204BA"/>
    <w:rsid w:val="00B25DAF"/>
    <w:rsid w:val="00B262DF"/>
    <w:rsid w:val="00B36D39"/>
    <w:rsid w:val="00B37D40"/>
    <w:rsid w:val="00B40445"/>
    <w:rsid w:val="00B42752"/>
    <w:rsid w:val="00B435A1"/>
    <w:rsid w:val="00B441BA"/>
    <w:rsid w:val="00B44B7B"/>
    <w:rsid w:val="00B45D57"/>
    <w:rsid w:val="00B505B7"/>
    <w:rsid w:val="00B569D7"/>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15</Pages>
  <Words>5910</Words>
  <Characters>33692</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105</cp:revision>
  <cp:lastPrinted>2023-03-01T03:13:00Z</cp:lastPrinted>
  <dcterms:created xsi:type="dcterms:W3CDTF">2021-07-27T07:59:00Z</dcterms:created>
  <dcterms:modified xsi:type="dcterms:W3CDTF">2023-03-14T08:32:00Z</dcterms:modified>
</cp:coreProperties>
</file>