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E4F5B9"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B3737">
        <w:rPr>
          <w:rFonts w:ascii="Times New Roman" w:eastAsia="Times New Roman" w:hAnsi="Times New Roman" w:cs="Times New Roman"/>
          <w:b/>
          <w:color w:val="000000" w:themeColor="text1"/>
          <w:lang w:eastAsia="ru-RU"/>
        </w:rPr>
        <w:t>11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70F3C">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20B3F0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EB3737">
        <w:rPr>
          <w:rFonts w:ascii="Times New Roman" w:eastAsiaTheme="minorEastAsia" w:hAnsi="Times New Roman" w:cs="Times New Roman"/>
          <w:b/>
          <w:bCs/>
          <w:color w:val="000000"/>
          <w:lang w:eastAsia="ru-RU"/>
        </w:rPr>
        <w:t>180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D2066EF"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6D11CCE" w:rsidR="00A731BF" w:rsidRPr="003D59FC" w:rsidRDefault="00EB373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7BE509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EB3737">
              <w:rPr>
                <w:rFonts w:ascii="Times New Roman" w:eastAsia="Times New Roman" w:hAnsi="Times New Roman" w:cs="Times New Roman"/>
                <w:lang w:eastAsia="ru-RU"/>
              </w:rPr>
              <w:t>29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4B1688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B3737">
              <w:rPr>
                <w:rFonts w:ascii="Times New Roman" w:eastAsia="Times New Roman" w:hAnsi="Times New Roman" w:cs="Times New Roman"/>
                <w:lang w:eastAsia="ru-RU"/>
              </w:rPr>
              <w:t>781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7A995EF" w:rsidR="00B86534" w:rsidRPr="00082329" w:rsidRDefault="000447B4" w:rsidP="00B86534">
            <w:pPr>
              <w:spacing w:after="0" w:line="240" w:lineRule="auto"/>
              <w:jc w:val="both"/>
              <w:rPr>
                <w:rFonts w:ascii="Times New Roman" w:eastAsia="Times New Roman" w:hAnsi="Times New Roman"/>
                <w:color w:val="000000"/>
              </w:rPr>
            </w:pPr>
            <w:bookmarkStart w:id="1" w:name="_Hlk128659376"/>
            <w:r>
              <w:rPr>
                <w:rFonts w:ascii="Times New Roman" w:hAnsi="Times New Roman"/>
                <w:b/>
                <w:bCs/>
                <w:caps/>
                <w:color w:val="000000"/>
              </w:rPr>
              <w:t xml:space="preserve">ИП </w:t>
            </w:r>
            <w:proofErr w:type="spellStart"/>
            <w:r w:rsidR="00EB3737" w:rsidRPr="00EB3737">
              <w:rPr>
                <w:rFonts w:ascii="Times New Roman" w:eastAsia="Times New Roman" w:hAnsi="Times New Roman"/>
                <w:b/>
                <w:bCs/>
                <w:color w:val="000000"/>
              </w:rPr>
              <w:t>Дымбрылова</w:t>
            </w:r>
            <w:proofErr w:type="spellEnd"/>
            <w:r w:rsidR="00EB3737" w:rsidRPr="00EB3737">
              <w:rPr>
                <w:rFonts w:ascii="Times New Roman" w:eastAsia="Times New Roman" w:hAnsi="Times New Roman"/>
                <w:b/>
                <w:bCs/>
                <w:color w:val="000000"/>
              </w:rPr>
              <w:t xml:space="preserve"> Галина </w:t>
            </w:r>
            <w:proofErr w:type="spellStart"/>
            <w:r w:rsidR="003502DC" w:rsidRPr="003502DC">
              <w:rPr>
                <w:rFonts w:ascii="Times New Roman" w:eastAsia="Times New Roman" w:hAnsi="Times New Roman"/>
                <w:b/>
                <w:bCs/>
                <w:color w:val="000000"/>
              </w:rPr>
              <w:t>Тумэновна</w:t>
            </w:r>
            <w:proofErr w:type="spellEnd"/>
          </w:p>
          <w:bookmarkEnd w:id="1"/>
          <w:p w14:paraId="06E149EF" w14:textId="78890469" w:rsidR="00D71003" w:rsidRPr="008C1A18" w:rsidRDefault="00717C6A" w:rsidP="00600097">
            <w:pPr>
              <w:spacing w:after="0" w:line="240" w:lineRule="auto"/>
              <w:rPr>
                <w:rFonts w:ascii="Times New Roman" w:eastAsiaTheme="minorEastAsia" w:hAnsi="Times New Roman" w:cs="Times New Roman"/>
                <w:color w:val="000000"/>
                <w:lang w:eastAsia="ru-RU"/>
              </w:rPr>
            </w:pPr>
            <w:r>
              <w:rPr>
                <w:rFonts w:ascii="Times New Roman" w:hAnsi="Times New Roman"/>
                <w:color w:val="000000"/>
              </w:rPr>
              <w:t xml:space="preserve">ИНН: </w:t>
            </w:r>
            <w:r w:rsidR="00EB3737" w:rsidRPr="00EB3737">
              <w:rPr>
                <w:rFonts w:ascii="Times New Roman" w:hAnsi="Times New Roman"/>
                <w:color w:val="000000"/>
              </w:rPr>
              <w:t>032625368915</w:t>
            </w:r>
          </w:p>
          <w:p w14:paraId="566E3D96" w14:textId="6617A643" w:rsidR="001F7343" w:rsidRPr="008C1A18" w:rsidRDefault="001F7343" w:rsidP="00600097">
            <w:pPr>
              <w:spacing w:after="0" w:line="240" w:lineRule="auto"/>
              <w:rPr>
                <w:rFonts w:ascii="Times New Roman" w:eastAsiaTheme="minorEastAsia" w:hAnsi="Times New Roman" w:cs="Times New Roman"/>
                <w:color w:val="000000"/>
                <w:lang w:eastAsia="ru-RU"/>
              </w:rPr>
            </w:pPr>
            <w:r w:rsidRPr="008C1A18">
              <w:rPr>
                <w:rFonts w:ascii="Times New Roman" w:eastAsiaTheme="minorEastAsia" w:hAnsi="Times New Roman" w:cs="Times New Roman"/>
                <w:color w:val="000000"/>
                <w:lang w:eastAsia="ru-RU"/>
              </w:rPr>
              <w:t xml:space="preserve">ОГРН </w:t>
            </w:r>
            <w:r w:rsidR="00EB3737" w:rsidRPr="00EB3737">
              <w:rPr>
                <w:rFonts w:ascii="Times New Roman" w:hAnsi="Times New Roman"/>
                <w:color w:val="000000"/>
              </w:rPr>
              <w:t>319032700023072</w:t>
            </w:r>
          </w:p>
          <w:p w14:paraId="422725F0" w14:textId="0C0B7DBE" w:rsidR="008A23F1" w:rsidRPr="00C94526" w:rsidRDefault="00600097" w:rsidP="00EB3737">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EB3737" w:rsidRPr="00EB3737">
              <w:rPr>
                <w:rFonts w:ascii="Times New Roman" w:eastAsiaTheme="minorEastAsia" w:hAnsi="Times New Roman"/>
                <w:color w:val="000000"/>
                <w:lang w:eastAsia="ru-RU"/>
              </w:rPr>
              <w:t>ул. Юбилейная, д. 16а, кв. 74, г. Закаменск, Закаменский район, Республика Бурятия, Россия, 671950</w:t>
            </w:r>
          </w:p>
          <w:p w14:paraId="3BC4087D" w14:textId="57AE5512"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B3737" w:rsidRPr="00EB3737">
              <w:rPr>
                <w:rFonts w:ascii="Times New Roman" w:eastAsiaTheme="minorEastAsia" w:hAnsi="Times New Roman" w:cs="Times New Roman"/>
                <w:color w:val="000000"/>
                <w:lang w:eastAsia="ru-RU"/>
              </w:rPr>
              <w:t>+7 914 636-88-78</w:t>
            </w:r>
            <w:r w:rsidR="00EB3737">
              <w:rPr>
                <w:rFonts w:ascii="Times New Roman" w:eastAsiaTheme="minorEastAsia" w:hAnsi="Times New Roman" w:cs="Times New Roman"/>
                <w:color w:val="000000"/>
                <w:lang w:eastAsia="ru-RU"/>
              </w:rPr>
              <w:t xml:space="preserve"> </w:t>
            </w:r>
            <w:r w:rsidR="008C1A18">
              <w:rPr>
                <w:rFonts w:ascii="Times New Roman" w:eastAsiaTheme="minorEastAsia" w:hAnsi="Times New Roman" w:cs="Times New Roman"/>
                <w:color w:val="000000"/>
                <w:lang w:eastAsia="ru-RU"/>
              </w:rPr>
              <w:t xml:space="preserve">– </w:t>
            </w:r>
            <w:proofErr w:type="spellStart"/>
            <w:r w:rsidR="00EB3737" w:rsidRPr="00EB3737">
              <w:rPr>
                <w:rFonts w:ascii="Times New Roman" w:eastAsiaTheme="minorEastAsia" w:hAnsi="Times New Roman" w:cs="Times New Roman"/>
                <w:color w:val="000000"/>
                <w:lang w:eastAsia="ru-RU"/>
              </w:rPr>
              <w:t>Дымбрылова</w:t>
            </w:r>
            <w:proofErr w:type="spellEnd"/>
            <w:r w:rsidR="00EB3737" w:rsidRPr="00EB3737">
              <w:rPr>
                <w:rFonts w:ascii="Times New Roman" w:eastAsiaTheme="minorEastAsia" w:hAnsi="Times New Roman" w:cs="Times New Roman"/>
                <w:color w:val="000000"/>
                <w:lang w:eastAsia="ru-RU"/>
              </w:rPr>
              <w:t xml:space="preserve"> Галина </w:t>
            </w:r>
            <w:proofErr w:type="spellStart"/>
            <w:r w:rsidR="00EB3737" w:rsidRPr="00EB3737">
              <w:rPr>
                <w:rFonts w:ascii="Times New Roman" w:eastAsiaTheme="minorEastAsia" w:hAnsi="Times New Roman" w:cs="Times New Roman"/>
                <w:color w:val="000000"/>
                <w:lang w:eastAsia="ru-RU"/>
              </w:rPr>
              <w:t>Доржиевна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6899EC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B3737">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6F1ADC23"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EB3737">
              <w:rPr>
                <w:rFonts w:ascii="Times New Roman" w:eastAsiaTheme="minorEastAsia" w:hAnsi="Times New Roman" w:cs="Times New Roman"/>
                <w:b/>
                <w:bCs/>
                <w:i/>
                <w:color w:val="000000"/>
                <w:lang w:eastAsia="ru-RU"/>
              </w:rPr>
              <w:t>180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B3737">
              <w:rPr>
                <w:rFonts w:ascii="Times New Roman" w:eastAsia="Calibri" w:hAnsi="Times New Roman" w:cs="Times New Roman"/>
                <w:b/>
                <w:bCs/>
                <w:i/>
              </w:rPr>
              <w:t>11</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70F3C">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23B46A4B" w:rsidR="00EB3737" w:rsidRPr="00BC682F" w:rsidRDefault="003502DC" w:rsidP="008C1A18">
            <w:pPr>
              <w:spacing w:after="13" w:line="300" w:lineRule="auto"/>
              <w:ind w:right="62"/>
              <w:jc w:val="both"/>
              <w:rPr>
                <w:rFonts w:ascii="Times New Roman" w:eastAsia="Times New Roman" w:hAnsi="Times New Roman" w:cs="Times New Roman"/>
                <w:color w:val="000000" w:themeColor="text1"/>
              </w:rPr>
            </w:pPr>
            <w:hyperlink r:id="rId8" w:history="1">
              <w:r w:rsidR="00EB3737" w:rsidRPr="00394CBF">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23%2F180&amp;arrFilter_pf%5BSTATUS%5D=&amp;set_filter=%D0%9F%D0%BE%D0%BA%D0%B0%D0%B7%D0%B0%D1%82%D1%8C&amp;set_filter=Y</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3102A27" w14:textId="77777777" w:rsidR="000D24C6" w:rsidRDefault="000D24C6"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743B82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EB3737">
        <w:rPr>
          <w:rFonts w:ascii="Times New Roman" w:eastAsia="Times New Roman" w:hAnsi="Times New Roman" w:cs="Times New Roman"/>
          <w:b/>
          <w:color w:val="000000" w:themeColor="text1"/>
          <w:lang w:eastAsia="ru-RU"/>
        </w:rPr>
        <w:t>180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B3737">
        <w:rPr>
          <w:rFonts w:ascii="Times New Roman" w:eastAsia="Times New Roman" w:hAnsi="Times New Roman" w:cs="Times New Roman"/>
          <w:b/>
          <w:color w:val="000000" w:themeColor="text1"/>
          <w:lang w:eastAsia="ru-RU"/>
        </w:rPr>
        <w:t>11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1075D8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0D24C6">
        <w:rPr>
          <w:rFonts w:ascii="Times New Roman" w:hAnsi="Times New Roman"/>
          <w:b/>
          <w:bCs/>
          <w:caps/>
          <w:color w:val="000000"/>
        </w:rPr>
        <w:t xml:space="preserve">ИП </w:t>
      </w:r>
      <w:proofErr w:type="spellStart"/>
      <w:r w:rsidR="00EB3737" w:rsidRPr="00EB3737">
        <w:rPr>
          <w:rFonts w:ascii="Times New Roman" w:eastAsia="Times New Roman" w:hAnsi="Times New Roman"/>
          <w:b/>
          <w:bCs/>
          <w:color w:val="000000"/>
        </w:rPr>
        <w:t>Дымбрылова</w:t>
      </w:r>
      <w:proofErr w:type="spellEnd"/>
      <w:r w:rsidR="00EB3737" w:rsidRPr="00EB3737">
        <w:rPr>
          <w:rFonts w:ascii="Times New Roman" w:eastAsia="Times New Roman" w:hAnsi="Times New Roman"/>
          <w:b/>
          <w:bCs/>
          <w:color w:val="000000"/>
        </w:rPr>
        <w:t xml:space="preserve"> Галина </w:t>
      </w:r>
      <w:proofErr w:type="spellStart"/>
      <w:r w:rsidR="003502DC" w:rsidRPr="003502DC">
        <w:rPr>
          <w:rFonts w:ascii="Times New Roman" w:eastAsia="Times New Roman" w:hAnsi="Times New Roman"/>
          <w:b/>
          <w:bCs/>
          <w:color w:val="000000"/>
        </w:rPr>
        <w:t>Тумэновна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9A0841D"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0D24C6">
        <w:rPr>
          <w:rFonts w:ascii="Times New Roman" w:hAnsi="Times New Roman"/>
          <w:b/>
          <w:bCs/>
          <w:caps/>
          <w:color w:val="000000"/>
        </w:rPr>
        <w:t xml:space="preserve">ИП </w:t>
      </w:r>
      <w:proofErr w:type="spellStart"/>
      <w:r w:rsidR="00EB3737" w:rsidRPr="00EB3737">
        <w:rPr>
          <w:rFonts w:ascii="Times New Roman" w:eastAsia="Times New Roman" w:hAnsi="Times New Roman"/>
          <w:b/>
          <w:bCs/>
          <w:color w:val="000000"/>
        </w:rPr>
        <w:t>Дымбрылова</w:t>
      </w:r>
      <w:proofErr w:type="spellEnd"/>
      <w:r w:rsidR="00EB3737" w:rsidRPr="00EB3737">
        <w:rPr>
          <w:rFonts w:ascii="Times New Roman" w:eastAsia="Times New Roman" w:hAnsi="Times New Roman"/>
          <w:b/>
          <w:bCs/>
          <w:color w:val="000000"/>
        </w:rPr>
        <w:t xml:space="preserve"> Галина </w:t>
      </w:r>
      <w:proofErr w:type="spellStart"/>
      <w:r w:rsidR="003502DC" w:rsidRPr="003502DC">
        <w:rPr>
          <w:rFonts w:ascii="Times New Roman" w:eastAsia="Times New Roman" w:hAnsi="Times New Roman"/>
          <w:b/>
          <w:bCs/>
          <w:color w:val="000000"/>
        </w:rPr>
        <w:t>Тумэновна</w:t>
      </w:r>
      <w:proofErr w:type="spellEnd"/>
      <w:r w:rsidR="00EB3737" w:rsidRPr="00EB3737">
        <w:rPr>
          <w:rFonts w:ascii="Times New Roman" w:eastAsia="Times New Roman" w:hAnsi="Times New Roman"/>
          <w:b/>
          <w:bCs/>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3F9BCC2"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EB3737">
        <w:rPr>
          <w:rFonts w:ascii="Times New Roman" w:eastAsiaTheme="minorEastAsia" w:hAnsi="Times New Roman" w:cs="Times New Roman"/>
          <w:b/>
          <w:bCs/>
          <w:color w:val="000000"/>
          <w:lang w:eastAsia="ru-RU"/>
        </w:rPr>
        <w:t>180</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B3737">
        <w:rPr>
          <w:rFonts w:ascii="Times New Roman" w:eastAsiaTheme="minorEastAsia" w:hAnsi="Times New Roman" w:cs="Times New Roman"/>
          <w:b/>
          <w:bCs/>
          <w:color w:val="000000"/>
          <w:lang w:eastAsia="ru-RU"/>
        </w:rPr>
        <w:t>11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39844D6"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0D24C6">
        <w:rPr>
          <w:rFonts w:ascii="Times New Roman" w:hAnsi="Times New Roman"/>
          <w:b/>
          <w:bCs/>
          <w:caps/>
          <w:color w:val="000000"/>
        </w:rPr>
        <w:t xml:space="preserve">ИП </w:t>
      </w:r>
      <w:proofErr w:type="spellStart"/>
      <w:r w:rsidR="00EB3737" w:rsidRPr="00EB3737">
        <w:rPr>
          <w:rFonts w:ascii="Times New Roman" w:eastAsia="Times New Roman" w:hAnsi="Times New Roman"/>
          <w:b/>
          <w:bCs/>
          <w:color w:val="000000"/>
        </w:rPr>
        <w:t>Дымбрылова</w:t>
      </w:r>
      <w:proofErr w:type="spellEnd"/>
      <w:r w:rsidR="00EB3737" w:rsidRPr="00EB3737">
        <w:rPr>
          <w:rFonts w:ascii="Times New Roman" w:eastAsia="Times New Roman" w:hAnsi="Times New Roman"/>
          <w:b/>
          <w:bCs/>
          <w:color w:val="000000"/>
        </w:rPr>
        <w:t xml:space="preserve"> Галина </w:t>
      </w:r>
      <w:proofErr w:type="spellStart"/>
      <w:r w:rsidR="003502DC" w:rsidRPr="003502DC">
        <w:rPr>
          <w:rFonts w:ascii="Times New Roman" w:eastAsia="Times New Roman" w:hAnsi="Times New Roman"/>
          <w:b/>
          <w:bCs/>
          <w:color w:val="000000"/>
        </w:rPr>
        <w:t>Тумэновна</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4C0836A5" w14:textId="7F72B63F" w:rsidR="00EB3737" w:rsidRPr="00EB3737" w:rsidRDefault="00631B7B" w:rsidP="00EB3737">
      <w:pPr>
        <w:spacing w:after="0" w:line="240" w:lineRule="auto"/>
        <w:jc w:val="both"/>
        <w:rPr>
          <w:rFonts w:ascii="Times New Roman" w:eastAsia="Calibri" w:hAnsi="Times New Roman" w:cs="Times New Roman"/>
          <w:b/>
          <w:color w:val="000000"/>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3" w:name="_Hlk86425854"/>
      <w:r w:rsidR="00EB3737" w:rsidRPr="00EB3737">
        <w:rPr>
          <w:rFonts w:ascii="Times New Roman" w:eastAsia="Calibri" w:hAnsi="Times New Roman" w:cs="Times New Roman"/>
          <w:b/>
        </w:rPr>
        <w:t>Изготовление и монтаж световой вывески «</w:t>
      </w:r>
      <w:r w:rsidR="00EB3737" w:rsidRPr="00EB3737">
        <w:rPr>
          <w:rFonts w:ascii="Times New Roman" w:eastAsia="Calibri" w:hAnsi="Times New Roman" w:cs="Times New Roman"/>
          <w:b/>
          <w:lang w:val="en-US"/>
        </w:rPr>
        <w:t>PROFFEE</w:t>
      </w:r>
      <w:r w:rsidR="00EB3737" w:rsidRPr="00EB3737">
        <w:rPr>
          <w:rFonts w:ascii="Times New Roman" w:eastAsia="Calibri" w:hAnsi="Times New Roman" w:cs="Times New Roman"/>
          <w:b/>
        </w:rPr>
        <w:t xml:space="preserve"> </w:t>
      </w:r>
      <w:r w:rsidR="00EB3737" w:rsidRPr="00EB3737">
        <w:rPr>
          <w:rFonts w:ascii="Times New Roman" w:eastAsia="Calibri" w:hAnsi="Times New Roman" w:cs="Times New Roman"/>
          <w:b/>
          <w:lang w:val="en-US"/>
        </w:rPr>
        <w:t>COFFEE</w:t>
      </w:r>
      <w:r w:rsidR="00EB3737" w:rsidRPr="00EB3737">
        <w:rPr>
          <w:rFonts w:ascii="Times New Roman" w:eastAsia="Calibri" w:hAnsi="Times New Roman" w:cs="Times New Roman"/>
          <w:b/>
        </w:rPr>
        <w:t xml:space="preserve">» </w:t>
      </w:r>
      <w:bookmarkStart w:id="54" w:name="_Hlk48573546"/>
      <w:r w:rsidR="00EB3737" w:rsidRPr="00EB3737">
        <w:rPr>
          <w:rFonts w:ascii="Times New Roman" w:eastAsia="Calibri" w:hAnsi="Times New Roman" w:cs="Times New Roman"/>
        </w:rPr>
        <w:t xml:space="preserve">  </w:t>
      </w:r>
    </w:p>
    <w:p w14:paraId="72253F91" w14:textId="77777777" w:rsidR="00EB3737" w:rsidRDefault="00EB3737" w:rsidP="00EB3737">
      <w:pPr>
        <w:spacing w:after="0" w:line="240" w:lineRule="auto"/>
        <w:jc w:val="both"/>
        <w:rPr>
          <w:rFonts w:ascii="Times New Roman" w:eastAsia="Calibri" w:hAnsi="Times New Roman" w:cs="Times New Roman"/>
        </w:rPr>
      </w:pPr>
      <w:r>
        <w:rPr>
          <w:rFonts w:ascii="Times New Roman" w:eastAsia="Calibri" w:hAnsi="Times New Roman" w:cs="Times New Roman"/>
        </w:rPr>
        <w:t>Габаритный размер вывески - длина 3800 мм, высота 500 мм, объём 120 мм.</w:t>
      </w:r>
    </w:p>
    <w:p w14:paraId="1A047F89"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Основа: АКП-кассета (3мм) на каркасе металлическом из трубы профильной 20 х 20 мм, размер - 3800 х 500 х 120мм. АКП оклеивается плёнкой </w:t>
      </w:r>
      <w:r>
        <w:rPr>
          <w:rFonts w:ascii="Times New Roman" w:eastAsia="Calibri" w:hAnsi="Times New Roman" w:cs="Times New Roman"/>
          <w:lang w:val="en-US"/>
        </w:rPr>
        <w:t>ORACAL</w:t>
      </w:r>
      <w:r>
        <w:rPr>
          <w:rFonts w:ascii="Times New Roman" w:eastAsia="Calibri" w:hAnsi="Times New Roman" w:cs="Times New Roman"/>
        </w:rPr>
        <w:t xml:space="preserve"> 641 800 (коричневый).</w:t>
      </w:r>
    </w:p>
    <w:p w14:paraId="399D66F0"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Крепление к панелям и каркасу фасада. </w:t>
      </w:r>
    </w:p>
    <w:p w14:paraId="6682D98E"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Буквы объёмные световые «</w:t>
      </w:r>
      <w:r>
        <w:rPr>
          <w:rFonts w:ascii="Times New Roman" w:eastAsia="Calibri" w:hAnsi="Times New Roman" w:cs="Times New Roman"/>
          <w:bCs/>
          <w:lang w:val="en-US"/>
        </w:rPr>
        <w:t>PROFFEE</w:t>
      </w:r>
      <w:r w:rsidRPr="00EB3737">
        <w:rPr>
          <w:rFonts w:ascii="Times New Roman" w:eastAsia="Calibri" w:hAnsi="Times New Roman" w:cs="Times New Roman"/>
          <w:bCs/>
        </w:rPr>
        <w:t xml:space="preserve"> </w:t>
      </w:r>
      <w:r>
        <w:rPr>
          <w:rFonts w:ascii="Times New Roman" w:eastAsia="Calibri" w:hAnsi="Times New Roman" w:cs="Times New Roman"/>
          <w:bCs/>
          <w:lang w:val="en-US"/>
        </w:rPr>
        <w:t>COFFEE</w:t>
      </w:r>
      <w:r>
        <w:rPr>
          <w:rFonts w:ascii="Times New Roman" w:eastAsia="Calibri" w:hAnsi="Times New Roman" w:cs="Times New Roman"/>
        </w:rPr>
        <w:t xml:space="preserve">». Общий размер 3000 х 230 х 70 мм: </w:t>
      </w:r>
    </w:p>
    <w:p w14:paraId="44E10AA8"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w:t>
      </w:r>
    </w:p>
    <w:p w14:paraId="0862A25B"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3 мм с оклейкой плёнкой </w:t>
      </w:r>
      <w:r>
        <w:rPr>
          <w:rFonts w:ascii="Times New Roman" w:eastAsia="Calibri" w:hAnsi="Times New Roman" w:cs="Times New Roman"/>
          <w:lang w:val="en-US"/>
        </w:rPr>
        <w:t>ORACAL</w:t>
      </w:r>
      <w:r>
        <w:rPr>
          <w:rFonts w:ascii="Times New Roman" w:eastAsia="Calibri" w:hAnsi="Times New Roman" w:cs="Times New Roman"/>
        </w:rPr>
        <w:t xml:space="preserve"> 641-010 (белый);</w:t>
      </w:r>
    </w:p>
    <w:p w14:paraId="4AFB2FEF"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216ACA7A"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Объёмный световой круглый короб логотипа. Размер диаметра 500мм, объём 150 мм.</w:t>
      </w:r>
    </w:p>
    <w:p w14:paraId="18E67E51"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аппликация </w:t>
      </w:r>
      <w:r>
        <w:rPr>
          <w:rFonts w:ascii="Times New Roman" w:eastAsia="Calibri" w:hAnsi="Times New Roman" w:cs="Times New Roman"/>
          <w:lang w:val="en-US"/>
        </w:rPr>
        <w:t>ORACAL</w:t>
      </w:r>
      <w:r>
        <w:rPr>
          <w:rFonts w:ascii="Times New Roman" w:eastAsia="Calibri" w:hAnsi="Times New Roman" w:cs="Times New Roman"/>
        </w:rPr>
        <w:t xml:space="preserve"> 641-800 (коричневый)</w:t>
      </w:r>
    </w:p>
    <w:p w14:paraId="5D88B4A7"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5 мм с оклейкой плёнкой </w:t>
      </w:r>
      <w:r>
        <w:rPr>
          <w:rFonts w:ascii="Times New Roman" w:eastAsia="Calibri" w:hAnsi="Times New Roman" w:cs="Times New Roman"/>
          <w:lang w:val="en-US"/>
        </w:rPr>
        <w:t>ORACAL</w:t>
      </w:r>
      <w:r>
        <w:rPr>
          <w:rFonts w:ascii="Times New Roman" w:eastAsia="Calibri" w:hAnsi="Times New Roman" w:cs="Times New Roman"/>
        </w:rPr>
        <w:t xml:space="preserve"> 641-010 (белый);</w:t>
      </w:r>
    </w:p>
    <w:p w14:paraId="60875298" w14:textId="77777777" w:rsidR="00EB3737" w:rsidRDefault="00EB3737" w:rsidP="00EB3737">
      <w:pPr>
        <w:spacing w:line="240" w:lineRule="auto"/>
        <w:contextualSpacing/>
        <w:jc w:val="both"/>
        <w:rPr>
          <w:rFonts w:ascii="Times New Roman" w:eastAsia="Calibri" w:hAnsi="Times New Roman" w:cs="Times New Roman"/>
        </w:rPr>
      </w:pPr>
      <w:r>
        <w:rPr>
          <w:rFonts w:ascii="Times New Roman" w:eastAsia="Calibri" w:hAnsi="Times New Roman" w:cs="Times New Roman"/>
        </w:rPr>
        <w:t>Средняя стенка (внутри короба для крепления диодов с обеих сторон) – ПВХ 5мм на каркасе из трубы профильной 20х20мм.</w:t>
      </w:r>
    </w:p>
    <w:p w14:paraId="42786896" w14:textId="77777777" w:rsidR="00EB3737" w:rsidRDefault="00EB3737" w:rsidP="00EB3737">
      <w:pPr>
        <w:spacing w:line="240" w:lineRule="auto"/>
        <w:contextualSpacing/>
        <w:jc w:val="both"/>
        <w:rPr>
          <w:rFonts w:ascii="Times New Roman" w:eastAsia="Calibri" w:hAnsi="Times New Roman" w:cs="Times New Roman"/>
          <w:bCs/>
          <w:color w:val="000000"/>
        </w:rPr>
      </w:pPr>
      <w:r>
        <w:rPr>
          <w:rFonts w:ascii="Times New Roman" w:eastAsia="Calibri" w:hAnsi="Times New Roman" w:cs="Times New Roman"/>
        </w:rPr>
        <w:t xml:space="preserve">Подсветка: светодиодные кластеры, </w:t>
      </w:r>
      <w:r>
        <w:rPr>
          <w:rFonts w:ascii="Times New Roman" w:eastAsia="Calibri" w:hAnsi="Times New Roman" w:cs="Times New Roman"/>
          <w:bCs/>
          <w:color w:val="000000"/>
        </w:rPr>
        <w:t>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 Получатель услуги самостоятельно проводит питание к вывеске.</w:t>
      </w:r>
    </w:p>
    <w:p w14:paraId="20511464" w14:textId="77777777" w:rsidR="00EB3737" w:rsidRDefault="00EB3737" w:rsidP="00EB3737">
      <w:pPr>
        <w:spacing w:line="240" w:lineRule="auto"/>
        <w:contextualSpacing/>
        <w:jc w:val="both"/>
        <w:rPr>
          <w:rFonts w:ascii="Times New Roman" w:eastAsia="Calibri" w:hAnsi="Times New Roman" w:cs="Times New Roman"/>
          <w:bCs/>
          <w:color w:val="000000"/>
        </w:rPr>
      </w:pPr>
    </w:p>
    <w:p w14:paraId="61880842" w14:textId="288BCE4B" w:rsidR="00EB3737" w:rsidRDefault="00EB3737" w:rsidP="00EB3737">
      <w:pPr>
        <w:spacing w:line="240" w:lineRule="auto"/>
        <w:contextualSpacing/>
        <w:jc w:val="both"/>
        <w:rPr>
          <w:rFonts w:ascii="Times New Roman" w:eastAsia="Calibri" w:hAnsi="Times New Roman" w:cs="Times New Roman"/>
          <w:bCs/>
          <w:color w:val="000000"/>
        </w:rPr>
      </w:pPr>
      <w:r>
        <w:rPr>
          <w:noProof/>
        </w:rPr>
        <w:drawing>
          <wp:inline distT="0" distB="0" distL="0" distR="0" wp14:anchorId="38623CCC" wp14:editId="2AA3FD9B">
            <wp:extent cx="6171438" cy="1238250"/>
            <wp:effectExtent l="0" t="0" r="1270" b="0"/>
            <wp:docPr id="5268710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5393" cy="1239044"/>
                    </a:xfrm>
                    <a:prstGeom prst="rect">
                      <a:avLst/>
                    </a:prstGeom>
                    <a:noFill/>
                    <a:ln>
                      <a:noFill/>
                    </a:ln>
                  </pic:spPr>
                </pic:pic>
              </a:graphicData>
            </a:graphic>
          </wp:inline>
        </w:drawing>
      </w:r>
    </w:p>
    <w:p w14:paraId="3AB1B434" w14:textId="77777777" w:rsidR="00EB3737" w:rsidRDefault="00EB3737" w:rsidP="00EB3737">
      <w:pPr>
        <w:spacing w:line="240" w:lineRule="auto"/>
        <w:contextualSpacing/>
        <w:jc w:val="both"/>
        <w:rPr>
          <w:rFonts w:ascii="Times New Roman" w:eastAsia="Calibri" w:hAnsi="Times New Roman" w:cs="Times New Roman"/>
          <w:bCs/>
          <w:color w:val="000000"/>
        </w:rPr>
      </w:pPr>
    </w:p>
    <w:p w14:paraId="137975FB" w14:textId="77777777" w:rsidR="00EB3737" w:rsidRDefault="00EB3737" w:rsidP="00EB3737">
      <w:pPr>
        <w:spacing w:line="240" w:lineRule="auto"/>
        <w:contextualSpacing/>
        <w:jc w:val="both"/>
        <w:rPr>
          <w:rFonts w:ascii="Times New Roman" w:eastAsia="Calibri" w:hAnsi="Times New Roman" w:cs="Times New Roman"/>
          <w:bCs/>
          <w:color w:val="000000"/>
        </w:rPr>
      </w:pPr>
    </w:p>
    <w:p w14:paraId="35AFE79D" w14:textId="26926A51" w:rsidR="00EB3737" w:rsidRDefault="00EB3737" w:rsidP="00EB3737">
      <w:pPr>
        <w:spacing w:line="240" w:lineRule="auto"/>
        <w:contextualSpacing/>
        <w:jc w:val="both"/>
        <w:rPr>
          <w:rFonts w:ascii="Times New Roman" w:eastAsia="Calibri" w:hAnsi="Times New Roman" w:cs="Times New Roman"/>
          <w:bCs/>
          <w:color w:val="000000"/>
        </w:rPr>
      </w:pPr>
      <w:r>
        <w:rPr>
          <w:rFonts w:ascii="Times New Roman" w:eastAsia="Calibri" w:hAnsi="Times New Roman" w:cs="Times New Roman"/>
          <w:noProof/>
          <w:color w:val="000000"/>
        </w:rPr>
        <w:drawing>
          <wp:inline distT="0" distB="0" distL="0" distR="0" wp14:anchorId="2BC32DAF" wp14:editId="5DDF81F6">
            <wp:extent cx="3000375" cy="2257858"/>
            <wp:effectExtent l="0" t="0" r="0" b="9525"/>
            <wp:docPr id="18414101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229" cy="2271294"/>
                    </a:xfrm>
                    <a:prstGeom prst="rect">
                      <a:avLst/>
                    </a:prstGeom>
                    <a:noFill/>
                    <a:ln>
                      <a:noFill/>
                    </a:ln>
                  </pic:spPr>
                </pic:pic>
              </a:graphicData>
            </a:graphic>
          </wp:inline>
        </w:drawing>
      </w:r>
      <w:r>
        <w:rPr>
          <w:rFonts w:ascii="Times New Roman" w:eastAsia="Calibri" w:hAnsi="Times New Roman" w:cs="Times New Roman"/>
          <w:noProof/>
          <w:color w:val="000000"/>
        </w:rPr>
        <w:drawing>
          <wp:inline distT="0" distB="0" distL="0" distR="0" wp14:anchorId="5A056497" wp14:editId="42F706FC">
            <wp:extent cx="2943225" cy="2269205"/>
            <wp:effectExtent l="0" t="0" r="0" b="0"/>
            <wp:docPr id="7514852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5867" cy="2294372"/>
                    </a:xfrm>
                    <a:prstGeom prst="rect">
                      <a:avLst/>
                    </a:prstGeom>
                    <a:noFill/>
                    <a:ln>
                      <a:noFill/>
                    </a:ln>
                  </pic:spPr>
                </pic:pic>
              </a:graphicData>
            </a:graphic>
          </wp:inline>
        </w:drawing>
      </w:r>
    </w:p>
    <w:p w14:paraId="38554C2D" w14:textId="77777777" w:rsidR="00EB3737" w:rsidRDefault="00EB3737" w:rsidP="00EB3737">
      <w:pPr>
        <w:spacing w:line="240" w:lineRule="auto"/>
        <w:contextualSpacing/>
        <w:jc w:val="both"/>
        <w:rPr>
          <w:rFonts w:ascii="Times New Roman" w:eastAsia="Calibri" w:hAnsi="Times New Roman" w:cs="Times New Roman"/>
          <w:bCs/>
          <w:color w:val="000000"/>
        </w:rPr>
      </w:pPr>
    </w:p>
    <w:p w14:paraId="3F0B2750" w14:textId="77777777" w:rsidR="00EB3737" w:rsidRDefault="00EB3737" w:rsidP="00EB3737">
      <w:pPr>
        <w:spacing w:line="240" w:lineRule="auto"/>
        <w:contextualSpacing/>
        <w:jc w:val="both"/>
        <w:rPr>
          <w:rFonts w:ascii="Times New Roman" w:eastAsia="Calibri" w:hAnsi="Times New Roman" w:cs="Times New Roman"/>
          <w:bCs/>
          <w:color w:val="000000"/>
        </w:rPr>
      </w:pPr>
    </w:p>
    <w:p w14:paraId="29EFF7CA" w14:textId="54FBEFF7" w:rsidR="00EB3737" w:rsidRDefault="00EB3737" w:rsidP="00EB3737">
      <w:pPr>
        <w:spacing w:line="240" w:lineRule="auto"/>
        <w:contextualSpacing/>
        <w:jc w:val="both"/>
        <w:rPr>
          <w:rFonts w:ascii="Times New Roman" w:eastAsia="Calibri" w:hAnsi="Times New Roman" w:cs="Times New Roman"/>
          <w:bCs/>
          <w:color w:val="000000"/>
        </w:rPr>
      </w:pPr>
    </w:p>
    <w:bookmarkEnd w:id="54"/>
    <w:p w14:paraId="3BE4BF02" w14:textId="77777777" w:rsidR="00EB3737" w:rsidRDefault="00EB3737" w:rsidP="00EB373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Высота до низа вывески: </w:t>
      </w:r>
      <w:r>
        <w:rPr>
          <w:rFonts w:ascii="Times New Roman" w:eastAsia="Calibri" w:hAnsi="Times New Roman" w:cs="Times New Roman"/>
          <w:color w:val="000000" w:themeColor="text1"/>
        </w:rPr>
        <w:t>3000</w:t>
      </w:r>
      <w:r>
        <w:rPr>
          <w:rFonts w:ascii="Times New Roman" w:eastAsia="Calibri" w:hAnsi="Times New Roman" w:cs="Times New Roman"/>
          <w:color w:val="FF0000"/>
        </w:rPr>
        <w:t xml:space="preserve"> </w:t>
      </w:r>
      <w:r>
        <w:rPr>
          <w:rFonts w:ascii="Times New Roman" w:eastAsia="Calibri" w:hAnsi="Times New Roman" w:cs="Times New Roman"/>
        </w:rPr>
        <w:t>мм.</w:t>
      </w:r>
    </w:p>
    <w:p w14:paraId="518071E3" w14:textId="77777777" w:rsidR="00EB3737" w:rsidRDefault="00EB3737" w:rsidP="00EB373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Адрес размещения: г. Улан-Удэ, ул. Ленина, 52 </w:t>
      </w:r>
    </w:p>
    <w:p w14:paraId="1AF31CD3" w14:textId="77777777" w:rsidR="00EB3737" w:rsidRDefault="00EB3737" w:rsidP="00EB3737">
      <w:pPr>
        <w:spacing w:after="0" w:line="240" w:lineRule="auto"/>
        <w:jc w:val="both"/>
        <w:rPr>
          <w:rFonts w:ascii="Times New Roman" w:hAnsi="Times New Roman" w:cs="Times New Roman"/>
          <w:b/>
          <w:color w:val="000000"/>
        </w:rPr>
      </w:pPr>
    </w:p>
    <w:p w14:paraId="71ED05D9" w14:textId="644BFEEE" w:rsidR="007B0727" w:rsidRPr="00311FE2" w:rsidRDefault="00F51A2A" w:rsidP="008C1A18">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8C1A18">
        <w:rPr>
          <w:rFonts w:ascii="Times New Roman" w:hAnsi="Times New Roman" w:cs="Times New Roman"/>
          <w:b/>
          <w:color w:val="000000"/>
        </w:rPr>
        <w:t>е</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311FE2" w:rsidRDefault="007B0727" w:rsidP="00311FE2">
      <w:pPr>
        <w:spacing w:after="0" w:line="240" w:lineRule="auto"/>
        <w:jc w:val="both"/>
        <w:rPr>
          <w:rFonts w:ascii="Times New Roman" w:hAnsi="Times New Roman" w:cs="Times New Roman"/>
          <w:b/>
          <w:color w:val="000000"/>
        </w:rPr>
      </w:pPr>
    </w:p>
    <w:p w14:paraId="4BE97BD0" w14:textId="67D038F2" w:rsidR="00F51A2A" w:rsidRPr="00CD2EDD" w:rsidRDefault="00AC55F8" w:rsidP="007B0AFF">
      <w:pPr>
        <w:pStyle w:val="a3"/>
        <w:spacing w:after="0" w:line="240" w:lineRule="auto"/>
        <w:ind w:left="0"/>
        <w:jc w:val="center"/>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491B3B1" w14:textId="77777777" w:rsidR="00DD782F" w:rsidRPr="00CD2EDD" w:rsidRDefault="00DD782F" w:rsidP="00552543">
      <w:pPr>
        <w:pStyle w:val="a3"/>
        <w:spacing w:after="0" w:line="240" w:lineRule="auto"/>
        <w:ind w:left="0"/>
        <w:jc w:val="both"/>
        <w:rPr>
          <w:rStyle w:val="af"/>
          <w:rFonts w:ascii="Times New Roman" w:hAnsi="Times New Roman" w:cs="Times New Roman"/>
          <w:color w:val="000000"/>
          <w:shd w:val="clear" w:color="auto" w:fill="FFFFFF"/>
        </w:rPr>
      </w:pPr>
    </w:p>
    <w:bookmarkEnd w:id="53"/>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CE1FC34" w14:textId="77777777" w:rsidR="007B0AFF" w:rsidRDefault="007B0AFF" w:rsidP="007B0AFF">
      <w:pPr>
        <w:jc w:val="right"/>
        <w:rPr>
          <w:rFonts w:ascii="Times New Roman" w:hAnsi="Times New Roman" w:cs="Times New Roman"/>
          <w:b/>
        </w:rPr>
      </w:pPr>
    </w:p>
    <w:p w14:paraId="1229E0B2" w14:textId="77777777" w:rsidR="00200885" w:rsidRDefault="00200885" w:rsidP="007B0AFF">
      <w:pPr>
        <w:jc w:val="right"/>
        <w:rPr>
          <w:rFonts w:ascii="Times New Roman" w:hAnsi="Times New Roman" w:cs="Times New Roman"/>
          <w:b/>
        </w:rPr>
      </w:pPr>
    </w:p>
    <w:p w14:paraId="1F95E318" w14:textId="77777777" w:rsidR="00200885" w:rsidRDefault="00200885" w:rsidP="007B0AFF">
      <w:pPr>
        <w:jc w:val="right"/>
        <w:rPr>
          <w:rFonts w:ascii="Times New Roman" w:hAnsi="Times New Roman" w:cs="Times New Roman"/>
          <w:b/>
        </w:rPr>
      </w:pPr>
    </w:p>
    <w:p w14:paraId="315F7ADE" w14:textId="77777777" w:rsidR="00200885" w:rsidRDefault="00200885" w:rsidP="007B0AFF">
      <w:pPr>
        <w:jc w:val="right"/>
        <w:rPr>
          <w:rFonts w:ascii="Times New Roman" w:hAnsi="Times New Roman" w:cs="Times New Roman"/>
          <w:b/>
        </w:rPr>
      </w:pPr>
    </w:p>
    <w:p w14:paraId="572828E8" w14:textId="77777777" w:rsidR="00DD782F" w:rsidRDefault="00DD782F" w:rsidP="007B0AFF">
      <w:pPr>
        <w:jc w:val="right"/>
        <w:rPr>
          <w:rFonts w:ascii="Times New Roman" w:hAnsi="Times New Roman" w:cs="Times New Roman"/>
          <w:b/>
        </w:rPr>
      </w:pPr>
    </w:p>
    <w:p w14:paraId="1893A132" w14:textId="77777777" w:rsidR="00DD782F" w:rsidRDefault="00DD782F" w:rsidP="007B0AFF">
      <w:pPr>
        <w:jc w:val="right"/>
        <w:rPr>
          <w:rFonts w:ascii="Times New Roman" w:hAnsi="Times New Roman" w:cs="Times New Roman"/>
          <w:b/>
        </w:rPr>
      </w:pPr>
    </w:p>
    <w:p w14:paraId="5A0EB52C" w14:textId="77777777" w:rsidR="00DD782F" w:rsidRDefault="00DD782F" w:rsidP="007B0AFF">
      <w:pPr>
        <w:jc w:val="right"/>
        <w:rPr>
          <w:rFonts w:ascii="Times New Roman" w:hAnsi="Times New Roman" w:cs="Times New Roman"/>
          <w:b/>
        </w:rPr>
      </w:pPr>
    </w:p>
    <w:p w14:paraId="6FD95E34" w14:textId="77777777" w:rsidR="00DD782F" w:rsidRDefault="00DD782F" w:rsidP="007B0AFF">
      <w:pPr>
        <w:jc w:val="right"/>
        <w:rPr>
          <w:rFonts w:ascii="Times New Roman" w:hAnsi="Times New Roman" w:cs="Times New Roman"/>
          <w:b/>
        </w:rPr>
      </w:pPr>
    </w:p>
    <w:p w14:paraId="7147B740" w14:textId="77777777" w:rsidR="00DD782F" w:rsidRDefault="00DD782F" w:rsidP="007B0AFF">
      <w:pPr>
        <w:jc w:val="right"/>
        <w:rPr>
          <w:rFonts w:ascii="Times New Roman" w:hAnsi="Times New Roman" w:cs="Times New Roman"/>
          <w:b/>
        </w:rPr>
      </w:pPr>
    </w:p>
    <w:p w14:paraId="368347BE" w14:textId="77777777" w:rsidR="00DD782F" w:rsidRDefault="00DD782F" w:rsidP="007B0AFF">
      <w:pPr>
        <w:jc w:val="right"/>
        <w:rPr>
          <w:rFonts w:ascii="Times New Roman" w:hAnsi="Times New Roman" w:cs="Times New Roman"/>
          <w:b/>
        </w:rPr>
      </w:pPr>
    </w:p>
    <w:p w14:paraId="4E084B61" w14:textId="77777777" w:rsidR="00DD782F" w:rsidRDefault="00DD782F" w:rsidP="007B0AFF">
      <w:pPr>
        <w:jc w:val="right"/>
        <w:rPr>
          <w:rFonts w:ascii="Times New Roman" w:hAnsi="Times New Roman" w:cs="Times New Roman"/>
          <w:b/>
        </w:rPr>
      </w:pPr>
    </w:p>
    <w:p w14:paraId="5BEA5E35" w14:textId="77777777" w:rsidR="00DD782F" w:rsidRDefault="00DD782F" w:rsidP="007B0AFF">
      <w:pPr>
        <w:jc w:val="right"/>
        <w:rPr>
          <w:rFonts w:ascii="Times New Roman" w:hAnsi="Times New Roman" w:cs="Times New Roman"/>
          <w:b/>
        </w:rPr>
      </w:pPr>
    </w:p>
    <w:p w14:paraId="5C2157C7" w14:textId="77777777" w:rsidR="00DD782F" w:rsidRDefault="00DD782F" w:rsidP="007B0AFF">
      <w:pPr>
        <w:jc w:val="right"/>
        <w:rPr>
          <w:rFonts w:ascii="Times New Roman" w:hAnsi="Times New Roman" w:cs="Times New Roman"/>
          <w:b/>
        </w:rPr>
      </w:pPr>
    </w:p>
    <w:p w14:paraId="2D4BC076" w14:textId="77777777" w:rsidR="00DD782F" w:rsidRDefault="00DD782F" w:rsidP="007B0AFF">
      <w:pPr>
        <w:jc w:val="right"/>
        <w:rPr>
          <w:rFonts w:ascii="Times New Roman" w:hAnsi="Times New Roman" w:cs="Times New Roman"/>
          <w:b/>
        </w:rPr>
      </w:pPr>
    </w:p>
    <w:p w14:paraId="249515E8" w14:textId="77777777"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56D081B"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737"/>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3%2F180&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14</Pages>
  <Words>5723</Words>
  <Characters>32626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159</cp:revision>
  <cp:lastPrinted>2023-07-14T02:43:00Z</cp:lastPrinted>
  <dcterms:created xsi:type="dcterms:W3CDTF">2021-07-27T07:59:00Z</dcterms:created>
  <dcterms:modified xsi:type="dcterms:W3CDTF">2023-07-14T02:43:00Z</dcterms:modified>
</cp:coreProperties>
</file>