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194500" w:rsidRDefault="008555BE" w:rsidP="00194500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КОНКУРСА </w:t>
      </w:r>
      <w:r w:rsidR="009244C1"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FF527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.0</w:t>
      </w:r>
      <w:r w:rsidR="00FF527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.2020</w:t>
      </w:r>
    </w:p>
    <w:p w:rsidR="008555BE" w:rsidRPr="00194500" w:rsidRDefault="008555BE" w:rsidP="00194500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 w:color="000000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E45B1" w:rsidRPr="00194500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08-17/</w:t>
      </w:r>
      <w:r w:rsidR="00FF527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44</w:t>
      </w:r>
    </w:p>
    <w:bookmarkEnd w:id="0"/>
    <w:p w:rsidR="008555BE" w:rsidRPr="00194500" w:rsidRDefault="008555BE" w:rsidP="00194500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:rsidR="008555BE" w:rsidRPr="00194500" w:rsidRDefault="008555BE" w:rsidP="00194500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194500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194500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194500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94E" w:rsidRPr="00194500" w:rsidRDefault="00FE77E7" w:rsidP="00194500">
            <w:pPr>
              <w:pStyle w:val="a8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Выбор Исполнителя на право заключения договора </w:t>
            </w:r>
            <w:r w:rsidR="00AD77FB" w:rsidRPr="001945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оказание </w:t>
            </w:r>
            <w:r w:rsidR="000E45B1"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консультационных услуг по вопросам 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предпринимательства,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предпринимательства.</w:t>
            </w:r>
          </w:p>
        </w:tc>
      </w:tr>
      <w:tr w:rsidR="00E172DD" w:rsidRPr="00194500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194500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8555BE" w:rsidP="00194500">
            <w:pPr>
              <w:pStyle w:val="12"/>
              <w:rPr>
                <w:color w:val="000000" w:themeColor="text1"/>
                <w:szCs w:val="24"/>
              </w:rPr>
            </w:pPr>
            <w:r w:rsidRPr="00194500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194500">
              <w:rPr>
                <w:color w:val="000000" w:themeColor="text1"/>
                <w:szCs w:val="24"/>
              </w:rPr>
              <w:t>1</w:t>
            </w:r>
            <w:r w:rsidRPr="00194500">
              <w:rPr>
                <w:color w:val="000000" w:themeColor="text1"/>
                <w:szCs w:val="24"/>
              </w:rPr>
              <w:t xml:space="preserve"> </w:t>
            </w:r>
            <w:r w:rsidR="00102D29" w:rsidRPr="00194500">
              <w:rPr>
                <w:color w:val="000000" w:themeColor="text1"/>
                <w:szCs w:val="24"/>
              </w:rPr>
              <w:t>к</w:t>
            </w:r>
            <w:r w:rsidRPr="00194500">
              <w:rPr>
                <w:color w:val="000000" w:themeColor="text1"/>
                <w:szCs w:val="24"/>
              </w:rPr>
              <w:t xml:space="preserve"> </w:t>
            </w:r>
            <w:r w:rsidR="00AE64D7" w:rsidRPr="00194500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19450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94500" w:rsidRDefault="008555BE" w:rsidP="0019450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0E45B1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4000,00 </w:t>
            </w:r>
            <w:r w:rsidR="008555B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 тысячи</w:t>
            </w:r>
            <w:r w:rsidR="008555B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AD77FB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одну услугу</w:t>
            </w:r>
          </w:p>
          <w:p w:rsidR="00066AA3" w:rsidRPr="00194500" w:rsidRDefault="00066AA3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консультаций – по мере поступления Заявок на оказание консультационных услуг по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  <w:r w:rsidR="00AD45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D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количество услуг - не более 30</w:t>
            </w:r>
            <w:r w:rsidR="00AD453B"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консультаций в течение срока действия договора.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19450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AA3" w:rsidRPr="00194500" w:rsidRDefault="00066AA3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услуг по Договору производится ежеквартально по безналичному расчету на основании подписанного Сторонами Акта сдачи-приемки оказанных услуги и счета, выставленного Заказчиком.</w:t>
            </w:r>
          </w:p>
        </w:tc>
      </w:tr>
      <w:tr w:rsidR="00E172DD" w:rsidRPr="00194500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94500" w:rsidRDefault="008555BE" w:rsidP="00194500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194500" w:rsidRDefault="00066AA3" w:rsidP="00194500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рабочих дней от даты поступления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E172DD" w:rsidRPr="00194500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194500" w:rsidRDefault="008555BE" w:rsidP="00194500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194500" w:rsidRDefault="008555BE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6A8" w:rsidRPr="00194500" w:rsidRDefault="00066AA3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Субъекты малого и среднего предпринимательства, зарегистрированные в Республике Бурятия и физические лица, заинтересованные в начале осуществления предпринимательской деятельности</w:t>
            </w:r>
          </w:p>
        </w:tc>
      </w:tr>
      <w:tr w:rsidR="00B64774" w:rsidRPr="00194500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774" w:rsidRPr="00194500" w:rsidRDefault="00B64774" w:rsidP="00194500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Не проведение ликвидации Участника конкурса – юридического лица и отсутствие решения арбитражного суда о признании Участника конкурса – юридического лица или индивидуального предпринимателя несостоятельным (банкротом) и об открытии конкурсного производства. </w:t>
            </w:r>
          </w:p>
          <w:p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Отсутствие в Реестре недобросовестных поставщиков (подрядчиков, исполнителей) информации об Участнике конкурса, в том числе информации об учредителях, о членах коллегиального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исполнительного органа, лице, исполняющем функции единоличного исполнительного органа. </w:t>
            </w:r>
          </w:p>
          <w:p w:rsidR="00066AA3" w:rsidRPr="00194500" w:rsidRDefault="00066AA3" w:rsidP="00194500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3. Не является аффилированным по отношению к Получателю услуг лицом. </w:t>
            </w:r>
          </w:p>
          <w:p w:rsidR="00AD453B" w:rsidRDefault="00AD453B" w:rsidP="00AD453B">
            <w:pPr>
              <w:spacing w:after="0" w:line="256" w:lineRule="auto"/>
              <w:ind w:left="78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Наличие опыта оказания </w:t>
            </w:r>
            <w:r w:rsidRPr="00585EAC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консультационных услуг по вопросам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171215" w:rsidRDefault="00AD453B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D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  <w:r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предпринимательства,</w:t>
            </w:r>
          </w:p>
          <w:p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</w:t>
            </w:r>
          </w:p>
          <w:p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</w:t>
            </w:r>
          </w:p>
          <w:p w:rsidR="00171215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системы сбыта продукции; </w:t>
            </w:r>
          </w:p>
          <w:p w:rsidR="00AD453B" w:rsidRDefault="00171215" w:rsidP="00AD453B">
            <w:pPr>
              <w:spacing w:after="0" w:line="256" w:lineRule="auto"/>
              <w:ind w:left="78"/>
              <w:jc w:val="both"/>
              <w:rPr>
                <w:rFonts w:ascii="Times New Roman" w:eastAsiaTheme="minorEastAsia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AD453B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информационного сопровождения деятельности субъектов малого и среднего предпринимательства.</w:t>
            </w:r>
          </w:p>
          <w:p w:rsidR="00B64774" w:rsidRPr="00194500" w:rsidRDefault="00AD453B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6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Наличие с</w:t>
            </w:r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пециалиста(</w:t>
            </w:r>
            <w:proofErr w:type="spellStart"/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) с профильным образованием </w:t>
            </w:r>
            <w:r w:rsidR="001712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 области маркетинга</w:t>
            </w:r>
            <w:r w:rsidRPr="00006D0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73B2A" w:rsidRPr="00194500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Перечень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Заявка на участие в конкурсе (Приложение № 2 к Извещению);  </w:t>
            </w:r>
          </w:p>
          <w:p w:rsidR="00073B2A" w:rsidRPr="00194500" w:rsidRDefault="00073B2A" w:rsidP="00194500">
            <w:pPr>
              <w:pStyle w:val="a3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Карточка квалификации по форме согласно Приложению №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Извещению. </w:t>
            </w:r>
          </w:p>
          <w:p w:rsidR="00073B2A" w:rsidRPr="00194500" w:rsidRDefault="00073B2A" w:rsidP="00194500">
            <w:pPr>
              <w:pStyle w:val="a3"/>
              <w:numPr>
                <w:ilvl w:val="0"/>
                <w:numId w:val="3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Документы, подтверждающие квалификационный опыт компании. 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а) Заключенные договоры с подписанными актами за последние 3 года (выдержки из них);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б) Специализированные технологии (программы, методики) работы с заказчиками (в том числе с субъектами МСП) и оказания услуг;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в) Примеры эффективности проектов (заказчиков) от результатов оказанных услуг.</w:t>
            </w:r>
          </w:p>
          <w:p w:rsidR="00073B2A" w:rsidRPr="00194500" w:rsidRDefault="00073B2A" w:rsidP="00194500">
            <w:pPr>
              <w:numPr>
                <w:ilvl w:val="0"/>
                <w:numId w:val="35"/>
              </w:numPr>
              <w:spacing w:after="0" w:line="25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наличие сотрудников, привлекаемых к исполнению работ, соответствующих одному из следующих требований: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имеющие законченное высшее, либо средне специальное профильное образование по соответствующей услуге;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имеющие необходимую профессиональную подготовку по оказываемой услуге, подтвержденную документально;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имеющие научную степень по соответствующему направлению;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г) являющиеся членами соответствующих профессиональных сообществ. 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Участниками конкурса предоставляются подтверждающие документы на каждого из представленных сотрудников: 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-копии документов об образовании (дипломы, сертификаты, удостоверения, свидетельства и т.д.);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-копия трудовой книжки и/или договора ГПХ с Участником конкурса;</w:t>
            </w:r>
          </w:p>
          <w:p w:rsidR="00073B2A" w:rsidRPr="00194500" w:rsidRDefault="00073B2A" w:rsidP="0019450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-расширенное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</w:t>
            </w:r>
            <w:r w:rsidRPr="00194500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lastRenderedPageBreak/>
              <w:t>на каждом из проектов, состав и итоговый результат работ, выполненных в проекте, реализация своих инноваций и т.п.).</w:t>
            </w:r>
          </w:p>
          <w:p w:rsidR="00073B2A" w:rsidRPr="006568BF" w:rsidRDefault="00073B2A" w:rsidP="00194500">
            <w:pPr>
              <w:spacing w:after="0" w:line="240" w:lineRule="auto"/>
              <w:ind w:right="2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68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5.Документы, подтверждающие соответствие дополнительным требованиям, предъявляемым Комиссией к Участникам конкурса.</w:t>
            </w:r>
          </w:p>
          <w:p w:rsidR="00073B2A" w:rsidRPr="00194500" w:rsidRDefault="00073B2A" w:rsidP="00194500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</w:p>
          <w:p w:rsidR="00073B2A" w:rsidRPr="00194500" w:rsidRDefault="00073B2A" w:rsidP="00194500">
            <w:pPr>
              <w:spacing w:after="0" w:line="256" w:lineRule="auto"/>
              <w:ind w:left="2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наименование организации (индивидуального предпринимателя);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предмет конкурса; 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номер конкурсного мероприятия (при наличии указываются лоты).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info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@</w:t>
            </w:r>
            <w:proofErr w:type="spell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  <w:t>msp</w:t>
            </w:r>
            <w:proofErr w:type="spell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03.ru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      </w:r>
            <w:proofErr w:type="spell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zip</w:t>
            </w:r>
            <w:proofErr w:type="spell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архив в единую папку с установлением пароля на </w:t>
            </w:r>
            <w:proofErr w:type="spell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zip</w:t>
            </w:r>
            <w:proofErr w:type="spell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      </w:r>
          </w:p>
          <w:p w:rsidR="00073B2A" w:rsidRPr="00194500" w:rsidRDefault="00073B2A" w:rsidP="00194500">
            <w:pPr>
              <w:spacing w:after="0" w:line="256" w:lineRule="auto"/>
              <w:ind w:left="215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73B2A" w:rsidRPr="00194500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424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1966"/>
              <w:gridCol w:w="1559"/>
              <w:gridCol w:w="1701"/>
              <w:gridCol w:w="1617"/>
            </w:tblGrid>
            <w:tr w:rsidR="00073B2A" w:rsidRPr="00194500" w:rsidTr="00BF2EF0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Критерии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073B2A" w:rsidRPr="00194500" w:rsidTr="00BF2EF0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19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073B2A" w:rsidRPr="00194500" w:rsidTr="00BF2EF0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:rsidTr="00BF2EF0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:rsidTr="00BF2EF0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:rsidTr="00BF2EF0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:rsidTr="00BF2EF0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194500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073B2A" w:rsidRPr="00194500" w:rsidTr="00BF2EF0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6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73B2A" w:rsidRPr="00194500" w:rsidRDefault="00073B2A" w:rsidP="00194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3B2A" w:rsidRPr="00194500" w:rsidRDefault="00073B2A" w:rsidP="00194500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19450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073B2A" w:rsidRPr="00194500" w:rsidRDefault="00073B2A" w:rsidP="00194500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73B2A" w:rsidRPr="00194500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94500" w:rsidRDefault="00073B2A" w:rsidP="00194500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94500" w:rsidRDefault="00073B2A" w:rsidP="00194500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527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FF5279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>.2020 г.</w:t>
            </w:r>
          </w:p>
          <w:p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Нарочным или почтой по адресу: 670000, Республика Бурятия, г. Улан-Удэ, ул. Смолина, д. 65, Центр предпринимательства «Мой Бизнес».</w:t>
            </w:r>
          </w:p>
          <w:p w:rsidR="00073B2A" w:rsidRPr="00194500" w:rsidRDefault="00073B2A" w:rsidP="00194500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1945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08-17/</w:t>
            </w:r>
            <w:r w:rsidR="00FF527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от 1</w:t>
            </w:r>
            <w:r w:rsidR="00FF527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FF527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194500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.2020 г.</w:t>
            </w:r>
            <w:r w:rsidRPr="0019450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:rsidR="00073B2A" w:rsidRPr="00194500" w:rsidRDefault="00073B2A" w:rsidP="00194500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Pr="00194500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073B2A" w:rsidRPr="00194500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073B2A" w:rsidRPr="00194500" w:rsidRDefault="00073B2A" w:rsidP="00194500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Соколова Ирина Леонидовна</w:t>
            </w:r>
          </w:p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Консультант Центра поддержки предпринимательства </w:t>
            </w:r>
          </w:p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тел.: 8 800 30 30 121, доб.8-121</w:t>
            </w:r>
          </w:p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19450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: info@msp03.ru</w:t>
            </w:r>
          </w:p>
          <w:p w:rsidR="00073B2A" w:rsidRPr="00194500" w:rsidRDefault="00073B2A" w:rsidP="00194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555BE" w:rsidRPr="00194500" w:rsidRDefault="008555BE" w:rsidP="00194500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194500" w:rsidRDefault="00281A7F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194500" w:rsidRDefault="000404A2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85250A" w:rsidRPr="00194500" w:rsidRDefault="0085250A" w:rsidP="00194500">
      <w:pPr>
        <w:rPr>
          <w:color w:val="000000" w:themeColor="text1"/>
        </w:rPr>
      </w:pPr>
    </w:p>
    <w:p w:rsidR="004D27D3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</w:t>
      </w:r>
    </w:p>
    <w:p w:rsidR="00696ECF" w:rsidRPr="00194500" w:rsidRDefault="004D27D3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281A7F" w:rsidRPr="00194500" w:rsidRDefault="00281A7F" w:rsidP="00194500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194500" w:rsidRDefault="00281A7F" w:rsidP="00194500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194500" w:rsidRDefault="00281A7F" w:rsidP="00194500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81A7F" w:rsidRPr="00194500" w:rsidRDefault="00281A7F" w:rsidP="00194500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 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№ 08-17/</w:t>
      </w:r>
      <w:r w:rsidR="00FF527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44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от </w:t>
      </w:r>
      <w:r w:rsidR="00073B2A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FF527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 w:rsidR="00FF527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0E45B1" w:rsidRPr="0019450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.2020 г.</w:t>
      </w: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FB06A8" w:rsidRPr="00194500" w:rsidRDefault="00281A7F" w:rsidP="00194500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073B2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73B2A" w:rsidRPr="001945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ыбору Исполнителя на право заключения договора на оказание </w:t>
      </w:r>
      <w:r w:rsidR="00073B2A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консультационных услуг 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194500" w:rsidRDefault="00281A7F" w:rsidP="00194500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194500" w:rsidRDefault="00281A7F" w:rsidP="00194500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194500" w:rsidRDefault="00281A7F" w:rsidP="00194500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194500" w:rsidRDefault="00281A7F" w:rsidP="00194500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194500" w:rsidRDefault="00281A7F" w:rsidP="00194500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194500" w:rsidRDefault="00281A7F" w:rsidP="00194500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194500" w:rsidRDefault="00281A7F" w:rsidP="00194500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194500" w:rsidRDefault="00281A7F" w:rsidP="00194500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194500" w:rsidRDefault="00281A7F" w:rsidP="00194500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194500" w:rsidRDefault="00281A7F" w:rsidP="00194500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194500" w:rsidRDefault="00281A7F" w:rsidP="0019450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194500" w:rsidRDefault="00281A7F" w:rsidP="00194500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073B2A" w:rsidRPr="0019450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оказание </w:t>
      </w:r>
      <w:r w:rsidR="00073B2A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консультационных услуг 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194500" w:rsidRDefault="00281A7F" w:rsidP="00194500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194500" w:rsidRDefault="00281A7F" w:rsidP="0019450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194500" w:rsidRDefault="00281A7F" w:rsidP="00194500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194500" w:rsidRDefault="00281A7F" w:rsidP="00194500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194500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194500" w:rsidRDefault="00281A7F" w:rsidP="00194500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194500" w:rsidRDefault="00281A7F" w:rsidP="00194500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194500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194500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194500" w:rsidRDefault="00281A7F" w:rsidP="00194500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194500" w:rsidRDefault="00281A7F" w:rsidP="00194500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194500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194500" w:rsidRDefault="00281A7F" w:rsidP="00194500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    ___________                                         _______________________ </w:t>
      </w:r>
    </w:p>
    <w:p w:rsidR="00281A7F" w:rsidRPr="00194500" w:rsidRDefault="00281A7F" w:rsidP="00194500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194500" w:rsidRDefault="00281A7F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194500" w:rsidRDefault="00CC0BD4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B2A" w:rsidRPr="00194500" w:rsidRDefault="00073B2A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B06A8" w:rsidRPr="00194500" w:rsidRDefault="00FB06A8" w:rsidP="00194500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:rsidR="00696ECF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194500" w:rsidRDefault="00696ECF" w:rsidP="0019450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194500" w:rsidRDefault="0085250A" w:rsidP="00194500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194500" w:rsidRDefault="0085250A" w:rsidP="00194500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19450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19450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194500" w:rsidRDefault="0085250A" w:rsidP="00194500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1945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194500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194500" w:rsidRDefault="0085250A" w:rsidP="00194500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194500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194500" w:rsidRDefault="0085250A" w:rsidP="00194500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FF2BBE" w:rsidRPr="00194500" w:rsidRDefault="0085250A" w:rsidP="0019450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F6B8D" w:rsidRPr="00194500" w:rsidRDefault="008F6B8D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Pr="00194500" w:rsidRDefault="008F6B8D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44194E" w:rsidRPr="00194500" w:rsidRDefault="0044194E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17423A" w:rsidRPr="00194500" w:rsidRDefault="0017423A" w:rsidP="0019450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17423A" w:rsidRPr="00194500" w:rsidRDefault="0017423A" w:rsidP="00194500">
      <w:pPr>
        <w:spacing w:after="0" w:line="300" w:lineRule="auto"/>
        <w:ind w:left="4962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Извещению о проведении открытого конкурса № 08-17/</w:t>
      </w:r>
      <w:r w:rsidR="00FF5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1</w:t>
      </w:r>
      <w:r w:rsidR="00FF5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F5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.2020г. </w:t>
      </w:r>
    </w:p>
    <w:p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Договор возмездного оказания услуг № ______</w:t>
      </w:r>
    </w:p>
    <w:tbl>
      <w:tblPr>
        <w:tblW w:w="9923" w:type="dxa"/>
        <w:tblInd w:w="-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770"/>
        <w:gridCol w:w="4961"/>
      </w:tblGrid>
      <w:tr w:rsidR="0017423A" w:rsidRPr="00194500" w:rsidTr="0044194E">
        <w:tc>
          <w:tcPr>
            <w:tcW w:w="3192" w:type="dxa"/>
            <w:shd w:val="clear" w:color="auto" w:fill="auto"/>
          </w:tcPr>
          <w:p w:rsidR="0017423A" w:rsidRPr="00194500" w:rsidRDefault="0017423A" w:rsidP="001945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7423A" w:rsidRPr="00194500" w:rsidRDefault="0017423A" w:rsidP="0019450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Улан-Удэ</w:t>
            </w:r>
          </w:p>
        </w:tc>
        <w:tc>
          <w:tcPr>
            <w:tcW w:w="1770" w:type="dxa"/>
          </w:tcPr>
          <w:p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7423A" w:rsidRPr="00194500" w:rsidRDefault="0017423A" w:rsidP="001945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«_____» _________ 2020 г.</w:t>
            </w:r>
          </w:p>
        </w:tc>
      </w:tr>
    </w:tbl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CD04F1" w:rsidP="00194500">
      <w:pPr>
        <w:spacing w:line="240" w:lineRule="auto"/>
        <w:ind w:left="142" w:firstLine="56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1945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одной стороны, [Исполнитель], именуемое в дальнейшем «Исполнитель», в лице</w:t>
      </w: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[Руководитель исполнителя]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действующего на основании [Основание исполнителя], с другой стороны, 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ри совместном упоминании «Стороны», с целью реализации Заказчиком мероприятий, направленных на поддержку малого и среднего предпринимательства в соответствии приказом Министерства экономического развития  РФ от 14.0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125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7439E" w:rsidRPr="001945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предпринимательства»</w:t>
      </w:r>
      <w:r w:rsidR="0017423A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(далее – Договор) о нижеследующем: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 Предмет и срок Договора</w:t>
      </w:r>
    </w:p>
    <w:p w:rsidR="0017423A" w:rsidRPr="00194500" w:rsidRDefault="0017423A" w:rsidP="00194500">
      <w:pPr>
        <w:spacing w:after="0" w:line="25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Исполнитель обязуется оказать консультационные услуги </w:t>
      </w:r>
      <w:r w:rsidR="00BF2EF0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(далее –Услуги.) Получателям поддержки согласно условиям настоящего Договора и Технического задания (</w:t>
      </w:r>
      <w:r w:rsidR="00CC416F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приложение №1 к настоящему договору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(далее – Техническое задание), а Заказчик обязуется оплатить указанные услуги.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 В целях Договора под Получателями поддержки понимаются</w:t>
      </w:r>
      <w:r w:rsidRPr="001945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3" w:name="_Hlk3191051"/>
      <w:r w:rsidRPr="00194500">
        <w:rPr>
          <w:rFonts w:ascii="Times New Roman" w:hAnsi="Times New Roman"/>
          <w:color w:val="000000" w:themeColor="text1"/>
          <w:sz w:val="24"/>
          <w:szCs w:val="24"/>
        </w:rPr>
        <w:t>субъекты малого и среднего предпринимательства</w:t>
      </w:r>
      <w:bookmarkEnd w:id="3"/>
      <w:r w:rsidRPr="00194500">
        <w:rPr>
          <w:rFonts w:ascii="Times New Roman" w:hAnsi="Times New Roman"/>
          <w:color w:val="000000" w:themeColor="text1"/>
          <w:sz w:val="24"/>
          <w:szCs w:val="24"/>
        </w:rPr>
        <w:t>, зарегистрированные в Республике Бурятия, а также физические лица, заинтересованные в начале осуществления предпринимательской деятельности, в интересах которых оказываются услуги.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В целях Договора под субъектом малого и среднего предпринимательства понимается юридическое лицо или индивидуальный предприниматель, соответствующие требованиям, предусмотренным статьей 4 Федерального закона от 24.07.2007 года № 209-ФЗ «О развитии малого и среднего предпринимательства в Российской Федерации», сведения о которых на дату оказания Услуг содержатся в Едином реестре СМСП (</w:t>
      </w:r>
      <w:hyperlink r:id="rId10" w:history="1"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rmsp</w:t>
        </w:r>
        <w:proofErr w:type="spellEnd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nalog</w:t>
        </w:r>
        <w:proofErr w:type="spellEnd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194500">
          <w:rPr>
            <w:rStyle w:val="a7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1.4.  Консультационные услуги оказываются по мере поступления заявок на оказание консультационных услуг по установленной форме от Получателей поддержки,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по мере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наличия средств субсидии на их оказание</w:t>
      </w:r>
      <w:r w:rsidR="006568BF">
        <w:rPr>
          <w:rFonts w:ascii="Times New Roman" w:eastAsia="Times New Roman" w:hAnsi="Times New Roman" w:cs="Times New Roman"/>
          <w:color w:val="000000"/>
          <w:sz w:val="24"/>
          <w:szCs w:val="24"/>
        </w:rPr>
        <w:t>- не более 30</w:t>
      </w:r>
      <w:r w:rsidR="006568BF" w:rsidRPr="00114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68B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консультаций в течение срока действия договора.</w:t>
      </w:r>
      <w:r w:rsidR="006568BF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1.5. Срок заключения Договора –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31.12.2020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CC416F" w:rsidRPr="00194500" w:rsidRDefault="00CC416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 Цена Договора и порядок расчетов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Стоимость Услуг по Договору составляет_________________________ (НДС не облагается</w:t>
      </w:r>
      <w:r w:rsidRPr="00194500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статьи 346.11 НК РФ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/в том числе НДС __________________)  за одну консультацию и включает в себя все расходы, связанные с оказанием услуг по Договору, включая страхование, уплату налогов, сборов и других обязательных платежей.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2.2. Оплата Услуг по Договору производится ежеквартально в безналичном порядке за общее количество произведенных Услуг в отчетном квартале.</w:t>
      </w:r>
    </w:p>
    <w:p w:rsidR="0017423A" w:rsidRPr="00194500" w:rsidRDefault="0017423A" w:rsidP="00194500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Расчет производится в течение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 (пяти)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рабочих дней после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подписания Сторонами Акта о предоставлении услуг </w:t>
      </w:r>
      <w:r w:rsidR="00CC416F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(приложение № 2 к настоящему договору) 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бумажном носителе и 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представления Заказчику комплекта отчетных документов, предусмотренного Техническим заданием</w:t>
      </w:r>
      <w:r w:rsidR="00BF2EF0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2.4. Оплата услуг производится в соответствии со строкой сметы расходов Заказчика (по направлению деятельности Центра предпринимательства): «Консультационные услуги </w:t>
      </w:r>
      <w:r w:rsidR="00BF2EF0" w:rsidRPr="00194500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по вопросам 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маркетингового сопровождения деятельности и бизнес-планирования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44194E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</w:r>
      <w:r w:rsidR="0044194E" w:rsidRPr="001945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7423A" w:rsidRPr="00194500" w:rsidRDefault="0017423A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Обязательства Сторон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3.1. Заказчик вправе: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3.1.1.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3.1.2. Требовать от Исполнителя представления надлежащим образом оформленной отчетной документации и материалов согласно Техническому заданию, подтверждающих исполнение обязательств в соответствии с Договором.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3.1.3. Запрашивать у Исполнителя информацию о ходе оказываемых услуг.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3.1.4. Отказаться (полностью или частично) от оплаты услуг, не соответствующих требованиям, установленным Договором.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3.2. Заказчик обязан: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Оплатить Исполнителю услуги на условиях, предусмотренных Договором.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3.2.2. Принять оказанные Исполнителем услуги путем подписания акта сдачи-приемки оказанных услуг либо предоставить мотивированный отказ.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3.3. Исполнитель вправе: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3.3.1. Требовать подписания Заказчиком акта приемки работ при условии надлежащего выполнения обязательств по Договору.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3.3.2. Требовать своевременной оплаты оказанных услуг.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3.4. Исполнитель обязан: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3.4.1. Оказать услуги в соответствии с условиями Договора.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3.4.2. Оказать услуги надлежащего качества в соответствии с условиями Договора.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3.4.3. Незамедлительно уведомлять Заказчика об обстоятельствах, препятствующих исполнению Договора.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3.4.4. Предоставлять по требованию Заказчика информацию о ходе оказания услуг по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Договору.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3.4.5. Своими силами и за свой счет устранять допущенные им недостатки</w:t>
      </w:r>
      <w:r w:rsidR="00EE4FD9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</w:t>
      </w:r>
      <w:r w:rsidR="000B4E1C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EE4FD9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позднее 5 (пяти) рабочих дней с момента получения Требования об их устранении.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3.4.6. Обеспечить устранение недостатков и дефектов, выявленных при сдаче-приемке оказанных услуг, за свой счет.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3.4.7. Сдать оказанные услуги по акту сдачи-приемки оказанных услуг.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3.4.8. Оказать услуги лично на территории центра предпринимательства «Мой Бизнес» в согласованное Сторонами время.</w:t>
      </w:r>
    </w:p>
    <w:p w:rsidR="00BF2EF0" w:rsidRPr="00194500" w:rsidRDefault="00BF2EF0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3.4.9. Согласовывать с Получателем поддержки время проведения консультации в течение 3 (трех) рабочих дней с даты получения заявки на электронную почту, указанную в разделе 1</w:t>
      </w:r>
      <w:r w:rsidR="00CC416F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реквизитах Исполнителя.</w:t>
      </w:r>
    </w:p>
    <w:p w:rsidR="00BF2EF0" w:rsidRPr="00194500" w:rsidRDefault="00BF2EF0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3.4.10.</w:t>
      </w:r>
      <w:r w:rsidR="00123D8C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73C6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срок оказания услуги с момента отправки Заявки Исполнителю не должен превышать 10 рабочих дней.</w:t>
      </w:r>
    </w:p>
    <w:p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3.4.11.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Порядок сдачи и приемки оказанных услуг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Ежеквартально, не позднее чем через 5 (пять) рабочих дней месяца, следующего за месяцем окончания отчетного квартала Исполнитель направляет Заказчику комплект отчетных документов,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предусмотренных Техническим заданием.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Заказчик в течение 10 рабочих дней со дня получения комплекта отчетных документов проверяет их на предмет соответствия требованиям Договора. При отсутствии замечаний Заказчик подписывает акт сдачи-приемки работ, направляет один экземпляр акта Исполнителю и производит расчет с Исполнителем согласно условиям Договора.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В случае выявления отступлений от условий Договора (недостатков) Заказчик направляет мотивированный отказ от подписания актов.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Недостатки, выявленные Заказчиком, (непредставление необходимых отчетных документов, составление документов с нарушением установленной формы и т.д.) подлежат исправлению Исполнителем в срок, указанный Заказчиком. Продолжительность такого срока не может быть менее 3-х (трех) рабочих дней с момента получения Исполнителем соответствующего требования.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Ответственность сторон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В случае несвоевременного оказания услуг по Договору, несвоевременного направления отчетных документов Заказчик вправе потребовать уплату неустойки в размере 0,1% от цены услуги за каждый день просрочки, начиная со дня, следующего после дня истечения, установленного Договором срока исполнения обязательств.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Исполнитель освобождается от уплаты неустойки, если докажет, что просрочка исполнения обязательств произошла по вине Заказчика.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В случае несвоевременного оказания услуг Исполнителем, несвоевременного направления результата услуг, Заказчик вправе произвести оплату по Договору за вычетом соответствующего размера неустойки.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5.5. В случае, если Заказчик понес убытки вследствие ненадлежащего исполнения Исполнителем своих обязательств по Договору, Исполнитель обязан возместить такие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убытки независимо от уплаты неустойки.</w:t>
      </w:r>
    </w:p>
    <w:p w:rsidR="0017423A" w:rsidRPr="00194500" w:rsidRDefault="0017423A" w:rsidP="00194500">
      <w:pPr>
        <w:widowControl w:val="0"/>
        <w:tabs>
          <w:tab w:val="left" w:pos="117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5.6. Исполнитель несет ответственность за сохранность переданных ему Заказчиком документов и информации.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Порядок разрешения споров</w:t>
      </w:r>
    </w:p>
    <w:p w:rsidR="00196F5F" w:rsidRPr="00194500" w:rsidRDefault="00196F5F" w:rsidP="00194500">
      <w:pPr>
        <w:pStyle w:val="a3"/>
        <w:numPr>
          <w:ilvl w:val="1"/>
          <w:numId w:val="3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4" w:name="_ref_17936648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Досудебный (претензионный) порядок разрешения споров</w:t>
      </w:r>
      <w:bookmarkEnd w:id="4"/>
    </w:p>
    <w:p w:rsidR="00196F5F" w:rsidRPr="00194500" w:rsidRDefault="00196F5F" w:rsidP="00194500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5" w:name="_ref_17936649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5"/>
    </w:p>
    <w:p w:rsidR="00196F5F" w:rsidRPr="00194500" w:rsidRDefault="00196F5F" w:rsidP="00194500">
      <w:pPr>
        <w:pStyle w:val="a3"/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6" w:name="_ref_17936650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6"/>
    </w:p>
    <w:p w:rsidR="00196F5F" w:rsidRPr="00194500" w:rsidRDefault="00196F5F" w:rsidP="0019450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7" w:name="_ref_17936651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7"/>
    </w:p>
    <w:p w:rsidR="00196F5F" w:rsidRPr="00194500" w:rsidRDefault="00196F5F" w:rsidP="00194500">
      <w:pPr>
        <w:numPr>
          <w:ilvl w:val="2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8" w:name="_ref_17936652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</w:t>
      </w:r>
      <w:r w:rsidR="00E37A64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</w:t>
      </w:r>
      <w:r w:rsidR="00E37A64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пятнадцати</w:t>
      </w: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рабочих дней со дня направления претензии.</w:t>
      </w:r>
      <w:bookmarkEnd w:id="8"/>
    </w:p>
    <w:p w:rsidR="00196F5F" w:rsidRPr="00194500" w:rsidRDefault="00196F5F" w:rsidP="00194500">
      <w:pPr>
        <w:numPr>
          <w:ilvl w:val="1"/>
          <w:numId w:val="37"/>
        </w:numPr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bookmarkStart w:id="9" w:name="_ref_53518296"/>
      <w:proofErr w:type="gramStart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Все  споры</w:t>
      </w:r>
      <w:proofErr w:type="gramEnd"/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9"/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Порядок изменения и расторжения договора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 и заверены печатью.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7.2. Расторжение Договора может иметь место по соглашению Сторон или решению суда по основаниям, предусмотренным действующим законодательством Российской Федерации</w:t>
      </w:r>
      <w:r w:rsidR="00DB1BBA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либо по причинам, изложенным в п.7.3. настоящего договора</w:t>
      </w:r>
    </w:p>
    <w:p w:rsidR="00EE4FD9" w:rsidRPr="00194500" w:rsidRDefault="00EE4FD9" w:rsidP="00194500">
      <w:pPr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 Расторжение Договора</w:t>
      </w:r>
      <w:r w:rsidR="00DB1BBA"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EE4FD9" w:rsidRPr="00194500" w:rsidRDefault="00EE4FD9" w:rsidP="001945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7.3.1. Заказчик вправе полностью или частично в одностороннем порядке отказаться от исполнения Договора:</w:t>
      </w:r>
    </w:p>
    <w:p w:rsidR="00EE4FD9" w:rsidRPr="00194500" w:rsidRDefault="00DB1BBA" w:rsidP="00194500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случае нарушения Исполнителем сроков оказания услуг, либо сроков безвозмездного устранения недостатков услуг более чем на 5 (пять) рабочих дней, Заказчик вправе потребовать расторжения Договора;</w:t>
      </w:r>
    </w:p>
    <w:p w:rsidR="005800A7" w:rsidRPr="00194500" w:rsidRDefault="005800A7" w:rsidP="0019450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некачественного оказания услуг (2 негативных отзыва Получателей услуг, поступивших в адрес Заказчика в период оказания Услуг в виде письменно оформленного заявления с указанием ФИО, контактных данных);</w:t>
      </w:r>
    </w:p>
    <w:p w:rsidR="005800A7" w:rsidRPr="00194500" w:rsidRDefault="00EE4FD9" w:rsidP="0019450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  <w:r w:rsidR="00E37A64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E4FD9" w:rsidRPr="00194500" w:rsidRDefault="00EE4FD9" w:rsidP="0019450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EE4FD9" w:rsidRPr="00194500" w:rsidRDefault="00DB1BBA" w:rsidP="001945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7.4.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 по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слугам,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выполненным ненадлежащим образом,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обязан возместить убытки Заказчику в течение 7 (семи) календарных дней с даты предъявления последними соответствующих требований.</w:t>
      </w:r>
    </w:p>
    <w:p w:rsidR="00EE4FD9" w:rsidRPr="00194500" w:rsidRDefault="00DB1BBA" w:rsidP="0019450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7.5.</w:t>
      </w:r>
      <w:r w:rsidR="00D93CAB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4FD9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16F1A" w:rsidRPr="00194500" w:rsidRDefault="00616F1A" w:rsidP="00194500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Конфиденциальность</w:t>
      </w:r>
    </w:p>
    <w:p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Исполнителя, информацию, связанную или полученную в связи с выполнением настоящего Договора,</w:t>
      </w:r>
      <w:r w:rsidRPr="0019450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616F1A" w:rsidRPr="00194500" w:rsidRDefault="00616F1A" w:rsidP="0019450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Исполнителя, без предварительного письменного согласия Получателя услуги. </w:t>
      </w:r>
    </w:p>
    <w:p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Исполнитель обязуется обеспечить, чтобы его работники также не нарушали требования конфиденциальности. </w:t>
      </w:r>
    </w:p>
    <w:p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616F1A" w:rsidRPr="00194500" w:rsidRDefault="00616F1A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6F1A" w:rsidRPr="00194500" w:rsidRDefault="00616F1A" w:rsidP="00194500">
      <w:pPr>
        <w:pStyle w:val="a3"/>
        <w:numPr>
          <w:ilvl w:val="0"/>
          <w:numId w:val="38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Обстоятельства непреодолимой силы</w:t>
      </w:r>
    </w:p>
    <w:p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616F1A" w:rsidRPr="00194500" w:rsidRDefault="00616F1A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9.3.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196F5F" w:rsidRPr="00194500" w:rsidRDefault="00196F5F" w:rsidP="00194500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6F1A" w:rsidRPr="00194500" w:rsidRDefault="00616F1A" w:rsidP="00194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Прочие условия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Договор вступает в законную силу с момента его подписания и действует до полного исполнения Сторонами своих обязательств.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В случае изменения у Сторон местонахождения, названия, банковских реквизитов и прочего, она обязана в течение 10 (десяти) дней письменно известить об этом 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другую Сторону, причем в письме необходимо указать, что оно является неотъемлемой частью Договора.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Договор составлен в 2 (двух) экземплярах, имеющих одинаковую юридическую силу, по одному для каждой из Сторон.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Приложения к Договору составляют его неотъемлемую часть.</w:t>
      </w:r>
    </w:p>
    <w:p w:rsidR="0017423A" w:rsidRPr="00194500" w:rsidRDefault="00196F5F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17423A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Вопросы, не урегулированные Договором, разрешаются в соответствии с действующим законодательством Российской Федерации.</w:t>
      </w:r>
    </w:p>
    <w:p w:rsidR="00EE4FD9" w:rsidRPr="00194500" w:rsidRDefault="00EE4FD9" w:rsidP="001945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569C2" w:rsidRPr="00194500" w:rsidRDefault="00E569C2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7423A" w:rsidRPr="00194500" w:rsidRDefault="0017423A" w:rsidP="0019450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Местонахождение и банковские реквизиты Сторон</w:t>
      </w:r>
    </w:p>
    <w:p w:rsidR="00CC416F" w:rsidRPr="00194500" w:rsidRDefault="00CC416F" w:rsidP="0019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01"/>
        <w:gridCol w:w="3232"/>
        <w:gridCol w:w="2765"/>
      </w:tblGrid>
      <w:tr w:rsidR="00CC416F" w:rsidRPr="00194500" w:rsidTr="00CC416F">
        <w:trPr>
          <w:trHeight w:val="6706"/>
        </w:trPr>
        <w:tc>
          <w:tcPr>
            <w:tcW w:w="3501" w:type="dxa"/>
          </w:tcPr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Заказчик: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Адрес: 670000, Республика Бурятия,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 Улан-Удэ, ул. Смолина, 65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ИНН 0323358650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КПП 032301001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ОГРН 1110327011640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БИК 040407777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Корр.счет</w:t>
            </w:r>
            <w:proofErr w:type="spellEnd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 30101810200000000777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Банк: Филиал банка ВТБ (ПАО) в </w:t>
            </w:r>
            <w:proofErr w:type="spellStart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г.Красноярск</w:t>
            </w:r>
            <w:proofErr w:type="spellEnd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 /</w:t>
            </w:r>
            <w:proofErr w:type="spellStart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А.П.Волкова</w:t>
            </w:r>
            <w:proofErr w:type="spellEnd"/>
          </w:p>
          <w:p w:rsidR="00CC416F" w:rsidRPr="00194500" w:rsidRDefault="00CC416F" w:rsidP="00194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2" w:type="dxa"/>
          </w:tcPr>
          <w:p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1945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:</w:t>
            </w:r>
          </w:p>
          <w:p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65" w:type="dxa"/>
          </w:tcPr>
          <w:p w:rsidR="00CC416F" w:rsidRPr="00194500" w:rsidRDefault="00CC416F" w:rsidP="0019450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7423A" w:rsidRPr="00194500" w:rsidRDefault="0017423A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D9" w:rsidRPr="00194500" w:rsidRDefault="00EE4FD9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16F" w:rsidRPr="00194500" w:rsidRDefault="00CC416F" w:rsidP="00194500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0345" w:rsidRPr="00194500" w:rsidRDefault="00400345" w:rsidP="00194500">
      <w:pPr>
        <w:spacing w:line="30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E37A64"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400345" w:rsidRPr="00194500" w:rsidRDefault="00E37A64" w:rsidP="00194500">
      <w:pPr>
        <w:spacing w:line="300" w:lineRule="auto"/>
        <w:ind w:left="496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к договору возмездного оказания услуг №________от ____________</w:t>
      </w:r>
    </w:p>
    <w:p w:rsidR="00400345" w:rsidRPr="00194500" w:rsidRDefault="00400345" w:rsidP="001945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ЗАДАНИЕ</w:t>
      </w:r>
    </w:p>
    <w:p w:rsidR="00400345" w:rsidRPr="00194500" w:rsidRDefault="00400345" w:rsidP="0019450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проведение консультационных услуг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2"/>
        <w:gridCol w:w="7396"/>
      </w:tblGrid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Наименование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Консультации для субъектов малого и среднего предпринимательства и физических лиц, заинтересованных в начале осуществления предпринимательской деятельности, зарегистрированных в Республике Бурятия, </w:t>
            </w:r>
            <w:r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</w:t>
            </w:r>
            <w:r w:rsidR="0044194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4194E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      </w:r>
            <w:r w:rsidR="0044194E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Срок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после получения Заявки на оказание консультационных услуг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</w:p>
        </w:tc>
      </w:tr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Место оказания услуг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Улан-Удэ, ул. Смолина 65, Центр предпринимательства «Мой Бизнес»  </w:t>
            </w:r>
          </w:p>
        </w:tc>
      </w:tr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Количество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Консультации оказываются по мере поступления Заявок на оказание консультационных услуг в установленной форме от субъектов малого и среднего предпринимательства и физических лиц, заинтересованных в начале осуществления предпринимательской деятельности</w:t>
            </w:r>
            <w:r w:rsidR="0065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 более 30</w:t>
            </w:r>
            <w:r w:rsidR="006568BF" w:rsidRPr="00114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6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консультаций в течение срока действия договора.</w:t>
            </w:r>
          </w:p>
        </w:tc>
      </w:tr>
      <w:tr w:rsidR="00400345" w:rsidRPr="00194500" w:rsidTr="0040034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 Виды консультаций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45" w:rsidRPr="00194500" w:rsidRDefault="00400345" w:rsidP="0019450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Консультационные услуги </w:t>
            </w:r>
            <w:r w:rsidR="00CC1721" w:rsidRPr="0019450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</w:t>
            </w:r>
            <w:r w:rsidR="0014268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маркетингового сопровождения деятельности и бизнес-планирования субъектов малого и среднего предпринимательства</w:t>
            </w:r>
            <w:r w:rsidR="0014268F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4268F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разработка маркетинговой стратегии и планов, рекламной кампании, дизайна, разработка и продвижение бренда (средства индивидуализации субъекта малого и среднего предпринимательства, товара, работы, услуги и иного обозначения, предназначенного для идентификации субъекта малого и среднего предпринимательства), организация системы сбыта продукции); информационного сопровождения деятельности субъектов малого и среднего предпринимательства</w:t>
            </w:r>
            <w:r w:rsidR="0014268F" w:rsidRPr="001945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400345" w:rsidRPr="00194500" w:rsidTr="00400345">
        <w:trPr>
          <w:trHeight w:val="182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Результат оказанных услуг (отчеты)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Реестр СМСП, получивших консультационные Услуги в отчетном квартале</w:t>
            </w: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 форме согласно Приложению № 1 к настоящему Техническому заданию. Реестр направляется Заказчику 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бумажной форме, а также в электронной форме в формате *.</w:t>
            </w:r>
            <w:proofErr w:type="spellStart"/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xls</w:t>
            </w:r>
            <w:proofErr w:type="spellEnd"/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Реестр физических лиц, заинтересованных в начале осуществления предпринимательской деятельности, получивших консультационные Услуги в отчетном квартале, по форме согласно Приложению № 2 к настоящему Техническому заданию. Реестр направляется Заказчику в бумажной форме, а также в электронной </w:t>
            </w: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форме в формате *.</w:t>
            </w:r>
            <w:proofErr w:type="spellStart"/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xls</w:t>
            </w:r>
            <w:proofErr w:type="spellEnd"/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400345" w:rsidRPr="00194500" w:rsidRDefault="00400345" w:rsidP="00194500">
            <w:pPr>
              <w:widowControl w:val="0"/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3. Акт о предоставлении консультационной услуги, подписанный Получателем услуги. </w:t>
            </w:r>
          </w:p>
          <w:p w:rsidR="00400345" w:rsidRPr="00194500" w:rsidRDefault="00400345" w:rsidP="00194500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4. Копия ответа по содержанию Заявки в письменной форме.</w:t>
            </w:r>
          </w:p>
          <w:p w:rsidR="00CC1721" w:rsidRPr="00194500" w:rsidRDefault="00400345" w:rsidP="00194500">
            <w:pPr>
              <w:tabs>
                <w:tab w:val="left" w:pos="567"/>
              </w:tabs>
              <w:suppressAutoHyphens/>
              <w:ind w:firstLine="31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CC1721"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 о предоставлении услуг</w:t>
            </w:r>
          </w:p>
          <w:p w:rsidR="00400345" w:rsidRPr="00194500" w:rsidRDefault="00400345" w:rsidP="00194500">
            <w:pPr>
              <w:tabs>
                <w:tab w:val="left" w:pos="460"/>
              </w:tabs>
              <w:ind w:firstLine="318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00345" w:rsidRPr="00194500" w:rsidRDefault="00400345" w:rsidP="00194500">
            <w:pPr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</w:t>
            </w:r>
            <w:r w:rsidRPr="00194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 достоверность сведений, представленных Исполнителем в реестре, несет ответственность Исполнитель</w:t>
            </w:r>
          </w:p>
        </w:tc>
      </w:tr>
    </w:tbl>
    <w:p w:rsidR="00400345" w:rsidRPr="00194500" w:rsidRDefault="00400345" w:rsidP="00194500">
      <w:pPr>
        <w:pStyle w:val="a3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0345" w:rsidRPr="00194500" w:rsidRDefault="00400345" w:rsidP="00194500">
      <w:pPr>
        <w:pStyle w:val="a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Заказчик____________________                             Исполнитель _____________________</w:t>
      </w:r>
    </w:p>
    <w:p w:rsidR="00CC416F" w:rsidRPr="00194500" w:rsidRDefault="00CC416F" w:rsidP="00194500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268F" w:rsidRPr="00194500" w:rsidRDefault="0014268F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1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СМСП, получивших консультационные Услуги </w:t>
      </w: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7"/>
        <w:gridCol w:w="608"/>
        <w:gridCol w:w="1578"/>
        <w:gridCol w:w="1533"/>
        <w:gridCol w:w="1379"/>
        <w:gridCol w:w="1424"/>
        <w:gridCol w:w="1432"/>
      </w:tblGrid>
      <w:tr w:rsidR="004769A1" w:rsidRPr="00194500" w:rsidTr="004769A1">
        <w:trPr>
          <w:trHeight w:val="479"/>
        </w:trPr>
        <w:tc>
          <w:tcPr>
            <w:tcW w:w="1567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или ФИО получателя Услуги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578" w:type="dxa"/>
            <w:shd w:val="clear" w:color="auto" w:fill="auto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 представителя СМСП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Юридический адрес организации*</w:t>
            </w:r>
          </w:p>
        </w:tc>
        <w:tc>
          <w:tcPr>
            <w:tcW w:w="1379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**</w:t>
            </w:r>
          </w:p>
        </w:tc>
        <w:tc>
          <w:tcPr>
            <w:tcW w:w="1432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деятельности (код)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:rsidTr="004769A1">
        <w:tc>
          <w:tcPr>
            <w:tcW w:w="1567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8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79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2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769A1" w:rsidRPr="00194500" w:rsidTr="004769A1">
        <w:tc>
          <w:tcPr>
            <w:tcW w:w="1567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:rsidTr="004769A1">
        <w:tc>
          <w:tcPr>
            <w:tcW w:w="1567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8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9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Столбец 4 для индивидуальных предпринимателей заполняется при указании Заявителем сведений в Заявке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**Столбец 6 заполняется при наличии электронной почты. 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___________________    _____________________</w:t>
      </w:r>
    </w:p>
    <w:p w:rsidR="004769A1" w:rsidRPr="00194500" w:rsidRDefault="004769A1" w:rsidP="0019450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(Ф.И.О. полностью)</w:t>
      </w:r>
    </w:p>
    <w:p w:rsidR="004769A1" w:rsidRPr="00194500" w:rsidRDefault="004769A1" w:rsidP="00194500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pStyle w:val="ConsPlusNonformat"/>
        <w:ind w:firstLine="1701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М.П. "__" ____________ 20</w:t>
      </w:r>
      <w:r w:rsidR="00BF49D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Техническому заданию </w:t>
      </w: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 консультационных услуг</w:t>
      </w:r>
    </w:p>
    <w:p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Реестр физических лиц, заинтересованных в начале осуществления предпринимательской деятельности, получивших консультационные Услуги </w:t>
      </w: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период с _______________ по _______________</w:t>
      </w:r>
    </w:p>
    <w:p w:rsidR="004769A1" w:rsidRPr="00194500" w:rsidRDefault="004769A1" w:rsidP="00194500">
      <w:pPr>
        <w:widowControl w:val="0"/>
        <w:tabs>
          <w:tab w:val="left" w:pos="567"/>
        </w:tabs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4"/>
        <w:gridCol w:w="576"/>
        <w:gridCol w:w="2112"/>
        <w:gridCol w:w="1902"/>
        <w:gridCol w:w="3177"/>
      </w:tblGrid>
      <w:tr w:rsidR="004769A1" w:rsidRPr="00194500" w:rsidTr="0044194E">
        <w:trPr>
          <w:trHeight w:val="479"/>
        </w:trPr>
        <w:tc>
          <w:tcPr>
            <w:tcW w:w="3430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ФИО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3261" w:type="dxa"/>
            <w:shd w:val="clear" w:color="auto" w:fill="auto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Контактный телефон</w:t>
            </w: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регистрации*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Адрес электронной почты *</w:t>
            </w:r>
          </w:p>
        </w:tc>
      </w:tr>
      <w:tr w:rsidR="004769A1" w:rsidRPr="00194500" w:rsidTr="0044194E">
        <w:tc>
          <w:tcPr>
            <w:tcW w:w="3430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4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769A1" w:rsidRPr="00194500" w:rsidTr="0044194E">
        <w:tc>
          <w:tcPr>
            <w:tcW w:w="3430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69A1" w:rsidRPr="00194500" w:rsidTr="0044194E">
        <w:tc>
          <w:tcPr>
            <w:tcW w:w="3430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4769A1" w:rsidRPr="00194500" w:rsidRDefault="004769A1" w:rsidP="001945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 </w:t>
      </w:r>
      <w:proofErr w:type="gramStart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Столбцы  4</w:t>
      </w:r>
      <w:proofErr w:type="gramEnd"/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5  заполняются при указании Заявителем сведений в Заявке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Остальные столбцы заполняются в обязательном порядке.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</w:t>
      </w:r>
    </w:p>
    <w:p w:rsidR="004769A1" w:rsidRPr="00194500" w:rsidRDefault="004769A1" w:rsidP="0019450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должность)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___________________    _____________________</w:t>
      </w:r>
    </w:p>
    <w:p w:rsidR="004769A1" w:rsidRPr="00194500" w:rsidRDefault="004769A1" w:rsidP="00194500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(</w:t>
      </w:r>
      <w:proofErr w:type="gramStart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1945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(Ф.И.О. полностью)</w:t>
      </w:r>
    </w:p>
    <w:p w:rsidR="004769A1" w:rsidRPr="00194500" w:rsidRDefault="004769A1" w:rsidP="00194500">
      <w:pPr>
        <w:pStyle w:val="ConsPlusNonformat"/>
        <w:ind w:firstLine="170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9A1" w:rsidRPr="00194500" w:rsidRDefault="004769A1" w:rsidP="00194500">
      <w:pPr>
        <w:spacing w:line="240" w:lineRule="auto"/>
        <w:ind w:right="446"/>
        <w:contextualSpacing/>
        <w:jc w:val="right"/>
        <w:rPr>
          <w:color w:val="000000" w:themeColor="text1"/>
        </w:rPr>
      </w:pPr>
      <w:r w:rsidRPr="00194500">
        <w:rPr>
          <w:color w:val="000000" w:themeColor="text1"/>
        </w:rPr>
        <w:t>М.П. "__" ____________ 20</w:t>
      </w:r>
      <w:r w:rsidR="00BF49DF">
        <w:rPr>
          <w:color w:val="000000" w:themeColor="text1"/>
        </w:rPr>
        <w:t>20</w:t>
      </w:r>
      <w:r w:rsidRPr="00194500">
        <w:rPr>
          <w:color w:val="000000" w:themeColor="text1"/>
        </w:rPr>
        <w:t xml:space="preserve"> года</w:t>
      </w:r>
    </w:p>
    <w:p w:rsidR="004769A1" w:rsidRPr="00194500" w:rsidRDefault="004769A1" w:rsidP="00194500">
      <w:pPr>
        <w:pStyle w:val="a3"/>
        <w:spacing w:line="240" w:lineRule="auto"/>
        <w:ind w:left="284"/>
        <w:jc w:val="both"/>
        <w:rPr>
          <w:color w:val="000000" w:themeColor="text1"/>
        </w:rPr>
      </w:pPr>
    </w:p>
    <w:p w:rsidR="004769A1" w:rsidRPr="00194500" w:rsidRDefault="004769A1" w:rsidP="00194500">
      <w:pPr>
        <w:pStyle w:val="a3"/>
        <w:spacing w:line="240" w:lineRule="auto"/>
        <w:ind w:left="284"/>
        <w:jc w:val="both"/>
        <w:rPr>
          <w:color w:val="000000" w:themeColor="text1"/>
        </w:rPr>
      </w:pPr>
    </w:p>
    <w:p w:rsidR="00395F44" w:rsidRPr="00194500" w:rsidRDefault="00395F44" w:rsidP="00194500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№2 </w:t>
      </w:r>
    </w:p>
    <w:p w:rsidR="00395F44" w:rsidRPr="00194500" w:rsidRDefault="00395F44" w:rsidP="00194500">
      <w:pPr>
        <w:tabs>
          <w:tab w:val="left" w:pos="567"/>
        </w:tabs>
        <w:suppressAutoHyphens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договору №_____ от «_</w:t>
      </w:r>
      <w:proofErr w:type="gramStart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______20</w:t>
      </w:r>
      <w:r w:rsidR="0051203D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</w:p>
    <w:p w:rsidR="00395F44" w:rsidRPr="00194500" w:rsidRDefault="00395F44" w:rsidP="00194500">
      <w:pPr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95F44" w:rsidRPr="00194500" w:rsidRDefault="00395F44" w:rsidP="00194500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 </w:t>
      </w:r>
      <w:r w:rsidR="00CC416F"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предоставлении услуг</w:t>
      </w:r>
    </w:p>
    <w:p w:rsidR="00395F44" w:rsidRPr="00194500" w:rsidRDefault="00395F44" w:rsidP="00194500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395F44" w:rsidRPr="00194500" w:rsidRDefault="00395F44" w:rsidP="00194500">
      <w:pPr>
        <w:tabs>
          <w:tab w:val="left" w:pos="822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____» ___________ 20</w:t>
      </w:r>
      <w:r w:rsidR="0051203D"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Pr="0019450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г.</w:t>
      </w:r>
    </w:p>
    <w:p w:rsidR="00395F44" w:rsidRPr="00194500" w:rsidRDefault="00395F44" w:rsidP="00194500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94500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328532" wp14:editId="412C9659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453B" w:rsidRDefault="00AD453B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285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AD453B" w:rsidRDefault="00AD453B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E45B1" w:rsidRPr="0019450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Волковой Анастасии Петровны, действующей на основании Устава</w:t>
      </w:r>
      <w:r w:rsidRPr="00194500">
        <w:rPr>
          <w:rFonts w:ascii="Times New Roman" w:hAnsi="Times New Roman"/>
          <w:bCs/>
          <w:color w:val="000000" w:themeColor="text1"/>
        </w:rPr>
        <w:t>,</w:t>
      </w:r>
      <w:r w:rsidRPr="0019450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 одной стороны, </w:t>
      </w:r>
    </w:p>
    <w:p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Исполнитель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[Исполнитель]</w:t>
      </w:r>
      <w:bookmarkEnd w:id="10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11" w:name="ИсполнителРук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[Руководитель исполнителя]</w:t>
      </w:r>
      <w:bookmarkEnd w:id="1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действующего на основании </w:t>
      </w:r>
      <w:bookmarkStart w:id="12" w:name="ОснованиеИсп1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[Основание]</w:t>
      </w:r>
      <w:bookmarkEnd w:id="12"/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другой стороны, и </w:t>
      </w:r>
    </w:p>
    <w:p w:rsidR="00395F44" w:rsidRPr="00194500" w:rsidRDefault="00395F44" w:rsidP="00194500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составили настоящий Акт и </w:t>
      </w:r>
      <w:r w:rsidRPr="001945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приняли следующие документы, </w:t>
      </w:r>
      <w:r w:rsidRPr="0019450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указанные в нижеприведенной таблице:</w:t>
      </w:r>
    </w:p>
    <w:p w:rsidR="00395F44" w:rsidRPr="00194500" w:rsidRDefault="00395F44" w:rsidP="0019450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194500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95F44" w:rsidRPr="00194500" w:rsidRDefault="00395F44" w:rsidP="00194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395F44" w:rsidRPr="00194500" w:rsidRDefault="00395F44" w:rsidP="001945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395F44" w:rsidRPr="00194500" w:rsidRDefault="00395F44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395F44" w:rsidRPr="00194500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3" w:name="Услуга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3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Техническое зада</w:t>
            </w:r>
            <w:r w:rsidR="00CC416F"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ние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63" w:type="dxa"/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4" w:name="Стоимость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4"/>
          </w:p>
        </w:tc>
        <w:tc>
          <w:tcPr>
            <w:tcW w:w="1330" w:type="dxa"/>
            <w:vAlign w:val="center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15" w:name="Стоимость2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5"/>
          </w:p>
        </w:tc>
      </w:tr>
      <w:tr w:rsidR="00395F44" w:rsidRPr="00194500" w:rsidTr="00203908">
        <w:tc>
          <w:tcPr>
            <w:tcW w:w="10686" w:type="dxa"/>
            <w:gridSpan w:val="6"/>
          </w:tcPr>
          <w:p w:rsidR="00395F44" w:rsidRPr="00194500" w:rsidRDefault="00395F44" w:rsidP="00194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16" w:name="Стоимость3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6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17" w:name="Стоимостьпропись1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17"/>
            <w:r w:rsidRPr="001945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395F44" w:rsidRPr="00194500" w:rsidRDefault="00395F44" w:rsidP="00194500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395F44" w:rsidRPr="00194500" w:rsidRDefault="00395F44" w:rsidP="00194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:rsidR="00395F44" w:rsidRPr="00194500" w:rsidRDefault="00395F44" w:rsidP="001945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Заказчик и Исполнитель не имеют претензий друг к другу по исполнению условий Договора. </w:t>
      </w:r>
    </w:p>
    <w:p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Настоящий Акт составлен и подписан Исполнителем и Заказчиком в </w:t>
      </w:r>
      <w:r w:rsidR="00CC416F"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двух </w:t>
      </w: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подлинных экземплярах: </w:t>
      </w:r>
    </w:p>
    <w:p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5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1-й экземпляр – Исполнителю, 2-й экземпляр –Заказчику.</w:t>
      </w:r>
    </w:p>
    <w:p w:rsidR="00395F44" w:rsidRPr="00194500" w:rsidRDefault="00395F44" w:rsidP="00194500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5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55"/>
        <w:gridCol w:w="3969"/>
      </w:tblGrid>
      <w:tr w:rsidR="00CC416F" w:rsidRPr="00194500" w:rsidTr="00CC416F">
        <w:tc>
          <w:tcPr>
            <w:tcW w:w="6555" w:type="dxa"/>
            <w:shd w:val="clear" w:color="auto" w:fill="auto"/>
          </w:tcPr>
          <w:p w:rsidR="00CC416F" w:rsidRPr="00194500" w:rsidRDefault="00CC416F" w:rsidP="0019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969" w:type="dxa"/>
            <w:shd w:val="clear" w:color="auto" w:fill="auto"/>
          </w:tcPr>
          <w:p w:rsidR="00CC416F" w:rsidRPr="00194500" w:rsidRDefault="00CC416F" w:rsidP="001945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CC416F" w:rsidRPr="006D0FC2" w:rsidTr="00CC416F">
        <w:tc>
          <w:tcPr>
            <w:tcW w:w="6555" w:type="dxa"/>
            <w:shd w:val="clear" w:color="auto" w:fill="auto"/>
          </w:tcPr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bookmarkStart w:id="18" w:name="Исполнитель2"/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  <w:r w:rsidRPr="0019450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18"/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bookmarkStart w:id="19" w:name="ДолжностьИс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19"/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</w:t>
            </w:r>
            <w:bookmarkStart w:id="20" w:name="РукИсп"/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[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]</w:t>
            </w:r>
            <w:bookmarkEnd w:id="20"/>
          </w:p>
          <w:p w:rsidR="00CC416F" w:rsidRPr="00194500" w:rsidRDefault="00CC416F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C416F" w:rsidRPr="00194500" w:rsidRDefault="00CC416F" w:rsidP="0019450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Бурятии</w:t>
            </w: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[Должность]</w:t>
            </w: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194500" w:rsidRDefault="00CC416F" w:rsidP="00194500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416F" w:rsidRPr="006D0FC2" w:rsidRDefault="00CC416F" w:rsidP="00194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4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___________[Руководитель]</w:t>
            </w:r>
          </w:p>
        </w:tc>
      </w:tr>
    </w:tbl>
    <w:p w:rsidR="00395F44" w:rsidRPr="006D0FC2" w:rsidRDefault="00395F44" w:rsidP="00194500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95F44" w:rsidRPr="006D0FC2" w:rsidRDefault="00395F44" w:rsidP="001945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972F21" w:rsidRPr="006D0FC2" w:rsidRDefault="00972F21" w:rsidP="00194500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:rsidR="00CC416F" w:rsidRPr="006D0FC2" w:rsidRDefault="00CC416F" w:rsidP="00194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CC416F" w:rsidRPr="006D0FC2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3B" w:rsidRDefault="00AD453B" w:rsidP="00FC2DB8">
      <w:pPr>
        <w:spacing w:after="0" w:line="240" w:lineRule="auto"/>
      </w:pPr>
      <w:r>
        <w:separator/>
      </w:r>
    </w:p>
  </w:endnote>
  <w:endnote w:type="continuationSeparator" w:id="0">
    <w:p w:rsidR="00AD453B" w:rsidRDefault="00AD453B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53B" w:rsidRDefault="00AD45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3B" w:rsidRDefault="00AD453B" w:rsidP="00FC2DB8">
      <w:pPr>
        <w:spacing w:after="0" w:line="240" w:lineRule="auto"/>
      </w:pPr>
      <w:r>
        <w:separator/>
      </w:r>
    </w:p>
  </w:footnote>
  <w:footnote w:type="continuationSeparator" w:id="0">
    <w:p w:rsidR="00AD453B" w:rsidRDefault="00AD453B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253C99"/>
    <w:multiLevelType w:val="multilevel"/>
    <w:tmpl w:val="148C95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2C3B1C"/>
    <w:multiLevelType w:val="multilevel"/>
    <w:tmpl w:val="DE6EBD9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990E8D"/>
    <w:multiLevelType w:val="hybridMultilevel"/>
    <w:tmpl w:val="9CFE6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D1581D"/>
    <w:multiLevelType w:val="hybridMultilevel"/>
    <w:tmpl w:val="49B0569C"/>
    <w:lvl w:ilvl="0" w:tplc="B672B4BE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A25806"/>
    <w:multiLevelType w:val="hybridMultilevel"/>
    <w:tmpl w:val="1182EFE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8" w15:restartNumberingAfterBreak="0">
    <w:nsid w:val="4E596569"/>
    <w:multiLevelType w:val="hybridMultilevel"/>
    <w:tmpl w:val="49B0569C"/>
    <w:lvl w:ilvl="0" w:tplc="B672B4BE">
      <w:start w:val="1"/>
      <w:numFmt w:val="decimal"/>
      <w:lvlText w:val="%1)"/>
      <w:lvlJc w:val="left"/>
      <w:pPr>
        <w:ind w:left="644" w:hanging="360"/>
      </w:pPr>
      <w:rPr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E2C00CC"/>
    <w:multiLevelType w:val="hybridMultilevel"/>
    <w:tmpl w:val="1EAE596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4"/>
  </w:num>
  <w:num w:numId="4">
    <w:abstractNumId w:val="16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0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31"/>
  </w:num>
  <w:num w:numId="16">
    <w:abstractNumId w:val="14"/>
  </w:num>
  <w:num w:numId="17">
    <w:abstractNumId w:val="2"/>
  </w:num>
  <w:num w:numId="18">
    <w:abstractNumId w:val="32"/>
  </w:num>
  <w:num w:numId="19">
    <w:abstractNumId w:val="23"/>
  </w:num>
  <w:num w:numId="20">
    <w:abstractNumId w:val="34"/>
  </w:num>
  <w:num w:numId="21">
    <w:abstractNumId w:val="36"/>
  </w:num>
  <w:num w:numId="22">
    <w:abstractNumId w:val="20"/>
  </w:num>
  <w:num w:numId="23">
    <w:abstractNumId w:val="15"/>
  </w:num>
  <w:num w:numId="24">
    <w:abstractNumId w:val="29"/>
  </w:num>
  <w:num w:numId="25">
    <w:abstractNumId w:val="35"/>
  </w:num>
  <w:num w:numId="26">
    <w:abstractNumId w:val="1"/>
  </w:num>
  <w:num w:numId="27">
    <w:abstractNumId w:val="12"/>
  </w:num>
  <w:num w:numId="28">
    <w:abstractNumId w:val="26"/>
  </w:num>
  <w:num w:numId="29">
    <w:abstractNumId w:val="33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 w:numId="33">
    <w:abstractNumId w:val="3"/>
  </w:num>
  <w:num w:numId="34">
    <w:abstractNumId w:val="13"/>
  </w:num>
  <w:num w:numId="35">
    <w:abstractNumId w:val="9"/>
  </w:num>
  <w:num w:numId="36">
    <w:abstractNumId w:val="7"/>
  </w:num>
  <w:num w:numId="37">
    <w:abstractNumId w:val="6"/>
  </w:num>
  <w:num w:numId="38">
    <w:abstractNumId w:val="2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66AA3"/>
    <w:rsid w:val="00073B2A"/>
    <w:rsid w:val="00073CE2"/>
    <w:rsid w:val="0007439E"/>
    <w:rsid w:val="00096630"/>
    <w:rsid w:val="00097F72"/>
    <w:rsid w:val="000B4E1C"/>
    <w:rsid w:val="000D1E58"/>
    <w:rsid w:val="000E2151"/>
    <w:rsid w:val="000E45B1"/>
    <w:rsid w:val="00101E13"/>
    <w:rsid w:val="00102D29"/>
    <w:rsid w:val="00104D83"/>
    <w:rsid w:val="00105B54"/>
    <w:rsid w:val="00110950"/>
    <w:rsid w:val="00113CE5"/>
    <w:rsid w:val="00120746"/>
    <w:rsid w:val="00123D8C"/>
    <w:rsid w:val="0014268F"/>
    <w:rsid w:val="0014719D"/>
    <w:rsid w:val="001567CF"/>
    <w:rsid w:val="00157413"/>
    <w:rsid w:val="001625A7"/>
    <w:rsid w:val="0017052A"/>
    <w:rsid w:val="00171215"/>
    <w:rsid w:val="0017423A"/>
    <w:rsid w:val="001769FB"/>
    <w:rsid w:val="00185891"/>
    <w:rsid w:val="00193E1E"/>
    <w:rsid w:val="00194500"/>
    <w:rsid w:val="00196F5F"/>
    <w:rsid w:val="001B34C9"/>
    <w:rsid w:val="001C4B71"/>
    <w:rsid w:val="001C6791"/>
    <w:rsid w:val="001C7833"/>
    <w:rsid w:val="001F153F"/>
    <w:rsid w:val="0020384F"/>
    <w:rsid w:val="00203908"/>
    <w:rsid w:val="002227E1"/>
    <w:rsid w:val="00240854"/>
    <w:rsid w:val="002521A3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248E3"/>
    <w:rsid w:val="00342302"/>
    <w:rsid w:val="003713E3"/>
    <w:rsid w:val="0038518C"/>
    <w:rsid w:val="00395378"/>
    <w:rsid w:val="00395F44"/>
    <w:rsid w:val="003A1279"/>
    <w:rsid w:val="003A5068"/>
    <w:rsid w:val="003C68E6"/>
    <w:rsid w:val="00400345"/>
    <w:rsid w:val="0044194E"/>
    <w:rsid w:val="00473468"/>
    <w:rsid w:val="004769A1"/>
    <w:rsid w:val="004838B1"/>
    <w:rsid w:val="004B7354"/>
    <w:rsid w:val="004B7D2A"/>
    <w:rsid w:val="004C2A36"/>
    <w:rsid w:val="004C66E1"/>
    <w:rsid w:val="004C6759"/>
    <w:rsid w:val="004D076E"/>
    <w:rsid w:val="004D27D3"/>
    <w:rsid w:val="004E1833"/>
    <w:rsid w:val="004F1AC4"/>
    <w:rsid w:val="00501F76"/>
    <w:rsid w:val="0051203D"/>
    <w:rsid w:val="00522D66"/>
    <w:rsid w:val="00533EAC"/>
    <w:rsid w:val="00555BE5"/>
    <w:rsid w:val="00565405"/>
    <w:rsid w:val="00565E3D"/>
    <w:rsid w:val="00576577"/>
    <w:rsid w:val="005773C6"/>
    <w:rsid w:val="005800A7"/>
    <w:rsid w:val="0058146A"/>
    <w:rsid w:val="00586CF8"/>
    <w:rsid w:val="005B05DF"/>
    <w:rsid w:val="005B5723"/>
    <w:rsid w:val="005B59E5"/>
    <w:rsid w:val="005C7301"/>
    <w:rsid w:val="00604E3D"/>
    <w:rsid w:val="00610A46"/>
    <w:rsid w:val="00612D72"/>
    <w:rsid w:val="00616F1A"/>
    <w:rsid w:val="00620C40"/>
    <w:rsid w:val="00631441"/>
    <w:rsid w:val="006520E0"/>
    <w:rsid w:val="006526F0"/>
    <w:rsid w:val="006568BF"/>
    <w:rsid w:val="0066206B"/>
    <w:rsid w:val="00663E74"/>
    <w:rsid w:val="00696ECF"/>
    <w:rsid w:val="00697C0E"/>
    <w:rsid w:val="006A5CE4"/>
    <w:rsid w:val="006D0FC2"/>
    <w:rsid w:val="006F49C8"/>
    <w:rsid w:val="00704C22"/>
    <w:rsid w:val="0074117F"/>
    <w:rsid w:val="0074153A"/>
    <w:rsid w:val="00742B5E"/>
    <w:rsid w:val="00750563"/>
    <w:rsid w:val="00752917"/>
    <w:rsid w:val="00770ACE"/>
    <w:rsid w:val="00793C99"/>
    <w:rsid w:val="00797FC4"/>
    <w:rsid w:val="007A5465"/>
    <w:rsid w:val="007B599E"/>
    <w:rsid w:val="007C1094"/>
    <w:rsid w:val="007E1B68"/>
    <w:rsid w:val="007F30DF"/>
    <w:rsid w:val="007F4155"/>
    <w:rsid w:val="007F5CD2"/>
    <w:rsid w:val="00806A8E"/>
    <w:rsid w:val="008137C5"/>
    <w:rsid w:val="00815AF7"/>
    <w:rsid w:val="00825744"/>
    <w:rsid w:val="00835367"/>
    <w:rsid w:val="00841BFF"/>
    <w:rsid w:val="00843E90"/>
    <w:rsid w:val="008474CF"/>
    <w:rsid w:val="0085250A"/>
    <w:rsid w:val="008555BE"/>
    <w:rsid w:val="00883FCE"/>
    <w:rsid w:val="0088744B"/>
    <w:rsid w:val="0088795C"/>
    <w:rsid w:val="00894E1D"/>
    <w:rsid w:val="008D2EB4"/>
    <w:rsid w:val="008E21FF"/>
    <w:rsid w:val="008E24B5"/>
    <w:rsid w:val="008E3521"/>
    <w:rsid w:val="008F6B8D"/>
    <w:rsid w:val="009244C1"/>
    <w:rsid w:val="00932A82"/>
    <w:rsid w:val="00947B17"/>
    <w:rsid w:val="00956022"/>
    <w:rsid w:val="00972F21"/>
    <w:rsid w:val="00977A5B"/>
    <w:rsid w:val="009A4B7D"/>
    <w:rsid w:val="009C0BBF"/>
    <w:rsid w:val="009F06BE"/>
    <w:rsid w:val="00A11037"/>
    <w:rsid w:val="00A54B6A"/>
    <w:rsid w:val="00A61C59"/>
    <w:rsid w:val="00A63C77"/>
    <w:rsid w:val="00A95ACC"/>
    <w:rsid w:val="00AD453B"/>
    <w:rsid w:val="00AD77FB"/>
    <w:rsid w:val="00AE0D14"/>
    <w:rsid w:val="00AE64D7"/>
    <w:rsid w:val="00AF15BC"/>
    <w:rsid w:val="00B015D9"/>
    <w:rsid w:val="00B02E31"/>
    <w:rsid w:val="00B359B8"/>
    <w:rsid w:val="00B64774"/>
    <w:rsid w:val="00BA27D5"/>
    <w:rsid w:val="00BA58CC"/>
    <w:rsid w:val="00BB0E2C"/>
    <w:rsid w:val="00BB1CF6"/>
    <w:rsid w:val="00BB49A2"/>
    <w:rsid w:val="00BC3CA6"/>
    <w:rsid w:val="00BD4B74"/>
    <w:rsid w:val="00BF2EF0"/>
    <w:rsid w:val="00BF36E7"/>
    <w:rsid w:val="00BF49DF"/>
    <w:rsid w:val="00C04F5D"/>
    <w:rsid w:val="00C235CD"/>
    <w:rsid w:val="00C33A57"/>
    <w:rsid w:val="00C57252"/>
    <w:rsid w:val="00CB18A2"/>
    <w:rsid w:val="00CB1C5F"/>
    <w:rsid w:val="00CC0BD4"/>
    <w:rsid w:val="00CC12ED"/>
    <w:rsid w:val="00CC1721"/>
    <w:rsid w:val="00CC416F"/>
    <w:rsid w:val="00CD04F1"/>
    <w:rsid w:val="00CE0142"/>
    <w:rsid w:val="00D62201"/>
    <w:rsid w:val="00D7081A"/>
    <w:rsid w:val="00D90663"/>
    <w:rsid w:val="00D93CAB"/>
    <w:rsid w:val="00DB0AC2"/>
    <w:rsid w:val="00DB1BBA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A64"/>
    <w:rsid w:val="00E37DD0"/>
    <w:rsid w:val="00E4724D"/>
    <w:rsid w:val="00E539B9"/>
    <w:rsid w:val="00E55967"/>
    <w:rsid w:val="00E55BB8"/>
    <w:rsid w:val="00E569C2"/>
    <w:rsid w:val="00E61B51"/>
    <w:rsid w:val="00E831A9"/>
    <w:rsid w:val="00E90426"/>
    <w:rsid w:val="00EC23D1"/>
    <w:rsid w:val="00EE2B6C"/>
    <w:rsid w:val="00EE4FD9"/>
    <w:rsid w:val="00EF026E"/>
    <w:rsid w:val="00EF2906"/>
    <w:rsid w:val="00F02369"/>
    <w:rsid w:val="00F04288"/>
    <w:rsid w:val="00F04318"/>
    <w:rsid w:val="00F06AD8"/>
    <w:rsid w:val="00F207BB"/>
    <w:rsid w:val="00F24712"/>
    <w:rsid w:val="00F42040"/>
    <w:rsid w:val="00F668E2"/>
    <w:rsid w:val="00FB06A8"/>
    <w:rsid w:val="00FC0883"/>
    <w:rsid w:val="00FC2DB8"/>
    <w:rsid w:val="00FD08B5"/>
    <w:rsid w:val="00FE77E7"/>
    <w:rsid w:val="00FF2BBE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8DEE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ConsPlusNonformat">
    <w:name w:val="ConsPlusNonformat"/>
    <w:rsid w:val="004769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msp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7BA8D-F89C-4634-A48F-9A99B04B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5858</Words>
  <Characters>33394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sokolovail@AD.MSP03.RU</cp:lastModifiedBy>
  <cp:revision>3</cp:revision>
  <cp:lastPrinted>2020-04-13T01:45:00Z</cp:lastPrinted>
  <dcterms:created xsi:type="dcterms:W3CDTF">2020-04-13T01:44:00Z</dcterms:created>
  <dcterms:modified xsi:type="dcterms:W3CDTF">2020-04-13T01:46:00Z</dcterms:modified>
</cp:coreProperties>
</file>