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229CAEA8"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A96370">
        <w:rPr>
          <w:rFonts w:ascii="Times New Roman" w:eastAsiaTheme="minorEastAsia" w:hAnsi="Times New Roman" w:cs="Times New Roman"/>
          <w:b/>
          <w:bCs/>
          <w:color w:val="000000" w:themeColor="text1"/>
          <w:lang w:eastAsia="ru-RU"/>
        </w:rPr>
        <w:t>2</w:t>
      </w:r>
      <w:r w:rsidR="0090473D">
        <w:rPr>
          <w:rFonts w:ascii="Times New Roman" w:eastAsiaTheme="minorEastAsia" w:hAnsi="Times New Roman" w:cs="Times New Roman"/>
          <w:b/>
          <w:bCs/>
          <w:color w:val="000000" w:themeColor="text1"/>
          <w:lang w:eastAsia="ru-RU"/>
        </w:rPr>
        <w:t>2</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791BE5">
        <w:rPr>
          <w:rFonts w:ascii="Times New Roman" w:eastAsiaTheme="minorEastAsia" w:hAnsi="Times New Roman" w:cs="Times New Roman"/>
          <w:b/>
          <w:bCs/>
          <w:color w:val="000000" w:themeColor="text1"/>
          <w:lang w:eastAsia="ru-RU"/>
        </w:rPr>
        <w:t>2</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3FE53426" w:rsidR="00C33A78" w:rsidRPr="007A30A3"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EC1149">
        <w:rPr>
          <w:rFonts w:ascii="Times New Roman" w:eastAsiaTheme="minorEastAsia" w:hAnsi="Times New Roman" w:cs="Times New Roman"/>
          <w:b/>
          <w:bCs/>
          <w:color w:val="000000" w:themeColor="text1"/>
          <w:lang w:val="en-US" w:eastAsia="ru-RU"/>
        </w:rPr>
        <w:t>42</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5E6772B7"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1"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2" w:name="_Hlk89086602"/>
            <w:r w:rsidR="000F0A77">
              <w:rPr>
                <w:rFonts w:ascii="Times New Roman" w:hAnsi="Times New Roman" w:cs="Times New Roman"/>
                <w:bCs/>
                <w:color w:val="000000" w:themeColor="text1"/>
              </w:rPr>
              <w:t xml:space="preserve"> </w:t>
            </w:r>
            <w:bookmarkEnd w:id="2"/>
            <w:bookmarkEnd w:id="1"/>
            <w:r w:rsidR="00EC1149">
              <w:rPr>
                <w:rFonts w:ascii="Times New Roman" w:hAnsi="Times New Roman" w:cs="Times New Roman"/>
                <w:bCs/>
                <w:color w:val="000000" w:themeColor="text1"/>
              </w:rPr>
              <w:t>р</w:t>
            </w:r>
            <w:r w:rsidR="00EC1149" w:rsidRPr="00EC1149">
              <w:rPr>
                <w:rFonts w:ascii="Times New Roman" w:hAnsi="Times New Roman" w:cs="Times New Roman"/>
                <w:bCs/>
                <w:color w:val="000000" w:themeColor="text1"/>
              </w:rPr>
              <w:t>азработк</w:t>
            </w:r>
            <w:r w:rsidR="00EC1149">
              <w:rPr>
                <w:rFonts w:ascii="Times New Roman" w:hAnsi="Times New Roman" w:cs="Times New Roman"/>
                <w:bCs/>
                <w:color w:val="000000" w:themeColor="text1"/>
              </w:rPr>
              <w:t>е</w:t>
            </w:r>
            <w:r w:rsidR="00EC1149" w:rsidRPr="00EC1149">
              <w:rPr>
                <w:rFonts w:ascii="Times New Roman" w:hAnsi="Times New Roman" w:cs="Times New Roman"/>
                <w:bCs/>
                <w:color w:val="000000" w:themeColor="text1"/>
              </w:rPr>
              <w:t>, экспертиз</w:t>
            </w:r>
            <w:r w:rsidR="00EC1149">
              <w:rPr>
                <w:rFonts w:ascii="Times New Roman" w:hAnsi="Times New Roman" w:cs="Times New Roman"/>
                <w:bCs/>
                <w:color w:val="000000" w:themeColor="text1"/>
              </w:rPr>
              <w:t>е</w:t>
            </w:r>
            <w:r w:rsidR="00EC1149" w:rsidRPr="00EC1149">
              <w:rPr>
                <w:rFonts w:ascii="Times New Roman" w:hAnsi="Times New Roman" w:cs="Times New Roman"/>
                <w:bCs/>
                <w:color w:val="000000" w:themeColor="text1"/>
              </w:rPr>
              <w:t xml:space="preserve"> бизнес-планов, технико-экономических обоснований реализации предпринимательского (инвестиционного) проекта</w:t>
            </w:r>
            <w:r w:rsidR="00EC1149">
              <w:rPr>
                <w:rFonts w:ascii="Times New Roman" w:hAnsi="Times New Roman" w:cs="Times New Roman"/>
                <w:bCs/>
                <w:color w:val="000000" w:themeColor="text1"/>
              </w:rPr>
              <w:t>.</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26B5118B" w:rsidR="00A50384" w:rsidRPr="00791BE5" w:rsidRDefault="00EC1149"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10000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десять</w:t>
            </w:r>
            <w:r w:rsidR="00CB66A3">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1050396E"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A96370">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.02.2024 г. </w:t>
            </w:r>
          </w:p>
          <w:p w14:paraId="46DDFFDE" w14:textId="16CEDD5D"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EC1149">
              <w:rPr>
                <w:rFonts w:ascii="Times New Roman" w:eastAsia="Times New Roman" w:hAnsi="Times New Roman" w:cs="Times New Roman"/>
                <w:lang w:eastAsia="ru-RU"/>
              </w:rPr>
              <w:t>46</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0FC486C7" w:rsidR="00791BE5" w:rsidRDefault="00865964"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 xml:space="preserve">гражданин(-ка) </w:t>
            </w:r>
            <w:r>
              <w:rPr>
                <w:rFonts w:ascii="Times New Roman" w:eastAsia="Times New Roman" w:hAnsi="Times New Roman"/>
                <w:b/>
                <w:bCs/>
                <w:color w:val="000000"/>
              </w:rPr>
              <w:t>Мищенко Оксана Васильевна</w:t>
            </w:r>
          </w:p>
          <w:bookmarkEnd w:id="4"/>
          <w:p w14:paraId="39EFB5B9" w14:textId="3A90D621" w:rsidR="007A7FAE" w:rsidRPr="0037375E" w:rsidRDefault="007A7FAE" w:rsidP="007A7FAE">
            <w:pPr>
              <w:autoSpaceDE w:val="0"/>
              <w:autoSpaceDN w:val="0"/>
              <w:adjustRightInd w:val="0"/>
              <w:rPr>
                <w:rFonts w:ascii="Times New Roman" w:hAnsi="Times New Roman"/>
                <w:color w:val="000000"/>
              </w:rPr>
            </w:pPr>
            <w:r w:rsidRPr="0037375E">
              <w:rPr>
                <w:rFonts w:ascii="Times New Roman" w:hAnsi="Times New Roman"/>
                <w:color w:val="000000"/>
              </w:rPr>
              <w:t xml:space="preserve">ИНН: </w:t>
            </w:r>
            <w:r w:rsidR="00865964" w:rsidRPr="00865964">
              <w:rPr>
                <w:rFonts w:ascii="Times New Roman" w:hAnsi="Times New Roman"/>
                <w:color w:val="000000"/>
              </w:rPr>
              <w:t>031465284109</w:t>
            </w:r>
          </w:p>
          <w:p w14:paraId="21685CC3" w14:textId="36538B29" w:rsidR="00791BE5" w:rsidRDefault="00791BE5" w:rsidP="00865964">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865964">
              <w:rPr>
                <w:rFonts w:ascii="Times New Roman" w:eastAsia="Times New Roman" w:hAnsi="Times New Roman" w:cs="Times New Roman"/>
                <w:color w:val="000000"/>
              </w:rPr>
              <w:t>Республика Бурятия, Мухоршибирский район, с. Новый-</w:t>
            </w:r>
            <w:proofErr w:type="spellStart"/>
            <w:r w:rsidR="00865964">
              <w:rPr>
                <w:rFonts w:ascii="Times New Roman" w:eastAsia="Times New Roman" w:hAnsi="Times New Roman" w:cs="Times New Roman"/>
                <w:color w:val="000000"/>
              </w:rPr>
              <w:t>Заган</w:t>
            </w:r>
            <w:proofErr w:type="spellEnd"/>
            <w:r w:rsidR="00865964">
              <w:rPr>
                <w:rFonts w:ascii="Times New Roman" w:eastAsia="Times New Roman" w:hAnsi="Times New Roman" w:cs="Times New Roman"/>
                <w:color w:val="000000"/>
              </w:rPr>
              <w:t>, ул.50 лет Октября, д. 25</w:t>
            </w:r>
          </w:p>
          <w:p w14:paraId="6A237493" w14:textId="6199BD84"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865964">
              <w:rPr>
                <w:rFonts w:ascii="Times New Roman" w:eastAsia="Times New Roman" w:hAnsi="Times New Roman" w:cs="Times New Roman"/>
                <w:color w:val="000000"/>
              </w:rPr>
              <w:t xml:space="preserve">+7 914 844-81-26 </w:t>
            </w:r>
            <w:r w:rsidR="00251D5B">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14CBAD17"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2249A3">
              <w:rPr>
                <w:rFonts w:ascii="Times New Roman" w:hAnsi="Times New Roman"/>
                <w:b/>
                <w:bCs/>
                <w:color w:val="000000" w:themeColor="text1"/>
              </w:rPr>
              <w:t>04</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2249A3">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6EE4218F"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865964">
              <w:rPr>
                <w:rFonts w:ascii="Times New Roman" w:eastAsiaTheme="minorEastAsia" w:hAnsi="Times New Roman" w:cs="Times New Roman"/>
                <w:b/>
                <w:bCs/>
                <w:i/>
                <w:color w:val="000000" w:themeColor="text1"/>
                <w:lang w:eastAsia="ru-RU"/>
              </w:rPr>
              <w:t>42</w:t>
            </w:r>
            <w:r w:rsidRPr="005C6742">
              <w:rPr>
                <w:rFonts w:ascii="Times New Roman" w:eastAsiaTheme="minorEastAsia" w:hAnsi="Times New Roman" w:cs="Times New Roman"/>
                <w:b/>
                <w:bCs/>
                <w:i/>
                <w:color w:val="000000" w:themeColor="text1"/>
                <w:lang w:eastAsia="ru-RU"/>
              </w:rPr>
              <w:t xml:space="preserve"> от </w:t>
            </w:r>
            <w:r w:rsidR="002249A3">
              <w:rPr>
                <w:rFonts w:ascii="Times New Roman" w:eastAsiaTheme="minorEastAsia" w:hAnsi="Times New Roman" w:cs="Times New Roman"/>
                <w:b/>
                <w:bCs/>
                <w:i/>
                <w:color w:val="000000" w:themeColor="text1"/>
                <w:lang w:eastAsia="ru-RU"/>
              </w:rPr>
              <w:t>2</w:t>
            </w:r>
            <w:r w:rsidR="0090473D">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F71B0E">
              <w:rPr>
                <w:rFonts w:ascii="Times New Roman" w:eastAsiaTheme="minorEastAsia" w:hAnsi="Times New Roman" w:cs="Times New Roman"/>
                <w:b/>
                <w:bCs/>
                <w:i/>
                <w:color w:val="000000" w:themeColor="text1"/>
                <w:lang w:eastAsia="ru-RU"/>
              </w:rPr>
              <w:t>2</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6268890E" w:rsidR="00954D63" w:rsidRPr="005C6742" w:rsidRDefault="00865964"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5C37DF">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49&amp;arrFilter_pf%5BSERVICE%5D=&amp;arrFilter_pf%5BNUMBER%5D=%D0%A6%D0%9F%D0%9F-08-17%2F24%2F42&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5"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138750C4"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865964">
        <w:rPr>
          <w:rFonts w:ascii="Times New Roman" w:eastAsiaTheme="minorEastAsia" w:hAnsi="Times New Roman" w:cs="Times New Roman"/>
          <w:b/>
          <w:bCs/>
          <w:color w:val="000000" w:themeColor="text1"/>
          <w:lang w:eastAsia="ru-RU"/>
        </w:rPr>
        <w:t>42</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2249A3">
        <w:rPr>
          <w:rFonts w:ascii="Times New Roman" w:eastAsiaTheme="minorEastAsia" w:hAnsi="Times New Roman" w:cs="Times New Roman"/>
          <w:b/>
          <w:color w:val="000000" w:themeColor="text1"/>
          <w:lang w:eastAsia="ru-RU"/>
        </w:rPr>
        <w:t>2</w:t>
      </w:r>
      <w:r w:rsidR="0090473D">
        <w:rPr>
          <w:rFonts w:ascii="Times New Roman" w:eastAsiaTheme="minorEastAsia" w:hAnsi="Times New Roman" w:cs="Times New Roman"/>
          <w:b/>
          <w:color w:val="000000" w:themeColor="text1"/>
          <w:lang w:eastAsia="ru-RU"/>
        </w:rPr>
        <w:t>2</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F71B0E">
        <w:rPr>
          <w:rFonts w:ascii="Times New Roman" w:eastAsiaTheme="minorEastAsia" w:hAnsi="Times New Roman" w:cs="Times New Roman"/>
          <w:b/>
          <w:color w:val="000000" w:themeColor="text1"/>
          <w:lang w:eastAsia="ru-RU"/>
        </w:rPr>
        <w:t>2</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7DF4F022" w:rsidR="000F0A77" w:rsidRPr="00F71B0E" w:rsidRDefault="00D76BCB" w:rsidP="009F23EB">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865964">
        <w:rPr>
          <w:rFonts w:ascii="Times New Roman" w:hAnsi="Times New Roman" w:cs="Times New Roman"/>
          <w:bCs/>
          <w:color w:val="000000" w:themeColor="text1"/>
        </w:rPr>
        <w:t>р</w:t>
      </w:r>
      <w:r w:rsidR="00865964" w:rsidRPr="00EC1149">
        <w:rPr>
          <w:rFonts w:ascii="Times New Roman" w:hAnsi="Times New Roman" w:cs="Times New Roman"/>
          <w:bCs/>
          <w:color w:val="000000" w:themeColor="text1"/>
        </w:rPr>
        <w:t>азработк</w:t>
      </w:r>
      <w:r w:rsidR="00865964">
        <w:rPr>
          <w:rFonts w:ascii="Times New Roman" w:hAnsi="Times New Roman" w:cs="Times New Roman"/>
          <w:bCs/>
          <w:color w:val="000000" w:themeColor="text1"/>
        </w:rPr>
        <w:t>е</w:t>
      </w:r>
      <w:r w:rsidR="00865964" w:rsidRPr="00EC1149">
        <w:rPr>
          <w:rFonts w:ascii="Times New Roman" w:hAnsi="Times New Roman" w:cs="Times New Roman"/>
          <w:bCs/>
          <w:color w:val="000000" w:themeColor="text1"/>
        </w:rPr>
        <w:t>, экспертиз</w:t>
      </w:r>
      <w:r w:rsidR="00865964">
        <w:rPr>
          <w:rFonts w:ascii="Times New Roman" w:hAnsi="Times New Roman" w:cs="Times New Roman"/>
          <w:bCs/>
          <w:color w:val="000000" w:themeColor="text1"/>
        </w:rPr>
        <w:t>е</w:t>
      </w:r>
      <w:r w:rsidR="00865964" w:rsidRPr="00EC1149">
        <w:rPr>
          <w:rFonts w:ascii="Times New Roman" w:hAnsi="Times New Roman" w:cs="Times New Roman"/>
          <w:bCs/>
          <w:color w:val="000000" w:themeColor="text1"/>
        </w:rPr>
        <w:t xml:space="preserve"> бизнес-планов, технико-экономических обоснований реализации предпринимательского (инвестиционного) проекта</w:t>
      </w:r>
      <w:r w:rsidR="00865964">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для</w:t>
      </w:r>
      <w:r w:rsidR="00865964">
        <w:rPr>
          <w:rFonts w:ascii="Times New Roman" w:hAnsi="Times New Roman" w:cs="Times New Roman"/>
          <w:bCs/>
          <w:color w:val="000000" w:themeColor="text1"/>
        </w:rPr>
        <w:t xml:space="preserve"> </w:t>
      </w:r>
      <w:r w:rsidR="00865964">
        <w:rPr>
          <w:rFonts w:ascii="Times New Roman" w:hAnsi="Times New Roman"/>
          <w:b/>
          <w:bCs/>
          <w:color w:val="000000" w:themeColor="text1"/>
        </w:rPr>
        <w:t>гражданин</w:t>
      </w:r>
      <w:r w:rsidR="00865964">
        <w:rPr>
          <w:rFonts w:ascii="Times New Roman" w:hAnsi="Times New Roman"/>
          <w:b/>
          <w:bCs/>
          <w:color w:val="000000" w:themeColor="text1"/>
        </w:rPr>
        <w:t xml:space="preserve"> </w:t>
      </w:r>
      <w:r w:rsidR="00865964">
        <w:rPr>
          <w:rFonts w:ascii="Times New Roman" w:hAnsi="Times New Roman"/>
          <w:b/>
          <w:bCs/>
          <w:color w:val="000000" w:themeColor="text1"/>
        </w:rPr>
        <w:t xml:space="preserve">(-ка) </w:t>
      </w:r>
      <w:r w:rsidR="00865964">
        <w:rPr>
          <w:rFonts w:ascii="Times New Roman" w:eastAsia="Times New Roman" w:hAnsi="Times New Roman"/>
          <w:b/>
          <w:bCs/>
          <w:color w:val="000000"/>
        </w:rPr>
        <w:t>Мищенко Оксана Васильевна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6B1B7D73" w:rsidR="004E1394" w:rsidRPr="009F23EB" w:rsidRDefault="00D76BCB" w:rsidP="009F23EB">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865964">
        <w:rPr>
          <w:rFonts w:ascii="Times New Roman" w:hAnsi="Times New Roman" w:cs="Times New Roman"/>
          <w:bCs/>
          <w:color w:val="000000" w:themeColor="text1"/>
        </w:rPr>
        <w:t>р</w:t>
      </w:r>
      <w:r w:rsidR="00865964" w:rsidRPr="00EC1149">
        <w:rPr>
          <w:rFonts w:ascii="Times New Roman" w:hAnsi="Times New Roman" w:cs="Times New Roman"/>
          <w:bCs/>
          <w:color w:val="000000" w:themeColor="text1"/>
        </w:rPr>
        <w:t>азработк</w:t>
      </w:r>
      <w:r w:rsidR="00865964">
        <w:rPr>
          <w:rFonts w:ascii="Times New Roman" w:hAnsi="Times New Roman" w:cs="Times New Roman"/>
          <w:bCs/>
          <w:color w:val="000000" w:themeColor="text1"/>
        </w:rPr>
        <w:t>е</w:t>
      </w:r>
      <w:r w:rsidR="00865964" w:rsidRPr="00EC1149">
        <w:rPr>
          <w:rFonts w:ascii="Times New Roman" w:hAnsi="Times New Roman" w:cs="Times New Roman"/>
          <w:bCs/>
          <w:color w:val="000000" w:themeColor="text1"/>
        </w:rPr>
        <w:t>, экспертиз</w:t>
      </w:r>
      <w:r w:rsidR="00865964">
        <w:rPr>
          <w:rFonts w:ascii="Times New Roman" w:hAnsi="Times New Roman" w:cs="Times New Roman"/>
          <w:bCs/>
          <w:color w:val="000000" w:themeColor="text1"/>
        </w:rPr>
        <w:t>е</w:t>
      </w:r>
      <w:r w:rsidR="00865964" w:rsidRPr="00EC1149">
        <w:rPr>
          <w:rFonts w:ascii="Times New Roman" w:hAnsi="Times New Roman" w:cs="Times New Roman"/>
          <w:bCs/>
          <w:color w:val="000000" w:themeColor="text1"/>
        </w:rPr>
        <w:t xml:space="preserve"> бизнес-планов, технико-экономических обоснований реализации предпринимательского (инвестиционного) проекта</w:t>
      </w:r>
      <w:r w:rsidR="00F71B0E">
        <w:rPr>
          <w:rFonts w:ascii="Times New Roman" w:hAnsi="Times New Roman" w:cs="Times New Roman"/>
          <w:bCs/>
          <w:color w:val="000000" w:themeColor="text1"/>
        </w:rPr>
        <w:t xml:space="preserve"> для </w:t>
      </w:r>
      <w:r w:rsidR="00865964">
        <w:rPr>
          <w:rFonts w:ascii="Times New Roman" w:hAnsi="Times New Roman"/>
          <w:b/>
          <w:bCs/>
          <w:color w:val="000000" w:themeColor="text1"/>
        </w:rPr>
        <w:t xml:space="preserve">гражданин(-ка) </w:t>
      </w:r>
      <w:r w:rsidR="00865964">
        <w:rPr>
          <w:rFonts w:ascii="Times New Roman" w:eastAsia="Times New Roman" w:hAnsi="Times New Roman"/>
          <w:b/>
          <w:bCs/>
          <w:color w:val="000000"/>
        </w:rPr>
        <w:t>Мищенко Оксана Васильевна</w:t>
      </w:r>
      <w:r w:rsidR="0090473D">
        <w:rPr>
          <w:rFonts w:ascii="Times New Roman" w:hAnsi="Times New Roman" w:cs="Times New Roman"/>
          <w:b/>
          <w:bCs/>
          <w:color w:val="000000" w:themeColor="text1"/>
        </w:rPr>
        <w:t xml:space="preserve"> </w:t>
      </w:r>
      <w:r w:rsidR="007472A2">
        <w:rPr>
          <w:rFonts w:ascii="Times New Roman" w:hAnsi="Times New Roman" w:cs="Times New Roman"/>
          <w:b/>
          <w:bCs/>
          <w:color w:val="000000" w:themeColor="text1"/>
        </w:rPr>
        <w:t>__________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0E118843"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46F09CE0"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60ED38E8" w14:textId="77777777" w:rsidR="00E3707A" w:rsidRDefault="00E3707A" w:rsidP="00082DC7">
      <w:pPr>
        <w:spacing w:after="0" w:line="240" w:lineRule="auto"/>
        <w:ind w:left="2228" w:right="261" w:hanging="2370"/>
        <w:jc w:val="right"/>
        <w:rPr>
          <w:rFonts w:ascii="Times New Roman" w:hAnsi="Times New Roman" w:cs="Times New Roman"/>
          <w:color w:val="000000" w:themeColor="text1"/>
        </w:rPr>
      </w:pPr>
    </w:p>
    <w:p w14:paraId="114BEC1A" w14:textId="4EE1AF7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18338080"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2249A3">
        <w:rPr>
          <w:rFonts w:ascii="Times New Roman" w:hAnsi="Times New Roman" w:cs="Times New Roman"/>
          <w:b/>
          <w:bCs/>
          <w:color w:val="000000" w:themeColor="text1"/>
        </w:rPr>
        <w:t>2</w:t>
      </w:r>
      <w:r w:rsidR="0090473D">
        <w:rPr>
          <w:rFonts w:ascii="Times New Roman" w:hAnsi="Times New Roman" w:cs="Times New Roman"/>
          <w:b/>
          <w:bCs/>
          <w:color w:val="000000" w:themeColor="text1"/>
        </w:rPr>
        <w:t>2</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A80E48">
        <w:rPr>
          <w:rFonts w:ascii="Times New Roman" w:eastAsia="Times New Roman" w:hAnsi="Times New Roman" w:cs="Times New Roman"/>
          <w:b/>
          <w:bCs/>
          <w:color w:val="000000" w:themeColor="text1"/>
          <w:lang w:eastAsia="ru-RU"/>
        </w:rPr>
        <w:t>2</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7"/>
      <w:r w:rsidR="00C34CD4">
        <w:rPr>
          <w:rFonts w:ascii="Times New Roman" w:eastAsia="Times New Roman" w:hAnsi="Times New Roman" w:cs="Times New Roman"/>
          <w:b/>
          <w:bCs/>
          <w:color w:val="000000" w:themeColor="text1"/>
          <w:lang w:eastAsia="ru-RU"/>
        </w:rPr>
        <w:t>24/</w:t>
      </w:r>
      <w:r w:rsidR="00865964">
        <w:rPr>
          <w:rFonts w:ascii="Times New Roman" w:eastAsia="Times New Roman" w:hAnsi="Times New Roman" w:cs="Times New Roman"/>
          <w:b/>
          <w:bCs/>
          <w:color w:val="000000" w:themeColor="text1"/>
          <w:lang w:eastAsia="ru-RU"/>
        </w:rPr>
        <w:t>42</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E3707A" w:rsidRDefault="00A80E48" w:rsidP="002317E9">
      <w:pPr>
        <w:pStyle w:val="a3"/>
        <w:numPr>
          <w:ilvl w:val="2"/>
          <w:numId w:val="6"/>
        </w:numPr>
        <w:tabs>
          <w:tab w:val="left" w:pos="0"/>
        </w:tabs>
        <w:spacing w:after="200" w:line="240" w:lineRule="auto"/>
        <w:ind w:left="0" w:firstLine="567"/>
        <w:jc w:val="both"/>
        <w:rPr>
          <w:rFonts w:ascii="Times New Roman" w:hAnsi="Times New Roman"/>
          <w:lang w:eastAsia="ru-RU"/>
        </w:rPr>
      </w:pPr>
      <w:r w:rsidRPr="00E3707A">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E3707A" w:rsidRDefault="00A80E48" w:rsidP="002317E9">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2B5A7CEB" w:rsidR="00E769AC" w:rsidRPr="009F23EB" w:rsidRDefault="00E769AC" w:rsidP="009F23EB">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865964" w:rsidRPr="00865964">
        <w:rPr>
          <w:rFonts w:ascii="Times New Roman" w:hAnsi="Times New Roman"/>
          <w:b/>
          <w:bCs/>
          <w:color w:val="000000" w:themeColor="text1"/>
        </w:rPr>
        <w:t>гражданин(-ка) Мищенко Оксана Васильевна</w:t>
      </w:r>
      <w:r w:rsidRPr="00CC017D">
        <w:rPr>
          <w:rFonts w:ascii="Times New Roman" w:hAnsi="Times New Roman"/>
        </w:rPr>
        <w:t>.</w:t>
      </w:r>
    </w:p>
    <w:p w14:paraId="0D71BC06" w14:textId="69C511BC"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865964">
        <w:rPr>
          <w:rFonts w:ascii="Times New Roman" w:hAnsi="Times New Roman" w:cs="Times New Roman"/>
          <w:bCs/>
          <w:color w:val="000000" w:themeColor="text1"/>
        </w:rPr>
        <w:t>р</w:t>
      </w:r>
      <w:r w:rsidR="00865964" w:rsidRPr="00EC1149">
        <w:rPr>
          <w:rFonts w:ascii="Times New Roman" w:hAnsi="Times New Roman" w:cs="Times New Roman"/>
          <w:bCs/>
          <w:color w:val="000000" w:themeColor="text1"/>
        </w:rPr>
        <w:t>азработк</w:t>
      </w:r>
      <w:r w:rsidR="00865964">
        <w:rPr>
          <w:rFonts w:ascii="Times New Roman" w:hAnsi="Times New Roman" w:cs="Times New Roman"/>
          <w:bCs/>
          <w:color w:val="000000" w:themeColor="text1"/>
        </w:rPr>
        <w:t>а</w:t>
      </w:r>
      <w:r w:rsidR="00865964" w:rsidRPr="00EC1149">
        <w:rPr>
          <w:rFonts w:ascii="Times New Roman" w:hAnsi="Times New Roman" w:cs="Times New Roman"/>
          <w:bCs/>
          <w:color w:val="000000" w:themeColor="text1"/>
        </w:rPr>
        <w:t>, экспертиз</w:t>
      </w:r>
      <w:r w:rsidR="00865964">
        <w:rPr>
          <w:rFonts w:ascii="Times New Roman" w:hAnsi="Times New Roman" w:cs="Times New Roman"/>
          <w:bCs/>
          <w:color w:val="000000" w:themeColor="text1"/>
        </w:rPr>
        <w:t>а</w:t>
      </w:r>
      <w:r w:rsidR="00865964" w:rsidRPr="00EC1149">
        <w:rPr>
          <w:rFonts w:ascii="Times New Roman" w:hAnsi="Times New Roman" w:cs="Times New Roman"/>
          <w:bCs/>
          <w:color w:val="000000" w:themeColor="text1"/>
        </w:rPr>
        <w:t xml:space="preserve"> бизнес-план</w:t>
      </w:r>
      <w:r w:rsidR="00865964">
        <w:rPr>
          <w:rFonts w:ascii="Times New Roman" w:hAnsi="Times New Roman" w:cs="Times New Roman"/>
          <w:bCs/>
          <w:color w:val="000000" w:themeColor="text1"/>
        </w:rPr>
        <w:t>а</w:t>
      </w:r>
      <w:r w:rsidR="00865964" w:rsidRPr="00EC1149">
        <w:rPr>
          <w:rFonts w:ascii="Times New Roman" w:hAnsi="Times New Roman" w:cs="Times New Roman"/>
          <w:bCs/>
          <w:color w:val="000000" w:themeColor="text1"/>
        </w:rPr>
        <w:t>, технико-экономических обоснований реализации предпринимательского (инвестиционного) проекта</w:t>
      </w:r>
      <w:r w:rsidRPr="00CC017D">
        <w:rPr>
          <w:rFonts w:ascii="Times New Roman" w:hAnsi="Times New Roman"/>
          <w:bCs/>
        </w:rPr>
        <w:t>.</w:t>
      </w:r>
    </w:p>
    <w:p w14:paraId="7F14E8E8" w14:textId="40554D71" w:rsidR="00865964" w:rsidRPr="00C9227A" w:rsidRDefault="002317E9" w:rsidP="00865964">
      <w:pPr>
        <w:spacing w:after="0" w:line="240" w:lineRule="auto"/>
        <w:jc w:val="both"/>
        <w:rPr>
          <w:rFonts w:ascii="Times New Roman" w:hAnsi="Times New Roman" w:cs="Times New Roman"/>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74687">
        <w:rPr>
          <w:rFonts w:ascii="Times New Roman" w:hAnsi="Times New Roman"/>
          <w:b/>
          <w:color w:val="000000" w:themeColor="text1"/>
        </w:rPr>
        <w:t xml:space="preserve"> </w:t>
      </w:r>
    </w:p>
    <w:tbl>
      <w:tblPr>
        <w:tblStyle w:val="a8"/>
        <w:tblW w:w="0" w:type="auto"/>
        <w:tblInd w:w="108" w:type="dxa"/>
        <w:tblLook w:val="04A0" w:firstRow="1" w:lastRow="0" w:firstColumn="1" w:lastColumn="0" w:noHBand="0" w:noVBand="1"/>
      </w:tblPr>
      <w:tblGrid>
        <w:gridCol w:w="2268"/>
        <w:gridCol w:w="7230"/>
      </w:tblGrid>
      <w:tr w:rsidR="002370E4" w:rsidRPr="00C23344" w14:paraId="7D209D61" w14:textId="77777777" w:rsidTr="002370E4">
        <w:tc>
          <w:tcPr>
            <w:tcW w:w="2268" w:type="dxa"/>
          </w:tcPr>
          <w:p w14:paraId="480A991B" w14:textId="77777777" w:rsidR="002370E4" w:rsidRPr="00C23344" w:rsidRDefault="002370E4" w:rsidP="002370E4">
            <w:pPr>
              <w:jc w:val="both"/>
              <w:rPr>
                <w:rFonts w:ascii="Times New Roman" w:hAnsi="Times New Roman" w:cs="Times New Roman"/>
                <w:b/>
                <w:color w:val="000000" w:themeColor="text1"/>
                <w:lang w:val="en-US"/>
              </w:rPr>
            </w:pPr>
            <w:r w:rsidRPr="00C23344">
              <w:rPr>
                <w:rFonts w:ascii="Times New Roman" w:eastAsia="Times New Roman" w:hAnsi="Times New Roman" w:cs="Times New Roman"/>
                <w:b/>
                <w:bCs/>
                <w:color w:val="000000" w:themeColor="text1"/>
                <w:lang w:val="en-US" w:eastAsia="ru-RU"/>
              </w:rPr>
              <w:t>1</w:t>
            </w:r>
            <w:r w:rsidRPr="00C23344">
              <w:rPr>
                <w:rFonts w:ascii="Times New Roman" w:eastAsia="Times New Roman" w:hAnsi="Times New Roman" w:cs="Times New Roman"/>
                <w:b/>
                <w:bCs/>
                <w:color w:val="000000" w:themeColor="text1"/>
                <w:lang w:eastAsia="ru-RU"/>
              </w:rPr>
              <w:t>.Заказчик</w:t>
            </w:r>
          </w:p>
        </w:tc>
        <w:tc>
          <w:tcPr>
            <w:tcW w:w="7230" w:type="dxa"/>
          </w:tcPr>
          <w:p w14:paraId="59A07E78" w14:textId="77777777" w:rsidR="002370E4" w:rsidRPr="00C23344" w:rsidRDefault="002370E4" w:rsidP="002370E4">
            <w:pPr>
              <w:jc w:val="both"/>
              <w:rPr>
                <w:rFonts w:ascii="Times New Roman" w:hAnsi="Times New Roman" w:cs="Times New Roman"/>
                <w:b/>
                <w:color w:val="000000" w:themeColor="text1"/>
              </w:rPr>
            </w:pPr>
            <w:r w:rsidRPr="00C23344">
              <w:rPr>
                <w:rFonts w:ascii="Times New Roman" w:eastAsia="Times New Roman" w:hAnsi="Times New Roman" w:cs="Times New Roman"/>
                <w:color w:val="000000" w:themeColor="text1"/>
                <w:lang w:eastAsia="ru-RU"/>
              </w:rPr>
              <w:t>Гарантийный фонд Бурятии (Центр поддержки предпринимательства)</w:t>
            </w:r>
          </w:p>
        </w:tc>
      </w:tr>
      <w:tr w:rsidR="002370E4" w:rsidRPr="00C23344" w14:paraId="677C220A" w14:textId="77777777" w:rsidTr="002370E4">
        <w:tc>
          <w:tcPr>
            <w:tcW w:w="2268" w:type="dxa"/>
          </w:tcPr>
          <w:p w14:paraId="67427FA2" w14:textId="77777777" w:rsidR="002370E4" w:rsidRPr="00C23344" w:rsidRDefault="002370E4" w:rsidP="002370E4">
            <w:pPr>
              <w:jc w:val="both"/>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2.Получатели услуги</w:t>
            </w:r>
          </w:p>
        </w:tc>
        <w:tc>
          <w:tcPr>
            <w:tcW w:w="7230" w:type="dxa"/>
          </w:tcPr>
          <w:p w14:paraId="7D274B2E" w14:textId="77777777" w:rsidR="002370E4" w:rsidRPr="00225719" w:rsidRDefault="002370E4" w:rsidP="002370E4">
            <w:pPr>
              <w:jc w:val="both"/>
              <w:rPr>
                <w:rFonts w:ascii="Times New Roman" w:eastAsia="Times New Roman" w:hAnsi="Times New Roman" w:cs="Times New Roman"/>
                <w:color w:val="000000" w:themeColor="text1"/>
                <w:lang w:eastAsia="ru-RU"/>
              </w:rPr>
            </w:pPr>
            <w:r w:rsidRPr="00225719">
              <w:rPr>
                <w:rFonts w:ascii="Times New Roman" w:hAnsi="Times New Roman" w:cs="Times New Roman"/>
                <w:color w:val="000000" w:themeColor="text1"/>
              </w:rPr>
              <w:t xml:space="preserve">Субъекты малого и среднего предпринимательства, зарегистрированные в Республике Бурятия, а также физические лица, заинтересованные в начале осуществления предпринимательской деятельности и </w:t>
            </w:r>
            <w:r w:rsidRPr="00225719">
              <w:rPr>
                <w:rFonts w:ascii="Times New Roman" w:hAnsi="Times New Roman" w:cs="Times New Roman"/>
              </w:rPr>
              <w:t>физические лица, применяющим специальный налоговый режим "Налог на профессиональный доход"</w:t>
            </w:r>
            <w:r w:rsidRPr="00225719">
              <w:rPr>
                <w:rFonts w:ascii="Times New Roman" w:eastAsia="Times New Roman" w:hAnsi="Times New Roman" w:cs="Times New Roman"/>
                <w:lang w:bidi="ru-RU"/>
              </w:rPr>
              <w:t xml:space="preserve"> </w:t>
            </w:r>
            <w:r w:rsidRPr="00225719">
              <w:rPr>
                <w:rFonts w:ascii="Times New Roman" w:eastAsia="Times New Roman" w:hAnsi="Times New Roman" w:cs="Times New Roman"/>
                <w:color w:val="000000" w:themeColor="text1"/>
                <w:lang w:eastAsia="ru-RU"/>
              </w:rPr>
              <w:t xml:space="preserve"> </w:t>
            </w:r>
          </w:p>
        </w:tc>
      </w:tr>
      <w:tr w:rsidR="002370E4" w:rsidRPr="00C23344" w14:paraId="739FBDE1" w14:textId="77777777" w:rsidTr="002370E4">
        <w:tc>
          <w:tcPr>
            <w:tcW w:w="2268" w:type="dxa"/>
          </w:tcPr>
          <w:p w14:paraId="2032BD11" w14:textId="77777777" w:rsidR="002370E4" w:rsidRPr="00C23344" w:rsidRDefault="002370E4" w:rsidP="002370E4">
            <w:pPr>
              <w:pStyle w:val="a3"/>
              <w:numPr>
                <w:ilvl w:val="0"/>
                <w:numId w:val="32"/>
              </w:numPr>
              <w:spacing w:line="240" w:lineRule="auto"/>
              <w:ind w:left="22" w:hanging="22"/>
              <w:jc w:val="both"/>
              <w:rPr>
                <w:rFonts w:ascii="Times New Roman" w:eastAsia="Times New Roman" w:hAnsi="Times New Roman" w:cs="Times New Roman"/>
                <w:b/>
                <w:bCs/>
                <w:color w:val="000000" w:themeColor="text1"/>
                <w:lang w:eastAsia="ru-RU"/>
              </w:rPr>
            </w:pPr>
            <w:r w:rsidRPr="00C23344">
              <w:rPr>
                <w:rFonts w:ascii="Times New Roman" w:eastAsia="Times New Roman" w:hAnsi="Times New Roman" w:cs="Times New Roman"/>
                <w:b/>
                <w:bCs/>
                <w:color w:val="000000" w:themeColor="text1"/>
                <w:lang w:eastAsia="ru-RU"/>
              </w:rPr>
              <w:t>Источник финансирования</w:t>
            </w:r>
          </w:p>
        </w:tc>
        <w:tc>
          <w:tcPr>
            <w:tcW w:w="7230" w:type="dxa"/>
          </w:tcPr>
          <w:p w14:paraId="558BEA13" w14:textId="77777777" w:rsidR="002370E4" w:rsidRPr="00225719" w:rsidRDefault="002370E4" w:rsidP="002370E4">
            <w:pPr>
              <w:jc w:val="both"/>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 xml:space="preserve">Средства субсидии на развитие </w:t>
            </w:r>
            <w:r w:rsidRPr="00225719">
              <w:rPr>
                <w:rFonts w:ascii="Times New Roman" w:eastAsia="Times New Roman" w:hAnsi="Times New Roman" w:cs="Times New Roman"/>
                <w:bCs/>
                <w:color w:val="000000" w:themeColor="text1"/>
                <w:lang w:eastAsia="ru-RU"/>
              </w:rPr>
              <w:t>Центра предпринимательства «Мой бизнес»</w:t>
            </w:r>
            <w:r w:rsidRPr="00225719">
              <w:rPr>
                <w:rFonts w:ascii="Times New Roman" w:eastAsia="Times New Roman" w:hAnsi="Times New Roman" w:cs="Times New Roman"/>
                <w:color w:val="000000" w:themeColor="text1"/>
                <w:lang w:eastAsia="ru-RU"/>
              </w:rPr>
              <w:t xml:space="preserve"> (Центр поддержки предпринимательства)</w:t>
            </w:r>
          </w:p>
        </w:tc>
      </w:tr>
      <w:tr w:rsidR="002370E4" w:rsidRPr="00C23344" w14:paraId="31490B9D" w14:textId="77777777" w:rsidTr="002370E4">
        <w:tc>
          <w:tcPr>
            <w:tcW w:w="2268" w:type="dxa"/>
          </w:tcPr>
          <w:p w14:paraId="52445EEB" w14:textId="77777777" w:rsidR="002370E4" w:rsidRPr="00C23344" w:rsidRDefault="002370E4" w:rsidP="002370E4">
            <w:pPr>
              <w:jc w:val="both"/>
              <w:rPr>
                <w:rFonts w:ascii="Times New Roman" w:hAnsi="Times New Roman" w:cs="Times New Roman"/>
                <w:b/>
                <w:color w:val="000000" w:themeColor="text1"/>
              </w:rPr>
            </w:pPr>
            <w:r w:rsidRPr="00C23344">
              <w:rPr>
                <w:rFonts w:ascii="Times New Roman" w:hAnsi="Times New Roman" w:cs="Times New Roman"/>
                <w:b/>
                <w:color w:val="000000" w:themeColor="text1"/>
              </w:rPr>
              <w:t>4. Наименование услуг</w:t>
            </w:r>
          </w:p>
        </w:tc>
        <w:tc>
          <w:tcPr>
            <w:tcW w:w="7230" w:type="dxa"/>
          </w:tcPr>
          <w:p w14:paraId="23FA32B7" w14:textId="77777777" w:rsidR="002370E4" w:rsidRPr="005818BC" w:rsidRDefault="002370E4" w:rsidP="002370E4">
            <w:pPr>
              <w:pStyle w:val="a6"/>
              <w:jc w:val="both"/>
              <w:rPr>
                <w:rFonts w:ascii="Times New Roman" w:hAnsi="Times New Roman"/>
                <w:bCs/>
                <w:color w:val="000000" w:themeColor="text1"/>
              </w:rPr>
            </w:pPr>
            <w:r w:rsidRPr="005818BC">
              <w:rPr>
                <w:rFonts w:ascii="Times New Roman" w:hAnsi="Times New Roman"/>
              </w:rPr>
              <w:t>Разработка бизнес-планов в соответствии с требованиями</w:t>
            </w:r>
            <w:r w:rsidRPr="005818BC">
              <w:rPr>
                <w:rFonts w:ascii="Times New Roman" w:hAnsi="Times New Roman"/>
                <w:bCs/>
                <w:color w:val="000000" w:themeColor="text1"/>
              </w:rPr>
              <w:t>:</w:t>
            </w:r>
          </w:p>
          <w:p w14:paraId="50786C0C" w14:textId="77777777" w:rsidR="002370E4" w:rsidRPr="005818BC" w:rsidRDefault="002370E4" w:rsidP="002370E4">
            <w:pPr>
              <w:pStyle w:val="a6"/>
              <w:jc w:val="both"/>
              <w:rPr>
                <w:rFonts w:ascii="Times New Roman" w:hAnsi="Times New Roman"/>
                <w:bCs/>
                <w:color w:val="000000" w:themeColor="text1"/>
              </w:rPr>
            </w:pPr>
            <w:r>
              <w:rPr>
                <w:rFonts w:ascii="Times New Roman" w:hAnsi="Times New Roman"/>
              </w:rPr>
              <w:t>-</w:t>
            </w:r>
            <w:r w:rsidRPr="005818BC">
              <w:rPr>
                <w:rFonts w:ascii="Times New Roman" w:hAnsi="Times New Roman"/>
              </w:rPr>
              <w:t xml:space="preserve"> кредитных организаций</w:t>
            </w:r>
            <w:r>
              <w:rPr>
                <w:rFonts w:ascii="Times New Roman" w:hAnsi="Times New Roman"/>
              </w:rPr>
              <w:t>;</w:t>
            </w:r>
          </w:p>
          <w:p w14:paraId="36D5F2D5" w14:textId="77777777" w:rsidR="002370E4" w:rsidRPr="005818BC" w:rsidRDefault="002370E4" w:rsidP="002370E4">
            <w:pPr>
              <w:jc w:val="both"/>
              <w:rPr>
                <w:rFonts w:ascii="Times New Roman" w:eastAsiaTheme="minorEastAsia" w:hAnsi="Times New Roman" w:cs="Times New Roman"/>
                <w:lang w:eastAsia="ru-RU"/>
              </w:rPr>
            </w:pPr>
            <w:r w:rsidRPr="005818BC">
              <w:rPr>
                <w:rFonts w:ascii="Times New Roman" w:eastAsiaTheme="minorEastAsia" w:hAnsi="Times New Roman" w:cs="Times New Roman"/>
                <w:lang w:eastAsia="ru-RU"/>
              </w:rPr>
              <w:t>- нормативно-правовых актов по предоставлению грантов сельхозтоваропроизводителям, личным подсобным хозяйствам,</w:t>
            </w:r>
          </w:p>
          <w:p w14:paraId="48D1B37D" w14:textId="77777777" w:rsidR="002370E4" w:rsidRPr="005818BC" w:rsidRDefault="002370E4" w:rsidP="002370E4">
            <w:pPr>
              <w:jc w:val="both"/>
              <w:rPr>
                <w:rFonts w:ascii="Times New Roman" w:eastAsiaTheme="minorEastAsia" w:hAnsi="Times New Roman" w:cs="Times New Roman"/>
                <w:lang w:eastAsia="ru-RU"/>
              </w:rPr>
            </w:pPr>
            <w:r w:rsidRPr="005818BC">
              <w:rPr>
                <w:rFonts w:ascii="Times New Roman" w:eastAsiaTheme="minorEastAsia" w:hAnsi="Times New Roman" w:cs="Times New Roman"/>
                <w:lang w:eastAsia="ru-RU"/>
              </w:rPr>
              <w:t>- нормативно-правовых актов по предоставлению поддержки (грантов) в сфере туризма</w:t>
            </w:r>
            <w:r>
              <w:rPr>
                <w:rFonts w:ascii="Times New Roman" w:eastAsiaTheme="minorEastAsia" w:hAnsi="Times New Roman" w:cs="Times New Roman"/>
                <w:lang w:eastAsia="ru-RU"/>
              </w:rPr>
              <w:t>;</w:t>
            </w:r>
          </w:p>
          <w:p w14:paraId="2FDFA1A5" w14:textId="77777777" w:rsidR="002370E4" w:rsidRPr="005818BC" w:rsidRDefault="002370E4" w:rsidP="002370E4">
            <w:pPr>
              <w:pStyle w:val="a6"/>
              <w:spacing w:after="160"/>
              <w:jc w:val="both"/>
              <w:rPr>
                <w:rFonts w:ascii="Times New Roman" w:hAnsi="Times New Roman"/>
              </w:rPr>
            </w:pPr>
            <w:r w:rsidRPr="005818BC">
              <w:rPr>
                <w:rFonts w:ascii="Times New Roman" w:eastAsiaTheme="minorEastAsia" w:hAnsi="Times New Roman"/>
                <w:lang w:eastAsia="ru-RU"/>
              </w:rPr>
              <w:t>- иных нормативно-правовых актов, предусматривающих предоставление грантов (субсидий).</w:t>
            </w:r>
          </w:p>
        </w:tc>
      </w:tr>
      <w:tr w:rsidR="002370E4" w:rsidRPr="00C23344" w14:paraId="36616D85" w14:textId="77777777" w:rsidTr="002370E4">
        <w:tc>
          <w:tcPr>
            <w:tcW w:w="2268" w:type="dxa"/>
          </w:tcPr>
          <w:p w14:paraId="5A4F4340" w14:textId="77777777" w:rsidR="002370E4" w:rsidRPr="00C23344" w:rsidRDefault="002370E4" w:rsidP="002370E4">
            <w:pPr>
              <w:jc w:val="both"/>
              <w:rPr>
                <w:rFonts w:ascii="Times New Roman" w:hAnsi="Times New Roman" w:cs="Times New Roman"/>
                <w:b/>
                <w:color w:val="000000" w:themeColor="text1"/>
              </w:rPr>
            </w:pPr>
            <w:r w:rsidRPr="00C23344">
              <w:rPr>
                <w:rFonts w:ascii="Times New Roman" w:hAnsi="Times New Roman" w:cs="Times New Roman"/>
                <w:b/>
                <w:color w:val="000000" w:themeColor="text1"/>
              </w:rPr>
              <w:t>5. Срок оказания услуг</w:t>
            </w:r>
          </w:p>
        </w:tc>
        <w:tc>
          <w:tcPr>
            <w:tcW w:w="7230" w:type="dxa"/>
          </w:tcPr>
          <w:p w14:paraId="32FD3184" w14:textId="573E01C8" w:rsidR="002370E4" w:rsidRPr="00225719" w:rsidRDefault="002370E4" w:rsidP="002370E4">
            <w:pPr>
              <w:jc w:val="both"/>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 xml:space="preserve">Не более 30 календарных дней с момента поступления </w:t>
            </w:r>
            <w:r>
              <w:rPr>
                <w:rFonts w:ascii="Times New Roman" w:eastAsia="Times New Roman" w:hAnsi="Times New Roman" w:cs="Times New Roman"/>
                <w:color w:val="000000" w:themeColor="text1"/>
                <w:lang w:eastAsia="ru-RU"/>
              </w:rPr>
              <w:t>з</w:t>
            </w:r>
            <w:r w:rsidRPr="00225719">
              <w:rPr>
                <w:rFonts w:ascii="Times New Roman" w:eastAsia="Times New Roman" w:hAnsi="Times New Roman" w:cs="Times New Roman"/>
                <w:color w:val="000000" w:themeColor="text1"/>
                <w:lang w:eastAsia="ru-RU"/>
              </w:rPr>
              <w:t>аявок от Получател</w:t>
            </w:r>
            <w:r>
              <w:rPr>
                <w:rFonts w:ascii="Times New Roman" w:eastAsia="Times New Roman" w:hAnsi="Times New Roman" w:cs="Times New Roman"/>
                <w:color w:val="000000" w:themeColor="text1"/>
                <w:lang w:eastAsia="ru-RU"/>
              </w:rPr>
              <w:t>ей</w:t>
            </w:r>
            <w:r w:rsidRPr="00225719">
              <w:rPr>
                <w:rFonts w:ascii="Times New Roman" w:eastAsia="Times New Roman" w:hAnsi="Times New Roman" w:cs="Times New Roman"/>
                <w:color w:val="000000" w:themeColor="text1"/>
                <w:lang w:eastAsia="ru-RU"/>
              </w:rPr>
              <w:t xml:space="preserve"> услуг. </w:t>
            </w:r>
          </w:p>
        </w:tc>
      </w:tr>
      <w:tr w:rsidR="002370E4" w:rsidRPr="00C23344" w14:paraId="0FA52229" w14:textId="77777777" w:rsidTr="002370E4">
        <w:tc>
          <w:tcPr>
            <w:tcW w:w="2268" w:type="dxa"/>
          </w:tcPr>
          <w:p w14:paraId="52B3559E" w14:textId="77777777" w:rsidR="002370E4" w:rsidRPr="00C23344" w:rsidRDefault="002370E4" w:rsidP="002370E4">
            <w:pPr>
              <w:rPr>
                <w:rFonts w:ascii="Times New Roman" w:hAnsi="Times New Roman" w:cs="Times New Roman"/>
                <w:b/>
                <w:color w:val="000000" w:themeColor="text1"/>
              </w:rPr>
            </w:pPr>
            <w:r w:rsidRPr="00C23344">
              <w:rPr>
                <w:rFonts w:ascii="Times New Roman" w:hAnsi="Times New Roman" w:cs="Times New Roman"/>
                <w:b/>
                <w:color w:val="000000" w:themeColor="text1"/>
              </w:rPr>
              <w:t>6. Количество услуг</w:t>
            </w:r>
          </w:p>
        </w:tc>
        <w:tc>
          <w:tcPr>
            <w:tcW w:w="7230" w:type="dxa"/>
          </w:tcPr>
          <w:p w14:paraId="21E2AA1F" w14:textId="00D73498" w:rsidR="002370E4" w:rsidRPr="002370E4" w:rsidRDefault="002370E4" w:rsidP="002370E4">
            <w:pPr>
              <w:jc w:val="both"/>
              <w:rPr>
                <w:rFonts w:ascii="Times New Roman" w:eastAsia="Times New Roman" w:hAnsi="Times New Roman" w:cs="Times New Roman"/>
                <w:color w:val="000000" w:themeColor="text1"/>
                <w:lang w:eastAsia="ru-RU"/>
              </w:rPr>
            </w:pPr>
            <w:r w:rsidRPr="00F92D0D">
              <w:rPr>
                <w:rFonts w:ascii="Times New Roman" w:hAnsi="Times New Roman" w:cs="Times New Roman"/>
                <w:color w:val="000000"/>
                <w:shd w:val="clear" w:color="auto" w:fill="FFFFFF"/>
              </w:rPr>
              <w:t>Оказание услуг в течени</w:t>
            </w:r>
            <w:r>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 xml:space="preserve"> 202</w:t>
            </w:r>
            <w:r>
              <w:rPr>
                <w:rFonts w:ascii="Times New Roman" w:hAnsi="Times New Roman" w:cs="Times New Roman"/>
                <w:color w:val="000000"/>
                <w:shd w:val="clear" w:color="auto" w:fill="FFFFFF"/>
              </w:rPr>
              <w:t>3</w:t>
            </w:r>
            <w:r w:rsidRPr="00F92D0D">
              <w:rPr>
                <w:rFonts w:ascii="Times New Roman" w:hAnsi="Times New Roman" w:cs="Times New Roman"/>
                <w:color w:val="000000"/>
                <w:shd w:val="clear" w:color="auto" w:fill="FFFFFF"/>
              </w:rPr>
              <w:t xml:space="preserve"> года по мере поступления </w:t>
            </w:r>
            <w:r>
              <w:rPr>
                <w:rFonts w:ascii="Times New Roman" w:hAnsi="Times New Roman" w:cs="Times New Roman"/>
                <w:color w:val="000000"/>
                <w:shd w:val="clear" w:color="auto" w:fill="FFFFFF"/>
              </w:rPr>
              <w:t>з</w:t>
            </w:r>
            <w:r w:rsidRPr="00F92D0D">
              <w:rPr>
                <w:rFonts w:ascii="Times New Roman" w:hAnsi="Times New Roman" w:cs="Times New Roman"/>
                <w:color w:val="000000"/>
                <w:shd w:val="clear" w:color="auto" w:fill="FFFFFF"/>
              </w:rPr>
              <w:t xml:space="preserve">аявок на оказание услуг </w:t>
            </w:r>
            <w:r>
              <w:rPr>
                <w:rFonts w:ascii="Times New Roman" w:hAnsi="Times New Roman" w:cs="Times New Roman"/>
                <w:color w:val="000000"/>
                <w:shd w:val="clear" w:color="auto" w:fill="FFFFFF"/>
              </w:rPr>
              <w:t>от Получателей услуги, при</w:t>
            </w:r>
            <w:r w:rsidRPr="00F92D0D">
              <w:rPr>
                <w:rFonts w:ascii="Times New Roman" w:hAnsi="Times New Roman" w:cs="Times New Roman"/>
                <w:color w:val="000000"/>
                <w:shd w:val="clear" w:color="auto" w:fill="FFFFFF"/>
              </w:rPr>
              <w:t xml:space="preserve"> наличии средств субсидий на их оказания.</w:t>
            </w:r>
          </w:p>
        </w:tc>
      </w:tr>
      <w:tr w:rsidR="002370E4" w:rsidRPr="00C23344" w14:paraId="060A1B37" w14:textId="77777777" w:rsidTr="002370E4">
        <w:tc>
          <w:tcPr>
            <w:tcW w:w="2268" w:type="dxa"/>
          </w:tcPr>
          <w:p w14:paraId="4D1C2987" w14:textId="77777777" w:rsidR="002370E4" w:rsidRPr="00C23344" w:rsidRDefault="002370E4" w:rsidP="002370E4">
            <w:pPr>
              <w:rPr>
                <w:rFonts w:ascii="Times New Roman" w:hAnsi="Times New Roman" w:cs="Times New Roman"/>
                <w:b/>
                <w:color w:val="000000" w:themeColor="text1"/>
              </w:rPr>
            </w:pPr>
            <w:r w:rsidRPr="00C23344">
              <w:rPr>
                <w:rFonts w:ascii="Times New Roman" w:hAnsi="Times New Roman" w:cs="Times New Roman"/>
                <w:b/>
                <w:color w:val="000000" w:themeColor="text1"/>
              </w:rPr>
              <w:t>7. Виды услуг</w:t>
            </w:r>
          </w:p>
        </w:tc>
        <w:tc>
          <w:tcPr>
            <w:tcW w:w="7230" w:type="dxa"/>
          </w:tcPr>
          <w:p w14:paraId="4C720772" w14:textId="77777777" w:rsidR="002370E4" w:rsidRPr="00225719" w:rsidRDefault="002370E4" w:rsidP="002370E4">
            <w:pPr>
              <w:ind w:left="35"/>
              <w:jc w:val="both"/>
              <w:rPr>
                <w:rFonts w:ascii="Times New Roman" w:hAnsi="Times New Roman" w:cs="Times New Roman"/>
                <w:color w:val="000000" w:themeColor="text1"/>
                <w:shd w:val="clear" w:color="auto" w:fill="FFFFFF"/>
              </w:rPr>
            </w:pPr>
            <w:r w:rsidRPr="00225719">
              <w:rPr>
                <w:rFonts w:ascii="Times New Roman" w:hAnsi="Times New Roman" w:cs="Times New Roman"/>
                <w:b/>
                <w:bCs/>
                <w:color w:val="000000" w:themeColor="text1"/>
              </w:rPr>
              <w:t>1.</w:t>
            </w:r>
            <w:r w:rsidRPr="00225719">
              <w:rPr>
                <w:rFonts w:ascii="Times New Roman" w:hAnsi="Times New Roman" w:cs="Times New Roman"/>
                <w:color w:val="000000" w:themeColor="text1"/>
              </w:rPr>
              <w:t xml:space="preserve"> </w:t>
            </w:r>
            <w:r w:rsidRPr="00225719">
              <w:rPr>
                <w:rFonts w:ascii="Times New Roman" w:hAnsi="Times New Roman" w:cs="Times New Roman"/>
                <w:b/>
                <w:bCs/>
                <w:color w:val="000000" w:themeColor="text1"/>
              </w:rPr>
              <w:t xml:space="preserve">Составление бизнес – планов в соответствие с требованиями </w:t>
            </w:r>
            <w:r w:rsidRPr="00225719">
              <w:rPr>
                <w:rFonts w:ascii="Times New Roman" w:hAnsi="Times New Roman" w:cs="Times New Roman"/>
                <w:b/>
                <w:bCs/>
                <w:color w:val="000000" w:themeColor="text1"/>
                <w:shd w:val="clear" w:color="auto" w:fill="FFFFFF"/>
              </w:rPr>
              <w:t>кредитной организаци</w:t>
            </w:r>
            <w:r>
              <w:rPr>
                <w:rFonts w:ascii="Times New Roman" w:hAnsi="Times New Roman" w:cs="Times New Roman"/>
                <w:b/>
                <w:bCs/>
                <w:color w:val="000000" w:themeColor="text1"/>
                <w:shd w:val="clear" w:color="auto" w:fill="FFFFFF"/>
              </w:rPr>
              <w:t>и</w:t>
            </w:r>
            <w:r w:rsidRPr="00225719">
              <w:rPr>
                <w:rFonts w:ascii="Times New Roman" w:hAnsi="Times New Roman" w:cs="Times New Roman"/>
                <w:b/>
                <w:bCs/>
                <w:color w:val="000000" w:themeColor="text1"/>
                <w:shd w:val="clear" w:color="auto" w:fill="FFFFFF"/>
              </w:rPr>
              <w:t xml:space="preserve"> *</w:t>
            </w:r>
            <w:r w:rsidRPr="00225719">
              <w:rPr>
                <w:rFonts w:ascii="Times New Roman" w:hAnsi="Times New Roman" w:cs="Times New Roman"/>
                <w:b/>
                <w:bCs/>
                <w:color w:val="000000" w:themeColor="text1"/>
              </w:rPr>
              <w:t>:</w:t>
            </w:r>
          </w:p>
          <w:p w14:paraId="4D946D5D" w14:textId="77777777" w:rsidR="002370E4" w:rsidRPr="00225719" w:rsidRDefault="002370E4" w:rsidP="002370E4">
            <w:pPr>
              <w:shd w:val="clear" w:color="auto" w:fill="FFFFFF"/>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1)Резюме (краткое описание проекта)</w:t>
            </w:r>
          </w:p>
          <w:p w14:paraId="52347787" w14:textId="77777777" w:rsidR="002370E4" w:rsidRPr="00225719" w:rsidRDefault="002370E4" w:rsidP="002370E4">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2)Анализ рынка</w:t>
            </w:r>
          </w:p>
          <w:p w14:paraId="41DA61B7" w14:textId="77777777" w:rsidR="002370E4" w:rsidRPr="00225719" w:rsidRDefault="002370E4" w:rsidP="002370E4">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3)Маркетинговая стратегия</w:t>
            </w:r>
          </w:p>
          <w:p w14:paraId="71E383FE" w14:textId="77777777" w:rsidR="002370E4" w:rsidRPr="00225719" w:rsidRDefault="002370E4" w:rsidP="002370E4">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4)Маркетинговый план</w:t>
            </w:r>
          </w:p>
          <w:p w14:paraId="404B914C" w14:textId="77777777" w:rsidR="002370E4" w:rsidRPr="00225719" w:rsidRDefault="002370E4" w:rsidP="002370E4">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5)План продаж</w:t>
            </w:r>
          </w:p>
          <w:p w14:paraId="2E11EB59" w14:textId="77777777" w:rsidR="002370E4" w:rsidRPr="00225719" w:rsidRDefault="002370E4" w:rsidP="002370E4">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6)Инвестиционная программа</w:t>
            </w:r>
          </w:p>
          <w:p w14:paraId="007E8DE7" w14:textId="77777777" w:rsidR="002370E4" w:rsidRPr="00225719" w:rsidRDefault="002370E4" w:rsidP="002370E4">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7)Потенциальные поставщики</w:t>
            </w:r>
          </w:p>
          <w:p w14:paraId="12167EDC" w14:textId="77777777" w:rsidR="002370E4" w:rsidRPr="00225719" w:rsidRDefault="002370E4" w:rsidP="002370E4">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8)Персонал</w:t>
            </w:r>
          </w:p>
          <w:p w14:paraId="040D6A49" w14:textId="77777777" w:rsidR="002370E4" w:rsidRPr="00225719" w:rsidRDefault="002370E4" w:rsidP="002370E4">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9)Операционные расходы</w:t>
            </w:r>
          </w:p>
          <w:p w14:paraId="11B31F84" w14:textId="77777777" w:rsidR="002370E4" w:rsidRPr="00225719" w:rsidRDefault="002370E4" w:rsidP="002370E4">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10)Финансовый план</w:t>
            </w:r>
          </w:p>
          <w:p w14:paraId="1FCCD47F" w14:textId="77777777" w:rsidR="002370E4" w:rsidRPr="00225719" w:rsidRDefault="002370E4" w:rsidP="002370E4">
            <w:pPr>
              <w:shd w:val="clear" w:color="auto" w:fill="FFFFFF"/>
              <w:tabs>
                <w:tab w:val="num" w:pos="1057"/>
              </w:tabs>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11)Оценка рисков</w:t>
            </w:r>
          </w:p>
          <w:p w14:paraId="1000DD8D" w14:textId="77777777" w:rsidR="002370E4" w:rsidRPr="00225719" w:rsidRDefault="002370E4" w:rsidP="002370E4">
            <w:pPr>
              <w:shd w:val="clear" w:color="auto" w:fill="FFFFFF"/>
              <w:spacing w:before="90"/>
              <w:textAlignment w:val="baseline"/>
              <w:rPr>
                <w:rFonts w:ascii="Times New Roman" w:eastAsia="Times New Roman" w:hAnsi="Times New Roman" w:cs="Times New Roman"/>
                <w:color w:val="000000" w:themeColor="text1"/>
                <w:lang w:eastAsia="ru-RU"/>
              </w:rPr>
            </w:pPr>
            <w:r w:rsidRPr="00225719">
              <w:rPr>
                <w:rFonts w:ascii="Times New Roman" w:eastAsia="Times New Roman" w:hAnsi="Times New Roman" w:cs="Times New Roman"/>
                <w:color w:val="000000" w:themeColor="text1"/>
                <w:lang w:eastAsia="ru-RU"/>
              </w:rPr>
              <w:t xml:space="preserve">*Возможна </w:t>
            </w:r>
            <w:r>
              <w:rPr>
                <w:rFonts w:ascii="Times New Roman" w:eastAsia="Times New Roman" w:hAnsi="Times New Roman" w:cs="Times New Roman"/>
                <w:color w:val="000000" w:themeColor="text1"/>
                <w:lang w:eastAsia="ru-RU"/>
              </w:rPr>
              <w:t>иная</w:t>
            </w:r>
            <w:r w:rsidRPr="00225719">
              <w:rPr>
                <w:rFonts w:ascii="Times New Roman" w:eastAsia="Times New Roman" w:hAnsi="Times New Roman" w:cs="Times New Roman"/>
                <w:color w:val="000000" w:themeColor="text1"/>
                <w:lang w:eastAsia="ru-RU"/>
              </w:rPr>
              <w:t xml:space="preserve"> структура бизнес – плана по требованию кредитной организации.</w:t>
            </w:r>
          </w:p>
          <w:p w14:paraId="0C40180B" w14:textId="77777777" w:rsidR="002370E4" w:rsidRPr="00225719" w:rsidRDefault="002370E4" w:rsidP="002370E4">
            <w:pPr>
              <w:jc w:val="both"/>
              <w:rPr>
                <w:rFonts w:ascii="Times New Roman" w:eastAsiaTheme="minorEastAsia" w:hAnsi="Times New Roman" w:cs="Times New Roman"/>
                <w:b/>
                <w:bCs/>
                <w:lang w:eastAsia="ru-RU"/>
              </w:rPr>
            </w:pPr>
            <w:r w:rsidRPr="00225719">
              <w:rPr>
                <w:rFonts w:ascii="Times New Roman" w:hAnsi="Times New Roman" w:cs="Times New Roman"/>
                <w:b/>
                <w:bCs/>
                <w:color w:val="000000" w:themeColor="text1"/>
              </w:rPr>
              <w:t>2. В</w:t>
            </w:r>
            <w:r w:rsidRPr="00225719">
              <w:rPr>
                <w:rFonts w:ascii="Times New Roman" w:eastAsiaTheme="minorEastAsia" w:hAnsi="Times New Roman" w:cs="Times New Roman"/>
                <w:b/>
                <w:bCs/>
                <w:lang w:eastAsia="ru-RU"/>
              </w:rPr>
              <w:t xml:space="preserve"> соответствие с требованиями:</w:t>
            </w:r>
          </w:p>
          <w:p w14:paraId="11E72777"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u w:val="single"/>
                <w:lang w:eastAsia="ru-RU"/>
              </w:rPr>
              <w:t xml:space="preserve">2.1. </w:t>
            </w:r>
            <w:r>
              <w:rPr>
                <w:rFonts w:ascii="Times New Roman" w:eastAsiaTheme="minorEastAsia" w:hAnsi="Times New Roman" w:cs="Times New Roman"/>
                <w:u w:val="single"/>
                <w:lang w:eastAsia="ru-RU"/>
              </w:rPr>
              <w:t>Н</w:t>
            </w:r>
            <w:r w:rsidRPr="00225719">
              <w:rPr>
                <w:rFonts w:ascii="Times New Roman" w:eastAsiaTheme="minorEastAsia" w:hAnsi="Times New Roman" w:cs="Times New Roman"/>
                <w:u w:val="single"/>
                <w:lang w:eastAsia="ru-RU"/>
              </w:rPr>
              <w:t>ормативно-правовых актов по предоставлению грантов сельхозтоваропроизводителям, личным подсобным хозяйствам</w:t>
            </w:r>
            <w:r w:rsidRPr="00225719">
              <w:rPr>
                <w:rFonts w:ascii="Times New Roman" w:eastAsiaTheme="minorEastAsia" w:hAnsi="Times New Roman" w:cs="Times New Roman"/>
                <w:lang w:eastAsia="ru-RU"/>
              </w:rPr>
              <w:t>:</w:t>
            </w:r>
          </w:p>
          <w:p w14:paraId="6BE1CAAB" w14:textId="77777777" w:rsidR="002370E4" w:rsidRPr="00225719" w:rsidRDefault="002370E4" w:rsidP="002370E4">
            <w:pPr>
              <w:shd w:val="clear" w:color="auto" w:fill="FFFFFF"/>
              <w:rPr>
                <w:rFonts w:ascii="Times New Roman" w:eastAsia="Times New Roman" w:hAnsi="Times New Roman" w:cs="Times New Roman"/>
                <w:b/>
                <w:bCs/>
                <w:color w:val="000000"/>
                <w:lang w:eastAsia="ru-RU"/>
              </w:rPr>
            </w:pPr>
            <w:r w:rsidRPr="00225719">
              <w:rPr>
                <w:rFonts w:ascii="Times New Roman" w:eastAsia="Times New Roman" w:hAnsi="Times New Roman" w:cs="Times New Roman"/>
                <w:b/>
                <w:bCs/>
                <w:color w:val="000000"/>
                <w:lang w:eastAsia="ru-RU"/>
              </w:rPr>
              <w:t xml:space="preserve">* СТРУКТУРА </w:t>
            </w:r>
            <w:r w:rsidRPr="00225719">
              <w:rPr>
                <w:rFonts w:ascii="Times New Roman" w:eastAsiaTheme="minorEastAsia" w:hAnsi="Times New Roman" w:cs="Times New Roman"/>
                <w:b/>
                <w:bCs/>
                <w:color w:val="000000"/>
                <w:shd w:val="clear" w:color="auto" w:fill="FFFFFF"/>
                <w:lang w:eastAsia="ru-RU"/>
              </w:rPr>
              <w:t>ПРОЕКТА ДЛЯ РЕАЛИЗАЦИИ ГРАНТА "АГРОСТАРТАП"</w:t>
            </w:r>
          </w:p>
          <w:p w14:paraId="502900C9"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lastRenderedPageBreak/>
              <w:t>1) Краткое описание (резюме) проекта.</w:t>
            </w:r>
          </w:p>
          <w:p w14:paraId="50100E96"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2) Краткое описание продукции и существующей технологии производства.</w:t>
            </w:r>
          </w:p>
          <w:p w14:paraId="130C7C18"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3) План производства продукции по годам в натуральном и стоимостном выражении (на 5 лет).</w:t>
            </w:r>
          </w:p>
          <w:p w14:paraId="610151E6"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4) Оборот стада, если направление деятельности "животноводство", по годам (на 5 лет).</w:t>
            </w:r>
          </w:p>
          <w:p w14:paraId="0AAFD2B4"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5) План реализации продукции по годам в натуральном и стоимостном выражении (на 5 лет).</w:t>
            </w:r>
          </w:p>
          <w:p w14:paraId="1632F752"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6) Потребность в кормах и рацион кормов (животноводство) по годам (на 5 лет).</w:t>
            </w:r>
          </w:p>
          <w:p w14:paraId="3C46B38B"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7) Основные показатели деятельности К(Ф)Х по проекту (выручка, себестоимость, объем производства, налоги, численность работающих, расходы на оплату труда и размер среднемесячной заработной платы) по годам (на 5 лет).</w:t>
            </w:r>
          </w:p>
          <w:p w14:paraId="7F62C285"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 График реализации проекта (по кварталам).</w:t>
            </w:r>
          </w:p>
          <w:p w14:paraId="0ACD5F28"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9) Финансовый план проекта.</w:t>
            </w:r>
          </w:p>
          <w:p w14:paraId="03C8384F"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9.1.) Финансовое окружение проекта (налоговые ставки, цены на сырье, материалы, цены на продукцию).</w:t>
            </w:r>
          </w:p>
          <w:p w14:paraId="3324D9B6"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9.2.) Схема финансирования проекта: источники, направления, график финансирования.</w:t>
            </w:r>
          </w:p>
          <w:p w14:paraId="27C0D8A3"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9.3.) Оценка экономической эффективности проекта.</w:t>
            </w:r>
          </w:p>
          <w:p w14:paraId="2C439D90"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10) Оценка и управление рисками проекта.</w:t>
            </w:r>
          </w:p>
          <w:p w14:paraId="39006791" w14:textId="77777777" w:rsidR="002370E4" w:rsidRPr="00225719" w:rsidRDefault="002370E4" w:rsidP="002370E4">
            <w:pPr>
              <w:shd w:val="clear" w:color="auto" w:fill="FFFFFF"/>
              <w:jc w:val="both"/>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11) План расходов по созданию и развитию крестьянского (фермерского) хозяйства, предлагаемых для софинансирования за счет средств гранта.</w:t>
            </w:r>
          </w:p>
          <w:p w14:paraId="5F91FFBD" w14:textId="77777777" w:rsidR="002370E4" w:rsidRPr="00225719" w:rsidRDefault="002370E4" w:rsidP="002370E4">
            <w:pPr>
              <w:shd w:val="clear" w:color="auto" w:fill="FFFFFF"/>
              <w:rPr>
                <w:rFonts w:ascii="Times New Roman" w:eastAsia="Times New Roman" w:hAnsi="Times New Roman" w:cs="Times New Roman"/>
                <w:b/>
                <w:bCs/>
                <w:color w:val="000000"/>
                <w:lang w:eastAsia="ru-RU"/>
              </w:rPr>
            </w:pPr>
            <w:r w:rsidRPr="00225719">
              <w:rPr>
                <w:rFonts w:ascii="Times New Roman" w:eastAsia="Times New Roman" w:hAnsi="Times New Roman" w:cs="Times New Roman"/>
                <w:b/>
                <w:bCs/>
                <w:color w:val="000000"/>
                <w:lang w:eastAsia="ru-RU"/>
              </w:rPr>
              <w:t>* СТРУКТУРА</w:t>
            </w:r>
          </w:p>
          <w:p w14:paraId="7F0CDC3C" w14:textId="77777777" w:rsidR="002370E4" w:rsidRPr="00225719" w:rsidRDefault="002370E4" w:rsidP="002370E4">
            <w:pPr>
              <w:shd w:val="clear" w:color="auto" w:fill="FFFFFF"/>
              <w:rPr>
                <w:rFonts w:ascii="Times New Roman" w:eastAsia="Times New Roman" w:hAnsi="Times New Roman" w:cs="Times New Roman"/>
                <w:b/>
                <w:bCs/>
                <w:color w:val="000000"/>
                <w:lang w:eastAsia="ru-RU"/>
              </w:rPr>
            </w:pPr>
            <w:r w:rsidRPr="00225719">
              <w:rPr>
                <w:rFonts w:ascii="Times New Roman" w:eastAsia="Times New Roman" w:hAnsi="Times New Roman" w:cs="Times New Roman"/>
                <w:b/>
                <w:bCs/>
                <w:color w:val="000000"/>
                <w:lang w:eastAsia="ru-RU"/>
              </w:rPr>
              <w:t>БИЗНЕС-ПЛАНА ДЛЯ РАЗВИТИЯ СЕМЕЙНОЙ ФЕРМЫ:</w:t>
            </w:r>
          </w:p>
          <w:p w14:paraId="2B69DD30"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Титульный лист бизнес-плана (проекта).</w:t>
            </w:r>
          </w:p>
          <w:p w14:paraId="175749CA"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1. Краткий обзор (резюме) проекта.</w:t>
            </w:r>
          </w:p>
          <w:p w14:paraId="0AB68B93"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2. Инициатор проекта.</w:t>
            </w:r>
          </w:p>
          <w:p w14:paraId="18153AEE"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3. Существо предлагаемого проекта.</w:t>
            </w:r>
          </w:p>
          <w:p w14:paraId="01827C9B"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3.1. Местонахождение объекта.</w:t>
            </w:r>
          </w:p>
          <w:p w14:paraId="05F2E602"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3.2. Описание продукта (услуги).</w:t>
            </w:r>
          </w:p>
          <w:p w14:paraId="526E87D5"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4. Анализ рынков сбыта продукции и закупок сырья.</w:t>
            </w:r>
          </w:p>
          <w:p w14:paraId="755DE90D"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5. График реализации проекта (по кварталам).</w:t>
            </w:r>
          </w:p>
          <w:p w14:paraId="2EC27D2D"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6. Оборот стада КРС.</w:t>
            </w:r>
          </w:p>
          <w:p w14:paraId="7648FF16"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7. Потребность в кормах и рацион кормов (животноводство).</w:t>
            </w:r>
          </w:p>
          <w:p w14:paraId="696EE3BA"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 Финансовый план.</w:t>
            </w:r>
          </w:p>
          <w:p w14:paraId="5E2356C5"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8.1. Налоговое окружение.</w:t>
            </w:r>
          </w:p>
          <w:p w14:paraId="0CC4BB9B"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8.2. Номенклатура и цены продукции (услуг).</w:t>
            </w:r>
          </w:p>
          <w:p w14:paraId="725DDC55"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8.3. План производства продукции по годам (на 5 лет).</w:t>
            </w:r>
          </w:p>
          <w:p w14:paraId="15DA9D78"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8.4. Номенклатура и цены сырья, материалов и пр.</w:t>
            </w:r>
          </w:p>
          <w:p w14:paraId="7ED7D058"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8.5. Калькуляция прямых материальных затрат.</w:t>
            </w:r>
          </w:p>
          <w:p w14:paraId="3860B24F"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8.6. Численность персонала и заработная плата по годам (на 5 лет).</w:t>
            </w:r>
          </w:p>
          <w:p w14:paraId="70A561BB"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8.7. План расходов по развитию семейной фермы.</w:t>
            </w:r>
          </w:p>
          <w:p w14:paraId="13A32564"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8.8. Расчет выручки по годам (на 5 лет).</w:t>
            </w:r>
          </w:p>
          <w:p w14:paraId="74DE3AE0"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8.9. Расчет прибылей, убытков и денежных потоков по годам (на 5 лет).</w:t>
            </w:r>
          </w:p>
          <w:p w14:paraId="0C85A381"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8.10. Источники, формы и условия финансирования.</w:t>
            </w:r>
          </w:p>
          <w:p w14:paraId="7DDE56B7"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8.11. Оценка экономической эффективности проекта.</w:t>
            </w:r>
          </w:p>
          <w:p w14:paraId="55B195ED"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r w:rsidRPr="00225719">
              <w:rPr>
                <w:rFonts w:ascii="Times New Roman" w:eastAsia="Times New Roman" w:hAnsi="Times New Roman" w:cs="Times New Roman"/>
                <w:color w:val="000000"/>
                <w:lang w:eastAsia="ru-RU"/>
              </w:rPr>
              <w:t>9. Оценка рисков.</w:t>
            </w:r>
          </w:p>
          <w:p w14:paraId="18D19139" w14:textId="77777777" w:rsidR="002370E4" w:rsidRPr="00225719" w:rsidRDefault="002370E4" w:rsidP="002370E4">
            <w:pPr>
              <w:shd w:val="clear" w:color="auto" w:fill="FFFFFF"/>
              <w:rPr>
                <w:rFonts w:ascii="Times New Roman" w:eastAsia="Times New Roman" w:hAnsi="Times New Roman" w:cs="Times New Roman"/>
                <w:color w:val="000000"/>
                <w:lang w:eastAsia="ru-RU"/>
              </w:rPr>
            </w:pPr>
          </w:p>
          <w:p w14:paraId="3ABCEF4E" w14:textId="77777777" w:rsidR="002370E4" w:rsidRPr="00225719" w:rsidRDefault="002370E4" w:rsidP="002370E4">
            <w:pPr>
              <w:jc w:val="both"/>
              <w:rPr>
                <w:rFonts w:ascii="Times New Roman" w:eastAsiaTheme="minorEastAsia" w:hAnsi="Times New Roman" w:cs="Times New Roman"/>
                <w:u w:val="single"/>
                <w:lang w:eastAsia="ru-RU"/>
              </w:rPr>
            </w:pPr>
            <w:r w:rsidRPr="00225719">
              <w:rPr>
                <w:rFonts w:ascii="Times New Roman" w:eastAsiaTheme="minorEastAsia" w:hAnsi="Times New Roman" w:cs="Times New Roman"/>
                <w:u w:val="single"/>
                <w:lang w:eastAsia="ru-RU"/>
              </w:rPr>
              <w:t xml:space="preserve">2.2. </w:t>
            </w:r>
            <w:r>
              <w:rPr>
                <w:rFonts w:ascii="Times New Roman" w:eastAsiaTheme="minorEastAsia" w:hAnsi="Times New Roman" w:cs="Times New Roman"/>
                <w:u w:val="single"/>
                <w:lang w:eastAsia="ru-RU"/>
              </w:rPr>
              <w:t>Н</w:t>
            </w:r>
            <w:r w:rsidRPr="00225719">
              <w:rPr>
                <w:rFonts w:ascii="Times New Roman" w:eastAsiaTheme="minorEastAsia" w:hAnsi="Times New Roman" w:cs="Times New Roman"/>
                <w:u w:val="single"/>
                <w:lang w:eastAsia="ru-RU"/>
              </w:rPr>
              <w:t xml:space="preserve">ормативно-правовых актов по предоставлению поддержки субъектам малого и среднего предпринимательства, </w:t>
            </w:r>
            <w:proofErr w:type="spellStart"/>
            <w:r w:rsidRPr="00225719">
              <w:rPr>
                <w:rFonts w:ascii="Times New Roman" w:eastAsiaTheme="minorEastAsia" w:hAnsi="Times New Roman" w:cs="Times New Roman"/>
                <w:u w:val="single"/>
                <w:lang w:eastAsia="ru-RU"/>
              </w:rPr>
              <w:t>физ.лицам</w:t>
            </w:r>
            <w:proofErr w:type="spellEnd"/>
            <w:r w:rsidRPr="00225719">
              <w:rPr>
                <w:rFonts w:ascii="Times New Roman" w:eastAsiaTheme="minorEastAsia" w:hAnsi="Times New Roman" w:cs="Times New Roman"/>
                <w:u w:val="single"/>
                <w:lang w:eastAsia="ru-RU"/>
              </w:rPr>
              <w:t>, планирующим реализацию проектов в сфере туризма:</w:t>
            </w:r>
          </w:p>
          <w:p w14:paraId="7D3554A1" w14:textId="77777777" w:rsidR="002370E4" w:rsidRPr="00225719" w:rsidRDefault="002370E4" w:rsidP="002370E4">
            <w:pPr>
              <w:jc w:val="both"/>
              <w:rPr>
                <w:rFonts w:ascii="Times New Roman" w:eastAsiaTheme="minorEastAsia" w:hAnsi="Times New Roman" w:cs="Times New Roman"/>
                <w:b/>
                <w:bCs/>
                <w:lang w:eastAsia="ru-RU"/>
              </w:rPr>
            </w:pPr>
            <w:r w:rsidRPr="00225719">
              <w:rPr>
                <w:rFonts w:ascii="Times New Roman" w:eastAsiaTheme="minorEastAsia" w:hAnsi="Times New Roman" w:cs="Times New Roman"/>
                <w:b/>
                <w:bCs/>
                <w:lang w:eastAsia="ru-RU"/>
              </w:rPr>
              <w:t>* СТРУКТУРА БИЗНЕС-ПЛАНА ДЛЯ ПОЛУЧЕНИЯ ГРАНТА В ФЕРЕ ТУРИЗМА:</w:t>
            </w:r>
          </w:p>
          <w:p w14:paraId="01FCA7C4"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1.Краткое описание проекта, цели и задачи его реализации</w:t>
            </w:r>
          </w:p>
          <w:p w14:paraId="54BCC6AB"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1.1. Цели проекта.</w:t>
            </w:r>
          </w:p>
          <w:p w14:paraId="691E7E5D"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lastRenderedPageBreak/>
              <w:t>1.2. Задачи проекта (перечислить перечень мероприятий, которые необходимо выполнить для достижения целей проекта).</w:t>
            </w:r>
          </w:p>
          <w:p w14:paraId="51E2AA5F"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1.3. Срок реализации проекта (дата начала и окончания).</w:t>
            </w:r>
          </w:p>
          <w:p w14:paraId="7FAEF0A0"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1.4. Краткое описание проекта с указанием наличия взаимосвязи с туристскими маршрутами, объектами показа и иными точками притяжения туристов. </w:t>
            </w:r>
          </w:p>
          <w:p w14:paraId="75521C76"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1.5. Краткое описание производственного и организованного процесса реализации проекта с указанием последующих сроков функционирования или эксплуатации при необходимости вложений в оборудование или услугу. </w:t>
            </w:r>
          </w:p>
          <w:p w14:paraId="6A1AE243"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1.6. Краткое описание материально-технической базы (в табличной форме) с указанием порядкового номера, наименования объекта и его местонахождения, предназначение объекта и его состояние.</w:t>
            </w:r>
          </w:p>
          <w:p w14:paraId="246706DF"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1.7. Краткое описание стратегии продвижения реализованного проекта. </w:t>
            </w:r>
          </w:p>
          <w:p w14:paraId="1F7F6D62"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1.8. Осуществляемые в рамках реализации проекта меры направленные на сохранения экологии в Республике Бурятия. </w:t>
            </w:r>
          </w:p>
          <w:p w14:paraId="7694104E"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2. Информация об аналогичных проектах ( при наличии), реализованных (реализуемых) на территории Российской Федерации (описание опыта в сфере предоставления услуг в туризме в простой письменной форме с указанием названия проекта, даты начала коммерческого использования результата реализации проекта (далее -объект), адрес местонахождения объекта, адрес в сети «Интернет» (при наличии), фотографии объекта).</w:t>
            </w:r>
          </w:p>
          <w:p w14:paraId="29427A05"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3. Календарный план реализации проекта.</w:t>
            </w:r>
          </w:p>
          <w:p w14:paraId="764FEB0E"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4. План расходов на реализацию мероприятий.</w:t>
            </w:r>
          </w:p>
          <w:p w14:paraId="72F95EBC"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5. Значения результатов предоставления грантов, соответствующих целям предоставления грант. Результатом предоставления гранта является реализация заявленного получателем гранта проекта в соответствии с целями его получения в срок не позднее 31 декабря года, в котором было заключено соглашение.</w:t>
            </w:r>
          </w:p>
          <w:p w14:paraId="63B44CCE"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6. Дополнительная информация.</w:t>
            </w:r>
          </w:p>
          <w:p w14:paraId="16F35414"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6.1. Схема расположения </w:t>
            </w:r>
            <w:proofErr w:type="spellStart"/>
            <w:r w:rsidRPr="00225719">
              <w:rPr>
                <w:rFonts w:ascii="Times New Roman" w:eastAsiaTheme="minorEastAsia" w:hAnsi="Times New Roman" w:cs="Times New Roman"/>
                <w:lang w:eastAsia="ru-RU"/>
              </w:rPr>
              <w:t>турмаршрута</w:t>
            </w:r>
            <w:proofErr w:type="spellEnd"/>
            <w:r w:rsidRPr="00225719">
              <w:rPr>
                <w:rFonts w:ascii="Times New Roman" w:eastAsiaTheme="minorEastAsia" w:hAnsi="Times New Roman" w:cs="Times New Roman"/>
                <w:lang w:eastAsia="ru-RU"/>
              </w:rPr>
              <w:t xml:space="preserve"> (перечислить муниципальные образования (населенные пункты).</w:t>
            </w:r>
          </w:p>
          <w:p w14:paraId="0FED438F"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 6.2. Эскизное решение реализуемого проекта (внутренний и внешний вид).</w:t>
            </w:r>
          </w:p>
          <w:p w14:paraId="1C457295" w14:textId="77777777" w:rsidR="002370E4"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7. Необходимая по мнению заявителя дополнительная информация.</w:t>
            </w:r>
          </w:p>
          <w:p w14:paraId="2F49895C"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 </w:t>
            </w:r>
          </w:p>
          <w:p w14:paraId="33274FFC" w14:textId="77777777" w:rsidR="002370E4" w:rsidRPr="00225719" w:rsidRDefault="002370E4" w:rsidP="002370E4">
            <w:pPr>
              <w:jc w:val="both"/>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*Возможна </w:t>
            </w:r>
            <w:r>
              <w:rPr>
                <w:rFonts w:ascii="Times New Roman" w:eastAsiaTheme="minorEastAsia" w:hAnsi="Times New Roman" w:cs="Times New Roman"/>
                <w:lang w:eastAsia="ru-RU"/>
              </w:rPr>
              <w:t>иная</w:t>
            </w:r>
            <w:r w:rsidRPr="00225719">
              <w:rPr>
                <w:rFonts w:ascii="Times New Roman" w:eastAsiaTheme="minorEastAsia" w:hAnsi="Times New Roman" w:cs="Times New Roman"/>
                <w:lang w:eastAsia="ru-RU"/>
              </w:rPr>
              <w:t xml:space="preserve"> структура в соответствии с требованием</w:t>
            </w:r>
            <w:r>
              <w:rPr>
                <w:rFonts w:ascii="Times New Roman" w:eastAsiaTheme="minorEastAsia" w:hAnsi="Times New Roman" w:cs="Times New Roman"/>
                <w:lang w:eastAsia="ru-RU"/>
              </w:rPr>
              <w:t xml:space="preserve"> (внесением изменений)</w:t>
            </w:r>
            <w:r w:rsidRPr="00225719">
              <w:rPr>
                <w:rFonts w:ascii="Times New Roman" w:eastAsiaTheme="minorEastAsia" w:hAnsi="Times New Roman" w:cs="Times New Roman"/>
                <w:lang w:eastAsia="ru-RU"/>
              </w:rPr>
              <w:t xml:space="preserve"> НПА.</w:t>
            </w:r>
          </w:p>
          <w:p w14:paraId="06344DEB" w14:textId="77777777" w:rsidR="002370E4" w:rsidRDefault="002370E4" w:rsidP="002370E4">
            <w:pPr>
              <w:shd w:val="clear" w:color="auto" w:fill="FFFFFF"/>
              <w:spacing w:before="90"/>
              <w:textAlignment w:val="baseline"/>
              <w:rPr>
                <w:rFonts w:ascii="Times New Roman" w:eastAsiaTheme="minorEastAsia" w:hAnsi="Times New Roman" w:cs="Times New Roman"/>
                <w:lang w:eastAsia="ru-RU"/>
              </w:rPr>
            </w:pPr>
            <w:r w:rsidRPr="00225719">
              <w:rPr>
                <w:rFonts w:ascii="Times New Roman" w:eastAsiaTheme="minorEastAsia" w:hAnsi="Times New Roman" w:cs="Times New Roman"/>
                <w:lang w:eastAsia="ru-RU"/>
              </w:rPr>
              <w:t xml:space="preserve">2.3. </w:t>
            </w:r>
            <w:r>
              <w:rPr>
                <w:rFonts w:ascii="Times New Roman" w:eastAsiaTheme="minorEastAsia" w:hAnsi="Times New Roman" w:cs="Times New Roman"/>
                <w:lang w:eastAsia="ru-RU"/>
              </w:rPr>
              <w:t>И</w:t>
            </w:r>
            <w:r w:rsidRPr="00225719">
              <w:rPr>
                <w:rFonts w:ascii="Times New Roman" w:eastAsiaTheme="minorEastAsia" w:hAnsi="Times New Roman" w:cs="Times New Roman"/>
                <w:lang w:eastAsia="ru-RU"/>
              </w:rPr>
              <w:t>ных нормативно-правовых актов, предусматривающих предоставление грантов (субсидий)</w:t>
            </w:r>
          </w:p>
          <w:p w14:paraId="1F9DDBE8" w14:textId="77777777" w:rsidR="002370E4" w:rsidRPr="00C23344" w:rsidRDefault="002370E4" w:rsidP="002370E4">
            <w:pPr>
              <w:shd w:val="clear" w:color="auto" w:fill="FFFFFF"/>
              <w:spacing w:before="90"/>
              <w:textAlignment w:val="baseline"/>
              <w:rPr>
                <w:rFonts w:ascii="Times New Roman" w:hAnsi="Times New Roman" w:cs="Times New Roman"/>
                <w:color w:val="000000" w:themeColor="text1"/>
                <w:spacing w:val="2"/>
                <w:shd w:val="clear" w:color="auto" w:fill="FFFFFF"/>
              </w:rPr>
            </w:pPr>
          </w:p>
        </w:tc>
      </w:tr>
      <w:tr w:rsidR="002370E4" w:rsidRPr="00C23344" w14:paraId="60840810" w14:textId="77777777" w:rsidTr="002370E4">
        <w:trPr>
          <w:trHeight w:val="1030"/>
        </w:trPr>
        <w:tc>
          <w:tcPr>
            <w:tcW w:w="2268" w:type="dxa"/>
          </w:tcPr>
          <w:p w14:paraId="4CC2CED8" w14:textId="77777777" w:rsidR="002370E4" w:rsidRPr="00C23344" w:rsidRDefault="002370E4" w:rsidP="002370E4">
            <w:pPr>
              <w:rPr>
                <w:rFonts w:ascii="Times New Roman" w:hAnsi="Times New Roman" w:cs="Times New Roman"/>
                <w:b/>
                <w:color w:val="000000" w:themeColor="text1"/>
              </w:rPr>
            </w:pPr>
            <w:r w:rsidRPr="00C23344">
              <w:rPr>
                <w:rFonts w:ascii="Times New Roman" w:eastAsia="Calibri" w:hAnsi="Times New Roman" w:cs="Times New Roman"/>
                <w:b/>
                <w:bCs/>
                <w:color w:val="000000" w:themeColor="text1"/>
              </w:rPr>
              <w:lastRenderedPageBreak/>
              <w:t>8. Результат оказанных услуг (отчеты)</w:t>
            </w:r>
          </w:p>
        </w:tc>
        <w:tc>
          <w:tcPr>
            <w:tcW w:w="7230" w:type="dxa"/>
          </w:tcPr>
          <w:p w14:paraId="68860158" w14:textId="77777777" w:rsidR="002370E4" w:rsidRPr="00C23344" w:rsidRDefault="002370E4" w:rsidP="002370E4">
            <w:pPr>
              <w:ind w:left="68"/>
              <w:jc w:val="both"/>
              <w:rPr>
                <w:rFonts w:ascii="Times New Roman" w:eastAsia="Times New Roman" w:hAnsi="Times New Roman" w:cs="Times New Roman"/>
                <w:color w:val="000000" w:themeColor="text1"/>
                <w:lang w:eastAsia="ru-RU"/>
              </w:rPr>
            </w:pPr>
            <w:r w:rsidRPr="00C23344">
              <w:rPr>
                <w:rFonts w:ascii="Times New Roman" w:eastAsia="Calibri" w:hAnsi="Times New Roman" w:cs="Times New Roman"/>
                <w:bCs/>
                <w:color w:val="000000" w:themeColor="text1"/>
              </w:rPr>
              <w:t>1.</w:t>
            </w:r>
            <w:bookmarkStart w:id="35" w:name="_Hlk4503802"/>
            <w:r w:rsidRPr="00C23344">
              <w:rPr>
                <w:rFonts w:ascii="Times New Roman" w:eastAsia="Times New Roman" w:hAnsi="Times New Roman" w:cs="Times New Roman"/>
                <w:color w:val="000000" w:themeColor="text1"/>
                <w:lang w:eastAsia="ru-RU"/>
              </w:rPr>
              <w:t xml:space="preserve"> Акты приема-передачи (Приложение к трехстороннему договору между Заказчиком, Исполнителем и Получателем услуг).</w:t>
            </w:r>
            <w:bookmarkEnd w:id="35"/>
          </w:p>
          <w:p w14:paraId="77EE74BE" w14:textId="77777777" w:rsidR="002370E4" w:rsidRPr="00C23344" w:rsidRDefault="002370E4" w:rsidP="002370E4">
            <w:pPr>
              <w:ind w:left="68"/>
              <w:jc w:val="both"/>
              <w:rPr>
                <w:rFonts w:ascii="Times New Roman" w:eastAsia="Calibri" w:hAnsi="Times New Roman" w:cs="Times New Roman"/>
                <w:bCs/>
                <w:color w:val="000000" w:themeColor="text1"/>
              </w:rPr>
            </w:pPr>
            <w:r w:rsidRPr="00C23344">
              <w:rPr>
                <w:rFonts w:ascii="Times New Roman" w:eastAsia="Calibri" w:hAnsi="Times New Roman" w:cs="Times New Roman"/>
                <w:bCs/>
                <w:color w:val="000000" w:themeColor="text1"/>
              </w:rPr>
              <w:t xml:space="preserve">2. Бизнес – планы, разработанные Исполнителем. </w:t>
            </w:r>
          </w:p>
          <w:p w14:paraId="12018CD2" w14:textId="77777777" w:rsidR="002370E4" w:rsidRPr="00C23344" w:rsidRDefault="002370E4" w:rsidP="002370E4">
            <w:pPr>
              <w:jc w:val="both"/>
              <w:rPr>
                <w:rFonts w:ascii="Times New Roman" w:hAnsi="Times New Roman" w:cs="Times New Roman"/>
                <w:b/>
                <w:color w:val="000000" w:themeColor="text1"/>
              </w:rPr>
            </w:pPr>
          </w:p>
        </w:tc>
      </w:tr>
    </w:tbl>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4"/>
    <w:p w14:paraId="13BD5A0E" w14:textId="7027EE02"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961F705"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«__»_______202</w:t>
      </w:r>
      <w:r w:rsidR="00C34CD4">
        <w:rPr>
          <w:rFonts w:ascii="Times New Roman" w:eastAsia="Times New Roman" w:hAnsi="Times New Roman" w:cs="Times New Roman"/>
          <w:color w:val="000000" w:themeColor="text1"/>
          <w:lang w:eastAsia="ru-RU"/>
        </w:rPr>
        <w:t>4</w:t>
      </w:r>
      <w:r w:rsidR="005A244C">
        <w:rPr>
          <w:rFonts w:ascii="Times New Roman" w:eastAsia="Times New Roman" w:hAnsi="Times New Roman" w:cs="Times New Roman"/>
          <w:color w:val="000000" w:themeColor="text1"/>
          <w:lang w:eastAsia="ru-RU"/>
        </w:rPr>
        <w:t xml:space="preserve">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08F69D8D"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«____» ___________ 202</w:t>
      </w:r>
      <w:r w:rsidR="00C34CD4">
        <w:rPr>
          <w:rFonts w:ascii="Times New Roman" w:eastAsia="Arial" w:hAnsi="Times New Roman" w:cs="Times New Roman"/>
          <w:color w:val="000000" w:themeColor="text1"/>
        </w:rPr>
        <w:t>4</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67DA9FA" w:rsidR="00D76BCB" w:rsidRPr="0038605E" w:rsidRDefault="002370E4"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752;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w:t>
      </w:r>
      <w:r w:rsidR="00C34CD4">
        <w:rPr>
          <w:rFonts w:ascii="Times New Roman" w:eastAsiaTheme="minorEastAsia" w:hAnsi="Times New Roman" w:cs="Times New Roman"/>
          <w:color w:val="000000" w:themeColor="text1"/>
          <w:lang w:eastAsia="ru-RU"/>
        </w:rPr>
        <w:t>4</w:t>
      </w:r>
      <w:r w:rsidR="005A244C" w:rsidRPr="000817AB">
        <w:rPr>
          <w:rFonts w:ascii="Times New Roman" w:eastAsiaTheme="minorEastAsia" w:hAnsi="Times New Roman" w:cs="Times New Roman"/>
          <w:color w:val="000000" w:themeColor="text1"/>
          <w:lang w:eastAsia="ru-RU"/>
        </w:rPr>
        <w:t xml:space="preserve"> г. №07-01/0</w:t>
      </w:r>
      <w:r w:rsidR="00C34CD4">
        <w:rPr>
          <w:rFonts w:ascii="Times New Roman" w:eastAsiaTheme="minorEastAsia" w:hAnsi="Times New Roman" w:cs="Times New Roman"/>
          <w:color w:val="000000" w:themeColor="text1"/>
          <w:lang w:eastAsia="ru-RU"/>
        </w:rPr>
        <w:t>5</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6" w:name="Исполнитель1"/>
      <w:r w:rsidRPr="0038605E">
        <w:rPr>
          <w:rFonts w:ascii="Times New Roman" w:eastAsia="Times New Roman" w:hAnsi="Times New Roman" w:cs="Times New Roman"/>
          <w:color w:val="000000" w:themeColor="text1"/>
          <w:lang w:eastAsia="ru-RU"/>
        </w:rPr>
        <w:t>[Исполнитель]</w:t>
      </w:r>
      <w:bookmarkEnd w:id="36"/>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7"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7"/>
      <w:r w:rsidRPr="005C6742">
        <w:rPr>
          <w:rFonts w:ascii="Times New Roman" w:eastAsia="Times New Roman" w:hAnsi="Times New Roman" w:cs="Times New Roman"/>
          <w:color w:val="000000" w:themeColor="text1"/>
          <w:lang w:eastAsia="ru-RU"/>
        </w:rPr>
        <w:t xml:space="preserve">, действующего на основании </w:t>
      </w:r>
      <w:bookmarkStart w:id="38" w:name="ОснованиеИсп1"/>
      <w:r w:rsidRPr="005C6742">
        <w:rPr>
          <w:rFonts w:ascii="Times New Roman" w:eastAsia="Times New Roman" w:hAnsi="Times New Roman" w:cs="Times New Roman"/>
          <w:color w:val="000000" w:themeColor="text1"/>
          <w:lang w:eastAsia="ru-RU"/>
        </w:rPr>
        <w:t>[Основание]</w:t>
      </w:r>
      <w:bookmarkEnd w:id="38"/>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39"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39"/>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0"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0"/>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1"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1"/>
          </w:p>
        </w:tc>
      </w:tr>
      <w:tr w:rsidR="00D76BCB" w:rsidRPr="005C6742" w14:paraId="24E48042" w14:textId="77777777" w:rsidTr="00713D7E">
        <w:tc>
          <w:tcPr>
            <w:tcW w:w="10686" w:type="dxa"/>
            <w:gridSpan w:val="6"/>
          </w:tcPr>
          <w:p w14:paraId="1AA41C75" w14:textId="1720205C"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Итого: </w:t>
            </w:r>
            <w:bookmarkStart w:id="42" w:name="Стоимость3"/>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2"/>
            <w:r w:rsidRPr="005C6742">
              <w:rPr>
                <w:rFonts w:ascii="Times New Roman" w:eastAsia="Times New Roman" w:hAnsi="Times New Roman" w:cs="Times New Roman"/>
                <w:color w:val="000000" w:themeColor="text1"/>
                <w:lang w:eastAsia="ru-RU"/>
              </w:rPr>
              <w:t xml:space="preserve"> (</w:t>
            </w:r>
            <w:bookmarkStart w:id="43"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3"/>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4"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4"/>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5"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5"/>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6"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6"/>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1"/>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980862D"/>
    <w:multiLevelType w:val="singleLevel"/>
    <w:tmpl w:val="1980862D"/>
    <w:lvl w:ilvl="0">
      <w:start w:val="1"/>
      <w:numFmt w:val="decimal"/>
      <w:suff w:val="space"/>
      <w:lvlText w:val="%1."/>
      <w:lvlJc w:val="left"/>
      <w:pPr>
        <w:ind w:left="0" w:firstLine="0"/>
      </w:pPr>
    </w:lvl>
  </w:abstractNum>
  <w:abstractNum w:abstractNumId="11"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5"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8"/>
  </w:num>
  <w:num w:numId="3" w16cid:durableId="1139954061">
    <w:abstractNumId w:val="6"/>
  </w:num>
  <w:num w:numId="4" w16cid:durableId="1979145382">
    <w:abstractNumId w:val="17"/>
  </w:num>
  <w:num w:numId="5" w16cid:durableId="829635219">
    <w:abstractNumId w:val="27"/>
  </w:num>
  <w:num w:numId="6" w16cid:durableId="704328296">
    <w:abstractNumId w:val="18"/>
  </w:num>
  <w:num w:numId="7" w16cid:durableId="363749464">
    <w:abstractNumId w:val="0"/>
  </w:num>
  <w:num w:numId="8" w16cid:durableId="1593007596">
    <w:abstractNumId w:val="24"/>
  </w:num>
  <w:num w:numId="9" w16cid:durableId="1726829134">
    <w:abstractNumId w:val="8"/>
  </w:num>
  <w:num w:numId="10" w16cid:durableId="1308124934">
    <w:abstractNumId w:val="20"/>
  </w:num>
  <w:num w:numId="11" w16cid:durableId="638070475">
    <w:abstractNumId w:val="7"/>
  </w:num>
  <w:num w:numId="12" w16cid:durableId="1250846990">
    <w:abstractNumId w:val="22"/>
  </w:num>
  <w:num w:numId="13" w16cid:durableId="331491291">
    <w:abstractNumId w:val="29"/>
  </w:num>
  <w:num w:numId="14" w16cid:durableId="2136672788">
    <w:abstractNumId w:val="26"/>
  </w:num>
  <w:num w:numId="15" w16cid:durableId="1136989738">
    <w:abstractNumId w:val="16"/>
  </w:num>
  <w:num w:numId="16" w16cid:durableId="1146627013">
    <w:abstractNumId w:val="12"/>
  </w:num>
  <w:num w:numId="17" w16cid:durableId="383069153">
    <w:abstractNumId w:val="25"/>
  </w:num>
  <w:num w:numId="18" w16cid:durableId="513694927">
    <w:abstractNumId w:val="3"/>
  </w:num>
  <w:num w:numId="19" w16cid:durableId="1049187986">
    <w:abstractNumId w:val="13"/>
  </w:num>
  <w:num w:numId="20" w16cid:durableId="802498783">
    <w:abstractNumId w:val="31"/>
  </w:num>
  <w:num w:numId="21" w16cid:durableId="773942472">
    <w:abstractNumId w:val="5"/>
  </w:num>
  <w:num w:numId="22" w16cid:durableId="1058750643">
    <w:abstractNumId w:val="15"/>
  </w:num>
  <w:num w:numId="23" w16cid:durableId="856502927">
    <w:abstractNumId w:val="1"/>
  </w:num>
  <w:num w:numId="24" w16cid:durableId="11494022">
    <w:abstractNumId w:val="30"/>
  </w:num>
  <w:num w:numId="25" w16cid:durableId="1242449859">
    <w:abstractNumId w:val="9"/>
  </w:num>
  <w:num w:numId="26" w16cid:durableId="1990010311">
    <w:abstractNumId w:val="23"/>
  </w:num>
  <w:num w:numId="27" w16cid:durableId="327907646">
    <w:abstractNumId w:val="19"/>
  </w:num>
  <w:num w:numId="28" w16cid:durableId="1048188073">
    <w:abstractNumId w:val="4"/>
  </w:num>
  <w:num w:numId="29" w16cid:durableId="1216350242">
    <w:abstractNumId w:val="11"/>
  </w:num>
  <w:num w:numId="30" w16cid:durableId="771164587">
    <w:abstractNumId w:val="21"/>
  </w:num>
  <w:num w:numId="31" w16cid:durableId="432751282">
    <w:abstractNumId w:val="10"/>
    <w:lvlOverride w:ilvl="0">
      <w:startOverride w:val="1"/>
    </w:lvlOverride>
  </w:num>
  <w:num w:numId="32" w16cid:durableId="936913425">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743A8"/>
    <w:rsid w:val="000817AB"/>
    <w:rsid w:val="00082DC7"/>
    <w:rsid w:val="000B7B7D"/>
    <w:rsid w:val="000D1867"/>
    <w:rsid w:val="000F0A77"/>
    <w:rsid w:val="00107BC9"/>
    <w:rsid w:val="001227D9"/>
    <w:rsid w:val="001344DA"/>
    <w:rsid w:val="00163577"/>
    <w:rsid w:val="00187FDE"/>
    <w:rsid w:val="001A3FA8"/>
    <w:rsid w:val="001B2B43"/>
    <w:rsid w:val="0020271F"/>
    <w:rsid w:val="002249A3"/>
    <w:rsid w:val="002317E9"/>
    <w:rsid w:val="00236EE9"/>
    <w:rsid w:val="002370E4"/>
    <w:rsid w:val="00251D5B"/>
    <w:rsid w:val="00252929"/>
    <w:rsid w:val="00255619"/>
    <w:rsid w:val="00257EEA"/>
    <w:rsid w:val="002922E5"/>
    <w:rsid w:val="002939B9"/>
    <w:rsid w:val="002A33DD"/>
    <w:rsid w:val="002A601F"/>
    <w:rsid w:val="002A693C"/>
    <w:rsid w:val="002B2E92"/>
    <w:rsid w:val="00323342"/>
    <w:rsid w:val="00330431"/>
    <w:rsid w:val="00343BC8"/>
    <w:rsid w:val="0035115B"/>
    <w:rsid w:val="00373278"/>
    <w:rsid w:val="0038605E"/>
    <w:rsid w:val="0039488E"/>
    <w:rsid w:val="003A49B0"/>
    <w:rsid w:val="003A7174"/>
    <w:rsid w:val="003C4F6D"/>
    <w:rsid w:val="003D01B9"/>
    <w:rsid w:val="003D2B51"/>
    <w:rsid w:val="003E1B2C"/>
    <w:rsid w:val="0040492F"/>
    <w:rsid w:val="00431C6E"/>
    <w:rsid w:val="00455369"/>
    <w:rsid w:val="0048451B"/>
    <w:rsid w:val="0049472C"/>
    <w:rsid w:val="004E1394"/>
    <w:rsid w:val="005036CE"/>
    <w:rsid w:val="00534AEC"/>
    <w:rsid w:val="00542216"/>
    <w:rsid w:val="00547FD0"/>
    <w:rsid w:val="00581C37"/>
    <w:rsid w:val="005A244C"/>
    <w:rsid w:val="005A3EB8"/>
    <w:rsid w:val="005A59B7"/>
    <w:rsid w:val="005A6ECA"/>
    <w:rsid w:val="005C6742"/>
    <w:rsid w:val="005E11F9"/>
    <w:rsid w:val="00607004"/>
    <w:rsid w:val="00612AA2"/>
    <w:rsid w:val="0065471C"/>
    <w:rsid w:val="006F4DCA"/>
    <w:rsid w:val="00702E77"/>
    <w:rsid w:val="00713D7E"/>
    <w:rsid w:val="00715A50"/>
    <w:rsid w:val="00724AC6"/>
    <w:rsid w:val="007472A2"/>
    <w:rsid w:val="00791BE5"/>
    <w:rsid w:val="00795536"/>
    <w:rsid w:val="007A30A3"/>
    <w:rsid w:val="007A7FAE"/>
    <w:rsid w:val="007C0B5B"/>
    <w:rsid w:val="00841608"/>
    <w:rsid w:val="00865964"/>
    <w:rsid w:val="008826DA"/>
    <w:rsid w:val="008A1C20"/>
    <w:rsid w:val="008C0967"/>
    <w:rsid w:val="008C30FD"/>
    <w:rsid w:val="008E47CF"/>
    <w:rsid w:val="0090473D"/>
    <w:rsid w:val="00954D63"/>
    <w:rsid w:val="00974614"/>
    <w:rsid w:val="0098008E"/>
    <w:rsid w:val="009D2AF5"/>
    <w:rsid w:val="009E481F"/>
    <w:rsid w:val="009F23EB"/>
    <w:rsid w:val="009F42A4"/>
    <w:rsid w:val="00A0403B"/>
    <w:rsid w:val="00A12FB9"/>
    <w:rsid w:val="00A17DD7"/>
    <w:rsid w:val="00A204CB"/>
    <w:rsid w:val="00A225CC"/>
    <w:rsid w:val="00A358CD"/>
    <w:rsid w:val="00A50384"/>
    <w:rsid w:val="00A62DAE"/>
    <w:rsid w:val="00A80E48"/>
    <w:rsid w:val="00A96370"/>
    <w:rsid w:val="00AC6884"/>
    <w:rsid w:val="00AC7236"/>
    <w:rsid w:val="00AF06A1"/>
    <w:rsid w:val="00AF4BD1"/>
    <w:rsid w:val="00B24BAB"/>
    <w:rsid w:val="00B279CC"/>
    <w:rsid w:val="00B64D1D"/>
    <w:rsid w:val="00BA4816"/>
    <w:rsid w:val="00BF1E09"/>
    <w:rsid w:val="00C177ED"/>
    <w:rsid w:val="00C3175A"/>
    <w:rsid w:val="00C33A78"/>
    <w:rsid w:val="00C34CD4"/>
    <w:rsid w:val="00C50DE0"/>
    <w:rsid w:val="00C54B64"/>
    <w:rsid w:val="00C8172E"/>
    <w:rsid w:val="00C9227A"/>
    <w:rsid w:val="00C964A0"/>
    <w:rsid w:val="00CB5E4C"/>
    <w:rsid w:val="00CB66A3"/>
    <w:rsid w:val="00CD24F6"/>
    <w:rsid w:val="00CD5DE0"/>
    <w:rsid w:val="00CF74B0"/>
    <w:rsid w:val="00D76BCB"/>
    <w:rsid w:val="00DB471C"/>
    <w:rsid w:val="00DD031A"/>
    <w:rsid w:val="00DD3CE7"/>
    <w:rsid w:val="00DF40D2"/>
    <w:rsid w:val="00E049F2"/>
    <w:rsid w:val="00E15D39"/>
    <w:rsid w:val="00E3707A"/>
    <w:rsid w:val="00E57675"/>
    <w:rsid w:val="00E627D5"/>
    <w:rsid w:val="00E67B2B"/>
    <w:rsid w:val="00E74687"/>
    <w:rsid w:val="00E769AC"/>
    <w:rsid w:val="00EA0141"/>
    <w:rsid w:val="00EA1F1B"/>
    <w:rsid w:val="00EA46C9"/>
    <w:rsid w:val="00EA7487"/>
    <w:rsid w:val="00EC098A"/>
    <w:rsid w:val="00EC1149"/>
    <w:rsid w:val="00EC6289"/>
    <w:rsid w:val="00EE0E26"/>
    <w:rsid w:val="00EE6536"/>
    <w:rsid w:val="00F516CE"/>
    <w:rsid w:val="00F6435F"/>
    <w:rsid w:val="00F71B0E"/>
    <w:rsid w:val="00F864F3"/>
    <w:rsid w:val="00F92D0D"/>
    <w:rsid w:val="00FA13AA"/>
    <w:rsid w:val="00FA642F"/>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80657454">
      <w:bodyDiv w:val="1"/>
      <w:marLeft w:val="0"/>
      <w:marRight w:val="0"/>
      <w:marTop w:val="0"/>
      <w:marBottom w:val="0"/>
      <w:divBdr>
        <w:top w:val="none" w:sz="0" w:space="0" w:color="auto"/>
        <w:left w:val="none" w:sz="0" w:space="0" w:color="auto"/>
        <w:bottom w:val="none" w:sz="0" w:space="0" w:color="auto"/>
        <w:right w:val="none" w:sz="0" w:space="0" w:color="auto"/>
      </w:divBdr>
    </w:div>
    <w:div w:id="502206717">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966591589">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617055554">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893077016">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 w:id="20347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42&amp;arrFilter_pf%5BSTATUS%5D=&amp;set_filter=%D0%9F%D0%BE%D0%BA%D0%B0%D0%B7%D0%B0%D1%82%D1%8C&amp;set_filt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15</Pages>
  <Words>6219</Words>
  <Characters>35450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export-2</dc:creator>
  <cp:lastModifiedBy>tolstovatv@ad.msp03.ru</cp:lastModifiedBy>
  <cp:revision>44</cp:revision>
  <cp:lastPrinted>2024-02-22T09:22:00Z</cp:lastPrinted>
  <dcterms:created xsi:type="dcterms:W3CDTF">2022-01-31T08:26:00Z</dcterms:created>
  <dcterms:modified xsi:type="dcterms:W3CDTF">2024-02-22T09:22:00Z</dcterms:modified>
</cp:coreProperties>
</file>