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435739CB"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A333B7">
        <w:rPr>
          <w:rFonts w:ascii="Times New Roman" w:eastAsiaTheme="minorEastAsia" w:hAnsi="Times New Roman" w:cs="Times New Roman"/>
          <w:b/>
          <w:bCs/>
          <w:color w:val="000000" w:themeColor="text1"/>
          <w:lang w:eastAsia="ru-RU"/>
        </w:rPr>
        <w:t>11</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3505F3">
        <w:rPr>
          <w:rFonts w:ascii="Times New Roman" w:eastAsiaTheme="minorEastAsia" w:hAnsi="Times New Roman" w:cs="Times New Roman"/>
          <w:b/>
          <w:bCs/>
          <w:color w:val="000000" w:themeColor="text1"/>
          <w:lang w:eastAsia="ru-RU"/>
        </w:rPr>
        <w:t>6</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551E6A69"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970735">
        <w:rPr>
          <w:rFonts w:ascii="Times New Roman" w:eastAsiaTheme="minorEastAsia" w:hAnsi="Times New Roman" w:cs="Times New Roman"/>
          <w:b/>
          <w:bCs/>
          <w:color w:val="000000" w:themeColor="text1"/>
          <w:lang w:eastAsia="ru-RU"/>
        </w:rPr>
        <w:t>1</w:t>
      </w:r>
      <w:r w:rsidR="00A333B7">
        <w:rPr>
          <w:rFonts w:ascii="Times New Roman" w:eastAsiaTheme="minorEastAsia" w:hAnsi="Times New Roman" w:cs="Times New Roman"/>
          <w:b/>
          <w:bCs/>
          <w:color w:val="000000" w:themeColor="text1"/>
          <w:lang w:eastAsia="ru-RU"/>
        </w:rPr>
        <w:t>72</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2EACE9BD"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выве</w:t>
            </w:r>
            <w:r w:rsidR="004E31D5">
              <w:rPr>
                <w:rFonts w:ascii="Times New Roman" w:hAnsi="Times New Roman"/>
                <w:b/>
              </w:rPr>
              <w:t>ски</w:t>
            </w:r>
            <w:r w:rsidR="008C141C">
              <w:rPr>
                <w:rFonts w:ascii="Times New Roman" w:hAnsi="Times New Roman"/>
                <w:b/>
              </w:rPr>
              <w:t xml:space="preserve"> </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0C87CE4D" w:rsidR="00A50384" w:rsidRPr="00791BE5" w:rsidRDefault="00626A4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A333B7">
              <w:rPr>
                <w:rFonts w:ascii="Times New Roman" w:eastAsia="Times New Roman" w:hAnsi="Times New Roman" w:cs="Times New Roman"/>
                <w:bCs/>
                <w:color w:val="000000" w:themeColor="text1"/>
                <w:lang w:eastAsia="ru-RU"/>
              </w:rPr>
              <w:t>50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w:t>
            </w:r>
            <w:r w:rsidR="00957ED9">
              <w:rPr>
                <w:rFonts w:ascii="Times New Roman" w:eastAsia="Times New Roman" w:hAnsi="Times New Roman" w:cs="Times New Roman"/>
                <w:bCs/>
                <w:color w:val="000000" w:themeColor="text1"/>
                <w:lang w:eastAsia="ru-RU"/>
              </w:rPr>
              <w:t xml:space="preserve"> </w:t>
            </w:r>
            <w:r w:rsidR="00020F93">
              <w:rPr>
                <w:rFonts w:ascii="Times New Roman" w:eastAsia="Times New Roman" w:hAnsi="Times New Roman" w:cs="Times New Roman"/>
                <w:bCs/>
                <w:color w:val="000000" w:themeColor="text1"/>
                <w:lang w:eastAsia="ru-RU"/>
              </w:rPr>
              <w:t>пятьдесят</w:t>
            </w:r>
            <w:r w:rsidR="00A01080">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164D9FDB"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A333B7">
              <w:rPr>
                <w:rFonts w:ascii="Times New Roman" w:eastAsia="Times New Roman" w:hAnsi="Times New Roman" w:cs="Times New Roman"/>
                <w:lang w:eastAsia="ru-RU"/>
              </w:rPr>
              <w:t>06</w:t>
            </w:r>
            <w:r>
              <w:rPr>
                <w:rFonts w:ascii="Times New Roman" w:eastAsia="Times New Roman" w:hAnsi="Times New Roman" w:cs="Times New Roman"/>
                <w:lang w:eastAsia="ru-RU"/>
              </w:rPr>
              <w:t>.0</w:t>
            </w:r>
            <w:r w:rsidR="009602D2">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.2024 г. </w:t>
            </w:r>
          </w:p>
          <w:p w14:paraId="46DDFFDE" w14:textId="3E352A50"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A333B7">
              <w:rPr>
                <w:rFonts w:ascii="Times New Roman" w:eastAsia="Times New Roman" w:hAnsi="Times New Roman" w:cs="Times New Roman"/>
                <w:lang w:eastAsia="ru-RU"/>
              </w:rPr>
              <w:t>527</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710E7724" w:rsidR="00791BE5" w:rsidRDefault="00A01080"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ООО «</w:t>
            </w:r>
            <w:r w:rsidR="00A333B7">
              <w:rPr>
                <w:rFonts w:ascii="Times New Roman" w:hAnsi="Times New Roman"/>
                <w:b/>
                <w:bCs/>
                <w:color w:val="000000" w:themeColor="text1"/>
              </w:rPr>
              <w:t>Автоэкспресс»</w:t>
            </w:r>
          </w:p>
          <w:bookmarkEnd w:id="4"/>
          <w:p w14:paraId="37F08699" w14:textId="4EAA4DE8"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A333B7" w:rsidRPr="0037375E">
              <w:rPr>
                <w:rFonts w:ascii="Times New Roman" w:hAnsi="Times New Roman"/>
                <w:color w:val="000000"/>
              </w:rPr>
              <w:t>0311004103</w:t>
            </w:r>
          </w:p>
          <w:p w14:paraId="147A9E9F" w14:textId="34F223BD" w:rsidR="004E31D5" w:rsidRPr="003E6201"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A333B7" w:rsidRPr="0037375E">
              <w:rPr>
                <w:rFonts w:ascii="Times New Roman" w:hAnsi="Times New Roman"/>
                <w:color w:val="000000"/>
              </w:rPr>
              <w:t>1030301150274</w:t>
            </w:r>
          </w:p>
          <w:p w14:paraId="362B733C" w14:textId="3A512087" w:rsidR="00A333B7" w:rsidRPr="00A333B7" w:rsidRDefault="00791BE5" w:rsidP="00A333B7">
            <w:pPr>
              <w:autoSpaceDE w:val="0"/>
              <w:autoSpaceDN w:val="0"/>
              <w:adjustRightInd w:val="0"/>
              <w:rPr>
                <w:rFonts w:ascii="Times New Roman" w:eastAsiaTheme="minorEastAsia" w:hAnsi="Times New Roman"/>
                <w:color w:val="000000"/>
                <w:lang w:eastAsia="ru-RU"/>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A333B7" w:rsidRPr="00A333B7">
              <w:rPr>
                <w:rFonts w:ascii="Times New Roman" w:eastAsiaTheme="minorEastAsia" w:hAnsi="Times New Roman"/>
                <w:color w:val="000000"/>
                <w:lang w:eastAsia="ru-RU"/>
              </w:rPr>
              <w:t xml:space="preserve">Школьная </w:t>
            </w:r>
            <w:proofErr w:type="spellStart"/>
            <w:r w:rsidR="00A333B7">
              <w:rPr>
                <w:rFonts w:ascii="Times New Roman" w:eastAsiaTheme="minorEastAsia" w:hAnsi="Times New Roman"/>
                <w:color w:val="000000"/>
                <w:lang w:eastAsia="ru-RU"/>
              </w:rPr>
              <w:t>у</w:t>
            </w:r>
            <w:r w:rsidR="00A333B7" w:rsidRPr="00A333B7">
              <w:rPr>
                <w:rFonts w:ascii="Times New Roman" w:eastAsiaTheme="minorEastAsia" w:hAnsi="Times New Roman"/>
                <w:color w:val="000000"/>
                <w:lang w:eastAsia="ru-RU"/>
              </w:rPr>
              <w:t>л</w:t>
            </w:r>
            <w:proofErr w:type="spellEnd"/>
            <w:r w:rsidR="00A333B7" w:rsidRPr="00A333B7">
              <w:rPr>
                <w:rFonts w:ascii="Times New Roman" w:eastAsiaTheme="minorEastAsia" w:hAnsi="Times New Roman"/>
                <w:color w:val="000000"/>
                <w:lang w:eastAsia="ru-RU"/>
              </w:rPr>
              <w:t xml:space="preserve">, </w:t>
            </w:r>
            <w:r w:rsidR="00A333B7">
              <w:rPr>
                <w:rFonts w:ascii="Times New Roman" w:eastAsiaTheme="minorEastAsia" w:hAnsi="Times New Roman"/>
                <w:color w:val="000000"/>
                <w:lang w:eastAsia="ru-RU"/>
              </w:rPr>
              <w:t>д</w:t>
            </w:r>
            <w:r w:rsidR="00A333B7" w:rsidRPr="00A333B7">
              <w:rPr>
                <w:rFonts w:ascii="Times New Roman" w:eastAsiaTheme="minorEastAsia" w:hAnsi="Times New Roman"/>
                <w:color w:val="000000"/>
                <w:lang w:eastAsia="ru-RU"/>
              </w:rPr>
              <w:t>. 8, Сельское Поселение Курумкан, С Курумкан,</w:t>
            </w:r>
            <w:r w:rsidR="00A333B7">
              <w:rPr>
                <w:rFonts w:ascii="Times New Roman" w:eastAsiaTheme="minorEastAsia" w:hAnsi="Times New Roman"/>
                <w:color w:val="000000"/>
                <w:lang w:eastAsia="ru-RU"/>
              </w:rPr>
              <w:t xml:space="preserve"> </w:t>
            </w:r>
            <w:r w:rsidR="00A333B7" w:rsidRPr="00A333B7">
              <w:rPr>
                <w:rFonts w:ascii="Times New Roman" w:eastAsiaTheme="minorEastAsia" w:hAnsi="Times New Roman"/>
                <w:color w:val="000000"/>
                <w:lang w:eastAsia="ru-RU"/>
              </w:rPr>
              <w:t>Курумканский, Республика Бурятия, Россия, 671640</w:t>
            </w:r>
          </w:p>
          <w:p w14:paraId="6A237493" w14:textId="3490248D"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8D0349">
              <w:rPr>
                <w:rFonts w:ascii="Times New Roman" w:hAnsi="Times New Roman"/>
                <w:color w:val="000000"/>
              </w:rPr>
              <w:t> </w:t>
            </w:r>
            <w:r w:rsidR="005D343D">
              <w:rPr>
                <w:rFonts w:ascii="Times New Roman" w:hAnsi="Times New Roman"/>
                <w:color w:val="000000"/>
              </w:rPr>
              <w:t>(</w:t>
            </w:r>
            <w:r w:rsidR="00A01080">
              <w:rPr>
                <w:rFonts w:ascii="Times New Roman" w:hAnsi="Times New Roman"/>
                <w:color w:val="000000"/>
              </w:rPr>
              <w:t>9</w:t>
            </w:r>
            <w:r w:rsidR="00A333B7">
              <w:rPr>
                <w:rFonts w:ascii="Times New Roman" w:hAnsi="Times New Roman"/>
                <w:color w:val="000000"/>
              </w:rPr>
              <w:t>24) 6538350</w:t>
            </w:r>
            <w:r w:rsidR="00A01080">
              <w:rPr>
                <w:rFonts w:ascii="Times New Roman" w:hAnsi="Times New Roman"/>
                <w:color w:val="000000"/>
              </w:rPr>
              <w:t xml:space="preserve">– </w:t>
            </w:r>
            <w:r w:rsidR="00A333B7">
              <w:rPr>
                <w:rFonts w:ascii="Times New Roman" w:hAnsi="Times New Roman"/>
                <w:color w:val="000000"/>
              </w:rPr>
              <w:t xml:space="preserve">Ирина </w:t>
            </w:r>
            <w:proofErr w:type="spellStart"/>
            <w:r w:rsidR="00A333B7">
              <w:rPr>
                <w:rFonts w:ascii="Times New Roman" w:hAnsi="Times New Roman"/>
                <w:color w:val="000000"/>
              </w:rPr>
              <w:t>Чингисовна</w:t>
            </w:r>
            <w:proofErr w:type="spellEnd"/>
            <w:r w:rsidR="009602D2">
              <w:rPr>
                <w:rFonts w:ascii="Times New Roman" w:hAnsi="Times New Roman"/>
                <w:color w:val="000000"/>
              </w:rPr>
              <w:t xml:space="preserve"> </w:t>
            </w:r>
            <w:r w:rsidR="008C141C">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1AB8EA0D" w:rsidR="00954D63" w:rsidRPr="005C6742" w:rsidRDefault="007265C2"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39069245"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A333B7">
              <w:rPr>
                <w:rFonts w:ascii="Times New Roman" w:hAnsi="Times New Roman"/>
                <w:b/>
                <w:bCs/>
                <w:color w:val="000000" w:themeColor="text1"/>
              </w:rPr>
              <w:t>24</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957ED9">
              <w:rPr>
                <w:rFonts w:ascii="Times New Roman" w:eastAsiaTheme="minorEastAsia" w:hAnsi="Times New Roman"/>
                <w:b/>
                <w:bCs/>
                <w:color w:val="000000" w:themeColor="text1"/>
                <w:lang w:eastAsia="ru-RU"/>
              </w:rPr>
              <w:t>6</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8699AF8" w14:textId="009EA05E" w:rsidR="00A333B7"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343D">
              <w:rPr>
                <w:rFonts w:ascii="Times New Roman" w:eastAsiaTheme="minorEastAsia" w:hAnsi="Times New Roman" w:cs="Times New Roman"/>
                <w:b/>
                <w:bCs/>
                <w:i/>
                <w:color w:val="000000" w:themeColor="text1"/>
                <w:lang w:eastAsia="ru-RU"/>
              </w:rPr>
              <w:t>1</w:t>
            </w:r>
            <w:r w:rsidR="00A333B7">
              <w:rPr>
                <w:rFonts w:ascii="Times New Roman" w:eastAsiaTheme="minorEastAsia" w:hAnsi="Times New Roman" w:cs="Times New Roman"/>
                <w:b/>
                <w:bCs/>
                <w:i/>
                <w:color w:val="000000" w:themeColor="text1"/>
                <w:lang w:eastAsia="ru-RU"/>
              </w:rPr>
              <w:t>72</w:t>
            </w:r>
            <w:r w:rsidRPr="005C6742">
              <w:rPr>
                <w:rFonts w:ascii="Times New Roman" w:eastAsiaTheme="minorEastAsia" w:hAnsi="Times New Roman" w:cs="Times New Roman"/>
                <w:b/>
                <w:bCs/>
                <w:i/>
                <w:color w:val="000000" w:themeColor="text1"/>
                <w:lang w:eastAsia="ru-RU"/>
              </w:rPr>
              <w:t xml:space="preserve"> от </w:t>
            </w:r>
            <w:r w:rsidR="00A333B7">
              <w:rPr>
                <w:rFonts w:ascii="Times New Roman" w:eastAsiaTheme="minorEastAsia" w:hAnsi="Times New Roman" w:cs="Times New Roman"/>
                <w:b/>
                <w:bCs/>
                <w:i/>
                <w:color w:val="000000" w:themeColor="text1"/>
                <w:lang w:eastAsia="ru-RU"/>
              </w:rPr>
              <w:t>11</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3505F3">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72D6EA90" w14:textId="39F17EEA" w:rsidR="00A333B7" w:rsidRDefault="007265C2" w:rsidP="00D5258A">
            <w:pPr>
              <w:spacing w:after="13" w:line="300" w:lineRule="auto"/>
              <w:ind w:right="62"/>
              <w:jc w:val="both"/>
            </w:pPr>
            <w:hyperlink r:id="rId8" w:history="1">
              <w:r w:rsidR="00A333B7" w:rsidRPr="00A1390E">
                <w:rPr>
                  <w:rStyle w:val="a5"/>
                </w:rPr>
                <w:t>https://msp03.ru/konkursy/?arrFilter_ff%5BNAME%5D=&amp;dateZ_1=&amp;dateZ_2=&amp;arrFilter_DATE_CREATE_1=&amp;arrFilter_DATE_CREATE_2=&amp;arrFilter_pf%5BDIRECTION%5D=49&amp;arrFilter_pf%5BSERVICE%5D=&amp;arrFilter_pf%5BNUMBER%5D=%D0%A6%D0%9F%D0%9F-08-17%2F24%2F172&amp;arrFilter_pf%5BSTATUS%5D=&amp;set_filter=%D0%9F%D0%BE%D0%BA%D0%B0%D0%B7%D0%B0%D1%82%D1%8C&amp;set_filter=Y</w:t>
              </w:r>
            </w:hyperlink>
          </w:p>
          <w:p w14:paraId="0AA64DBE" w14:textId="33F0E819" w:rsidR="00A333B7" w:rsidRPr="005C6742" w:rsidRDefault="00A333B7" w:rsidP="00D5258A">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1E85318D" w:rsidR="00954D63" w:rsidRPr="005C6742" w:rsidRDefault="00A333B7"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Смахтина</w:t>
            </w:r>
            <w:proofErr w:type="spellEnd"/>
            <w:r>
              <w:rPr>
                <w:rFonts w:ascii="Times New Roman" w:eastAsiaTheme="minorEastAsia" w:hAnsi="Times New Roman" w:cs="Times New Roman"/>
                <w:color w:val="000000" w:themeColor="text1"/>
                <w:lang w:eastAsia="ru-RU"/>
              </w:rPr>
              <w:t xml:space="preserve"> Галина Игоревна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580E91A9"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A333B7">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1840659" w14:textId="77777777" w:rsidR="00011819" w:rsidRDefault="00011819" w:rsidP="00786BAC">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43A3586B" w14:textId="77777777" w:rsidR="008C141C" w:rsidRDefault="008C141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65619C4E" w14:textId="77777777" w:rsidR="00A333B7" w:rsidRPr="005C6742" w:rsidRDefault="00A333B7"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12466223"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D343D">
        <w:rPr>
          <w:rFonts w:ascii="Times New Roman" w:eastAsiaTheme="minorEastAsia" w:hAnsi="Times New Roman" w:cs="Times New Roman"/>
          <w:b/>
          <w:bCs/>
          <w:color w:val="000000" w:themeColor="text1"/>
          <w:lang w:eastAsia="ru-RU"/>
        </w:rPr>
        <w:t>1</w:t>
      </w:r>
      <w:r w:rsidR="00A333B7">
        <w:rPr>
          <w:rFonts w:ascii="Times New Roman" w:eastAsiaTheme="minorEastAsia" w:hAnsi="Times New Roman" w:cs="Times New Roman"/>
          <w:b/>
          <w:bCs/>
          <w:color w:val="000000" w:themeColor="text1"/>
          <w:lang w:eastAsia="ru-RU"/>
        </w:rPr>
        <w:t>72</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A333B7">
        <w:rPr>
          <w:rFonts w:ascii="Times New Roman" w:eastAsiaTheme="minorEastAsia" w:hAnsi="Times New Roman" w:cs="Times New Roman"/>
          <w:b/>
          <w:color w:val="000000" w:themeColor="text1"/>
          <w:lang w:eastAsia="ru-RU"/>
        </w:rPr>
        <w:t>11</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3505F3">
        <w:rPr>
          <w:rFonts w:ascii="Times New Roman" w:eastAsiaTheme="minorEastAsia" w:hAnsi="Times New Roman" w:cs="Times New Roman"/>
          <w:b/>
          <w:color w:val="000000" w:themeColor="text1"/>
          <w:lang w:eastAsia="ru-RU"/>
        </w:rPr>
        <w:t>6</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4113A6CE"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изготовление вывески</w:t>
      </w:r>
      <w:r w:rsidR="009602D2">
        <w:rPr>
          <w:rFonts w:ascii="Times New Roman" w:hAnsi="Times New Roman"/>
          <w:bCs/>
        </w:rPr>
        <w:t xml:space="preserve"> </w:t>
      </w:r>
      <w:r w:rsidR="00F71B0E">
        <w:rPr>
          <w:rFonts w:ascii="Times New Roman" w:hAnsi="Times New Roman" w:cs="Times New Roman"/>
          <w:bCs/>
          <w:color w:val="000000" w:themeColor="text1"/>
        </w:rPr>
        <w:t xml:space="preserve">для </w:t>
      </w:r>
      <w:r w:rsidR="00D5258A">
        <w:rPr>
          <w:rFonts w:ascii="Times New Roman" w:hAnsi="Times New Roman"/>
          <w:b/>
          <w:bCs/>
          <w:color w:val="000000" w:themeColor="text1"/>
        </w:rPr>
        <w:t>ООО «</w:t>
      </w:r>
      <w:bookmarkStart w:id="7" w:name="_Hlk169010019"/>
      <w:r w:rsidR="00A333B7">
        <w:rPr>
          <w:rFonts w:ascii="Times New Roman" w:hAnsi="Times New Roman"/>
          <w:b/>
          <w:bCs/>
          <w:color w:val="000000" w:themeColor="text1"/>
        </w:rPr>
        <w:t>Автоэкспресс</w:t>
      </w:r>
      <w:r w:rsidR="00D5258A">
        <w:rPr>
          <w:rFonts w:ascii="Times New Roman" w:hAnsi="Times New Roman"/>
          <w:b/>
          <w:bCs/>
          <w:color w:val="000000" w:themeColor="text1"/>
        </w:rPr>
        <w:t>»</w:t>
      </w:r>
      <w:bookmarkEnd w:id="7"/>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4031E39C"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изготовление вывески</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D5258A">
        <w:rPr>
          <w:rFonts w:ascii="Times New Roman" w:hAnsi="Times New Roman"/>
          <w:b/>
          <w:bCs/>
          <w:color w:val="000000" w:themeColor="text1"/>
        </w:rPr>
        <w:t>ООО «</w:t>
      </w:r>
      <w:r w:rsidR="00E13C63">
        <w:rPr>
          <w:rFonts w:ascii="Times New Roman" w:hAnsi="Times New Roman"/>
          <w:b/>
          <w:bCs/>
          <w:color w:val="000000" w:themeColor="text1"/>
        </w:rPr>
        <w:t>Автоэкспресс»</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72BE8B67" w14:textId="77777777" w:rsidR="00F909E5" w:rsidRDefault="00F909E5" w:rsidP="00E754A9">
      <w:pPr>
        <w:spacing w:after="0" w:line="240" w:lineRule="auto"/>
        <w:ind w:right="261"/>
        <w:rPr>
          <w:rFonts w:ascii="Times New Roman" w:hAnsi="Times New Roman" w:cs="Times New Roman"/>
          <w:color w:val="000000" w:themeColor="text1"/>
        </w:rPr>
      </w:pPr>
    </w:p>
    <w:p w14:paraId="1655579F" w14:textId="77777777" w:rsidR="00011819" w:rsidRDefault="00011819" w:rsidP="00E754A9">
      <w:pPr>
        <w:spacing w:after="0" w:line="240" w:lineRule="auto"/>
        <w:ind w:right="261"/>
        <w:rPr>
          <w:rFonts w:ascii="Times New Roman" w:hAnsi="Times New Roman" w:cs="Times New Roman"/>
          <w:color w:val="000000" w:themeColor="text1"/>
        </w:rPr>
      </w:pPr>
    </w:p>
    <w:p w14:paraId="6ED61536" w14:textId="77777777" w:rsidR="00E13C63" w:rsidRDefault="00E13C63" w:rsidP="00E754A9">
      <w:pPr>
        <w:spacing w:after="0" w:line="240" w:lineRule="auto"/>
        <w:ind w:right="261"/>
        <w:rPr>
          <w:rFonts w:ascii="Times New Roman" w:hAnsi="Times New Roman" w:cs="Times New Roman"/>
          <w:color w:val="000000" w:themeColor="text1"/>
        </w:rPr>
      </w:pPr>
    </w:p>
    <w:p w14:paraId="4E564A63" w14:textId="77777777" w:rsidR="00E13C63" w:rsidRDefault="00E13C63" w:rsidP="00E754A9">
      <w:pPr>
        <w:spacing w:after="0" w:line="240" w:lineRule="auto"/>
        <w:ind w:right="261"/>
        <w:rPr>
          <w:rFonts w:ascii="Times New Roman" w:hAnsi="Times New Roman" w:cs="Times New Roman"/>
          <w:color w:val="000000" w:themeColor="text1"/>
        </w:rPr>
      </w:pPr>
    </w:p>
    <w:p w14:paraId="3807333F" w14:textId="77777777" w:rsidR="00D5258A" w:rsidRDefault="00D5258A"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15AD3299"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8" w:name="_Hlk5621908"/>
      <w:r w:rsidRPr="005C6742">
        <w:rPr>
          <w:rFonts w:ascii="Times New Roman" w:hAnsi="Times New Roman" w:cs="Times New Roman"/>
          <w:b/>
          <w:bCs/>
          <w:color w:val="000000" w:themeColor="text1"/>
        </w:rPr>
        <w:t xml:space="preserve">от </w:t>
      </w:r>
      <w:r w:rsidR="00020F93">
        <w:rPr>
          <w:rFonts w:ascii="Times New Roman" w:hAnsi="Times New Roman" w:cs="Times New Roman"/>
          <w:b/>
          <w:bCs/>
          <w:color w:val="000000" w:themeColor="text1"/>
        </w:rPr>
        <w:t>11</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3505F3">
        <w:rPr>
          <w:rFonts w:ascii="Times New Roman" w:eastAsia="Times New Roman" w:hAnsi="Times New Roman" w:cs="Times New Roman"/>
          <w:b/>
          <w:bCs/>
          <w:color w:val="000000" w:themeColor="text1"/>
          <w:lang w:eastAsia="ru-RU"/>
        </w:rPr>
        <w:t>6</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8"/>
      <w:r w:rsidR="00C34CD4">
        <w:rPr>
          <w:rFonts w:ascii="Times New Roman" w:eastAsia="Times New Roman" w:hAnsi="Times New Roman" w:cs="Times New Roman"/>
          <w:b/>
          <w:bCs/>
          <w:color w:val="000000" w:themeColor="text1"/>
          <w:lang w:eastAsia="ru-RU"/>
        </w:rPr>
        <w:t>24/</w:t>
      </w:r>
      <w:r w:rsidR="005D343D">
        <w:rPr>
          <w:rFonts w:ascii="Times New Roman" w:eastAsia="Times New Roman" w:hAnsi="Times New Roman" w:cs="Times New Roman"/>
          <w:b/>
          <w:bCs/>
          <w:color w:val="000000" w:themeColor="text1"/>
          <w:lang w:eastAsia="ru-RU"/>
        </w:rPr>
        <w:t>1</w:t>
      </w:r>
      <w:r w:rsidR="00020F93">
        <w:rPr>
          <w:rFonts w:ascii="Times New Roman" w:eastAsia="Times New Roman" w:hAnsi="Times New Roman" w:cs="Times New Roman"/>
          <w:b/>
          <w:bCs/>
          <w:color w:val="000000" w:themeColor="text1"/>
          <w:lang w:eastAsia="ru-RU"/>
        </w:rPr>
        <w:t>72</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9" w:name="_ref_16211363"/>
      <w:r w:rsidRPr="00250733">
        <w:rPr>
          <w:rFonts w:ascii="Times New Roman" w:hAnsi="Times New Roman"/>
          <w:b/>
          <w:bCs/>
          <w:color w:val="000000" w:themeColor="text1"/>
        </w:rPr>
        <w:t>Качество услуг</w:t>
      </w:r>
      <w:bookmarkStart w:id="10" w:name="_ref_16215690"/>
      <w:bookmarkEnd w:id="9"/>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0"/>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1"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1"/>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21761"/>
      <w:r w:rsidRPr="0038672A">
        <w:rPr>
          <w:rFonts w:ascii="Times New Roman" w:hAnsi="Times New Roman"/>
          <w:b/>
          <w:bCs/>
          <w:color w:val="000000" w:themeColor="text1"/>
        </w:rPr>
        <w:t xml:space="preserve">Цена услуг и порядок </w:t>
      </w:r>
      <w:bookmarkEnd w:id="12"/>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95667"/>
      <w:r w:rsidRPr="00250733">
        <w:rPr>
          <w:rFonts w:ascii="Times New Roman" w:hAnsi="Times New Roman"/>
          <w:b/>
          <w:bCs/>
          <w:color w:val="000000" w:themeColor="text1"/>
        </w:rPr>
        <w:t>Сроки и условия оказания услуг</w:t>
      </w:r>
      <w:bookmarkEnd w:id="13"/>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4"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4"/>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5"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6" w:name="_ref_17487076"/>
      <w:bookmarkEnd w:id="15"/>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7"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8" w:name="_ref_17050238"/>
      <w:bookmarkEnd w:id="17"/>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8"/>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9" w:name="_ref_17491884"/>
      <w:bookmarkEnd w:id="16"/>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9"/>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0"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1" w:name="_ref_43118238"/>
      <w:bookmarkEnd w:id="20"/>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1"/>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2"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2"/>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41"/>
      <w:r w:rsidRPr="00E3707A">
        <w:rPr>
          <w:color w:val="000000" w:themeColor="text1"/>
          <w:szCs w:val="22"/>
        </w:rPr>
        <w:t>Договор может быть изменен или расторгнут по соглашению сторон.</w:t>
      </w:r>
      <w:bookmarkEnd w:id="23"/>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50"/>
      <w:r w:rsidRPr="00E3707A">
        <w:rPr>
          <w:color w:val="000000" w:themeColor="text1"/>
          <w:szCs w:val="22"/>
        </w:rPr>
        <w:t>Договор может быть расторгнут в одностороннем порядке.</w:t>
      </w:r>
      <w:bookmarkEnd w:id="24"/>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5" w:name="_ref_17936647"/>
      <w:r w:rsidRPr="00270514">
        <w:rPr>
          <w:rFonts w:ascii="Times New Roman" w:hAnsi="Times New Roman"/>
          <w:b/>
          <w:bCs/>
          <w:color w:val="000000" w:themeColor="text1"/>
        </w:rPr>
        <w:t>Разрешение споров</w:t>
      </w:r>
      <w:bookmarkEnd w:id="25"/>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6" w:name="_ref_17936648"/>
      <w:r w:rsidRPr="00731A2C">
        <w:rPr>
          <w:color w:val="000000" w:themeColor="text1"/>
          <w:szCs w:val="22"/>
        </w:rPr>
        <w:t>Досудебный (претензионный) порядок разрешения споров</w:t>
      </w:r>
      <w:bookmarkEnd w:id="26"/>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7"/>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8"/>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9"/>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0"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0"/>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1" w:name="_ref_18114473"/>
      <w:r w:rsidRPr="00270514">
        <w:rPr>
          <w:rFonts w:ascii="Times New Roman" w:hAnsi="Times New Roman"/>
          <w:b/>
          <w:bCs/>
          <w:color w:val="000000" w:themeColor="text1"/>
        </w:rPr>
        <w:t>Заключительные положения</w:t>
      </w:r>
      <w:bookmarkEnd w:id="31"/>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2"/>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3"/>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53940364"/>
      <w:r w:rsidRPr="00E44ECE">
        <w:rPr>
          <w:color w:val="000000" w:themeColor="text1"/>
          <w:szCs w:val="22"/>
        </w:rPr>
        <w:t>Направление юридически значимых сообщений</w:t>
      </w:r>
      <w:bookmarkEnd w:id="34"/>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E13C63">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35067209" w14:textId="77777777" w:rsidR="00E13C63" w:rsidRDefault="00E13C63" w:rsidP="00E13C63">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7CB49076" w14:textId="77777777" w:rsidR="00E13C63" w:rsidRDefault="00E13C63" w:rsidP="00E13C63">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2B3E678C" w14:textId="77777777" w:rsidR="00E13C63" w:rsidRDefault="00E13C63" w:rsidP="00E13C63">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576A1070" w14:textId="77777777" w:rsidR="00E13C63" w:rsidRDefault="00E13C63" w:rsidP="00E13C63">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3A07A23A" w14:textId="77777777" w:rsidR="00E13C63" w:rsidRDefault="00E13C63" w:rsidP="00E13C63">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327F0E31" w14:textId="77777777" w:rsidR="00E13C63" w:rsidRDefault="00E13C63" w:rsidP="00E13C63">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54B6DD50" w14:textId="77777777" w:rsidR="00E13C63" w:rsidRDefault="00E13C63" w:rsidP="00E13C63">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9C71D54" w14:textId="77777777" w:rsidR="00E13C63" w:rsidRDefault="00E13C63" w:rsidP="00E13C63">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46A5249" w14:textId="77777777" w:rsidR="00E13C63" w:rsidRDefault="00E13C63" w:rsidP="00E13C63">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199BF6BD" w14:textId="0F557DEA" w:rsidR="000A5376" w:rsidRPr="000A5376" w:rsidRDefault="00C34CD4" w:rsidP="00C34CD4">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5"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5C6CC436" w:rsidR="00E769AC" w:rsidRPr="005F3653" w:rsidRDefault="00E769AC" w:rsidP="00D5258A">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D5258A" w:rsidRPr="00D5258A">
        <w:rPr>
          <w:rFonts w:ascii="Times New Roman" w:hAnsi="Times New Roman"/>
          <w:b/>
          <w:bCs/>
          <w:color w:val="000000" w:themeColor="text1"/>
        </w:rPr>
        <w:t xml:space="preserve"> </w:t>
      </w:r>
      <w:r w:rsidR="00D5258A">
        <w:rPr>
          <w:rFonts w:ascii="Times New Roman" w:hAnsi="Times New Roman"/>
          <w:b/>
          <w:bCs/>
          <w:color w:val="000000" w:themeColor="text1"/>
        </w:rPr>
        <w:t>ООО «</w:t>
      </w:r>
      <w:r w:rsidR="00E13C63">
        <w:rPr>
          <w:rFonts w:ascii="Times New Roman" w:hAnsi="Times New Roman"/>
          <w:b/>
          <w:bCs/>
          <w:color w:val="000000" w:themeColor="text1"/>
        </w:rPr>
        <w:t>Автоэкспресс»</w:t>
      </w:r>
    </w:p>
    <w:p w14:paraId="0D71BC06" w14:textId="77FBE6AA" w:rsidR="00E769AC" w:rsidRPr="008C141C" w:rsidRDefault="00E769AC" w:rsidP="00D5258A">
      <w:pPr>
        <w:spacing w:after="0" w:line="240" w:lineRule="auto"/>
        <w:jc w:val="both"/>
        <w:rPr>
          <w:rFonts w:ascii="Times New Roman"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8C141C">
        <w:rPr>
          <w:rFonts w:ascii="Times New Roman" w:hAnsi="Times New Roman" w:cs="Times New Roman"/>
          <w:bCs/>
        </w:rPr>
        <w:t xml:space="preserve">режим «Налог на профессиональный доход»: </w:t>
      </w:r>
      <w:r w:rsidR="00E13C63">
        <w:rPr>
          <w:rFonts w:ascii="Times New Roman" w:hAnsi="Times New Roman" w:cs="Times New Roman"/>
          <w:b/>
        </w:rPr>
        <w:t>разработка макета, изготовление и монтаж вывески.</w:t>
      </w:r>
    </w:p>
    <w:p w14:paraId="7E106E25" w14:textId="77777777" w:rsidR="00020F93" w:rsidRDefault="005D343D" w:rsidP="00020F93">
      <w:pPr>
        <w:spacing w:after="0" w:line="240" w:lineRule="auto"/>
        <w:ind w:hanging="709"/>
        <w:jc w:val="both"/>
        <w:rPr>
          <w:rFonts w:ascii="Times New Roman" w:hAnsi="Times New Roman" w:cs="Times New Roman"/>
          <w:b/>
          <w:color w:val="000000" w:themeColor="text1"/>
        </w:rPr>
      </w:pPr>
      <w:r w:rsidRPr="008C141C">
        <w:rPr>
          <w:rFonts w:ascii="Times New Roman" w:hAnsi="Times New Roman" w:cs="Times New Roman"/>
          <w:b/>
          <w:color w:val="000000" w:themeColor="text1"/>
        </w:rPr>
        <w:t xml:space="preserve">             </w:t>
      </w:r>
      <w:r w:rsidR="002317E9" w:rsidRPr="008C141C">
        <w:rPr>
          <w:rFonts w:ascii="Times New Roman" w:hAnsi="Times New Roman" w:cs="Times New Roman"/>
          <w:b/>
          <w:color w:val="000000" w:themeColor="text1"/>
        </w:rPr>
        <w:t>4</w:t>
      </w:r>
      <w:r w:rsidR="00E769AC" w:rsidRPr="008C141C">
        <w:rPr>
          <w:rFonts w:ascii="Times New Roman" w:hAnsi="Times New Roman" w:cs="Times New Roman"/>
          <w:b/>
          <w:color w:val="000000" w:themeColor="text1"/>
        </w:rPr>
        <w:t xml:space="preserve">. </w:t>
      </w:r>
      <w:r w:rsidR="00E769AC" w:rsidRPr="009C585F">
        <w:rPr>
          <w:rFonts w:ascii="Times New Roman" w:hAnsi="Times New Roman" w:cs="Times New Roman"/>
          <w:b/>
          <w:color w:val="000000" w:themeColor="text1"/>
        </w:rPr>
        <w:t>Основное содержание услуг:</w:t>
      </w:r>
    </w:p>
    <w:p w14:paraId="38B01321" w14:textId="5AF6DC01" w:rsidR="00020F93" w:rsidRPr="00020F93" w:rsidRDefault="00020F93" w:rsidP="00020F93">
      <w:pPr>
        <w:spacing w:after="0" w:line="240" w:lineRule="auto"/>
        <w:ind w:hanging="709"/>
        <w:jc w:val="both"/>
        <w:rPr>
          <w:rFonts w:ascii="Times New Roman" w:hAnsi="Times New Roman" w:cs="Times New Roman"/>
          <w:b/>
          <w:color w:val="000000" w:themeColor="text1"/>
        </w:rPr>
      </w:pPr>
      <w:r w:rsidRPr="00020F93">
        <w:rPr>
          <w:rFonts w:ascii="Times New Roman" w:eastAsia="Times New Roman" w:hAnsi="Times New Roman" w:cs="Times New Roman"/>
          <w:noProof/>
          <w:color w:val="000000"/>
          <w:sz w:val="26"/>
          <w:szCs w:val="20"/>
          <w:lang w:eastAsia="ru-RU"/>
        </w:rPr>
        <w:drawing>
          <wp:anchor distT="0" distB="0" distL="114300" distR="114300" simplePos="0" relativeHeight="251660800" behindDoc="0" locked="0" layoutInCell="1" allowOverlap="1" wp14:anchorId="6EC18C2D" wp14:editId="122B9A2E">
            <wp:simplePos x="0" y="0"/>
            <wp:positionH relativeFrom="page">
              <wp:align>center</wp:align>
            </wp:positionH>
            <wp:positionV relativeFrom="paragraph">
              <wp:posOffset>310515</wp:posOffset>
            </wp:positionV>
            <wp:extent cx="5940425" cy="1471930"/>
            <wp:effectExtent l="0" t="0" r="3175" b="0"/>
            <wp:wrapThrough wrapText="bothSides">
              <wp:wrapPolygon edited="0">
                <wp:start x="0" y="0"/>
                <wp:lineTo x="0" y="21246"/>
                <wp:lineTo x="21542" y="21246"/>
                <wp:lineTo x="21542"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0425" cy="1471930"/>
                    </a:xfrm>
                    <a:prstGeom prst="rect">
                      <a:avLst/>
                    </a:prstGeom>
                  </pic:spPr>
                </pic:pic>
              </a:graphicData>
            </a:graphic>
          </wp:anchor>
        </w:drawing>
      </w:r>
      <w:r>
        <w:rPr>
          <w:rFonts w:ascii="Times New Roman" w:hAnsi="Times New Roman" w:cs="Times New Roman"/>
          <w:b/>
          <w:color w:val="000000" w:themeColor="text1"/>
        </w:rPr>
        <w:t xml:space="preserve">             </w:t>
      </w:r>
      <w:r w:rsidRPr="00020F93">
        <w:rPr>
          <w:rFonts w:ascii="Times New Roman" w:eastAsia="Times New Roman" w:hAnsi="Times New Roman" w:cs="Times New Roman"/>
          <w:color w:val="000000"/>
          <w:lang w:eastAsia="ru-RU"/>
        </w:rPr>
        <w:t xml:space="preserve">Изготовление и монтаж световой вывески </w:t>
      </w:r>
    </w:p>
    <w:p w14:paraId="486C2459" w14:textId="77777777" w:rsidR="00020F93" w:rsidRDefault="00020F93" w:rsidP="00020F93">
      <w:pPr>
        <w:spacing w:after="0" w:line="240" w:lineRule="auto"/>
        <w:jc w:val="both"/>
        <w:rPr>
          <w:rFonts w:ascii="Times New Roman" w:eastAsia="Times New Roman" w:hAnsi="Times New Roman" w:cs="Times New Roman"/>
          <w:color w:val="000000"/>
          <w:lang w:eastAsia="ru-RU"/>
        </w:rPr>
      </w:pPr>
    </w:p>
    <w:p w14:paraId="6343A959" w14:textId="77777777" w:rsidR="00020F93" w:rsidRDefault="00020F93" w:rsidP="00020F93">
      <w:pPr>
        <w:spacing w:after="0" w:line="240" w:lineRule="auto"/>
        <w:jc w:val="both"/>
        <w:rPr>
          <w:rFonts w:ascii="Times New Roman" w:eastAsia="Times New Roman" w:hAnsi="Times New Roman" w:cs="Times New Roman"/>
          <w:color w:val="000000"/>
          <w:lang w:eastAsia="ru-RU"/>
        </w:rPr>
      </w:pPr>
    </w:p>
    <w:p w14:paraId="5292BF89" w14:textId="77777777" w:rsidR="00020F93" w:rsidRDefault="00020F93" w:rsidP="00020F93">
      <w:pPr>
        <w:spacing w:after="0" w:line="240" w:lineRule="auto"/>
        <w:jc w:val="both"/>
        <w:rPr>
          <w:rFonts w:ascii="Times New Roman" w:eastAsia="Times New Roman" w:hAnsi="Times New Roman" w:cs="Times New Roman"/>
          <w:color w:val="000000"/>
          <w:lang w:eastAsia="ru-RU"/>
        </w:rPr>
      </w:pPr>
    </w:p>
    <w:p w14:paraId="167576E6" w14:textId="77777777" w:rsidR="00020F93" w:rsidRDefault="00020F93" w:rsidP="00020F93">
      <w:pPr>
        <w:spacing w:after="0" w:line="240" w:lineRule="auto"/>
        <w:jc w:val="both"/>
        <w:rPr>
          <w:rFonts w:ascii="Times New Roman" w:eastAsia="Times New Roman" w:hAnsi="Times New Roman" w:cs="Times New Roman"/>
          <w:color w:val="000000"/>
          <w:lang w:eastAsia="ru-RU"/>
        </w:rPr>
      </w:pPr>
    </w:p>
    <w:p w14:paraId="6428D8B1" w14:textId="77777777" w:rsidR="00020F93" w:rsidRDefault="00020F93" w:rsidP="00020F93">
      <w:pPr>
        <w:spacing w:after="0" w:line="240" w:lineRule="auto"/>
        <w:jc w:val="both"/>
        <w:rPr>
          <w:rFonts w:ascii="Times New Roman" w:eastAsia="Times New Roman" w:hAnsi="Times New Roman" w:cs="Times New Roman"/>
          <w:color w:val="000000"/>
          <w:lang w:eastAsia="ru-RU"/>
        </w:rPr>
      </w:pPr>
    </w:p>
    <w:p w14:paraId="465D1567" w14:textId="77777777" w:rsidR="00020F93" w:rsidRDefault="00020F93" w:rsidP="00020F93">
      <w:pPr>
        <w:spacing w:after="0" w:line="240" w:lineRule="auto"/>
        <w:jc w:val="both"/>
        <w:rPr>
          <w:rFonts w:ascii="Times New Roman" w:eastAsia="Times New Roman" w:hAnsi="Times New Roman" w:cs="Times New Roman"/>
          <w:color w:val="000000"/>
          <w:lang w:eastAsia="ru-RU"/>
        </w:rPr>
      </w:pPr>
    </w:p>
    <w:p w14:paraId="4967FC0C" w14:textId="77777777" w:rsidR="00020F93" w:rsidRDefault="00020F93" w:rsidP="00020F93">
      <w:pPr>
        <w:spacing w:after="0" w:line="240" w:lineRule="auto"/>
        <w:jc w:val="both"/>
        <w:rPr>
          <w:rFonts w:ascii="Times New Roman" w:eastAsia="Times New Roman" w:hAnsi="Times New Roman" w:cs="Times New Roman"/>
          <w:color w:val="000000"/>
          <w:lang w:eastAsia="ru-RU"/>
        </w:rPr>
      </w:pPr>
    </w:p>
    <w:p w14:paraId="05AAB800" w14:textId="77777777" w:rsidR="00020F93" w:rsidRDefault="00020F93" w:rsidP="00020F93">
      <w:pPr>
        <w:spacing w:after="0" w:line="240" w:lineRule="auto"/>
        <w:jc w:val="both"/>
        <w:rPr>
          <w:rFonts w:ascii="Times New Roman" w:eastAsia="Times New Roman" w:hAnsi="Times New Roman" w:cs="Times New Roman"/>
          <w:color w:val="000000"/>
          <w:lang w:eastAsia="ru-RU"/>
        </w:rPr>
      </w:pPr>
    </w:p>
    <w:p w14:paraId="14C6694A" w14:textId="77777777" w:rsidR="00020F93" w:rsidRDefault="00020F93" w:rsidP="00020F93">
      <w:pPr>
        <w:spacing w:after="0" w:line="240" w:lineRule="auto"/>
        <w:jc w:val="both"/>
        <w:rPr>
          <w:rFonts w:ascii="Times New Roman" w:eastAsia="Times New Roman" w:hAnsi="Times New Roman" w:cs="Times New Roman"/>
          <w:color w:val="000000"/>
          <w:lang w:eastAsia="ru-RU"/>
        </w:rPr>
      </w:pPr>
    </w:p>
    <w:p w14:paraId="200AD6F0" w14:textId="77777777" w:rsidR="00020F93" w:rsidRDefault="00020F93" w:rsidP="00020F93">
      <w:pPr>
        <w:spacing w:after="0" w:line="240" w:lineRule="auto"/>
        <w:jc w:val="both"/>
        <w:rPr>
          <w:rFonts w:ascii="Times New Roman" w:eastAsia="Times New Roman" w:hAnsi="Times New Roman" w:cs="Times New Roman"/>
          <w:color w:val="000000"/>
          <w:lang w:eastAsia="ru-RU"/>
        </w:rPr>
      </w:pPr>
    </w:p>
    <w:p w14:paraId="0AE73CF5" w14:textId="77777777" w:rsidR="00020F93" w:rsidRPr="00020F93" w:rsidRDefault="00020F93" w:rsidP="00020F93">
      <w:pPr>
        <w:spacing w:after="0" w:line="240" w:lineRule="auto"/>
        <w:jc w:val="both"/>
        <w:rPr>
          <w:rFonts w:ascii="Times New Roman" w:eastAsia="Times New Roman" w:hAnsi="Times New Roman" w:cs="Times New Roman"/>
          <w:color w:val="000000"/>
          <w:lang w:eastAsia="ru-RU"/>
        </w:rPr>
      </w:pPr>
    </w:p>
    <w:tbl>
      <w:tblPr>
        <w:tblW w:w="10198" w:type="dxa"/>
        <w:tblInd w:w="-572" w:type="dxa"/>
        <w:tblLayout w:type="fixed"/>
        <w:tblLook w:val="04A0" w:firstRow="1" w:lastRow="0" w:firstColumn="1" w:lastColumn="0" w:noHBand="0" w:noVBand="1"/>
      </w:tblPr>
      <w:tblGrid>
        <w:gridCol w:w="663"/>
        <w:gridCol w:w="5330"/>
        <w:gridCol w:w="4205"/>
      </w:tblGrid>
      <w:tr w:rsidR="00020F93" w:rsidRPr="00020F93" w14:paraId="75B9941B" w14:textId="77777777" w:rsidTr="00020F93">
        <w:trPr>
          <w:trHeight w:val="41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BB4584"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p>
        </w:tc>
        <w:tc>
          <w:tcPr>
            <w:tcW w:w="5330" w:type="dxa"/>
            <w:tcBorders>
              <w:top w:val="single" w:sz="4" w:space="0" w:color="000000"/>
              <w:left w:val="nil"/>
              <w:bottom w:val="single" w:sz="4" w:space="0" w:color="000000"/>
              <w:right w:val="single" w:sz="4" w:space="0" w:color="000000"/>
            </w:tcBorders>
            <w:shd w:val="clear" w:color="auto" w:fill="auto"/>
            <w:vAlign w:val="bottom"/>
          </w:tcPr>
          <w:p w14:paraId="6666DB54" w14:textId="77777777" w:rsidR="00020F93" w:rsidRPr="00020F93" w:rsidRDefault="00020F93" w:rsidP="00020F93">
            <w:pPr>
              <w:spacing w:after="0" w:line="240" w:lineRule="auto"/>
              <w:rPr>
                <w:rFonts w:ascii="Times New Roman" w:eastAsia="Times New Roman" w:hAnsi="Times New Roman" w:cs="Times New Roman"/>
                <w:color w:val="FF0000"/>
                <w:lang w:eastAsia="ru-RU"/>
              </w:rPr>
            </w:pPr>
            <w:r w:rsidRPr="00020F93">
              <w:rPr>
                <w:rFonts w:ascii="Times New Roman" w:eastAsia="Times New Roman" w:hAnsi="Times New Roman" w:cs="Times New Roman"/>
                <w:color w:val="FF0000"/>
                <w:lang w:eastAsia="ru-RU"/>
              </w:rPr>
              <w:t> </w:t>
            </w:r>
          </w:p>
        </w:tc>
        <w:tc>
          <w:tcPr>
            <w:tcW w:w="4205" w:type="dxa"/>
            <w:tcBorders>
              <w:top w:val="single" w:sz="4" w:space="0" w:color="000000"/>
              <w:left w:val="nil"/>
              <w:bottom w:val="single" w:sz="4" w:space="0" w:color="000000"/>
              <w:right w:val="single" w:sz="4" w:space="0" w:color="000000"/>
            </w:tcBorders>
            <w:shd w:val="clear" w:color="auto" w:fill="auto"/>
            <w:vAlign w:val="bottom"/>
          </w:tcPr>
          <w:p w14:paraId="12F90175"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p>
        </w:tc>
      </w:tr>
      <w:tr w:rsidR="00020F93" w:rsidRPr="00020F93" w14:paraId="4DB9CB64"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A9D08E"/>
            <w:vAlign w:val="bottom"/>
          </w:tcPr>
          <w:p w14:paraId="6B73CF42"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I.</w:t>
            </w:r>
          </w:p>
        </w:tc>
        <w:tc>
          <w:tcPr>
            <w:tcW w:w="5330" w:type="dxa"/>
            <w:tcBorders>
              <w:top w:val="nil"/>
              <w:left w:val="nil"/>
              <w:bottom w:val="single" w:sz="4" w:space="0" w:color="000000"/>
              <w:right w:val="single" w:sz="4" w:space="0" w:color="000000"/>
            </w:tcBorders>
            <w:shd w:val="clear" w:color="auto" w:fill="A9D08E"/>
            <w:vAlign w:val="bottom"/>
          </w:tcPr>
          <w:p w14:paraId="54E31621"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proofErr w:type="spellStart"/>
            <w:r w:rsidRPr="00020F93">
              <w:rPr>
                <w:rFonts w:ascii="Times New Roman" w:eastAsia="Times New Roman" w:hAnsi="Times New Roman" w:cs="Times New Roman"/>
                <w:color w:val="000000"/>
                <w:lang w:eastAsia="ru-RU"/>
              </w:rPr>
              <w:t>Наружняя</w:t>
            </w:r>
            <w:proofErr w:type="spellEnd"/>
            <w:r w:rsidRPr="00020F93">
              <w:rPr>
                <w:rFonts w:ascii="Times New Roman" w:eastAsia="Times New Roman" w:hAnsi="Times New Roman" w:cs="Times New Roman"/>
                <w:color w:val="000000"/>
                <w:lang w:eastAsia="ru-RU"/>
              </w:rPr>
              <w:t xml:space="preserve"> вывеска</w:t>
            </w:r>
          </w:p>
        </w:tc>
        <w:tc>
          <w:tcPr>
            <w:tcW w:w="4205" w:type="dxa"/>
            <w:tcBorders>
              <w:top w:val="nil"/>
              <w:left w:val="nil"/>
              <w:bottom w:val="single" w:sz="4" w:space="0" w:color="000000"/>
              <w:right w:val="single" w:sz="4" w:space="0" w:color="000000"/>
            </w:tcBorders>
            <w:shd w:val="clear" w:color="auto" w:fill="auto"/>
            <w:vAlign w:val="bottom"/>
          </w:tcPr>
          <w:p w14:paraId="26D4D345"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p>
        </w:tc>
      </w:tr>
      <w:tr w:rsidR="00020F93" w:rsidRPr="00020F93" w14:paraId="39052C39" w14:textId="77777777" w:rsidTr="00020F93">
        <w:trPr>
          <w:trHeight w:val="304"/>
        </w:trPr>
        <w:tc>
          <w:tcPr>
            <w:tcW w:w="663" w:type="dxa"/>
            <w:tcBorders>
              <w:top w:val="nil"/>
              <w:left w:val="single" w:sz="4" w:space="0" w:color="000000"/>
              <w:bottom w:val="single" w:sz="4" w:space="0" w:color="000000"/>
              <w:right w:val="single" w:sz="4" w:space="0" w:color="000000"/>
            </w:tcBorders>
            <w:shd w:val="clear" w:color="auto" w:fill="auto"/>
            <w:vAlign w:val="bottom"/>
          </w:tcPr>
          <w:p w14:paraId="6BBCA68C"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1</w:t>
            </w:r>
          </w:p>
        </w:tc>
        <w:tc>
          <w:tcPr>
            <w:tcW w:w="5330" w:type="dxa"/>
            <w:tcBorders>
              <w:top w:val="nil"/>
              <w:left w:val="nil"/>
              <w:bottom w:val="single" w:sz="4" w:space="0" w:color="000000"/>
              <w:right w:val="single" w:sz="4" w:space="0" w:color="000000"/>
            </w:tcBorders>
            <w:shd w:val="clear" w:color="auto" w:fill="auto"/>
            <w:vAlign w:val="bottom"/>
          </w:tcPr>
          <w:p w14:paraId="3F4E464A"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Исходник: </w:t>
            </w:r>
            <w:r w:rsidRPr="00020F93">
              <w:rPr>
                <w:rFonts w:ascii="Times New Roman" w:eastAsia="Times New Roman" w:hAnsi="Times New Roman" w:cs="Times New Roman"/>
                <w:b/>
                <w:color w:val="000000"/>
                <w:lang w:eastAsia="ru-RU"/>
              </w:rPr>
              <w:t>эскиз в векторе</w:t>
            </w:r>
          </w:p>
        </w:tc>
        <w:tc>
          <w:tcPr>
            <w:tcW w:w="4205" w:type="dxa"/>
            <w:tcBorders>
              <w:top w:val="nil"/>
              <w:left w:val="nil"/>
              <w:bottom w:val="single" w:sz="4" w:space="0" w:color="000000"/>
              <w:right w:val="single" w:sz="4" w:space="0" w:color="000000"/>
            </w:tcBorders>
            <w:shd w:val="clear" w:color="auto" w:fill="auto"/>
            <w:vAlign w:val="bottom"/>
          </w:tcPr>
          <w:p w14:paraId="38EB616C"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w:t>
            </w:r>
          </w:p>
        </w:tc>
      </w:tr>
      <w:tr w:rsidR="00020F93" w:rsidRPr="00020F93" w14:paraId="71F1EAE7"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D9D9D9"/>
            <w:vAlign w:val="bottom"/>
          </w:tcPr>
          <w:p w14:paraId="167E6532"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2</w:t>
            </w:r>
          </w:p>
        </w:tc>
        <w:tc>
          <w:tcPr>
            <w:tcW w:w="5330" w:type="dxa"/>
            <w:tcBorders>
              <w:top w:val="nil"/>
              <w:left w:val="nil"/>
              <w:bottom w:val="single" w:sz="4" w:space="0" w:color="000000"/>
              <w:right w:val="single" w:sz="4" w:space="0" w:color="000000"/>
            </w:tcBorders>
            <w:shd w:val="clear" w:color="auto" w:fill="D9D9D9"/>
            <w:vAlign w:val="bottom"/>
          </w:tcPr>
          <w:p w14:paraId="09FCE484"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Габариты:</w:t>
            </w:r>
          </w:p>
        </w:tc>
        <w:tc>
          <w:tcPr>
            <w:tcW w:w="4205" w:type="dxa"/>
            <w:tcBorders>
              <w:top w:val="nil"/>
              <w:left w:val="nil"/>
              <w:bottom w:val="single" w:sz="4" w:space="0" w:color="000000"/>
              <w:right w:val="single" w:sz="4" w:space="0" w:color="000000"/>
            </w:tcBorders>
            <w:shd w:val="clear" w:color="auto" w:fill="auto"/>
            <w:vAlign w:val="bottom"/>
          </w:tcPr>
          <w:p w14:paraId="45D75C04" w14:textId="77777777" w:rsidR="00020F93" w:rsidRPr="00020F93" w:rsidRDefault="00020F93" w:rsidP="00020F93">
            <w:pPr>
              <w:spacing w:after="0" w:line="240" w:lineRule="auto"/>
              <w:jc w:val="both"/>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3500х500х110 мм  </w:t>
            </w:r>
          </w:p>
        </w:tc>
      </w:tr>
      <w:tr w:rsidR="00020F93" w:rsidRPr="00020F93" w14:paraId="002B9804"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auto"/>
            <w:vAlign w:val="bottom"/>
          </w:tcPr>
          <w:p w14:paraId="68CD9DDF"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2.1.</w:t>
            </w:r>
          </w:p>
        </w:tc>
        <w:tc>
          <w:tcPr>
            <w:tcW w:w="5330" w:type="dxa"/>
            <w:tcBorders>
              <w:top w:val="nil"/>
              <w:left w:val="nil"/>
              <w:bottom w:val="single" w:sz="4" w:space="0" w:color="000000"/>
              <w:right w:val="single" w:sz="4" w:space="0" w:color="000000"/>
            </w:tcBorders>
            <w:shd w:val="clear" w:color="auto" w:fill="auto"/>
            <w:vAlign w:val="bottom"/>
          </w:tcPr>
          <w:p w14:paraId="332E5AE4"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Длина, мм</w:t>
            </w:r>
          </w:p>
        </w:tc>
        <w:tc>
          <w:tcPr>
            <w:tcW w:w="4205" w:type="dxa"/>
            <w:tcBorders>
              <w:top w:val="nil"/>
              <w:left w:val="nil"/>
              <w:bottom w:val="single" w:sz="4" w:space="0" w:color="000000"/>
              <w:right w:val="single" w:sz="4" w:space="0" w:color="000000"/>
            </w:tcBorders>
            <w:shd w:val="clear" w:color="auto" w:fill="auto"/>
            <w:vAlign w:val="bottom"/>
          </w:tcPr>
          <w:p w14:paraId="14619F5E"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3500 мм </w:t>
            </w:r>
          </w:p>
        </w:tc>
      </w:tr>
      <w:tr w:rsidR="00020F93" w:rsidRPr="00020F93" w14:paraId="1F1E4495"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auto"/>
            <w:vAlign w:val="bottom"/>
          </w:tcPr>
          <w:p w14:paraId="23739424"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2.2.</w:t>
            </w:r>
          </w:p>
        </w:tc>
        <w:tc>
          <w:tcPr>
            <w:tcW w:w="5330" w:type="dxa"/>
            <w:tcBorders>
              <w:top w:val="nil"/>
              <w:left w:val="nil"/>
              <w:bottom w:val="single" w:sz="4" w:space="0" w:color="000000"/>
              <w:right w:val="single" w:sz="4" w:space="0" w:color="000000"/>
            </w:tcBorders>
            <w:shd w:val="clear" w:color="auto" w:fill="auto"/>
            <w:vAlign w:val="bottom"/>
          </w:tcPr>
          <w:p w14:paraId="2406F5E2"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Высота, мм.</w:t>
            </w:r>
          </w:p>
        </w:tc>
        <w:tc>
          <w:tcPr>
            <w:tcW w:w="4205" w:type="dxa"/>
            <w:tcBorders>
              <w:top w:val="nil"/>
              <w:left w:val="nil"/>
              <w:bottom w:val="single" w:sz="4" w:space="0" w:color="000000"/>
              <w:right w:val="single" w:sz="4" w:space="0" w:color="000000"/>
            </w:tcBorders>
            <w:shd w:val="clear" w:color="auto" w:fill="auto"/>
            <w:vAlign w:val="bottom"/>
          </w:tcPr>
          <w:p w14:paraId="3A13A7EF" w14:textId="77777777" w:rsidR="00020F93" w:rsidRPr="00020F93" w:rsidRDefault="00020F93" w:rsidP="00020F93">
            <w:pPr>
              <w:spacing w:after="0" w:line="240" w:lineRule="auto"/>
              <w:jc w:val="both"/>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500 мм  </w:t>
            </w:r>
          </w:p>
        </w:tc>
      </w:tr>
      <w:tr w:rsidR="00020F93" w:rsidRPr="00020F93" w14:paraId="4F8FD45B"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auto"/>
            <w:vAlign w:val="bottom"/>
          </w:tcPr>
          <w:p w14:paraId="6739C9EA"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2.3.</w:t>
            </w:r>
          </w:p>
        </w:tc>
        <w:tc>
          <w:tcPr>
            <w:tcW w:w="5330" w:type="dxa"/>
            <w:tcBorders>
              <w:top w:val="nil"/>
              <w:left w:val="nil"/>
              <w:bottom w:val="single" w:sz="4" w:space="0" w:color="000000"/>
              <w:right w:val="single" w:sz="4" w:space="0" w:color="000000"/>
            </w:tcBorders>
            <w:shd w:val="clear" w:color="auto" w:fill="auto"/>
            <w:vAlign w:val="bottom"/>
          </w:tcPr>
          <w:p w14:paraId="2F040248"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Общая ширина (Глубина), мм</w:t>
            </w:r>
          </w:p>
        </w:tc>
        <w:tc>
          <w:tcPr>
            <w:tcW w:w="4205" w:type="dxa"/>
            <w:tcBorders>
              <w:top w:val="nil"/>
              <w:left w:val="nil"/>
              <w:bottom w:val="single" w:sz="4" w:space="0" w:color="000000"/>
              <w:right w:val="single" w:sz="4" w:space="0" w:color="000000"/>
            </w:tcBorders>
            <w:shd w:val="clear" w:color="auto" w:fill="auto"/>
            <w:vAlign w:val="bottom"/>
          </w:tcPr>
          <w:p w14:paraId="47D849B1"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Глубина букв 60 мм, короб 50 = 110 мм </w:t>
            </w:r>
          </w:p>
        </w:tc>
      </w:tr>
      <w:tr w:rsidR="00020F93" w:rsidRPr="00020F93" w14:paraId="649C6608" w14:textId="77777777" w:rsidTr="00020F93">
        <w:trPr>
          <w:trHeight w:val="793"/>
        </w:trPr>
        <w:tc>
          <w:tcPr>
            <w:tcW w:w="663" w:type="dxa"/>
            <w:tcBorders>
              <w:top w:val="nil"/>
              <w:left w:val="single" w:sz="4" w:space="0" w:color="000000"/>
              <w:bottom w:val="single" w:sz="4" w:space="0" w:color="000000"/>
              <w:right w:val="single" w:sz="4" w:space="0" w:color="000000"/>
            </w:tcBorders>
            <w:shd w:val="clear" w:color="auto" w:fill="auto"/>
            <w:vAlign w:val="bottom"/>
          </w:tcPr>
          <w:p w14:paraId="5BD284B8"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2.4.</w:t>
            </w:r>
          </w:p>
        </w:tc>
        <w:tc>
          <w:tcPr>
            <w:tcW w:w="5330" w:type="dxa"/>
            <w:tcBorders>
              <w:top w:val="nil"/>
              <w:left w:val="nil"/>
              <w:bottom w:val="single" w:sz="4" w:space="0" w:color="000000"/>
              <w:right w:val="single" w:sz="4" w:space="0" w:color="000000"/>
            </w:tcBorders>
            <w:shd w:val="clear" w:color="auto" w:fill="auto"/>
            <w:vAlign w:val="bottom"/>
          </w:tcPr>
          <w:p w14:paraId="363A62A2"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205" w:type="dxa"/>
            <w:tcBorders>
              <w:top w:val="nil"/>
              <w:left w:val="nil"/>
              <w:bottom w:val="single" w:sz="4" w:space="0" w:color="000000"/>
              <w:right w:val="single" w:sz="4" w:space="0" w:color="000000"/>
            </w:tcBorders>
            <w:shd w:val="clear" w:color="auto" w:fill="auto"/>
            <w:vAlign w:val="bottom"/>
          </w:tcPr>
          <w:p w14:paraId="78E6A7E1" w14:textId="77777777" w:rsidR="00020F93" w:rsidRPr="00020F93" w:rsidRDefault="00020F93" w:rsidP="00020F93">
            <w:pPr>
              <w:spacing w:after="0" w:line="240" w:lineRule="auto"/>
              <w:jc w:val="both"/>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Высота короба 500 мм </w:t>
            </w:r>
          </w:p>
          <w:p w14:paraId="43C36A6F" w14:textId="77777777" w:rsidR="00020F93" w:rsidRPr="00020F93" w:rsidRDefault="00020F93" w:rsidP="00020F93">
            <w:pPr>
              <w:spacing w:after="0" w:line="240" w:lineRule="auto"/>
              <w:jc w:val="both"/>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Высота объемных световых букв 300 мм </w:t>
            </w:r>
          </w:p>
          <w:p w14:paraId="3AD6FC5E" w14:textId="77777777" w:rsidR="00020F93" w:rsidRPr="00020F93" w:rsidRDefault="00020F93" w:rsidP="00020F93">
            <w:pPr>
              <w:spacing w:after="0" w:line="240" w:lineRule="auto"/>
              <w:jc w:val="both"/>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Высота не световых плоских букв 50 мм  </w:t>
            </w:r>
          </w:p>
        </w:tc>
      </w:tr>
      <w:tr w:rsidR="00020F93" w:rsidRPr="00020F93" w14:paraId="4B89C6B2" w14:textId="77777777" w:rsidTr="00020F93">
        <w:trPr>
          <w:trHeight w:val="304"/>
        </w:trPr>
        <w:tc>
          <w:tcPr>
            <w:tcW w:w="663" w:type="dxa"/>
            <w:tcBorders>
              <w:top w:val="nil"/>
              <w:left w:val="single" w:sz="4" w:space="0" w:color="000000"/>
              <w:bottom w:val="single" w:sz="4" w:space="0" w:color="000000"/>
              <w:right w:val="single" w:sz="4" w:space="0" w:color="000000"/>
            </w:tcBorders>
            <w:shd w:val="clear" w:color="auto" w:fill="D0CECE"/>
            <w:vAlign w:val="bottom"/>
          </w:tcPr>
          <w:p w14:paraId="5F033079"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3. </w:t>
            </w:r>
          </w:p>
        </w:tc>
        <w:tc>
          <w:tcPr>
            <w:tcW w:w="5330" w:type="dxa"/>
            <w:tcBorders>
              <w:top w:val="nil"/>
              <w:left w:val="nil"/>
              <w:bottom w:val="single" w:sz="4" w:space="0" w:color="000000"/>
              <w:right w:val="single" w:sz="4" w:space="0" w:color="000000"/>
            </w:tcBorders>
            <w:shd w:val="clear" w:color="auto" w:fill="D0CECE"/>
            <w:vAlign w:val="bottom"/>
          </w:tcPr>
          <w:p w14:paraId="18677D8F" w14:textId="368ABC53"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Цвет вывески/букв. (</w:t>
            </w:r>
            <w:r w:rsidRPr="00020F93">
              <w:rPr>
                <w:rFonts w:ascii="Times New Roman" w:eastAsia="Times New Roman" w:hAnsi="Times New Roman" w:cs="Times New Roman"/>
                <w:i/>
                <w:color w:val="000000"/>
                <w:lang w:eastAsia="ru-RU"/>
              </w:rPr>
              <w:t>пример, цвет букв лицо-белое, бока-желтые, основа - синяя</w:t>
            </w:r>
            <w:r w:rsidRPr="00020F93">
              <w:rPr>
                <w:rFonts w:ascii="Times New Roman" w:eastAsia="Times New Roman" w:hAnsi="Times New Roman" w:cs="Times New Roman"/>
                <w:color w:val="000000"/>
                <w:lang w:eastAsia="ru-RU"/>
              </w:rPr>
              <w:t>)</w:t>
            </w:r>
          </w:p>
        </w:tc>
        <w:tc>
          <w:tcPr>
            <w:tcW w:w="4205" w:type="dxa"/>
            <w:tcBorders>
              <w:top w:val="nil"/>
              <w:left w:val="nil"/>
              <w:bottom w:val="single" w:sz="4" w:space="0" w:color="000000"/>
              <w:right w:val="single" w:sz="4" w:space="0" w:color="000000"/>
            </w:tcBorders>
            <w:shd w:val="clear" w:color="auto" w:fill="auto"/>
            <w:vAlign w:val="bottom"/>
          </w:tcPr>
          <w:p w14:paraId="55488421"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Лицевая часть короба композит 3 мм </w:t>
            </w:r>
            <w:r w:rsidRPr="00020F93">
              <w:rPr>
                <w:rFonts w:ascii="Times New Roman" w:eastAsia="Times New Roman" w:hAnsi="Times New Roman" w:cs="Times New Roman"/>
                <w:color w:val="000000"/>
                <w:lang w:val="en-US" w:eastAsia="ru-RU"/>
              </w:rPr>
              <w:t>GROSSBOND</w:t>
            </w:r>
            <w:r w:rsidRPr="00020F93">
              <w:rPr>
                <w:rFonts w:ascii="Times New Roman" w:eastAsia="Times New Roman" w:hAnsi="Times New Roman" w:cs="Times New Roman"/>
                <w:color w:val="000000"/>
                <w:lang w:eastAsia="ru-RU"/>
              </w:rPr>
              <w:t xml:space="preserve"> 5005 (синего цвета)</w:t>
            </w:r>
          </w:p>
          <w:p w14:paraId="5A01D422" w14:textId="77777777" w:rsidR="00020F93" w:rsidRPr="00020F93" w:rsidRDefault="00020F93" w:rsidP="00020F93">
            <w:pPr>
              <w:spacing w:after="0" w:line="240" w:lineRule="auto"/>
              <w:jc w:val="both"/>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Лицевая часть объемных световых букв молочный акрил  </w:t>
            </w:r>
          </w:p>
          <w:p w14:paraId="1333F6A5"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Лицевая часть не световых плоских букв молочный акрил</w:t>
            </w:r>
          </w:p>
        </w:tc>
      </w:tr>
      <w:tr w:rsidR="00020F93" w:rsidRPr="00020F93" w14:paraId="45FC2D8C" w14:textId="77777777" w:rsidTr="00020F93">
        <w:trPr>
          <w:trHeight w:val="304"/>
        </w:trPr>
        <w:tc>
          <w:tcPr>
            <w:tcW w:w="663" w:type="dxa"/>
            <w:tcBorders>
              <w:top w:val="nil"/>
              <w:left w:val="single" w:sz="4" w:space="0" w:color="000000"/>
              <w:bottom w:val="single" w:sz="4" w:space="0" w:color="000000"/>
              <w:right w:val="single" w:sz="4" w:space="0" w:color="000000"/>
            </w:tcBorders>
            <w:shd w:val="clear" w:color="auto" w:fill="D0CECE"/>
            <w:vAlign w:val="bottom"/>
          </w:tcPr>
          <w:p w14:paraId="7F9881B0"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4.</w:t>
            </w:r>
          </w:p>
        </w:tc>
        <w:tc>
          <w:tcPr>
            <w:tcW w:w="5330" w:type="dxa"/>
            <w:tcBorders>
              <w:top w:val="nil"/>
              <w:left w:val="nil"/>
              <w:bottom w:val="single" w:sz="4" w:space="0" w:color="000000"/>
              <w:right w:val="single" w:sz="4" w:space="0" w:color="000000"/>
            </w:tcBorders>
            <w:shd w:val="clear" w:color="auto" w:fill="D0CECE"/>
            <w:vAlign w:val="bottom"/>
          </w:tcPr>
          <w:p w14:paraId="18B433C7" w14:textId="364E55D4"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Каркас для вывески (</w:t>
            </w:r>
            <w:r w:rsidRPr="00020F93">
              <w:rPr>
                <w:rFonts w:ascii="Times New Roman" w:eastAsia="Times New Roman" w:hAnsi="Times New Roman" w:cs="Times New Roman"/>
                <w:i/>
                <w:color w:val="000000"/>
                <w:lang w:eastAsia="ru-RU"/>
              </w:rPr>
              <w:t xml:space="preserve">пример, труба профильная, 20*20*1,5, </w:t>
            </w:r>
            <w:proofErr w:type="spellStart"/>
            <w:r w:rsidRPr="00020F93">
              <w:rPr>
                <w:rFonts w:ascii="Times New Roman" w:eastAsia="Times New Roman" w:hAnsi="Times New Roman" w:cs="Times New Roman"/>
                <w:i/>
                <w:color w:val="000000"/>
                <w:lang w:eastAsia="ru-RU"/>
              </w:rPr>
              <w:t>окрашеная</w:t>
            </w:r>
            <w:proofErr w:type="spellEnd"/>
            <w:r w:rsidRPr="00020F93">
              <w:rPr>
                <w:rFonts w:ascii="Times New Roman" w:eastAsia="Times New Roman" w:hAnsi="Times New Roman" w:cs="Times New Roman"/>
                <w:color w:val="000000"/>
                <w:lang w:eastAsia="ru-RU"/>
              </w:rPr>
              <w:t>)</w:t>
            </w:r>
          </w:p>
        </w:tc>
        <w:tc>
          <w:tcPr>
            <w:tcW w:w="4205" w:type="dxa"/>
            <w:tcBorders>
              <w:top w:val="nil"/>
              <w:left w:val="nil"/>
              <w:bottom w:val="single" w:sz="4" w:space="0" w:color="000000"/>
              <w:right w:val="single" w:sz="4" w:space="0" w:color="000000"/>
            </w:tcBorders>
            <w:shd w:val="clear" w:color="auto" w:fill="auto"/>
            <w:vAlign w:val="bottom"/>
          </w:tcPr>
          <w:p w14:paraId="54331011"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Каркас и рама для крышной конструкции из трубы профильной Труба проф. (25 х 25 х 2 мм.)</w:t>
            </w:r>
          </w:p>
        </w:tc>
      </w:tr>
      <w:tr w:rsidR="00020F93" w:rsidRPr="00020F93" w14:paraId="7278F344"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auto"/>
            <w:vAlign w:val="bottom"/>
          </w:tcPr>
          <w:p w14:paraId="766C37BC"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w:t>
            </w:r>
          </w:p>
        </w:tc>
        <w:tc>
          <w:tcPr>
            <w:tcW w:w="5330" w:type="dxa"/>
            <w:tcBorders>
              <w:top w:val="nil"/>
              <w:left w:val="nil"/>
              <w:bottom w:val="single" w:sz="4" w:space="0" w:color="000000"/>
              <w:right w:val="single" w:sz="4" w:space="0" w:color="000000"/>
            </w:tcBorders>
            <w:shd w:val="clear" w:color="auto" w:fill="auto"/>
            <w:vAlign w:val="bottom"/>
          </w:tcPr>
          <w:p w14:paraId="30A32C5F" w14:textId="77777777" w:rsidR="00020F93" w:rsidRPr="00020F93" w:rsidRDefault="00020F93" w:rsidP="00020F93">
            <w:pPr>
              <w:spacing w:after="0" w:line="240" w:lineRule="auto"/>
              <w:rPr>
                <w:rFonts w:ascii="Times New Roman" w:eastAsia="Times New Roman" w:hAnsi="Times New Roman" w:cs="Times New Roman"/>
                <w:i/>
                <w:color w:val="000000"/>
                <w:lang w:eastAsia="ru-RU"/>
              </w:rPr>
            </w:pPr>
            <w:r w:rsidRPr="00020F93">
              <w:rPr>
                <w:rFonts w:ascii="Times New Roman" w:eastAsia="Times New Roman" w:hAnsi="Times New Roman" w:cs="Times New Roman"/>
                <w:i/>
                <w:color w:val="000000"/>
                <w:lang w:eastAsia="ru-RU"/>
              </w:rPr>
              <w:t> </w:t>
            </w:r>
          </w:p>
        </w:tc>
        <w:tc>
          <w:tcPr>
            <w:tcW w:w="4205" w:type="dxa"/>
            <w:tcBorders>
              <w:top w:val="nil"/>
              <w:left w:val="nil"/>
              <w:bottom w:val="single" w:sz="4" w:space="0" w:color="000000"/>
              <w:right w:val="single" w:sz="4" w:space="0" w:color="000000"/>
            </w:tcBorders>
            <w:shd w:val="clear" w:color="auto" w:fill="auto"/>
            <w:vAlign w:val="bottom"/>
          </w:tcPr>
          <w:p w14:paraId="7EEA02C3"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p>
        </w:tc>
      </w:tr>
      <w:tr w:rsidR="00020F93" w:rsidRPr="00020F93" w14:paraId="367DB815"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D9D9D9"/>
            <w:vAlign w:val="bottom"/>
          </w:tcPr>
          <w:p w14:paraId="25195E6F"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5.</w:t>
            </w:r>
          </w:p>
        </w:tc>
        <w:tc>
          <w:tcPr>
            <w:tcW w:w="5330" w:type="dxa"/>
            <w:tcBorders>
              <w:top w:val="nil"/>
              <w:left w:val="nil"/>
              <w:bottom w:val="single" w:sz="4" w:space="0" w:color="000000"/>
              <w:right w:val="single" w:sz="4" w:space="0" w:color="000000"/>
            </w:tcBorders>
            <w:shd w:val="clear" w:color="auto" w:fill="D9D9D9"/>
            <w:vAlign w:val="bottom"/>
          </w:tcPr>
          <w:p w14:paraId="59487CFF"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Место размещения</w:t>
            </w:r>
          </w:p>
        </w:tc>
        <w:tc>
          <w:tcPr>
            <w:tcW w:w="4205" w:type="dxa"/>
            <w:tcBorders>
              <w:top w:val="nil"/>
              <w:left w:val="nil"/>
              <w:bottom w:val="single" w:sz="4" w:space="0" w:color="000000"/>
              <w:right w:val="single" w:sz="4" w:space="0" w:color="000000"/>
            </w:tcBorders>
            <w:shd w:val="clear" w:color="auto" w:fill="auto"/>
            <w:vAlign w:val="bottom"/>
          </w:tcPr>
          <w:p w14:paraId="4CF03713"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p>
        </w:tc>
      </w:tr>
      <w:tr w:rsidR="00020F93" w:rsidRPr="00020F93" w14:paraId="77916710"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auto"/>
            <w:vAlign w:val="bottom"/>
          </w:tcPr>
          <w:p w14:paraId="100BD1DA"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5.1.</w:t>
            </w:r>
          </w:p>
        </w:tc>
        <w:tc>
          <w:tcPr>
            <w:tcW w:w="5330" w:type="dxa"/>
            <w:tcBorders>
              <w:top w:val="nil"/>
              <w:left w:val="nil"/>
              <w:bottom w:val="single" w:sz="4" w:space="0" w:color="000000"/>
              <w:right w:val="single" w:sz="4" w:space="0" w:color="000000"/>
            </w:tcBorders>
            <w:shd w:val="clear" w:color="auto" w:fill="auto"/>
            <w:vAlign w:val="bottom"/>
          </w:tcPr>
          <w:p w14:paraId="307E51F7"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Адрес</w:t>
            </w:r>
          </w:p>
        </w:tc>
        <w:tc>
          <w:tcPr>
            <w:tcW w:w="4205" w:type="dxa"/>
            <w:tcBorders>
              <w:top w:val="nil"/>
              <w:left w:val="nil"/>
              <w:bottom w:val="single" w:sz="4" w:space="0" w:color="000000"/>
              <w:right w:val="single" w:sz="4" w:space="0" w:color="000000"/>
            </w:tcBorders>
            <w:shd w:val="clear" w:color="auto" w:fill="auto"/>
            <w:vAlign w:val="bottom"/>
          </w:tcPr>
          <w:p w14:paraId="791B4C4A"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671640.Республика Бурятия, Курумканский район, с. Курумкан, ул. Школьная, дом 8.</w:t>
            </w:r>
          </w:p>
          <w:p w14:paraId="274AB1BD" w14:textId="77777777" w:rsidR="00020F93" w:rsidRPr="00020F93" w:rsidRDefault="00020F93" w:rsidP="00020F93">
            <w:pPr>
              <w:spacing w:after="0" w:line="240" w:lineRule="auto"/>
              <w:jc w:val="center"/>
              <w:rPr>
                <w:rFonts w:ascii="Times New Roman" w:eastAsia="Times New Roman" w:hAnsi="Times New Roman" w:cs="Times New Roman"/>
                <w:color w:val="000000"/>
                <w:highlight w:val="yellow"/>
                <w:lang w:eastAsia="ru-RU"/>
              </w:rPr>
            </w:pPr>
          </w:p>
        </w:tc>
      </w:tr>
      <w:tr w:rsidR="00020F93" w:rsidRPr="00020F93" w14:paraId="576C0B6C" w14:textId="77777777" w:rsidTr="00020F93">
        <w:trPr>
          <w:trHeight w:val="304"/>
        </w:trPr>
        <w:tc>
          <w:tcPr>
            <w:tcW w:w="663" w:type="dxa"/>
            <w:tcBorders>
              <w:top w:val="nil"/>
              <w:left w:val="single" w:sz="4" w:space="0" w:color="000000"/>
              <w:bottom w:val="single" w:sz="4" w:space="0" w:color="000000"/>
              <w:right w:val="single" w:sz="4" w:space="0" w:color="000000"/>
            </w:tcBorders>
            <w:shd w:val="clear" w:color="auto" w:fill="auto"/>
            <w:vAlign w:val="bottom"/>
          </w:tcPr>
          <w:p w14:paraId="202BD4FD"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5.2.</w:t>
            </w:r>
          </w:p>
        </w:tc>
        <w:tc>
          <w:tcPr>
            <w:tcW w:w="5330" w:type="dxa"/>
            <w:tcBorders>
              <w:top w:val="nil"/>
              <w:left w:val="nil"/>
              <w:bottom w:val="single" w:sz="4" w:space="0" w:color="000000"/>
              <w:right w:val="single" w:sz="4" w:space="0" w:color="000000"/>
            </w:tcBorders>
            <w:shd w:val="clear" w:color="auto" w:fill="auto"/>
            <w:vAlign w:val="bottom"/>
          </w:tcPr>
          <w:p w14:paraId="4C96B145"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Расстояние от г. Улан-Удэ до объекта монтажа (</w:t>
            </w:r>
            <w:r w:rsidRPr="00020F93">
              <w:rPr>
                <w:rFonts w:ascii="Times New Roman" w:eastAsia="Times New Roman" w:hAnsi="Times New Roman" w:cs="Times New Roman"/>
                <w:i/>
                <w:color w:val="000000"/>
                <w:lang w:eastAsia="ru-RU"/>
              </w:rPr>
              <w:t>например, Бичура - 250 км</w:t>
            </w:r>
            <w:r w:rsidRPr="00020F93">
              <w:rPr>
                <w:rFonts w:ascii="Times New Roman" w:eastAsia="Times New Roman" w:hAnsi="Times New Roman" w:cs="Times New Roman"/>
                <w:color w:val="000000"/>
                <w:lang w:eastAsia="ru-RU"/>
              </w:rPr>
              <w:t>.)</w:t>
            </w:r>
          </w:p>
        </w:tc>
        <w:tc>
          <w:tcPr>
            <w:tcW w:w="4205" w:type="dxa"/>
            <w:tcBorders>
              <w:top w:val="nil"/>
              <w:left w:val="nil"/>
              <w:bottom w:val="single" w:sz="4" w:space="0" w:color="000000"/>
              <w:right w:val="single" w:sz="4" w:space="0" w:color="000000"/>
            </w:tcBorders>
            <w:shd w:val="clear" w:color="auto" w:fill="auto"/>
            <w:vAlign w:val="bottom"/>
          </w:tcPr>
          <w:p w14:paraId="4C1B8938" w14:textId="77777777" w:rsidR="00020F93" w:rsidRPr="00020F93" w:rsidRDefault="00020F93" w:rsidP="00020F93">
            <w:pPr>
              <w:spacing w:after="0" w:line="240" w:lineRule="auto"/>
              <w:jc w:val="both"/>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Вне города (413 км от Улан-Удэ)</w:t>
            </w:r>
          </w:p>
        </w:tc>
      </w:tr>
      <w:tr w:rsidR="00020F93" w:rsidRPr="00020F93" w14:paraId="33475BA9" w14:textId="77777777" w:rsidTr="00020F93">
        <w:trPr>
          <w:trHeight w:val="579"/>
        </w:trPr>
        <w:tc>
          <w:tcPr>
            <w:tcW w:w="663" w:type="dxa"/>
            <w:tcBorders>
              <w:top w:val="nil"/>
              <w:left w:val="single" w:sz="4" w:space="0" w:color="000000"/>
              <w:bottom w:val="single" w:sz="4" w:space="0" w:color="000000"/>
              <w:right w:val="single" w:sz="4" w:space="0" w:color="000000"/>
            </w:tcBorders>
            <w:shd w:val="clear" w:color="auto" w:fill="D0CECE"/>
            <w:vAlign w:val="bottom"/>
          </w:tcPr>
          <w:p w14:paraId="66FF2585"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6.</w:t>
            </w:r>
          </w:p>
        </w:tc>
        <w:tc>
          <w:tcPr>
            <w:tcW w:w="5330" w:type="dxa"/>
            <w:tcBorders>
              <w:top w:val="nil"/>
              <w:left w:val="nil"/>
              <w:bottom w:val="single" w:sz="4" w:space="0" w:color="000000"/>
              <w:right w:val="single" w:sz="4" w:space="0" w:color="000000"/>
            </w:tcBorders>
            <w:shd w:val="clear" w:color="auto" w:fill="D0CECE"/>
            <w:vAlign w:val="bottom"/>
          </w:tcPr>
          <w:p w14:paraId="654F3FBF" w14:textId="2A7F2B2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4205" w:type="dxa"/>
            <w:tcBorders>
              <w:top w:val="nil"/>
              <w:left w:val="nil"/>
              <w:bottom w:val="single" w:sz="4" w:space="0" w:color="000000"/>
              <w:right w:val="single" w:sz="4" w:space="0" w:color="000000"/>
            </w:tcBorders>
            <w:shd w:val="clear" w:color="auto" w:fill="auto"/>
            <w:vAlign w:val="bottom"/>
          </w:tcPr>
          <w:p w14:paraId="2C4D79D3" w14:textId="77777777" w:rsidR="00020F93" w:rsidRPr="00020F93" w:rsidRDefault="00020F93" w:rsidP="00020F93">
            <w:pPr>
              <w:spacing w:after="0" w:line="240" w:lineRule="auto"/>
              <w:jc w:val="both"/>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Крышная конструкция </w:t>
            </w:r>
          </w:p>
        </w:tc>
      </w:tr>
      <w:tr w:rsidR="00020F93" w:rsidRPr="00020F93" w14:paraId="4FEA2AE5" w14:textId="77777777" w:rsidTr="00020F93">
        <w:trPr>
          <w:trHeight w:val="304"/>
        </w:trPr>
        <w:tc>
          <w:tcPr>
            <w:tcW w:w="663" w:type="dxa"/>
            <w:tcBorders>
              <w:top w:val="nil"/>
              <w:left w:val="single" w:sz="4" w:space="0" w:color="000000"/>
              <w:bottom w:val="single" w:sz="4" w:space="0" w:color="000000"/>
              <w:right w:val="single" w:sz="4" w:space="0" w:color="000000"/>
            </w:tcBorders>
            <w:shd w:val="clear" w:color="auto" w:fill="auto"/>
            <w:vAlign w:val="bottom"/>
          </w:tcPr>
          <w:p w14:paraId="53942B39"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lastRenderedPageBreak/>
              <w:t xml:space="preserve">7. </w:t>
            </w:r>
          </w:p>
        </w:tc>
        <w:tc>
          <w:tcPr>
            <w:tcW w:w="5330" w:type="dxa"/>
            <w:tcBorders>
              <w:top w:val="nil"/>
              <w:left w:val="nil"/>
              <w:bottom w:val="single" w:sz="4" w:space="0" w:color="000000"/>
              <w:right w:val="single" w:sz="4" w:space="0" w:color="000000"/>
            </w:tcBorders>
            <w:shd w:val="clear" w:color="auto" w:fill="auto"/>
            <w:vAlign w:val="bottom"/>
          </w:tcPr>
          <w:p w14:paraId="764B18D3"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Высота от уровня земли до низа вывески, м.</w:t>
            </w:r>
          </w:p>
        </w:tc>
        <w:tc>
          <w:tcPr>
            <w:tcW w:w="4205" w:type="dxa"/>
            <w:tcBorders>
              <w:top w:val="nil"/>
              <w:left w:val="nil"/>
              <w:bottom w:val="single" w:sz="4" w:space="0" w:color="000000"/>
              <w:right w:val="single" w:sz="4" w:space="0" w:color="000000"/>
            </w:tcBorders>
            <w:shd w:val="clear" w:color="auto" w:fill="auto"/>
            <w:vAlign w:val="bottom"/>
          </w:tcPr>
          <w:p w14:paraId="3A043ECE"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Более 5м</w:t>
            </w:r>
          </w:p>
        </w:tc>
      </w:tr>
      <w:tr w:rsidR="00020F93" w:rsidRPr="00020F93" w14:paraId="2C0AFB86"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D0CECE"/>
            <w:vAlign w:val="bottom"/>
          </w:tcPr>
          <w:p w14:paraId="657C66A9"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8</w:t>
            </w:r>
          </w:p>
        </w:tc>
        <w:tc>
          <w:tcPr>
            <w:tcW w:w="5330" w:type="dxa"/>
            <w:tcBorders>
              <w:top w:val="nil"/>
              <w:left w:val="nil"/>
              <w:bottom w:val="single" w:sz="4" w:space="0" w:color="000000"/>
              <w:right w:val="single" w:sz="4" w:space="0" w:color="000000"/>
            </w:tcBorders>
            <w:shd w:val="clear" w:color="auto" w:fill="D0CECE"/>
            <w:vAlign w:val="bottom"/>
          </w:tcPr>
          <w:p w14:paraId="707B4891"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proofErr w:type="spellStart"/>
            <w:r w:rsidRPr="00020F93">
              <w:rPr>
                <w:rFonts w:ascii="Times New Roman" w:eastAsia="Times New Roman" w:hAnsi="Times New Roman" w:cs="Times New Roman"/>
                <w:color w:val="000000"/>
                <w:lang w:eastAsia="ru-RU"/>
              </w:rPr>
              <w:t>Фотопривязка</w:t>
            </w:r>
            <w:proofErr w:type="spellEnd"/>
            <w:r w:rsidRPr="00020F93">
              <w:rPr>
                <w:rFonts w:ascii="Times New Roman" w:eastAsia="Times New Roman" w:hAnsi="Times New Roman" w:cs="Times New Roman"/>
                <w:color w:val="000000"/>
                <w:lang w:eastAsia="ru-RU"/>
              </w:rPr>
              <w:t>:</w:t>
            </w:r>
          </w:p>
        </w:tc>
        <w:tc>
          <w:tcPr>
            <w:tcW w:w="4205" w:type="dxa"/>
            <w:tcBorders>
              <w:top w:val="nil"/>
              <w:left w:val="nil"/>
              <w:bottom w:val="single" w:sz="4" w:space="0" w:color="000000"/>
              <w:right w:val="single" w:sz="4" w:space="0" w:color="000000"/>
            </w:tcBorders>
            <w:shd w:val="clear" w:color="auto" w:fill="auto"/>
            <w:vAlign w:val="bottom"/>
          </w:tcPr>
          <w:p w14:paraId="449BE773"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p>
        </w:tc>
      </w:tr>
      <w:tr w:rsidR="00020F93" w:rsidRPr="00020F93" w14:paraId="72962C98"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auto"/>
            <w:vAlign w:val="bottom"/>
          </w:tcPr>
          <w:p w14:paraId="3C6007DD"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8.1.</w:t>
            </w:r>
          </w:p>
        </w:tc>
        <w:tc>
          <w:tcPr>
            <w:tcW w:w="5330" w:type="dxa"/>
            <w:tcBorders>
              <w:top w:val="nil"/>
              <w:left w:val="nil"/>
              <w:bottom w:val="single" w:sz="4" w:space="0" w:color="000000"/>
              <w:right w:val="single" w:sz="4" w:space="0" w:color="000000"/>
            </w:tcBorders>
            <w:shd w:val="clear" w:color="auto" w:fill="auto"/>
            <w:vAlign w:val="bottom"/>
          </w:tcPr>
          <w:p w14:paraId="4B1A8E5D"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proofErr w:type="spellStart"/>
            <w:r w:rsidRPr="00020F93">
              <w:rPr>
                <w:rFonts w:ascii="Times New Roman" w:eastAsia="Times New Roman" w:hAnsi="Times New Roman" w:cs="Times New Roman"/>
                <w:color w:val="000000"/>
                <w:lang w:eastAsia="ru-RU"/>
              </w:rPr>
              <w:t>Фотопривязка</w:t>
            </w:r>
            <w:proofErr w:type="spellEnd"/>
            <w:r w:rsidRPr="00020F93">
              <w:rPr>
                <w:rFonts w:ascii="Times New Roman" w:eastAsia="Times New Roman" w:hAnsi="Times New Roman" w:cs="Times New Roman"/>
                <w:color w:val="000000"/>
                <w:lang w:eastAsia="ru-RU"/>
              </w:rPr>
              <w:t xml:space="preserve"> "день"</w:t>
            </w:r>
          </w:p>
        </w:tc>
        <w:tc>
          <w:tcPr>
            <w:tcW w:w="4205" w:type="dxa"/>
            <w:tcBorders>
              <w:top w:val="nil"/>
              <w:left w:val="nil"/>
              <w:bottom w:val="single" w:sz="4" w:space="0" w:color="000000"/>
              <w:right w:val="single" w:sz="4" w:space="0" w:color="000000"/>
            </w:tcBorders>
            <w:shd w:val="clear" w:color="auto" w:fill="auto"/>
            <w:vAlign w:val="bottom"/>
          </w:tcPr>
          <w:p w14:paraId="54D460E6"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w:t>
            </w:r>
          </w:p>
        </w:tc>
      </w:tr>
      <w:tr w:rsidR="00020F93" w:rsidRPr="00020F93" w14:paraId="26494179"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auto"/>
            <w:vAlign w:val="bottom"/>
          </w:tcPr>
          <w:p w14:paraId="0639C9A5"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8.2.</w:t>
            </w:r>
          </w:p>
        </w:tc>
        <w:tc>
          <w:tcPr>
            <w:tcW w:w="5330" w:type="dxa"/>
            <w:tcBorders>
              <w:top w:val="nil"/>
              <w:left w:val="nil"/>
              <w:bottom w:val="single" w:sz="4" w:space="0" w:color="000000"/>
              <w:right w:val="single" w:sz="4" w:space="0" w:color="000000"/>
            </w:tcBorders>
            <w:shd w:val="clear" w:color="auto" w:fill="auto"/>
            <w:vAlign w:val="bottom"/>
          </w:tcPr>
          <w:p w14:paraId="71F96D52"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proofErr w:type="spellStart"/>
            <w:r w:rsidRPr="00020F93">
              <w:rPr>
                <w:rFonts w:ascii="Times New Roman" w:eastAsia="Times New Roman" w:hAnsi="Times New Roman" w:cs="Times New Roman"/>
                <w:color w:val="000000"/>
                <w:lang w:eastAsia="ru-RU"/>
              </w:rPr>
              <w:t>Фотопривязка</w:t>
            </w:r>
            <w:proofErr w:type="spellEnd"/>
            <w:r w:rsidRPr="00020F93">
              <w:rPr>
                <w:rFonts w:ascii="Times New Roman" w:eastAsia="Times New Roman" w:hAnsi="Times New Roman" w:cs="Times New Roman"/>
                <w:color w:val="000000"/>
                <w:lang w:eastAsia="ru-RU"/>
              </w:rPr>
              <w:t xml:space="preserve"> "ночь"</w:t>
            </w:r>
          </w:p>
        </w:tc>
        <w:tc>
          <w:tcPr>
            <w:tcW w:w="4205" w:type="dxa"/>
            <w:tcBorders>
              <w:top w:val="nil"/>
              <w:left w:val="nil"/>
              <w:bottom w:val="single" w:sz="4" w:space="0" w:color="000000"/>
              <w:right w:val="single" w:sz="4" w:space="0" w:color="000000"/>
            </w:tcBorders>
            <w:shd w:val="clear" w:color="auto" w:fill="auto"/>
            <w:vAlign w:val="bottom"/>
          </w:tcPr>
          <w:p w14:paraId="08E3CD57"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w:t>
            </w:r>
          </w:p>
        </w:tc>
      </w:tr>
      <w:tr w:rsidR="00020F93" w:rsidRPr="00020F93" w14:paraId="0B7BC8EF" w14:textId="77777777" w:rsidTr="00020F93">
        <w:trPr>
          <w:trHeight w:val="641"/>
        </w:trPr>
        <w:tc>
          <w:tcPr>
            <w:tcW w:w="663" w:type="dxa"/>
            <w:tcBorders>
              <w:top w:val="nil"/>
              <w:left w:val="single" w:sz="4" w:space="0" w:color="000000"/>
              <w:bottom w:val="single" w:sz="4" w:space="0" w:color="000000"/>
              <w:right w:val="single" w:sz="4" w:space="0" w:color="000000"/>
            </w:tcBorders>
            <w:shd w:val="clear" w:color="auto" w:fill="D0CECE"/>
            <w:vAlign w:val="bottom"/>
          </w:tcPr>
          <w:p w14:paraId="636181A4"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9. </w:t>
            </w:r>
          </w:p>
        </w:tc>
        <w:tc>
          <w:tcPr>
            <w:tcW w:w="5330" w:type="dxa"/>
            <w:tcBorders>
              <w:top w:val="nil"/>
              <w:left w:val="nil"/>
              <w:bottom w:val="single" w:sz="4" w:space="0" w:color="000000"/>
              <w:right w:val="single" w:sz="4" w:space="0" w:color="000000"/>
            </w:tcBorders>
            <w:shd w:val="clear" w:color="auto" w:fill="D0CECE"/>
            <w:vAlign w:val="bottom"/>
          </w:tcPr>
          <w:p w14:paraId="2EB763BF"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Расстояние до точки подключения на 220 Вт.</w:t>
            </w:r>
            <w:r w:rsidRPr="00020F93">
              <w:rPr>
                <w:rFonts w:ascii="Times New Roman" w:eastAsia="Times New Roman" w:hAnsi="Times New Roman" w:cs="Times New Roman"/>
                <w:b/>
                <w:color w:val="000000"/>
                <w:lang w:eastAsia="ru-RU"/>
              </w:rPr>
              <w:t xml:space="preserve"> - </w:t>
            </w:r>
            <w:r w:rsidRPr="00020F93">
              <w:rPr>
                <w:rFonts w:ascii="Times New Roman" w:eastAsia="Times New Roman" w:hAnsi="Times New Roman" w:cs="Times New Roman"/>
                <w:b/>
                <w:color w:val="000000"/>
                <w:lang w:eastAsia="ru-RU"/>
              </w:rPr>
              <w:br/>
              <w:t>(Получатель услуги самостоятельно проводит кабель)</w:t>
            </w:r>
          </w:p>
        </w:tc>
        <w:tc>
          <w:tcPr>
            <w:tcW w:w="4205" w:type="dxa"/>
            <w:tcBorders>
              <w:top w:val="nil"/>
              <w:left w:val="nil"/>
              <w:bottom w:val="single" w:sz="4" w:space="0" w:color="000000"/>
              <w:right w:val="single" w:sz="4" w:space="0" w:color="000000"/>
            </w:tcBorders>
            <w:shd w:val="clear" w:color="auto" w:fill="auto"/>
            <w:vAlign w:val="bottom"/>
          </w:tcPr>
          <w:p w14:paraId="4C7A50D5"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w:t>
            </w:r>
          </w:p>
        </w:tc>
      </w:tr>
      <w:tr w:rsidR="00020F93" w:rsidRPr="00020F93" w14:paraId="172CF0E7"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D0CECE"/>
            <w:vAlign w:val="bottom"/>
          </w:tcPr>
          <w:p w14:paraId="26D82C3A"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10</w:t>
            </w:r>
          </w:p>
        </w:tc>
        <w:tc>
          <w:tcPr>
            <w:tcW w:w="5330" w:type="dxa"/>
            <w:tcBorders>
              <w:top w:val="nil"/>
              <w:left w:val="nil"/>
              <w:bottom w:val="single" w:sz="4" w:space="0" w:color="000000"/>
              <w:right w:val="single" w:sz="4" w:space="0" w:color="000000"/>
            </w:tcBorders>
            <w:shd w:val="clear" w:color="auto" w:fill="D0CECE"/>
            <w:vAlign w:val="bottom"/>
          </w:tcPr>
          <w:p w14:paraId="4E2577C6"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Наличие скрытых каркасов, пустотелых стен</w:t>
            </w:r>
          </w:p>
        </w:tc>
        <w:tc>
          <w:tcPr>
            <w:tcW w:w="4205" w:type="dxa"/>
            <w:tcBorders>
              <w:top w:val="nil"/>
              <w:left w:val="nil"/>
              <w:bottom w:val="single" w:sz="4" w:space="0" w:color="000000"/>
              <w:right w:val="single" w:sz="4" w:space="0" w:color="000000"/>
            </w:tcBorders>
            <w:shd w:val="clear" w:color="auto" w:fill="auto"/>
            <w:vAlign w:val="bottom"/>
          </w:tcPr>
          <w:p w14:paraId="0E70C472"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w:t>
            </w:r>
          </w:p>
        </w:tc>
      </w:tr>
      <w:tr w:rsidR="00020F93" w:rsidRPr="00020F93" w14:paraId="6FC7E5CC"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D9D9D9"/>
            <w:vAlign w:val="bottom"/>
          </w:tcPr>
          <w:p w14:paraId="32229D31"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11. </w:t>
            </w:r>
          </w:p>
        </w:tc>
        <w:tc>
          <w:tcPr>
            <w:tcW w:w="5330" w:type="dxa"/>
            <w:tcBorders>
              <w:top w:val="nil"/>
              <w:left w:val="nil"/>
              <w:bottom w:val="single" w:sz="4" w:space="0" w:color="000000"/>
              <w:right w:val="single" w:sz="4" w:space="0" w:color="000000"/>
            </w:tcBorders>
            <w:shd w:val="clear" w:color="auto" w:fill="D9D9D9"/>
            <w:vAlign w:val="bottom"/>
          </w:tcPr>
          <w:p w14:paraId="74F54161"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Тип вывески</w:t>
            </w:r>
          </w:p>
        </w:tc>
        <w:tc>
          <w:tcPr>
            <w:tcW w:w="4205" w:type="dxa"/>
            <w:tcBorders>
              <w:top w:val="nil"/>
              <w:left w:val="nil"/>
              <w:bottom w:val="single" w:sz="4" w:space="0" w:color="000000"/>
              <w:right w:val="single" w:sz="4" w:space="0" w:color="000000"/>
            </w:tcBorders>
            <w:shd w:val="clear" w:color="auto" w:fill="auto"/>
            <w:vAlign w:val="bottom"/>
          </w:tcPr>
          <w:p w14:paraId="7FDA2B9B"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w:t>
            </w:r>
          </w:p>
        </w:tc>
      </w:tr>
      <w:tr w:rsidR="00020F93" w:rsidRPr="00020F93" w14:paraId="357D4A42"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auto"/>
            <w:vAlign w:val="bottom"/>
          </w:tcPr>
          <w:p w14:paraId="62C7B320"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11.1.</w:t>
            </w:r>
          </w:p>
        </w:tc>
        <w:tc>
          <w:tcPr>
            <w:tcW w:w="5330" w:type="dxa"/>
            <w:tcBorders>
              <w:top w:val="nil"/>
              <w:left w:val="nil"/>
              <w:bottom w:val="single" w:sz="4" w:space="0" w:color="000000"/>
              <w:right w:val="single" w:sz="4" w:space="0" w:color="000000"/>
            </w:tcBorders>
            <w:shd w:val="clear" w:color="auto" w:fill="auto"/>
            <w:vAlign w:val="bottom"/>
          </w:tcPr>
          <w:p w14:paraId="222FC1BF"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Объемные световые буквы на каркасе</w:t>
            </w:r>
          </w:p>
        </w:tc>
        <w:tc>
          <w:tcPr>
            <w:tcW w:w="4205" w:type="dxa"/>
            <w:tcBorders>
              <w:top w:val="nil"/>
              <w:left w:val="nil"/>
              <w:bottom w:val="single" w:sz="4" w:space="0" w:color="000000"/>
              <w:right w:val="single" w:sz="4" w:space="0" w:color="000000"/>
            </w:tcBorders>
            <w:shd w:val="clear" w:color="auto" w:fill="auto"/>
            <w:vAlign w:val="bottom"/>
          </w:tcPr>
          <w:p w14:paraId="1D287E2D"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w:t>
            </w:r>
          </w:p>
        </w:tc>
      </w:tr>
      <w:tr w:rsidR="00020F93" w:rsidRPr="00020F93" w14:paraId="3773BBBC"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auto"/>
            <w:vAlign w:val="bottom"/>
          </w:tcPr>
          <w:p w14:paraId="22968B83"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11.2.</w:t>
            </w:r>
          </w:p>
        </w:tc>
        <w:tc>
          <w:tcPr>
            <w:tcW w:w="5330" w:type="dxa"/>
            <w:tcBorders>
              <w:top w:val="nil"/>
              <w:left w:val="nil"/>
              <w:bottom w:val="single" w:sz="4" w:space="0" w:color="000000"/>
              <w:right w:val="single" w:sz="4" w:space="0" w:color="000000"/>
            </w:tcBorders>
            <w:shd w:val="clear" w:color="auto" w:fill="auto"/>
            <w:vAlign w:val="bottom"/>
          </w:tcPr>
          <w:p w14:paraId="0472E9A6"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Объемные световые буквы на подложке</w:t>
            </w:r>
          </w:p>
        </w:tc>
        <w:tc>
          <w:tcPr>
            <w:tcW w:w="4205" w:type="dxa"/>
            <w:tcBorders>
              <w:top w:val="nil"/>
              <w:left w:val="nil"/>
              <w:bottom w:val="single" w:sz="4" w:space="0" w:color="000000"/>
              <w:right w:val="single" w:sz="4" w:space="0" w:color="000000"/>
            </w:tcBorders>
            <w:shd w:val="clear" w:color="auto" w:fill="auto"/>
            <w:vAlign w:val="bottom"/>
          </w:tcPr>
          <w:p w14:paraId="477A3C9A"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w:t>
            </w:r>
          </w:p>
        </w:tc>
      </w:tr>
      <w:tr w:rsidR="00020F93" w:rsidRPr="00020F93" w14:paraId="17879A43"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auto"/>
            <w:vAlign w:val="bottom"/>
          </w:tcPr>
          <w:p w14:paraId="6DF5E254"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11.3.</w:t>
            </w:r>
          </w:p>
        </w:tc>
        <w:tc>
          <w:tcPr>
            <w:tcW w:w="5330" w:type="dxa"/>
            <w:tcBorders>
              <w:top w:val="nil"/>
              <w:left w:val="nil"/>
              <w:bottom w:val="single" w:sz="4" w:space="0" w:color="000000"/>
              <w:right w:val="single" w:sz="4" w:space="0" w:color="000000"/>
            </w:tcBorders>
            <w:shd w:val="clear" w:color="auto" w:fill="auto"/>
            <w:vAlign w:val="bottom"/>
          </w:tcPr>
          <w:p w14:paraId="0CF891DA"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Объемные не световые буквы</w:t>
            </w:r>
          </w:p>
        </w:tc>
        <w:tc>
          <w:tcPr>
            <w:tcW w:w="4205" w:type="dxa"/>
            <w:tcBorders>
              <w:top w:val="nil"/>
              <w:left w:val="nil"/>
              <w:bottom w:val="single" w:sz="4" w:space="0" w:color="000000"/>
              <w:right w:val="single" w:sz="4" w:space="0" w:color="000000"/>
            </w:tcBorders>
            <w:shd w:val="clear" w:color="auto" w:fill="auto"/>
            <w:vAlign w:val="bottom"/>
          </w:tcPr>
          <w:p w14:paraId="370009E0"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w:t>
            </w:r>
          </w:p>
        </w:tc>
      </w:tr>
      <w:tr w:rsidR="00020F93" w:rsidRPr="00020F93" w14:paraId="224ACD7D"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auto"/>
            <w:vAlign w:val="bottom"/>
          </w:tcPr>
          <w:p w14:paraId="4835C58B"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11.4.</w:t>
            </w:r>
          </w:p>
        </w:tc>
        <w:tc>
          <w:tcPr>
            <w:tcW w:w="5330" w:type="dxa"/>
            <w:tcBorders>
              <w:top w:val="nil"/>
              <w:left w:val="nil"/>
              <w:bottom w:val="single" w:sz="4" w:space="0" w:color="000000"/>
              <w:right w:val="single" w:sz="4" w:space="0" w:color="000000"/>
            </w:tcBorders>
            <w:shd w:val="clear" w:color="auto" w:fill="auto"/>
            <w:vAlign w:val="bottom"/>
          </w:tcPr>
          <w:p w14:paraId="51E85118"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Световой короб с лицевой панелью из акрила</w:t>
            </w:r>
          </w:p>
        </w:tc>
        <w:tc>
          <w:tcPr>
            <w:tcW w:w="4205" w:type="dxa"/>
            <w:tcBorders>
              <w:top w:val="nil"/>
              <w:left w:val="nil"/>
              <w:bottom w:val="single" w:sz="4" w:space="0" w:color="000000"/>
              <w:right w:val="single" w:sz="4" w:space="0" w:color="000000"/>
            </w:tcBorders>
            <w:shd w:val="clear" w:color="auto" w:fill="auto"/>
            <w:vAlign w:val="bottom"/>
          </w:tcPr>
          <w:p w14:paraId="587BD943"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w:t>
            </w:r>
          </w:p>
        </w:tc>
      </w:tr>
      <w:tr w:rsidR="00020F93" w:rsidRPr="00020F93" w14:paraId="40DAFC40"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auto"/>
            <w:vAlign w:val="bottom"/>
          </w:tcPr>
          <w:p w14:paraId="2AB9E856"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11.5.</w:t>
            </w:r>
          </w:p>
        </w:tc>
        <w:tc>
          <w:tcPr>
            <w:tcW w:w="5330" w:type="dxa"/>
            <w:tcBorders>
              <w:top w:val="nil"/>
              <w:left w:val="nil"/>
              <w:bottom w:val="single" w:sz="4" w:space="0" w:color="000000"/>
              <w:right w:val="single" w:sz="4" w:space="0" w:color="000000"/>
            </w:tcBorders>
            <w:shd w:val="clear" w:color="auto" w:fill="auto"/>
            <w:vAlign w:val="bottom"/>
          </w:tcPr>
          <w:p w14:paraId="3913005D"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4205" w:type="dxa"/>
            <w:tcBorders>
              <w:top w:val="nil"/>
              <w:left w:val="nil"/>
              <w:bottom w:val="single" w:sz="4" w:space="0" w:color="000000"/>
              <w:right w:val="single" w:sz="4" w:space="0" w:color="000000"/>
            </w:tcBorders>
            <w:shd w:val="clear" w:color="auto" w:fill="auto"/>
            <w:vAlign w:val="bottom"/>
          </w:tcPr>
          <w:p w14:paraId="2901B073"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w:t>
            </w:r>
          </w:p>
        </w:tc>
      </w:tr>
      <w:tr w:rsidR="00020F93" w:rsidRPr="00020F93" w14:paraId="489D4D91"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auto"/>
            <w:vAlign w:val="bottom"/>
          </w:tcPr>
          <w:p w14:paraId="2C0C003D"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11.6.</w:t>
            </w:r>
          </w:p>
        </w:tc>
        <w:tc>
          <w:tcPr>
            <w:tcW w:w="5330" w:type="dxa"/>
            <w:tcBorders>
              <w:top w:val="nil"/>
              <w:left w:val="nil"/>
              <w:bottom w:val="single" w:sz="4" w:space="0" w:color="000000"/>
              <w:right w:val="single" w:sz="4" w:space="0" w:color="000000"/>
            </w:tcBorders>
            <w:shd w:val="clear" w:color="auto" w:fill="auto"/>
            <w:vAlign w:val="bottom"/>
          </w:tcPr>
          <w:p w14:paraId="6371E798"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proofErr w:type="spellStart"/>
            <w:r w:rsidRPr="00020F93">
              <w:rPr>
                <w:rFonts w:ascii="Times New Roman" w:eastAsia="Times New Roman" w:hAnsi="Times New Roman" w:cs="Times New Roman"/>
                <w:color w:val="000000"/>
                <w:lang w:eastAsia="ru-RU"/>
              </w:rPr>
              <w:t>Несветовой</w:t>
            </w:r>
            <w:proofErr w:type="spellEnd"/>
            <w:r w:rsidRPr="00020F93">
              <w:rPr>
                <w:rFonts w:ascii="Times New Roman" w:eastAsia="Times New Roman" w:hAnsi="Times New Roman" w:cs="Times New Roman"/>
                <w:color w:val="000000"/>
                <w:lang w:eastAsia="ru-RU"/>
              </w:rPr>
              <w:t xml:space="preserve"> короб</w:t>
            </w:r>
          </w:p>
        </w:tc>
        <w:tc>
          <w:tcPr>
            <w:tcW w:w="4205" w:type="dxa"/>
            <w:tcBorders>
              <w:top w:val="nil"/>
              <w:left w:val="nil"/>
              <w:bottom w:val="single" w:sz="4" w:space="0" w:color="000000"/>
              <w:right w:val="single" w:sz="4" w:space="0" w:color="000000"/>
            </w:tcBorders>
            <w:shd w:val="clear" w:color="auto" w:fill="auto"/>
            <w:vAlign w:val="bottom"/>
          </w:tcPr>
          <w:p w14:paraId="23CE9E58"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w:t>
            </w:r>
          </w:p>
        </w:tc>
      </w:tr>
      <w:tr w:rsidR="00020F93" w:rsidRPr="00020F93" w14:paraId="35186810"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auto"/>
            <w:vAlign w:val="bottom"/>
          </w:tcPr>
          <w:p w14:paraId="55B584F9"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11.7.</w:t>
            </w:r>
          </w:p>
        </w:tc>
        <w:tc>
          <w:tcPr>
            <w:tcW w:w="5330" w:type="dxa"/>
            <w:tcBorders>
              <w:top w:val="nil"/>
              <w:left w:val="nil"/>
              <w:bottom w:val="single" w:sz="4" w:space="0" w:color="000000"/>
              <w:right w:val="single" w:sz="4" w:space="0" w:color="000000"/>
            </w:tcBorders>
            <w:shd w:val="clear" w:color="auto" w:fill="auto"/>
            <w:vAlign w:val="bottom"/>
          </w:tcPr>
          <w:p w14:paraId="2FBB215F"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Буквы плоские не световые</w:t>
            </w:r>
          </w:p>
        </w:tc>
        <w:tc>
          <w:tcPr>
            <w:tcW w:w="4205" w:type="dxa"/>
            <w:tcBorders>
              <w:top w:val="nil"/>
              <w:left w:val="nil"/>
              <w:bottom w:val="single" w:sz="4" w:space="0" w:color="000000"/>
              <w:right w:val="single" w:sz="4" w:space="0" w:color="000000"/>
            </w:tcBorders>
            <w:shd w:val="clear" w:color="auto" w:fill="auto"/>
            <w:vAlign w:val="bottom"/>
          </w:tcPr>
          <w:p w14:paraId="38FBF5FB"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w:t>
            </w:r>
          </w:p>
        </w:tc>
      </w:tr>
      <w:tr w:rsidR="00020F93" w:rsidRPr="00020F93" w14:paraId="61858400" w14:textId="77777777" w:rsidTr="00020F93">
        <w:trPr>
          <w:trHeight w:val="288"/>
        </w:trPr>
        <w:tc>
          <w:tcPr>
            <w:tcW w:w="663" w:type="dxa"/>
            <w:tcBorders>
              <w:top w:val="nil"/>
              <w:left w:val="single" w:sz="4" w:space="0" w:color="000000"/>
              <w:bottom w:val="single" w:sz="4" w:space="0" w:color="000000"/>
              <w:right w:val="single" w:sz="4" w:space="0" w:color="000000"/>
            </w:tcBorders>
            <w:shd w:val="clear" w:color="auto" w:fill="D0CECE"/>
            <w:vAlign w:val="bottom"/>
          </w:tcPr>
          <w:p w14:paraId="045D0B67"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12. </w:t>
            </w:r>
          </w:p>
        </w:tc>
        <w:tc>
          <w:tcPr>
            <w:tcW w:w="5330" w:type="dxa"/>
            <w:tcBorders>
              <w:top w:val="nil"/>
              <w:left w:val="nil"/>
              <w:bottom w:val="single" w:sz="4" w:space="0" w:color="000000"/>
              <w:right w:val="single" w:sz="4" w:space="0" w:color="000000"/>
            </w:tcBorders>
            <w:shd w:val="clear" w:color="auto" w:fill="D0CECE"/>
            <w:vAlign w:val="bottom"/>
          </w:tcPr>
          <w:p w14:paraId="008B1CE1"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Материалы для изготовления вывески</w:t>
            </w:r>
          </w:p>
        </w:tc>
        <w:tc>
          <w:tcPr>
            <w:tcW w:w="4205" w:type="dxa"/>
            <w:tcBorders>
              <w:top w:val="nil"/>
              <w:left w:val="nil"/>
              <w:bottom w:val="single" w:sz="4" w:space="0" w:color="000000"/>
              <w:right w:val="single" w:sz="4" w:space="0" w:color="000000"/>
            </w:tcBorders>
            <w:shd w:val="clear" w:color="auto" w:fill="auto"/>
            <w:vAlign w:val="bottom"/>
          </w:tcPr>
          <w:p w14:paraId="73DF8886"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p>
        </w:tc>
      </w:tr>
      <w:tr w:rsidR="00020F93" w:rsidRPr="00020F93" w14:paraId="493BD279" w14:textId="77777777" w:rsidTr="00020F93">
        <w:trPr>
          <w:trHeight w:val="885"/>
        </w:trPr>
        <w:tc>
          <w:tcPr>
            <w:tcW w:w="663" w:type="dxa"/>
            <w:tcBorders>
              <w:top w:val="nil"/>
              <w:left w:val="single" w:sz="4" w:space="0" w:color="000000"/>
              <w:bottom w:val="single" w:sz="4" w:space="0" w:color="000000"/>
              <w:right w:val="single" w:sz="4" w:space="0" w:color="000000"/>
            </w:tcBorders>
            <w:shd w:val="clear" w:color="auto" w:fill="auto"/>
            <w:vAlign w:val="bottom"/>
          </w:tcPr>
          <w:p w14:paraId="5A25DB06"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12.1.</w:t>
            </w:r>
          </w:p>
        </w:tc>
        <w:tc>
          <w:tcPr>
            <w:tcW w:w="5330" w:type="dxa"/>
            <w:tcBorders>
              <w:top w:val="nil"/>
              <w:left w:val="nil"/>
              <w:bottom w:val="single" w:sz="4" w:space="0" w:color="000000"/>
              <w:right w:val="single" w:sz="4" w:space="0" w:color="000000"/>
            </w:tcBorders>
            <w:shd w:val="clear" w:color="auto" w:fill="auto"/>
            <w:vAlign w:val="bottom"/>
          </w:tcPr>
          <w:p w14:paraId="79506C03"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b/>
                <w:color w:val="000000"/>
                <w:lang w:eastAsia="ru-RU"/>
              </w:rPr>
              <w:t>Лицевая часть</w:t>
            </w:r>
            <w:r w:rsidRPr="00020F93">
              <w:rPr>
                <w:rFonts w:ascii="Times New Roman" w:eastAsia="Times New Roman" w:hAnsi="Times New Roman" w:cs="Times New Roman"/>
                <w:color w:val="000000"/>
                <w:lang w:eastAsia="ru-RU"/>
              </w:rPr>
              <w:t xml:space="preserve">: акрил, жидкий акрил, </w:t>
            </w:r>
            <w:proofErr w:type="spellStart"/>
            <w:r w:rsidRPr="00020F93">
              <w:rPr>
                <w:rFonts w:ascii="Times New Roman" w:eastAsia="Times New Roman" w:hAnsi="Times New Roman" w:cs="Times New Roman"/>
                <w:color w:val="000000"/>
                <w:lang w:eastAsia="ru-RU"/>
              </w:rPr>
              <w:t>транслюцентрный</w:t>
            </w:r>
            <w:proofErr w:type="spellEnd"/>
            <w:r w:rsidRPr="00020F93">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020F93">
              <w:rPr>
                <w:rFonts w:ascii="Times New Roman" w:eastAsia="Times New Roman" w:hAnsi="Times New Roman" w:cs="Times New Roman"/>
                <w:color w:val="000000"/>
                <w:lang w:eastAsia="ru-RU"/>
              </w:rPr>
              <w:t>плоттерной</w:t>
            </w:r>
            <w:proofErr w:type="spellEnd"/>
            <w:r w:rsidRPr="00020F93">
              <w:rPr>
                <w:rFonts w:ascii="Times New Roman" w:eastAsia="Times New Roman" w:hAnsi="Times New Roman" w:cs="Times New Roman"/>
                <w:color w:val="000000"/>
                <w:lang w:eastAsia="ru-RU"/>
              </w:rPr>
              <w:t xml:space="preserve"> резки, также может быть нанесена УФ печать.</w:t>
            </w:r>
          </w:p>
        </w:tc>
        <w:tc>
          <w:tcPr>
            <w:tcW w:w="4205" w:type="dxa"/>
            <w:tcBorders>
              <w:top w:val="nil"/>
              <w:left w:val="nil"/>
              <w:bottom w:val="single" w:sz="4" w:space="0" w:color="000000"/>
              <w:right w:val="single" w:sz="4" w:space="0" w:color="000000"/>
            </w:tcBorders>
            <w:shd w:val="clear" w:color="auto" w:fill="auto"/>
          </w:tcPr>
          <w:p w14:paraId="1D4CB271" w14:textId="0B9F59A1"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Короб – АКП 3 мм синего цвета (</w:t>
            </w:r>
            <w:r w:rsidRPr="00020F93">
              <w:rPr>
                <w:rFonts w:ascii="Times New Roman" w:eastAsia="Times New Roman" w:hAnsi="Times New Roman" w:cs="Times New Roman"/>
                <w:color w:val="000000"/>
                <w:lang w:val="en-US" w:eastAsia="ru-RU"/>
              </w:rPr>
              <w:t>GROSSBOND</w:t>
            </w:r>
            <w:r w:rsidRPr="00020F93">
              <w:rPr>
                <w:rFonts w:ascii="Times New Roman" w:eastAsia="Times New Roman" w:hAnsi="Times New Roman" w:cs="Times New Roman"/>
                <w:color w:val="000000"/>
                <w:lang w:eastAsia="ru-RU"/>
              </w:rPr>
              <w:t xml:space="preserve"> 5005)</w:t>
            </w:r>
          </w:p>
          <w:p w14:paraId="22665C90"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Буквы – акрил молочный 3 мм (световые и не световые)</w:t>
            </w:r>
          </w:p>
          <w:p w14:paraId="4BF9CD0A" w14:textId="77777777" w:rsidR="00020F93" w:rsidRPr="00020F93" w:rsidRDefault="00020F93" w:rsidP="00020F93">
            <w:pPr>
              <w:spacing w:after="0" w:line="240" w:lineRule="auto"/>
              <w:jc w:val="both"/>
              <w:rPr>
                <w:rFonts w:ascii="Times New Roman" w:eastAsia="Times New Roman" w:hAnsi="Times New Roman" w:cs="Times New Roman"/>
                <w:color w:val="000000"/>
                <w:lang w:eastAsia="ru-RU"/>
              </w:rPr>
            </w:pPr>
          </w:p>
        </w:tc>
      </w:tr>
      <w:tr w:rsidR="00020F93" w:rsidRPr="00020F93" w14:paraId="5F8CAB06" w14:textId="77777777" w:rsidTr="00020F93">
        <w:trPr>
          <w:trHeight w:val="304"/>
        </w:trPr>
        <w:tc>
          <w:tcPr>
            <w:tcW w:w="663" w:type="dxa"/>
            <w:tcBorders>
              <w:top w:val="nil"/>
              <w:left w:val="single" w:sz="4" w:space="0" w:color="000000"/>
              <w:bottom w:val="single" w:sz="4" w:space="0" w:color="000000"/>
              <w:right w:val="single" w:sz="4" w:space="0" w:color="000000"/>
            </w:tcBorders>
            <w:shd w:val="clear" w:color="auto" w:fill="auto"/>
            <w:vAlign w:val="bottom"/>
          </w:tcPr>
          <w:p w14:paraId="17063DA2"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12.2. </w:t>
            </w:r>
          </w:p>
        </w:tc>
        <w:tc>
          <w:tcPr>
            <w:tcW w:w="5330" w:type="dxa"/>
            <w:tcBorders>
              <w:top w:val="nil"/>
              <w:left w:val="nil"/>
              <w:bottom w:val="single" w:sz="4" w:space="0" w:color="000000"/>
              <w:right w:val="single" w:sz="4" w:space="0" w:color="000000"/>
            </w:tcBorders>
            <w:shd w:val="clear" w:color="auto" w:fill="auto"/>
          </w:tcPr>
          <w:p w14:paraId="657722E0"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b/>
                <w:color w:val="000000"/>
                <w:lang w:eastAsia="ru-RU"/>
              </w:rPr>
              <w:t>Борт</w:t>
            </w:r>
            <w:r w:rsidRPr="00020F93">
              <w:rPr>
                <w:rFonts w:ascii="Times New Roman" w:eastAsia="Times New Roman" w:hAnsi="Times New Roman" w:cs="Times New Roman"/>
                <w:color w:val="000000"/>
                <w:lang w:eastAsia="ru-RU"/>
              </w:rPr>
              <w:t xml:space="preserve">: АКП, ПВХ, ALU-BOX </w:t>
            </w:r>
            <w:proofErr w:type="spellStart"/>
            <w:r w:rsidRPr="00020F93">
              <w:rPr>
                <w:rFonts w:ascii="Times New Roman" w:eastAsia="Times New Roman" w:hAnsi="Times New Roman" w:cs="Times New Roman"/>
                <w:color w:val="000000"/>
                <w:lang w:eastAsia="ru-RU"/>
              </w:rPr>
              <w:t>Banner</w:t>
            </w:r>
            <w:proofErr w:type="spellEnd"/>
            <w:r w:rsidRPr="00020F93">
              <w:rPr>
                <w:rFonts w:ascii="Times New Roman" w:eastAsia="Times New Roman" w:hAnsi="Times New Roman" w:cs="Times New Roman"/>
                <w:color w:val="000000"/>
                <w:lang w:eastAsia="ru-RU"/>
              </w:rPr>
              <w:t xml:space="preserve">, </w:t>
            </w:r>
          </w:p>
        </w:tc>
        <w:tc>
          <w:tcPr>
            <w:tcW w:w="4205" w:type="dxa"/>
            <w:tcBorders>
              <w:top w:val="nil"/>
              <w:left w:val="nil"/>
              <w:bottom w:val="single" w:sz="4" w:space="0" w:color="000000"/>
              <w:right w:val="single" w:sz="4" w:space="0" w:color="000000"/>
            </w:tcBorders>
            <w:shd w:val="clear" w:color="auto" w:fill="auto"/>
          </w:tcPr>
          <w:p w14:paraId="2681DFF7"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Короб – АКП 3 мм синего цвета (</w:t>
            </w:r>
            <w:r w:rsidRPr="00020F93">
              <w:rPr>
                <w:rFonts w:ascii="Times New Roman" w:eastAsia="Times New Roman" w:hAnsi="Times New Roman" w:cs="Times New Roman"/>
                <w:color w:val="000000"/>
                <w:lang w:val="en-US" w:eastAsia="ru-RU"/>
              </w:rPr>
              <w:t>GROSSBOND</w:t>
            </w:r>
            <w:r w:rsidRPr="00020F93">
              <w:rPr>
                <w:rFonts w:ascii="Times New Roman" w:eastAsia="Times New Roman" w:hAnsi="Times New Roman" w:cs="Times New Roman"/>
                <w:color w:val="000000"/>
                <w:lang w:eastAsia="ru-RU"/>
              </w:rPr>
              <w:t xml:space="preserve"> 5005)</w:t>
            </w:r>
          </w:p>
          <w:p w14:paraId="5F79D27B"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Буквы – алюминиевый профиль 60 мм белого цвета</w:t>
            </w:r>
          </w:p>
        </w:tc>
      </w:tr>
      <w:tr w:rsidR="00020F93" w:rsidRPr="00020F93" w14:paraId="450013BB" w14:textId="77777777" w:rsidTr="00020F93">
        <w:trPr>
          <w:trHeight w:val="304"/>
        </w:trPr>
        <w:tc>
          <w:tcPr>
            <w:tcW w:w="663" w:type="dxa"/>
            <w:tcBorders>
              <w:top w:val="nil"/>
              <w:left w:val="single" w:sz="4" w:space="0" w:color="000000"/>
              <w:bottom w:val="single" w:sz="4" w:space="0" w:color="000000"/>
              <w:right w:val="single" w:sz="4" w:space="0" w:color="000000"/>
            </w:tcBorders>
            <w:shd w:val="clear" w:color="auto" w:fill="auto"/>
            <w:vAlign w:val="bottom"/>
          </w:tcPr>
          <w:p w14:paraId="3289E610"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12.3.</w:t>
            </w:r>
          </w:p>
        </w:tc>
        <w:tc>
          <w:tcPr>
            <w:tcW w:w="5330" w:type="dxa"/>
            <w:tcBorders>
              <w:top w:val="nil"/>
              <w:left w:val="nil"/>
              <w:bottom w:val="single" w:sz="4" w:space="0" w:color="000000"/>
              <w:right w:val="single" w:sz="4" w:space="0" w:color="000000"/>
            </w:tcBorders>
            <w:shd w:val="clear" w:color="auto" w:fill="auto"/>
            <w:vAlign w:val="bottom"/>
          </w:tcPr>
          <w:p w14:paraId="6F4BC854"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b/>
                <w:color w:val="000000"/>
                <w:lang w:eastAsia="ru-RU"/>
              </w:rPr>
              <w:t>Задник:</w:t>
            </w:r>
            <w:r w:rsidRPr="00020F93">
              <w:rPr>
                <w:rFonts w:ascii="Times New Roman" w:eastAsia="Times New Roman" w:hAnsi="Times New Roman" w:cs="Times New Roman"/>
                <w:color w:val="000000"/>
                <w:lang w:eastAsia="ru-RU"/>
              </w:rPr>
              <w:t xml:space="preserve"> ПВХ , АКП,  Композит</w:t>
            </w:r>
          </w:p>
        </w:tc>
        <w:tc>
          <w:tcPr>
            <w:tcW w:w="4205" w:type="dxa"/>
            <w:tcBorders>
              <w:top w:val="nil"/>
              <w:left w:val="nil"/>
              <w:bottom w:val="single" w:sz="4" w:space="0" w:color="000000"/>
              <w:right w:val="single" w:sz="4" w:space="0" w:color="000000"/>
            </w:tcBorders>
            <w:shd w:val="clear" w:color="auto" w:fill="auto"/>
            <w:vAlign w:val="bottom"/>
          </w:tcPr>
          <w:p w14:paraId="49513A86"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Короб – АКП 3 мм синего цвета (</w:t>
            </w:r>
            <w:r w:rsidRPr="00020F93">
              <w:rPr>
                <w:rFonts w:ascii="Times New Roman" w:eastAsia="Times New Roman" w:hAnsi="Times New Roman" w:cs="Times New Roman"/>
                <w:color w:val="000000"/>
                <w:lang w:val="en-US" w:eastAsia="ru-RU"/>
              </w:rPr>
              <w:t>GROSSBOND</w:t>
            </w:r>
            <w:r w:rsidRPr="00020F93">
              <w:rPr>
                <w:rFonts w:ascii="Times New Roman" w:eastAsia="Times New Roman" w:hAnsi="Times New Roman" w:cs="Times New Roman"/>
                <w:color w:val="000000"/>
                <w:lang w:eastAsia="ru-RU"/>
              </w:rPr>
              <w:t xml:space="preserve"> 5005)</w:t>
            </w:r>
          </w:p>
          <w:p w14:paraId="4C3EF1D5"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Буквы ПВХ 5 мм </w:t>
            </w:r>
          </w:p>
          <w:p w14:paraId="25D05957"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p>
        </w:tc>
      </w:tr>
      <w:tr w:rsidR="00020F93" w:rsidRPr="00020F93" w14:paraId="539C071C" w14:textId="77777777" w:rsidTr="00020F93">
        <w:trPr>
          <w:trHeight w:val="304"/>
        </w:trPr>
        <w:tc>
          <w:tcPr>
            <w:tcW w:w="663" w:type="dxa"/>
            <w:tcBorders>
              <w:top w:val="nil"/>
              <w:left w:val="single" w:sz="4" w:space="0" w:color="000000"/>
              <w:bottom w:val="single" w:sz="4" w:space="0" w:color="000000"/>
              <w:right w:val="single" w:sz="4" w:space="0" w:color="000000"/>
            </w:tcBorders>
            <w:shd w:val="clear" w:color="auto" w:fill="auto"/>
          </w:tcPr>
          <w:p w14:paraId="2F01BE75" w14:textId="77777777" w:rsidR="00020F93" w:rsidRPr="00020F93" w:rsidRDefault="00020F93" w:rsidP="00020F93">
            <w:pPr>
              <w:spacing w:after="0" w:line="240" w:lineRule="auto"/>
              <w:jc w:val="center"/>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12.4.</w:t>
            </w:r>
          </w:p>
        </w:tc>
        <w:tc>
          <w:tcPr>
            <w:tcW w:w="5330" w:type="dxa"/>
            <w:tcBorders>
              <w:top w:val="nil"/>
              <w:left w:val="nil"/>
              <w:bottom w:val="single" w:sz="4" w:space="0" w:color="000000"/>
              <w:right w:val="single" w:sz="4" w:space="0" w:color="000000"/>
            </w:tcBorders>
            <w:shd w:val="clear" w:color="auto" w:fill="auto"/>
          </w:tcPr>
          <w:p w14:paraId="70F459F4" w14:textId="77777777" w:rsidR="00020F93" w:rsidRPr="00020F93" w:rsidRDefault="00020F93" w:rsidP="00020F93">
            <w:pPr>
              <w:spacing w:after="0" w:line="240" w:lineRule="auto"/>
              <w:rPr>
                <w:rFonts w:ascii="Times New Roman" w:eastAsia="Times New Roman" w:hAnsi="Times New Roman" w:cs="Times New Roman"/>
                <w:b/>
                <w:color w:val="000000"/>
                <w:lang w:eastAsia="ru-RU"/>
              </w:rPr>
            </w:pPr>
            <w:r w:rsidRPr="00020F93">
              <w:rPr>
                <w:rFonts w:ascii="Times New Roman" w:eastAsia="Times New Roman" w:hAnsi="Times New Roman" w:cs="Times New Roman"/>
                <w:b/>
                <w:color w:val="000000"/>
                <w:lang w:eastAsia="ru-RU"/>
              </w:rPr>
              <w:t xml:space="preserve">Подсветка: </w:t>
            </w:r>
            <w:r w:rsidRPr="00020F93">
              <w:rPr>
                <w:rFonts w:ascii="Times New Roman" w:eastAsia="Times New Roman" w:hAnsi="Times New Roman" w:cs="Times New Roman"/>
                <w:color w:val="000000"/>
                <w:lang w:eastAsia="ru-RU"/>
              </w:rPr>
              <w:t>светодиоды, светодиодная лента</w:t>
            </w:r>
          </w:p>
        </w:tc>
        <w:tc>
          <w:tcPr>
            <w:tcW w:w="4205" w:type="dxa"/>
            <w:tcBorders>
              <w:top w:val="nil"/>
              <w:left w:val="nil"/>
              <w:bottom w:val="single" w:sz="4" w:space="0" w:color="000000"/>
              <w:right w:val="single" w:sz="4" w:space="0" w:color="000000"/>
            </w:tcBorders>
            <w:shd w:val="clear" w:color="auto" w:fill="auto"/>
            <w:vAlign w:val="bottom"/>
          </w:tcPr>
          <w:p w14:paraId="692BE278"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r w:rsidRPr="00020F93">
              <w:rPr>
                <w:rFonts w:ascii="Times New Roman" w:eastAsia="Times New Roman" w:hAnsi="Times New Roman" w:cs="Times New Roman"/>
                <w:color w:val="000000"/>
                <w:lang w:eastAsia="ru-RU"/>
              </w:rPr>
              <w:t xml:space="preserve">Подсветка: Св. модуль ELF SOL+, 2 2835, Блок питания IP67-SLIM-12V-100 W, уличный, герметичный, фотореле. </w:t>
            </w:r>
          </w:p>
        </w:tc>
      </w:tr>
    </w:tbl>
    <w:p w14:paraId="23C99E22" w14:textId="77777777" w:rsidR="00020F93" w:rsidRPr="00020F93" w:rsidRDefault="00020F93" w:rsidP="00020F93">
      <w:pPr>
        <w:spacing w:after="0" w:line="240" w:lineRule="auto"/>
        <w:rPr>
          <w:rFonts w:ascii="Times New Roman" w:eastAsia="Times New Roman" w:hAnsi="Times New Roman" w:cs="Times New Roman"/>
          <w:color w:val="000000"/>
          <w:lang w:eastAsia="ru-RU"/>
        </w:rPr>
      </w:pPr>
    </w:p>
    <w:p w14:paraId="7EB28B8C" w14:textId="6985C36F" w:rsidR="00E13C63" w:rsidRPr="00020F93" w:rsidRDefault="00020F93" w:rsidP="00020F93">
      <w:pPr>
        <w:spacing w:after="0" w:line="240" w:lineRule="auto"/>
        <w:rPr>
          <w:rFonts w:ascii="Times New Roman" w:eastAsia="Times New Roman" w:hAnsi="Times New Roman" w:cs="Times New Roman"/>
          <w:color w:val="000000"/>
          <w:u w:val="single"/>
          <w:lang w:eastAsia="ru-RU"/>
        </w:rPr>
      </w:pPr>
      <w:r w:rsidRPr="00020F93">
        <w:rPr>
          <w:rFonts w:ascii="Times New Roman" w:eastAsia="Times New Roman" w:hAnsi="Times New Roman" w:cs="Times New Roman"/>
          <w:color w:val="000000"/>
          <w:u w:val="single"/>
          <w:lang w:eastAsia="ru-RU"/>
        </w:rPr>
        <w:t>Монтаж вывески по адресу: 671640.Республика Бурятия, Курумканский район, с. Курумкан, ул. Школьная, дом 8.</w:t>
      </w:r>
    </w:p>
    <w:p w14:paraId="34FF49D8" w14:textId="15C12A83" w:rsidR="00D5258A" w:rsidRPr="00D5258A" w:rsidRDefault="00020F93" w:rsidP="00D5258A">
      <w:pPr>
        <w:spacing w:after="0" w:line="240" w:lineRule="auto"/>
        <w:rPr>
          <w:rFonts w:ascii="Times New Roman" w:eastAsia="Calibri" w:hAnsi="Times New Roman" w:cs="Times New Roman"/>
        </w:rPr>
      </w:pPr>
      <w:r w:rsidRPr="00020F93">
        <w:rPr>
          <w:rFonts w:ascii="Times New Roman" w:eastAsia="Times New Roman" w:hAnsi="Times New Roman" w:cs="Times New Roman"/>
          <w:noProof/>
          <w:color w:val="000000"/>
          <w:lang w:eastAsia="ru-RU"/>
        </w:rPr>
        <w:drawing>
          <wp:anchor distT="0" distB="0" distL="114300" distR="114300" simplePos="0" relativeHeight="251662848" behindDoc="0" locked="0" layoutInCell="1" allowOverlap="1" wp14:anchorId="2E889079" wp14:editId="481B443A">
            <wp:simplePos x="0" y="0"/>
            <wp:positionH relativeFrom="column">
              <wp:posOffset>0</wp:posOffset>
            </wp:positionH>
            <wp:positionV relativeFrom="paragraph">
              <wp:posOffset>160020</wp:posOffset>
            </wp:positionV>
            <wp:extent cx="5763895" cy="1734185"/>
            <wp:effectExtent l="0" t="0" r="8255" b="0"/>
            <wp:wrapThrough wrapText="bothSides">
              <wp:wrapPolygon edited="0">
                <wp:start x="0" y="0"/>
                <wp:lineTo x="0" y="21355"/>
                <wp:lineTo x="21560" y="21355"/>
                <wp:lineTo x="2156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63895" cy="1734185"/>
                    </a:xfrm>
                    <a:prstGeom prst="rect">
                      <a:avLst/>
                    </a:prstGeom>
                  </pic:spPr>
                </pic:pic>
              </a:graphicData>
            </a:graphic>
            <wp14:sizeRelH relativeFrom="margin">
              <wp14:pctWidth>0</wp14:pctWidth>
            </wp14:sizeRelH>
            <wp14:sizeRelV relativeFrom="margin">
              <wp14:pctHeight>0</wp14:pctHeight>
            </wp14:sizeRelV>
          </wp:anchor>
        </w:drawing>
      </w:r>
    </w:p>
    <w:p w14:paraId="736C5252" w14:textId="4A5AA2BB" w:rsidR="005F3653" w:rsidRPr="00FE14A1" w:rsidRDefault="005F3653" w:rsidP="009C585F">
      <w:pPr>
        <w:spacing w:after="0" w:line="240" w:lineRule="auto"/>
        <w:jc w:val="both"/>
        <w:rPr>
          <w:rFonts w:ascii="Times New Roman" w:hAnsi="Times New Roman" w:cs="Times New Roman"/>
          <w:b/>
          <w:color w:val="000000"/>
        </w:rPr>
      </w:pPr>
      <w:r w:rsidRPr="009C585F">
        <w:rPr>
          <w:rFonts w:ascii="Times New Roman" w:hAnsi="Times New Roman" w:cs="Times New Roman"/>
          <w:b/>
          <w:color w:val="000000"/>
        </w:rPr>
        <w:t>На вывеск</w:t>
      </w:r>
      <w:r w:rsidR="00D5258A">
        <w:rPr>
          <w:rFonts w:ascii="Times New Roman" w:hAnsi="Times New Roman" w:cs="Times New Roman"/>
          <w:b/>
          <w:color w:val="000000"/>
        </w:rPr>
        <w:t>е</w:t>
      </w:r>
      <w:r w:rsidR="002D513B" w:rsidRPr="009C585F">
        <w:rPr>
          <w:rFonts w:ascii="Times New Roman" w:hAnsi="Times New Roman" w:cs="Times New Roman"/>
          <w:b/>
          <w:color w:val="000000"/>
        </w:rPr>
        <w:t xml:space="preserve"> </w:t>
      </w:r>
      <w:r w:rsidRPr="009C585F">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w:t>
      </w:r>
      <w:r w:rsidRPr="008C141C">
        <w:rPr>
          <w:rFonts w:ascii="Times New Roman" w:hAnsi="Times New Roman" w:cs="Times New Roman"/>
          <w:b/>
          <w:color w:val="000000"/>
        </w:rPr>
        <w:t xml:space="preserve"> использованием фирменного блока. Размер логотипа на вывеске должен занимать не менее</w:t>
      </w:r>
      <w:r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1D9F1079"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rPr>
        <w:lastRenderedPageBreak/>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p>
    <w:p w14:paraId="2B125472" w14:textId="77777777" w:rsidR="005F3653" w:rsidRPr="00670D01" w:rsidRDefault="005F3653" w:rsidP="00670D0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6E6865EC" w14:textId="77777777" w:rsidR="005A48F4" w:rsidRDefault="005A48F4" w:rsidP="00670D01">
      <w:pPr>
        <w:spacing w:after="0" w:line="240" w:lineRule="auto"/>
        <w:jc w:val="both"/>
        <w:rPr>
          <w:rFonts w:ascii="Times New Roman" w:hAnsi="Times New Roman" w:cs="Times New Roman"/>
          <w:b/>
          <w:color w:val="000000" w:themeColor="text1"/>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5"/>
    </w:p>
    <w:p w14:paraId="461AC806" w14:textId="77777777" w:rsidR="00786BAC" w:rsidRDefault="00786BAC" w:rsidP="005F3653">
      <w:pPr>
        <w:jc w:val="center"/>
        <w:rPr>
          <w:rFonts w:ascii="Times New Roman" w:hAnsi="Times New Roman" w:cs="Times New Roman"/>
          <w:b/>
        </w:rPr>
      </w:pPr>
    </w:p>
    <w:p w14:paraId="2214EB6B" w14:textId="77777777" w:rsidR="0067158C" w:rsidRDefault="0067158C" w:rsidP="00C91197">
      <w:pPr>
        <w:rPr>
          <w:rFonts w:ascii="Times New Roman" w:hAnsi="Times New Roman" w:cs="Times New Roman"/>
          <w:b/>
        </w:rPr>
      </w:pPr>
    </w:p>
    <w:p w14:paraId="26B3B232" w14:textId="77777777" w:rsidR="00C91197" w:rsidRDefault="00C91197" w:rsidP="00C91197">
      <w:pPr>
        <w:rPr>
          <w:rFonts w:ascii="Times New Roman" w:hAnsi="Times New Roman" w:cs="Times New Roman"/>
          <w:b/>
        </w:rPr>
      </w:pPr>
    </w:p>
    <w:p w14:paraId="664F9C14" w14:textId="77777777" w:rsidR="00CC1F6A" w:rsidRDefault="00CC1F6A" w:rsidP="008C141C">
      <w:pPr>
        <w:rPr>
          <w:rFonts w:ascii="Times New Roman" w:hAnsi="Times New Roman" w:cs="Times New Roman"/>
          <w:b/>
        </w:rPr>
      </w:pPr>
    </w:p>
    <w:p w14:paraId="19FA0353" w14:textId="77777777" w:rsidR="008C141C" w:rsidRDefault="008C141C" w:rsidP="008C141C">
      <w:pPr>
        <w:rPr>
          <w:rFonts w:ascii="Times New Roman" w:hAnsi="Times New Roman" w:cs="Times New Roman"/>
          <w:b/>
        </w:rPr>
      </w:pPr>
    </w:p>
    <w:p w14:paraId="5019F0EA" w14:textId="77777777" w:rsidR="003505F3" w:rsidRDefault="003505F3" w:rsidP="008C141C">
      <w:pPr>
        <w:rPr>
          <w:rFonts w:ascii="Times New Roman" w:hAnsi="Times New Roman" w:cs="Times New Roman"/>
          <w:b/>
        </w:rPr>
      </w:pPr>
    </w:p>
    <w:p w14:paraId="454C5108" w14:textId="77777777" w:rsidR="009C585F" w:rsidRDefault="009C585F" w:rsidP="008C141C">
      <w:pPr>
        <w:rPr>
          <w:rFonts w:ascii="Times New Roman" w:hAnsi="Times New Roman" w:cs="Times New Roman"/>
          <w:b/>
        </w:rPr>
      </w:pPr>
    </w:p>
    <w:p w14:paraId="3329588E" w14:textId="77777777" w:rsidR="009C585F" w:rsidRDefault="009C585F" w:rsidP="008C141C">
      <w:pPr>
        <w:rPr>
          <w:rFonts w:ascii="Times New Roman" w:hAnsi="Times New Roman" w:cs="Times New Roman"/>
          <w:b/>
        </w:rPr>
      </w:pPr>
    </w:p>
    <w:p w14:paraId="18BC9737" w14:textId="77777777" w:rsidR="009C585F" w:rsidRDefault="009C585F" w:rsidP="008C141C">
      <w:pPr>
        <w:rPr>
          <w:rFonts w:ascii="Times New Roman" w:hAnsi="Times New Roman" w:cs="Times New Roman"/>
          <w:b/>
        </w:rPr>
      </w:pPr>
    </w:p>
    <w:p w14:paraId="5D9A7B59" w14:textId="77777777" w:rsidR="009C585F" w:rsidRDefault="009C585F" w:rsidP="008C141C">
      <w:pPr>
        <w:rPr>
          <w:rFonts w:ascii="Times New Roman" w:hAnsi="Times New Roman" w:cs="Times New Roman"/>
          <w:b/>
        </w:rPr>
      </w:pPr>
    </w:p>
    <w:p w14:paraId="287419C7" w14:textId="77777777" w:rsidR="009C585F" w:rsidRDefault="009C585F" w:rsidP="008C141C">
      <w:pPr>
        <w:rPr>
          <w:rFonts w:ascii="Times New Roman" w:hAnsi="Times New Roman" w:cs="Times New Roman"/>
          <w:b/>
        </w:rPr>
      </w:pPr>
    </w:p>
    <w:p w14:paraId="6BB7B510" w14:textId="77777777" w:rsidR="009C585F" w:rsidRDefault="009C585F" w:rsidP="008C141C">
      <w:pPr>
        <w:rPr>
          <w:rFonts w:ascii="Times New Roman" w:hAnsi="Times New Roman" w:cs="Times New Roman"/>
          <w:b/>
        </w:rPr>
      </w:pPr>
    </w:p>
    <w:p w14:paraId="733B0927" w14:textId="77777777" w:rsidR="009C585F" w:rsidRDefault="009C585F" w:rsidP="008C141C">
      <w:pPr>
        <w:rPr>
          <w:rFonts w:ascii="Times New Roman" w:hAnsi="Times New Roman" w:cs="Times New Roman"/>
          <w:b/>
        </w:rPr>
      </w:pPr>
    </w:p>
    <w:p w14:paraId="1A78467A" w14:textId="77777777" w:rsidR="00D5258A" w:rsidRDefault="00D5258A" w:rsidP="008C141C">
      <w:pPr>
        <w:rPr>
          <w:rFonts w:ascii="Times New Roman" w:hAnsi="Times New Roman" w:cs="Times New Roman"/>
          <w:b/>
        </w:rPr>
      </w:pPr>
    </w:p>
    <w:p w14:paraId="5ECB31C2" w14:textId="77777777" w:rsidR="00D5258A" w:rsidRDefault="00D5258A" w:rsidP="008C141C">
      <w:pPr>
        <w:rPr>
          <w:rFonts w:ascii="Times New Roman" w:hAnsi="Times New Roman" w:cs="Times New Roman"/>
          <w:b/>
        </w:rPr>
      </w:pPr>
    </w:p>
    <w:p w14:paraId="34F29094" w14:textId="77777777" w:rsidR="003505F3" w:rsidRDefault="003505F3" w:rsidP="008C141C">
      <w:pPr>
        <w:rPr>
          <w:rFonts w:ascii="Times New Roman" w:hAnsi="Times New Roman" w:cs="Times New Roman"/>
          <w:b/>
        </w:rPr>
      </w:pPr>
    </w:p>
    <w:p w14:paraId="6DDABC2B" w14:textId="77777777" w:rsidR="00020F93" w:rsidRDefault="00020F93" w:rsidP="008C141C">
      <w:pPr>
        <w:rPr>
          <w:rFonts w:ascii="Times New Roman" w:hAnsi="Times New Roman" w:cs="Times New Roman"/>
          <w:b/>
        </w:rPr>
      </w:pPr>
    </w:p>
    <w:p w14:paraId="52EB77A9" w14:textId="77777777" w:rsidR="00020F93" w:rsidRDefault="00020F93" w:rsidP="008C141C">
      <w:pPr>
        <w:rPr>
          <w:rFonts w:ascii="Times New Roman" w:hAnsi="Times New Roman" w:cs="Times New Roman"/>
          <w:b/>
        </w:rPr>
      </w:pPr>
    </w:p>
    <w:p w14:paraId="5F23C309" w14:textId="77777777" w:rsidR="00020F93" w:rsidRDefault="00020F93" w:rsidP="008C141C">
      <w:pPr>
        <w:rPr>
          <w:rFonts w:ascii="Times New Roman" w:hAnsi="Times New Roman" w:cs="Times New Roman"/>
          <w:b/>
        </w:rPr>
      </w:pPr>
    </w:p>
    <w:p w14:paraId="21EDA4D0" w14:textId="77777777" w:rsidR="00020F93" w:rsidRDefault="00020F93" w:rsidP="008C141C">
      <w:pPr>
        <w:rPr>
          <w:rFonts w:ascii="Times New Roman" w:hAnsi="Times New Roman" w:cs="Times New Roman"/>
          <w:b/>
        </w:rPr>
      </w:pPr>
    </w:p>
    <w:p w14:paraId="229EA3B2" w14:textId="6C4558FD"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6" w:name="Номердог1"/>
      <w:r w:rsidRPr="00CD2EDD">
        <w:rPr>
          <w:rFonts w:ascii="Times New Roman" w:eastAsia="Arial" w:hAnsi="Times New Roman" w:cs="Times New Roman"/>
        </w:rPr>
        <w:t>____</w:t>
      </w:r>
      <w:bookmarkEnd w:id="36"/>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349E66" w:rsidR="005F3653" w:rsidRPr="00CD2EDD" w:rsidRDefault="00E97989"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748ECBFD">
                <wp:simplePos x="0" y="0"/>
                <wp:positionH relativeFrom="column">
                  <wp:align>center</wp:align>
                </wp:positionH>
                <wp:positionV relativeFrom="paragraph">
                  <wp:posOffset>643890</wp:posOffset>
                </wp:positionV>
                <wp:extent cx="4556125" cy="795020"/>
                <wp:effectExtent l="0" t="0" r="0" b="0"/>
                <wp:wrapNone/>
                <wp:docPr id="265240060"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7" w:name="Получатель1"/>
      <w:r w:rsidRPr="00CD2EDD">
        <w:rPr>
          <w:rFonts w:ascii="Times New Roman" w:eastAsia="Times New Roman" w:hAnsi="Times New Roman" w:cs="Times New Roman"/>
          <w:lang w:eastAsia="ru-RU"/>
        </w:rPr>
        <w:t>[Получатель]</w:t>
      </w:r>
      <w:bookmarkEnd w:id="37"/>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8" w:name="ПолучателРук1"/>
      <w:r w:rsidRPr="00BC682F">
        <w:rPr>
          <w:rFonts w:ascii="Times New Roman" w:eastAsia="Times New Roman" w:hAnsi="Times New Roman" w:cs="Times New Roman"/>
          <w:lang w:eastAsia="ru-RU"/>
        </w:rPr>
        <w:t>[Руководитель получателя]</w:t>
      </w:r>
      <w:bookmarkEnd w:id="38"/>
      <w:r w:rsidRPr="00BC682F">
        <w:rPr>
          <w:rFonts w:ascii="Times New Roman" w:eastAsia="Times New Roman" w:hAnsi="Times New Roman" w:cs="Times New Roman"/>
          <w:lang w:eastAsia="ru-RU"/>
        </w:rPr>
        <w:t xml:space="preserve">, действующего на основании </w:t>
      </w:r>
      <w:bookmarkStart w:id="39" w:name="ОснованиеПол1"/>
      <w:r w:rsidRPr="00BC682F">
        <w:rPr>
          <w:rFonts w:ascii="Times New Roman" w:eastAsia="Times New Roman" w:hAnsi="Times New Roman" w:cs="Times New Roman"/>
          <w:lang w:eastAsia="ru-RU"/>
        </w:rPr>
        <w:t>[Основание]</w:t>
      </w:r>
      <w:bookmarkEnd w:id="39"/>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0"/>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1"/>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2"/>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1B37CF2"/>
    <w:multiLevelType w:val="hybridMultilevel"/>
    <w:tmpl w:val="381E692A"/>
    <w:lvl w:ilvl="0" w:tplc="0E6231DE">
      <w:numFmt w:val="bullet"/>
      <w:lvlText w:val="-"/>
      <w:lvlJc w:val="left"/>
      <w:pPr>
        <w:ind w:left="621" w:hanging="221"/>
      </w:pPr>
      <w:rPr>
        <w:rFonts w:ascii="Times New Roman" w:eastAsia="Times New Roman" w:hAnsi="Times New Roman" w:cs="Times New Roman" w:hint="default"/>
        <w:w w:val="99"/>
        <w:sz w:val="24"/>
        <w:szCs w:val="24"/>
        <w:lang w:val="ru-RU" w:eastAsia="en-US" w:bidi="ar-SA"/>
      </w:rPr>
    </w:lvl>
    <w:lvl w:ilvl="1" w:tplc="65CCE1A4">
      <w:numFmt w:val="bullet"/>
      <w:lvlText w:val="•"/>
      <w:lvlJc w:val="left"/>
      <w:pPr>
        <w:ind w:left="1596" w:hanging="221"/>
      </w:pPr>
      <w:rPr>
        <w:rFonts w:hint="default"/>
        <w:lang w:val="ru-RU" w:eastAsia="en-US" w:bidi="ar-SA"/>
      </w:rPr>
    </w:lvl>
    <w:lvl w:ilvl="2" w:tplc="F6BAD0B6">
      <w:numFmt w:val="bullet"/>
      <w:lvlText w:val="•"/>
      <w:lvlJc w:val="left"/>
      <w:pPr>
        <w:ind w:left="2572" w:hanging="221"/>
      </w:pPr>
      <w:rPr>
        <w:rFonts w:hint="default"/>
        <w:lang w:val="ru-RU" w:eastAsia="en-US" w:bidi="ar-SA"/>
      </w:rPr>
    </w:lvl>
    <w:lvl w:ilvl="3" w:tplc="79320BB8">
      <w:numFmt w:val="bullet"/>
      <w:lvlText w:val="•"/>
      <w:lvlJc w:val="left"/>
      <w:pPr>
        <w:ind w:left="3549" w:hanging="221"/>
      </w:pPr>
      <w:rPr>
        <w:rFonts w:hint="default"/>
        <w:lang w:val="ru-RU" w:eastAsia="en-US" w:bidi="ar-SA"/>
      </w:rPr>
    </w:lvl>
    <w:lvl w:ilvl="4" w:tplc="13D8CB28">
      <w:numFmt w:val="bullet"/>
      <w:lvlText w:val="•"/>
      <w:lvlJc w:val="left"/>
      <w:pPr>
        <w:ind w:left="4525" w:hanging="221"/>
      </w:pPr>
      <w:rPr>
        <w:rFonts w:hint="default"/>
        <w:lang w:val="ru-RU" w:eastAsia="en-US" w:bidi="ar-SA"/>
      </w:rPr>
    </w:lvl>
    <w:lvl w:ilvl="5" w:tplc="427E5E8E">
      <w:numFmt w:val="bullet"/>
      <w:lvlText w:val="•"/>
      <w:lvlJc w:val="left"/>
      <w:pPr>
        <w:ind w:left="5502" w:hanging="221"/>
      </w:pPr>
      <w:rPr>
        <w:rFonts w:hint="default"/>
        <w:lang w:val="ru-RU" w:eastAsia="en-US" w:bidi="ar-SA"/>
      </w:rPr>
    </w:lvl>
    <w:lvl w:ilvl="6" w:tplc="D8B412FC">
      <w:numFmt w:val="bullet"/>
      <w:lvlText w:val="•"/>
      <w:lvlJc w:val="left"/>
      <w:pPr>
        <w:ind w:left="6478" w:hanging="221"/>
      </w:pPr>
      <w:rPr>
        <w:rFonts w:hint="default"/>
        <w:lang w:val="ru-RU" w:eastAsia="en-US" w:bidi="ar-SA"/>
      </w:rPr>
    </w:lvl>
    <w:lvl w:ilvl="7" w:tplc="9DC40C10">
      <w:numFmt w:val="bullet"/>
      <w:lvlText w:val="•"/>
      <w:lvlJc w:val="left"/>
      <w:pPr>
        <w:ind w:left="7454" w:hanging="221"/>
      </w:pPr>
      <w:rPr>
        <w:rFonts w:hint="default"/>
        <w:lang w:val="ru-RU" w:eastAsia="en-US" w:bidi="ar-SA"/>
      </w:rPr>
    </w:lvl>
    <w:lvl w:ilvl="8" w:tplc="291EF020">
      <w:numFmt w:val="bullet"/>
      <w:lvlText w:val="•"/>
      <w:lvlJc w:val="left"/>
      <w:pPr>
        <w:ind w:left="8431" w:hanging="221"/>
      </w:pPr>
      <w:rPr>
        <w:rFonts w:hint="default"/>
        <w:lang w:val="ru-RU" w:eastAsia="en-US" w:bidi="ar-SA"/>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19"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8"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7F14AF"/>
    <w:multiLevelType w:val="multilevel"/>
    <w:tmpl w:val="D9DA0314"/>
    <w:lvl w:ilvl="0">
      <w:start w:val="1"/>
      <w:numFmt w:val="decimal"/>
      <w:lvlText w:val="%1."/>
      <w:lvlJc w:val="left"/>
      <w:pPr>
        <w:ind w:left="376" w:hanging="183"/>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256"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21"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914"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3624" w:hanging="360"/>
      </w:pPr>
      <w:rPr>
        <w:rFonts w:hint="default"/>
        <w:lang w:val="ru-RU" w:eastAsia="en-US" w:bidi="ar-SA"/>
      </w:rPr>
    </w:lvl>
    <w:lvl w:ilvl="6">
      <w:numFmt w:val="bullet"/>
      <w:lvlText w:val="•"/>
      <w:lvlJc w:val="left"/>
      <w:pPr>
        <w:ind w:left="4976" w:hanging="360"/>
      </w:pPr>
      <w:rPr>
        <w:rFonts w:hint="default"/>
        <w:lang w:val="ru-RU" w:eastAsia="en-US" w:bidi="ar-SA"/>
      </w:rPr>
    </w:lvl>
    <w:lvl w:ilvl="7">
      <w:numFmt w:val="bullet"/>
      <w:lvlText w:val="•"/>
      <w:lvlJc w:val="left"/>
      <w:pPr>
        <w:ind w:left="6328" w:hanging="360"/>
      </w:pPr>
      <w:rPr>
        <w:rFonts w:hint="default"/>
        <w:lang w:val="ru-RU" w:eastAsia="en-US" w:bidi="ar-SA"/>
      </w:rPr>
    </w:lvl>
    <w:lvl w:ilvl="8">
      <w:numFmt w:val="bullet"/>
      <w:lvlText w:val="•"/>
      <w:lvlJc w:val="left"/>
      <w:pPr>
        <w:ind w:left="7680" w:hanging="360"/>
      </w:pPr>
      <w:rPr>
        <w:rFonts w:hint="default"/>
        <w:lang w:val="ru-RU" w:eastAsia="en-US" w:bidi="ar-SA"/>
      </w:rPr>
    </w:lvl>
  </w:abstractNum>
  <w:abstractNum w:abstractNumId="32"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3"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3"/>
  </w:num>
  <w:num w:numId="3" w16cid:durableId="1139954061">
    <w:abstractNumId w:val="6"/>
  </w:num>
  <w:num w:numId="4" w16cid:durableId="1979145382">
    <w:abstractNumId w:val="19"/>
  </w:num>
  <w:num w:numId="5" w16cid:durableId="829635219">
    <w:abstractNumId w:val="32"/>
  </w:num>
  <w:num w:numId="6" w16cid:durableId="704328296">
    <w:abstractNumId w:val="20"/>
  </w:num>
  <w:num w:numId="7" w16cid:durableId="363749464">
    <w:abstractNumId w:val="0"/>
  </w:num>
  <w:num w:numId="8" w16cid:durableId="1593007596">
    <w:abstractNumId w:val="27"/>
  </w:num>
  <w:num w:numId="9" w16cid:durableId="1726829134">
    <w:abstractNumId w:val="8"/>
  </w:num>
  <w:num w:numId="10" w16cid:durableId="1308124934">
    <w:abstractNumId w:val="23"/>
  </w:num>
  <w:num w:numId="11" w16cid:durableId="638070475">
    <w:abstractNumId w:val="7"/>
  </w:num>
  <w:num w:numId="12" w16cid:durableId="1250846990">
    <w:abstractNumId w:val="25"/>
  </w:num>
  <w:num w:numId="13" w16cid:durableId="331491291">
    <w:abstractNumId w:val="34"/>
  </w:num>
  <w:num w:numId="14" w16cid:durableId="2136672788">
    <w:abstractNumId w:val="30"/>
  </w:num>
  <w:num w:numId="15" w16cid:durableId="1136989738">
    <w:abstractNumId w:val="17"/>
  </w:num>
  <w:num w:numId="16" w16cid:durableId="1146627013">
    <w:abstractNumId w:val="12"/>
  </w:num>
  <w:num w:numId="17" w16cid:durableId="383069153">
    <w:abstractNumId w:val="29"/>
  </w:num>
  <w:num w:numId="18" w16cid:durableId="513694927">
    <w:abstractNumId w:val="3"/>
  </w:num>
  <w:num w:numId="19" w16cid:durableId="1049187986">
    <w:abstractNumId w:val="13"/>
  </w:num>
  <w:num w:numId="20" w16cid:durableId="802498783">
    <w:abstractNumId w:val="37"/>
  </w:num>
  <w:num w:numId="21" w16cid:durableId="773942472">
    <w:abstractNumId w:val="5"/>
  </w:num>
  <w:num w:numId="22" w16cid:durableId="1058750643">
    <w:abstractNumId w:val="16"/>
  </w:num>
  <w:num w:numId="23" w16cid:durableId="856502927">
    <w:abstractNumId w:val="2"/>
  </w:num>
  <w:num w:numId="24" w16cid:durableId="11494022">
    <w:abstractNumId w:val="35"/>
  </w:num>
  <w:num w:numId="25" w16cid:durableId="1242449859">
    <w:abstractNumId w:val="9"/>
  </w:num>
  <w:num w:numId="26" w16cid:durableId="1990010311">
    <w:abstractNumId w:val="26"/>
  </w:num>
  <w:num w:numId="27" w16cid:durableId="327907646">
    <w:abstractNumId w:val="22"/>
  </w:num>
  <w:num w:numId="28" w16cid:durableId="1048188073">
    <w:abstractNumId w:val="4"/>
  </w:num>
  <w:num w:numId="29" w16cid:durableId="1216350242">
    <w:abstractNumId w:val="10"/>
  </w:num>
  <w:num w:numId="30" w16cid:durableId="771164587">
    <w:abstractNumId w:val="24"/>
  </w:num>
  <w:num w:numId="31" w16cid:durableId="1375080211">
    <w:abstractNumId w:val="1"/>
  </w:num>
  <w:num w:numId="32" w16cid:durableId="1185825908">
    <w:abstractNumId w:val="11"/>
  </w:num>
  <w:num w:numId="33" w16cid:durableId="1444575451">
    <w:abstractNumId w:val="31"/>
  </w:num>
  <w:num w:numId="34" w16cid:durableId="24445806">
    <w:abstractNumId w:val="21"/>
  </w:num>
  <w:num w:numId="35" w16cid:durableId="935868618">
    <w:abstractNumId w:val="14"/>
  </w:num>
  <w:num w:numId="36" w16cid:durableId="2079206993">
    <w:abstractNumId w:val="36"/>
  </w:num>
  <w:num w:numId="37" w16cid:durableId="310061952">
    <w:abstractNumId w:val="28"/>
  </w:num>
  <w:num w:numId="38" w16cid:durableId="1404722827">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11819"/>
    <w:rsid w:val="00020F93"/>
    <w:rsid w:val="00026A3D"/>
    <w:rsid w:val="00032F2F"/>
    <w:rsid w:val="000551A0"/>
    <w:rsid w:val="00055323"/>
    <w:rsid w:val="00064FDF"/>
    <w:rsid w:val="000817AB"/>
    <w:rsid w:val="00082DC7"/>
    <w:rsid w:val="000A5376"/>
    <w:rsid w:val="000B3471"/>
    <w:rsid w:val="000B6F54"/>
    <w:rsid w:val="000B7B7D"/>
    <w:rsid w:val="000D1867"/>
    <w:rsid w:val="000F0A77"/>
    <w:rsid w:val="001227D9"/>
    <w:rsid w:val="001344DA"/>
    <w:rsid w:val="00140D98"/>
    <w:rsid w:val="00141BAE"/>
    <w:rsid w:val="00163577"/>
    <w:rsid w:val="00173C21"/>
    <w:rsid w:val="00187FDE"/>
    <w:rsid w:val="001A3FA8"/>
    <w:rsid w:val="001A65EC"/>
    <w:rsid w:val="001B2B43"/>
    <w:rsid w:val="0020271F"/>
    <w:rsid w:val="002317E9"/>
    <w:rsid w:val="00236EE9"/>
    <w:rsid w:val="00245949"/>
    <w:rsid w:val="00255619"/>
    <w:rsid w:val="00257EEA"/>
    <w:rsid w:val="002922E5"/>
    <w:rsid w:val="002939B9"/>
    <w:rsid w:val="002A33DD"/>
    <w:rsid w:val="002A601F"/>
    <w:rsid w:val="002B2E92"/>
    <w:rsid w:val="002D513B"/>
    <w:rsid w:val="00302B26"/>
    <w:rsid w:val="00304E99"/>
    <w:rsid w:val="00323342"/>
    <w:rsid w:val="003505F3"/>
    <w:rsid w:val="00373278"/>
    <w:rsid w:val="0038605E"/>
    <w:rsid w:val="00393DF8"/>
    <w:rsid w:val="003A49B0"/>
    <w:rsid w:val="003A7174"/>
    <w:rsid w:val="003D01B9"/>
    <w:rsid w:val="003D2B51"/>
    <w:rsid w:val="003E1B2C"/>
    <w:rsid w:val="003E4771"/>
    <w:rsid w:val="003E6201"/>
    <w:rsid w:val="0040492F"/>
    <w:rsid w:val="00431C6E"/>
    <w:rsid w:val="004328C7"/>
    <w:rsid w:val="00455369"/>
    <w:rsid w:val="0048451B"/>
    <w:rsid w:val="0049472C"/>
    <w:rsid w:val="004E1394"/>
    <w:rsid w:val="004E31D5"/>
    <w:rsid w:val="005036CE"/>
    <w:rsid w:val="00534AEC"/>
    <w:rsid w:val="005352F9"/>
    <w:rsid w:val="00542216"/>
    <w:rsid w:val="00547FD0"/>
    <w:rsid w:val="00581C37"/>
    <w:rsid w:val="00590FDE"/>
    <w:rsid w:val="005A244C"/>
    <w:rsid w:val="005A3EB8"/>
    <w:rsid w:val="005A48F4"/>
    <w:rsid w:val="005A6ECA"/>
    <w:rsid w:val="005C6742"/>
    <w:rsid w:val="005D343D"/>
    <w:rsid w:val="005E11F9"/>
    <w:rsid w:val="005E550F"/>
    <w:rsid w:val="005F3653"/>
    <w:rsid w:val="00607004"/>
    <w:rsid w:val="00612AA2"/>
    <w:rsid w:val="00626A4D"/>
    <w:rsid w:val="0065471C"/>
    <w:rsid w:val="00670D01"/>
    <w:rsid w:val="0067158C"/>
    <w:rsid w:val="006D2AF2"/>
    <w:rsid w:val="006F4DCA"/>
    <w:rsid w:val="00702E77"/>
    <w:rsid w:val="00713D7E"/>
    <w:rsid w:val="00715A50"/>
    <w:rsid w:val="00724AC6"/>
    <w:rsid w:val="007265C2"/>
    <w:rsid w:val="007472A2"/>
    <w:rsid w:val="00785286"/>
    <w:rsid w:val="00786BAC"/>
    <w:rsid w:val="00791BE5"/>
    <w:rsid w:val="007A30A3"/>
    <w:rsid w:val="007C0B5B"/>
    <w:rsid w:val="00844D82"/>
    <w:rsid w:val="008826DA"/>
    <w:rsid w:val="008A1C20"/>
    <w:rsid w:val="008C0967"/>
    <w:rsid w:val="008C141C"/>
    <w:rsid w:val="008D0349"/>
    <w:rsid w:val="008E68EB"/>
    <w:rsid w:val="00954D63"/>
    <w:rsid w:val="00957ED9"/>
    <w:rsid w:val="009602D2"/>
    <w:rsid w:val="00964CE3"/>
    <w:rsid w:val="00970735"/>
    <w:rsid w:val="00974614"/>
    <w:rsid w:val="0098008E"/>
    <w:rsid w:val="009C585F"/>
    <w:rsid w:val="009D2AF5"/>
    <w:rsid w:val="009E481F"/>
    <w:rsid w:val="009F42A4"/>
    <w:rsid w:val="00A01080"/>
    <w:rsid w:val="00A204CB"/>
    <w:rsid w:val="00A225CC"/>
    <w:rsid w:val="00A333B7"/>
    <w:rsid w:val="00A358CD"/>
    <w:rsid w:val="00A50384"/>
    <w:rsid w:val="00A62DAE"/>
    <w:rsid w:val="00A80E48"/>
    <w:rsid w:val="00AC7236"/>
    <w:rsid w:val="00AF06A1"/>
    <w:rsid w:val="00B063C2"/>
    <w:rsid w:val="00B24BAB"/>
    <w:rsid w:val="00B279CC"/>
    <w:rsid w:val="00BC4C6B"/>
    <w:rsid w:val="00C177ED"/>
    <w:rsid w:val="00C3175A"/>
    <w:rsid w:val="00C33A78"/>
    <w:rsid w:val="00C34CD4"/>
    <w:rsid w:val="00C50DE0"/>
    <w:rsid w:val="00C54B64"/>
    <w:rsid w:val="00C8172E"/>
    <w:rsid w:val="00C91197"/>
    <w:rsid w:val="00C964A0"/>
    <w:rsid w:val="00CB5E4C"/>
    <w:rsid w:val="00CC1F6A"/>
    <w:rsid w:val="00CD24F6"/>
    <w:rsid w:val="00CD5DE0"/>
    <w:rsid w:val="00CE24BA"/>
    <w:rsid w:val="00CF74B0"/>
    <w:rsid w:val="00D5258A"/>
    <w:rsid w:val="00D76BCB"/>
    <w:rsid w:val="00DD031A"/>
    <w:rsid w:val="00DD3CE7"/>
    <w:rsid w:val="00DF40D2"/>
    <w:rsid w:val="00E13C63"/>
    <w:rsid w:val="00E15D39"/>
    <w:rsid w:val="00E3707A"/>
    <w:rsid w:val="00E57675"/>
    <w:rsid w:val="00E627D5"/>
    <w:rsid w:val="00E67B2B"/>
    <w:rsid w:val="00E754A9"/>
    <w:rsid w:val="00E769AC"/>
    <w:rsid w:val="00E97989"/>
    <w:rsid w:val="00EA0141"/>
    <w:rsid w:val="00EA1F1B"/>
    <w:rsid w:val="00EA46C9"/>
    <w:rsid w:val="00EA7487"/>
    <w:rsid w:val="00EE0E26"/>
    <w:rsid w:val="00EF6337"/>
    <w:rsid w:val="00F516CE"/>
    <w:rsid w:val="00F71B0E"/>
    <w:rsid w:val="00F909E5"/>
    <w:rsid w:val="00F92D0D"/>
    <w:rsid w:val="00FC30FE"/>
    <w:rsid w:val="00FD1607"/>
    <w:rsid w:val="00FE14A1"/>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uiPriority w:val="1"/>
    <w:qFormat/>
    <w:rsid w:val="000B6F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0B6F54"/>
    <w:rPr>
      <w:rFonts w:ascii="Times New Roman" w:eastAsia="Times New Roman" w:hAnsi="Times New Roman" w:cs="Times New Roman"/>
      <w:sz w:val="24"/>
      <w:szCs w:val="24"/>
    </w:rPr>
  </w:style>
  <w:style w:type="table" w:customStyle="1" w:styleId="21">
    <w:name w:val="Сетка таблицы2"/>
    <w:basedOn w:val="a1"/>
    <w:next w:val="a8"/>
    <w:rsid w:val="00FE14A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5E55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8"/>
    <w:rsid w:val="009C585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172&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5988</Words>
  <Characters>34134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4</cp:revision>
  <cp:lastPrinted>2024-02-14T02:07:00Z</cp:lastPrinted>
  <dcterms:created xsi:type="dcterms:W3CDTF">2024-06-11T06:58:00Z</dcterms:created>
  <dcterms:modified xsi:type="dcterms:W3CDTF">2024-06-11T08:49:00Z</dcterms:modified>
</cp:coreProperties>
</file>