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3E905B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w:t>
      </w:r>
      <w:r w:rsidR="008D0349">
        <w:rPr>
          <w:rFonts w:ascii="Times New Roman" w:eastAsiaTheme="minorEastAsia" w:hAnsi="Times New Roman" w:cs="Times New Roman"/>
          <w:b/>
          <w:bCs/>
          <w:color w:val="000000" w:themeColor="text1"/>
          <w:lang w:eastAsia="ru-RU"/>
        </w:rPr>
        <w:t>3</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8D0349">
        <w:rPr>
          <w:rFonts w:ascii="Times New Roman" w:eastAsiaTheme="minorEastAsia" w:hAnsi="Times New Roman" w:cs="Times New Roman"/>
          <w:b/>
          <w:bCs/>
          <w:color w:val="000000" w:themeColor="text1"/>
          <w:lang w:eastAsia="ru-RU"/>
        </w:rPr>
        <w:t>3</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697D3BF"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8D0349">
        <w:rPr>
          <w:rFonts w:ascii="Times New Roman" w:eastAsiaTheme="minorEastAsia" w:hAnsi="Times New Roman" w:cs="Times New Roman"/>
          <w:b/>
          <w:bCs/>
          <w:color w:val="000000" w:themeColor="text1"/>
          <w:lang w:val="en-US" w:eastAsia="ru-RU"/>
        </w:rPr>
        <w:t>5</w:t>
      </w:r>
      <w:r w:rsidR="005A48F4">
        <w:rPr>
          <w:rFonts w:ascii="Times New Roman" w:eastAsiaTheme="minorEastAsia" w:hAnsi="Times New Roman" w:cs="Times New Roman"/>
          <w:b/>
          <w:bCs/>
          <w:color w:val="000000" w:themeColor="text1"/>
          <w:lang w:val="en-US" w:eastAsia="ru-RU"/>
        </w:rPr>
        <w:t>0</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7AFECD2A" w:rsidR="005A48F4" w:rsidRDefault="005A48F4" w:rsidP="00C33A78">
            <w:pPr>
              <w:spacing w:after="4" w:line="268" w:lineRule="auto"/>
              <w:ind w:right="58"/>
              <w:jc w:val="both"/>
              <w:rPr>
                <w:rFonts w:ascii="Times New Roman" w:hAnsi="Times New Roman"/>
                <w:bCs/>
              </w:rPr>
            </w:pPr>
            <w:bookmarkStart w:id="1"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 xml:space="preserve">изготовление </w:t>
            </w:r>
            <w:r w:rsidR="008D0349">
              <w:rPr>
                <w:rFonts w:ascii="Times New Roman" w:hAnsi="Times New Roman"/>
                <w:b/>
              </w:rPr>
              <w:t xml:space="preserve">и монтаж </w:t>
            </w:r>
            <w:r w:rsidRPr="005A48F4">
              <w:rPr>
                <w:rFonts w:ascii="Times New Roman" w:hAnsi="Times New Roman"/>
                <w:b/>
              </w:rPr>
              <w:t>вывески</w:t>
            </w:r>
          </w:p>
          <w:bookmarkEnd w:id="1"/>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511D3A3D" w:rsidR="00A50384" w:rsidRPr="00791BE5" w:rsidRDefault="008D034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w:t>
            </w:r>
            <w:r w:rsidR="007A30A3" w:rsidRPr="007A30A3">
              <w:rPr>
                <w:rFonts w:ascii="Times New Roman" w:eastAsia="Times New Roman" w:hAnsi="Times New Roman" w:cs="Times New Roman"/>
                <w:bCs/>
                <w:color w:val="000000" w:themeColor="text1"/>
                <w:lang w:eastAsia="ru-RU"/>
              </w:rPr>
              <w:t xml:space="preserve">0 000,00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2"/>
            <w:r>
              <w:rPr>
                <w:rFonts w:ascii="Times New Roman" w:hAnsi="Times New Roman" w:cs="Times New Roman"/>
              </w:rPr>
              <w:t>.</w:t>
            </w:r>
          </w:p>
          <w:p w14:paraId="4081BDBE" w14:textId="1BBA225A"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 0</w:t>
            </w:r>
            <w:r w:rsidR="008D0349">
              <w:rPr>
                <w:rFonts w:ascii="Times New Roman" w:eastAsia="Times New Roman" w:hAnsi="Times New Roman" w:cs="Times New Roman"/>
                <w:lang w:eastAsia="ru-RU"/>
              </w:rPr>
              <w:t>5</w:t>
            </w:r>
            <w:r>
              <w:rPr>
                <w:rFonts w:ascii="Times New Roman" w:eastAsia="Times New Roman" w:hAnsi="Times New Roman" w:cs="Times New Roman"/>
                <w:lang w:eastAsia="ru-RU"/>
              </w:rPr>
              <w:t>.0</w:t>
            </w:r>
            <w:r w:rsidR="008D0349">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.2024 г. </w:t>
            </w:r>
          </w:p>
          <w:p w14:paraId="46DDFFDE" w14:textId="218741F3"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8D0349">
              <w:rPr>
                <w:rFonts w:ascii="Times New Roman" w:eastAsia="Times New Roman" w:hAnsi="Times New Roman" w:cs="Times New Roman"/>
                <w:lang w:eastAsia="ru-RU"/>
              </w:rPr>
              <w:t>49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209C7AD9" w:rsidR="00791BE5" w:rsidRDefault="008D0349" w:rsidP="00791BE5">
            <w:pPr>
              <w:jc w:val="both"/>
              <w:rPr>
                <w:rFonts w:ascii="Times New Roman" w:eastAsia="Times New Roman" w:hAnsi="Times New Roman"/>
                <w:color w:val="000000"/>
              </w:rPr>
            </w:pPr>
            <w:bookmarkStart w:id="3" w:name="_Hlk128659376"/>
            <w:r>
              <w:rPr>
                <w:rFonts w:ascii="Times New Roman" w:hAnsi="Times New Roman"/>
                <w:b/>
                <w:bCs/>
                <w:color w:val="000000" w:themeColor="text1"/>
              </w:rPr>
              <w:t>ООО «МОРЕ ЧУДЕС»</w:t>
            </w:r>
          </w:p>
          <w:bookmarkEnd w:id="3"/>
          <w:p w14:paraId="0B32D3B5" w14:textId="6E8E9F6B"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8D0349">
              <w:rPr>
                <w:rFonts w:ascii="Times New Roman" w:hAnsi="Times New Roman"/>
                <w:color w:val="000000"/>
              </w:rPr>
              <w:t>0300013699</w:t>
            </w:r>
          </w:p>
          <w:p w14:paraId="37F08699" w14:textId="576BAE1F"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8D0349">
              <w:rPr>
                <w:rFonts w:ascii="Times New Roman" w:hAnsi="Times New Roman"/>
                <w:color w:val="000000"/>
              </w:rPr>
              <w:t>1230300003119</w:t>
            </w:r>
          </w:p>
          <w:p w14:paraId="21685CC3" w14:textId="4933796C" w:rsidR="00791BE5" w:rsidRDefault="00791BE5" w:rsidP="00791BE5">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8D0349">
              <w:rPr>
                <w:rFonts w:ascii="Times New Roman" w:eastAsiaTheme="minorEastAsia" w:hAnsi="Times New Roman"/>
                <w:color w:val="000000"/>
                <w:lang w:eastAsia="ru-RU"/>
              </w:rPr>
              <w:t xml:space="preserve"> м. р-н Мухоршибирский, </w:t>
            </w:r>
            <w:proofErr w:type="spellStart"/>
            <w:r w:rsidR="008D0349">
              <w:rPr>
                <w:rFonts w:ascii="Times New Roman" w:eastAsiaTheme="minorEastAsia" w:hAnsi="Times New Roman"/>
                <w:color w:val="000000"/>
                <w:lang w:eastAsia="ru-RU"/>
              </w:rPr>
              <w:t>с.п</w:t>
            </w:r>
            <w:proofErr w:type="spellEnd"/>
            <w:r w:rsidR="008D0349">
              <w:rPr>
                <w:rFonts w:ascii="Times New Roman" w:eastAsiaTheme="minorEastAsia" w:hAnsi="Times New Roman"/>
                <w:color w:val="000000"/>
                <w:lang w:eastAsia="ru-RU"/>
              </w:rPr>
              <w:t xml:space="preserve">. </w:t>
            </w:r>
            <w:proofErr w:type="spellStart"/>
            <w:r w:rsidR="008D0349">
              <w:rPr>
                <w:rFonts w:ascii="Times New Roman" w:eastAsiaTheme="minorEastAsia" w:hAnsi="Times New Roman"/>
                <w:color w:val="000000"/>
                <w:lang w:eastAsia="ru-RU"/>
              </w:rPr>
              <w:t>Саганнурское</w:t>
            </w:r>
            <w:proofErr w:type="spellEnd"/>
            <w:r w:rsidR="008D0349">
              <w:rPr>
                <w:rFonts w:ascii="Times New Roman" w:eastAsiaTheme="minorEastAsia" w:hAnsi="Times New Roman"/>
                <w:color w:val="000000"/>
                <w:lang w:eastAsia="ru-RU"/>
              </w:rPr>
              <w:t>, п. Саган-Нур, ул. Ширяева, д. 4, кв. 6</w:t>
            </w:r>
            <w:r w:rsidR="005A48F4">
              <w:rPr>
                <w:rFonts w:ascii="Times New Roman" w:eastAsiaTheme="minorEastAsia" w:hAnsi="Times New Roman"/>
                <w:color w:val="000000"/>
                <w:lang w:eastAsia="ru-RU"/>
              </w:rPr>
              <w:t xml:space="preserve"> </w:t>
            </w:r>
          </w:p>
          <w:p w14:paraId="6A237493" w14:textId="54EE152E"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xml:space="preserve"> 914 632-23-28 – Наталья </w:t>
            </w:r>
            <w:proofErr w:type="spellStart"/>
            <w:r w:rsidR="008D0349">
              <w:rPr>
                <w:rFonts w:ascii="Times New Roman" w:hAnsi="Times New Roman"/>
                <w:color w:val="000000"/>
              </w:rPr>
              <w:t>Доржиевна</w:t>
            </w:r>
            <w:proofErr w:type="spellEnd"/>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45D3EB29"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71B0E">
              <w:rPr>
                <w:rFonts w:ascii="Times New Roman" w:hAnsi="Times New Roman"/>
                <w:b/>
                <w:bCs/>
                <w:color w:val="000000" w:themeColor="text1"/>
              </w:rPr>
              <w:t>2</w:t>
            </w:r>
            <w:r w:rsidR="008D0349">
              <w:rPr>
                <w:rFonts w:ascii="Times New Roman" w:hAnsi="Times New Roman"/>
                <w:b/>
                <w:bCs/>
                <w:color w:val="000000" w:themeColor="text1"/>
              </w:rPr>
              <w:t>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8D0349">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75B030E"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8D0349">
              <w:rPr>
                <w:rFonts w:ascii="Times New Roman" w:eastAsiaTheme="minorEastAsia" w:hAnsi="Times New Roman" w:cs="Times New Roman"/>
                <w:b/>
                <w:bCs/>
                <w:i/>
                <w:color w:val="000000" w:themeColor="text1"/>
                <w:lang w:eastAsia="ru-RU"/>
              </w:rPr>
              <w:t>50</w:t>
            </w:r>
            <w:r w:rsidRPr="005C6742">
              <w:rPr>
                <w:rFonts w:ascii="Times New Roman" w:eastAsiaTheme="minorEastAsia" w:hAnsi="Times New Roman" w:cs="Times New Roman"/>
                <w:b/>
                <w:bCs/>
                <w:i/>
                <w:color w:val="000000" w:themeColor="text1"/>
                <w:lang w:eastAsia="ru-RU"/>
              </w:rPr>
              <w:t xml:space="preserve"> от </w:t>
            </w:r>
            <w:r w:rsidR="00F71B0E">
              <w:rPr>
                <w:rFonts w:ascii="Times New Roman" w:eastAsiaTheme="minorEastAsia" w:hAnsi="Times New Roman" w:cs="Times New Roman"/>
                <w:b/>
                <w:bCs/>
                <w:i/>
                <w:color w:val="000000" w:themeColor="text1"/>
                <w:lang w:eastAsia="ru-RU"/>
              </w:rPr>
              <w:t>1</w:t>
            </w:r>
            <w:r w:rsidR="008D0349">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8D0349">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09B472D" w14:textId="5F9FE706" w:rsidR="00304E99" w:rsidRPr="00304E99" w:rsidRDefault="00304E99" w:rsidP="00702E77">
            <w:pPr>
              <w:spacing w:after="13" w:line="300" w:lineRule="auto"/>
              <w:ind w:right="62"/>
              <w:jc w:val="both"/>
              <w:rPr>
                <w:rFonts w:ascii="Times New Roman" w:eastAsia="Calibri" w:hAnsi="Times New Roman" w:cs="Times New Roman"/>
                <w:i/>
                <w:color w:val="000000" w:themeColor="text1"/>
              </w:rPr>
            </w:pPr>
            <w:hyperlink r:id="rId8" w:history="1">
              <w:r w:rsidRPr="00304E99">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50&amp;arrFilter_pf%5BSTATUS%5D=&amp;set_filter=%D0%9F%D0%BE%D0%BA%D0%B0%D0%B7%D0%B0%D1%82%D1%8C&amp;set_filter=</w:t>
              </w:r>
            </w:hyperlink>
            <w:r w:rsidRPr="00304E99">
              <w:rPr>
                <w:rFonts w:ascii="Times New Roman" w:eastAsia="Calibri" w:hAnsi="Times New Roman" w:cs="Times New Roman"/>
                <w:i/>
                <w:color w:val="000000" w:themeColor="text1"/>
              </w:rPr>
              <w:t>Y</w:t>
            </w:r>
          </w:p>
          <w:p w14:paraId="0AA64DBE" w14:textId="3AF7A9B8" w:rsidR="00954D63" w:rsidRPr="005C6742" w:rsidRDefault="00954D63" w:rsidP="008D034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4"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616ADF6" w14:textId="77777777" w:rsidR="005A48F4" w:rsidRPr="005C6742"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3BE334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8D0349">
        <w:rPr>
          <w:rFonts w:ascii="Times New Roman" w:eastAsiaTheme="minorEastAsia" w:hAnsi="Times New Roman" w:cs="Times New Roman"/>
          <w:b/>
          <w:bCs/>
          <w:color w:val="000000" w:themeColor="text1"/>
          <w:lang w:eastAsia="ru-RU"/>
        </w:rPr>
        <w:t>50</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71B0E">
        <w:rPr>
          <w:rFonts w:ascii="Times New Roman" w:eastAsiaTheme="minorEastAsia" w:hAnsi="Times New Roman" w:cs="Times New Roman"/>
          <w:b/>
          <w:color w:val="000000" w:themeColor="text1"/>
          <w:lang w:eastAsia="ru-RU"/>
        </w:rPr>
        <w:t>1</w:t>
      </w:r>
      <w:r w:rsidR="008D0349">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8D0349">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7ECE56AA"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71B0E">
        <w:rPr>
          <w:rFonts w:ascii="Times New Roman" w:hAnsi="Times New Roman" w:cs="Times New Roman"/>
          <w:bCs/>
          <w:color w:val="000000" w:themeColor="text1"/>
        </w:rPr>
        <w:t xml:space="preserve">для </w:t>
      </w:r>
      <w:r w:rsidR="008D0349">
        <w:rPr>
          <w:rFonts w:ascii="Times New Roman" w:hAnsi="Times New Roman"/>
          <w:b/>
          <w:bCs/>
          <w:color w:val="000000" w:themeColor="text1"/>
        </w:rPr>
        <w:t>ООО «МОРЕ ЧУДЕС»</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868304E"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71B0E">
        <w:rPr>
          <w:rFonts w:ascii="Times New Roman" w:hAnsi="Times New Roman" w:cs="Times New Roman"/>
          <w:bCs/>
          <w:color w:val="000000" w:themeColor="text1"/>
        </w:rPr>
        <w:t xml:space="preserve">для </w:t>
      </w:r>
      <w:r w:rsidR="008D0349">
        <w:rPr>
          <w:rFonts w:ascii="Times New Roman" w:hAnsi="Times New Roman"/>
          <w:b/>
          <w:bCs/>
          <w:color w:val="000000" w:themeColor="text1"/>
        </w:rPr>
        <w:t>ООО «МОРЕ ЧУДЕС»</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4"/>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99ECAF9" w14:textId="77777777" w:rsidR="005F3653" w:rsidRDefault="005F3653" w:rsidP="005F3653">
      <w:pPr>
        <w:spacing w:after="0" w:line="240" w:lineRule="auto"/>
        <w:ind w:right="261"/>
        <w:rPr>
          <w:rFonts w:ascii="Times New Roman" w:hAnsi="Times New Roman" w:cs="Times New Roman"/>
          <w:color w:val="000000" w:themeColor="text1"/>
        </w:rPr>
      </w:pPr>
    </w:p>
    <w:p w14:paraId="1A8FA50C"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776F7048" w14:textId="77777777" w:rsidR="00304E99" w:rsidRDefault="00304E99" w:rsidP="00082DC7">
      <w:pPr>
        <w:spacing w:after="0" w:line="240" w:lineRule="auto"/>
        <w:ind w:left="2228" w:right="261" w:hanging="2370"/>
        <w:jc w:val="right"/>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D80237C"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A80E48">
        <w:rPr>
          <w:rFonts w:ascii="Times New Roman" w:hAnsi="Times New Roman" w:cs="Times New Roman"/>
          <w:b/>
          <w:bCs/>
          <w:color w:val="000000" w:themeColor="text1"/>
        </w:rPr>
        <w:t>1</w:t>
      </w:r>
      <w:r w:rsidR="008D0349">
        <w:rPr>
          <w:rFonts w:ascii="Times New Roman" w:hAnsi="Times New Roman" w:cs="Times New Roman"/>
          <w:b/>
          <w:bCs/>
          <w:color w:val="000000" w:themeColor="text1"/>
        </w:rPr>
        <w:t>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8D0349">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6"/>
      <w:r w:rsidR="00C34CD4">
        <w:rPr>
          <w:rFonts w:ascii="Times New Roman" w:eastAsia="Times New Roman" w:hAnsi="Times New Roman" w:cs="Times New Roman"/>
          <w:b/>
          <w:bCs/>
          <w:color w:val="000000" w:themeColor="text1"/>
          <w:lang w:eastAsia="ru-RU"/>
        </w:rPr>
        <w:t>24/</w:t>
      </w:r>
      <w:r w:rsidR="008D0349">
        <w:rPr>
          <w:rFonts w:ascii="Times New Roman" w:eastAsia="Times New Roman" w:hAnsi="Times New Roman" w:cs="Times New Roman"/>
          <w:b/>
          <w:bCs/>
          <w:color w:val="000000" w:themeColor="text1"/>
          <w:lang w:eastAsia="ru-RU"/>
        </w:rPr>
        <w:t>5</w:t>
      </w:r>
      <w:r w:rsidR="005F3653">
        <w:rPr>
          <w:rFonts w:ascii="Times New Roman" w:eastAsia="Times New Roman" w:hAnsi="Times New Roman" w:cs="Times New Roman"/>
          <w:b/>
          <w:bCs/>
          <w:color w:val="000000" w:themeColor="text1"/>
          <w:lang w:eastAsia="ru-RU"/>
        </w:rPr>
        <w:t>0</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7" w:name="_ref_16211363"/>
      <w:r w:rsidRPr="00250733">
        <w:rPr>
          <w:rFonts w:ascii="Times New Roman" w:hAnsi="Times New Roman"/>
          <w:b/>
          <w:bCs/>
          <w:color w:val="000000" w:themeColor="text1"/>
        </w:rPr>
        <w:t>Качество услуг</w:t>
      </w:r>
      <w:bookmarkStart w:id="8" w:name="_ref_16215690"/>
      <w:bookmarkEnd w:id="7"/>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8"/>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9"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9"/>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521761"/>
      <w:r w:rsidRPr="0038672A">
        <w:rPr>
          <w:rFonts w:ascii="Times New Roman" w:hAnsi="Times New Roman"/>
          <w:b/>
          <w:bCs/>
          <w:color w:val="000000" w:themeColor="text1"/>
        </w:rPr>
        <w:t xml:space="preserve">Цена услуг и порядок </w:t>
      </w:r>
      <w:bookmarkEnd w:id="10"/>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95667"/>
      <w:r w:rsidRPr="00250733">
        <w:rPr>
          <w:rFonts w:ascii="Times New Roman" w:hAnsi="Times New Roman"/>
          <w:b/>
          <w:bCs/>
          <w:color w:val="000000" w:themeColor="text1"/>
        </w:rPr>
        <w:t>Сроки и условия оказания услуг</w:t>
      </w:r>
      <w:bookmarkEnd w:id="11"/>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2"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2"/>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3"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7487076"/>
      <w:bookmarkEnd w:id="13"/>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5"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6" w:name="_ref_17050238"/>
      <w:bookmarkEnd w:id="15"/>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6"/>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7" w:name="_ref_17491884"/>
      <w:bookmarkEnd w:id="14"/>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7"/>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8"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19" w:name="_ref_43118238"/>
      <w:bookmarkEnd w:id="18"/>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9"/>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0"/>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1" w:name="_ref_17773741"/>
      <w:r w:rsidRPr="00E3707A">
        <w:rPr>
          <w:color w:val="000000" w:themeColor="text1"/>
          <w:szCs w:val="22"/>
        </w:rPr>
        <w:t>Договор может быть изменен или расторгнут по соглашению сторон.</w:t>
      </w:r>
      <w:bookmarkEnd w:id="21"/>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50"/>
      <w:r w:rsidRPr="00E3707A">
        <w:rPr>
          <w:color w:val="000000" w:themeColor="text1"/>
          <w:szCs w:val="22"/>
        </w:rPr>
        <w:t>Договор может быть расторгнут в одностороннем порядке.</w:t>
      </w:r>
      <w:bookmarkEnd w:id="22"/>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936647"/>
      <w:r w:rsidRPr="00270514">
        <w:rPr>
          <w:rFonts w:ascii="Times New Roman" w:hAnsi="Times New Roman"/>
          <w:b/>
          <w:bCs/>
          <w:color w:val="000000" w:themeColor="text1"/>
        </w:rPr>
        <w:t>Разрешение споров</w:t>
      </w:r>
      <w:bookmarkEnd w:id="23"/>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4" w:name="_ref_17936648"/>
      <w:r w:rsidRPr="00731A2C">
        <w:rPr>
          <w:color w:val="000000" w:themeColor="text1"/>
          <w:szCs w:val="22"/>
        </w:rPr>
        <w:t>Досудебный (претензионный) порядок разрешения споров</w:t>
      </w:r>
      <w:bookmarkEnd w:id="24"/>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5"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5"/>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6"/>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7"/>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8"/>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8114473"/>
      <w:r w:rsidRPr="00270514">
        <w:rPr>
          <w:rFonts w:ascii="Times New Roman" w:hAnsi="Times New Roman"/>
          <w:b/>
          <w:bCs/>
          <w:color w:val="000000" w:themeColor="text1"/>
        </w:rPr>
        <w:t>Заключительные положения</w:t>
      </w:r>
      <w:bookmarkEnd w:id="29"/>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0"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0"/>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1"/>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53940364"/>
      <w:r w:rsidRPr="00E44ECE">
        <w:rPr>
          <w:color w:val="000000" w:themeColor="text1"/>
          <w:szCs w:val="22"/>
        </w:rPr>
        <w:t>Направление юридически значимых сообщений</w:t>
      </w:r>
      <w:bookmarkEnd w:id="32"/>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0E2EECED" w:rsidR="00E769AC" w:rsidRPr="005F3653" w:rsidRDefault="00E769AC" w:rsidP="008D0349">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8D0349">
        <w:rPr>
          <w:rFonts w:ascii="Times New Roman" w:hAnsi="Times New Roman"/>
          <w:b/>
          <w:bCs/>
          <w:color w:val="000000" w:themeColor="text1"/>
        </w:rPr>
        <w:t>ООО «МОРЕ ЧУДЕС»</w:t>
      </w:r>
    </w:p>
    <w:p w14:paraId="0D71BC06" w14:textId="10C8E546" w:rsidR="00E769AC" w:rsidRPr="00CC017D" w:rsidRDefault="00E769AC" w:rsidP="008D0349">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5A48F4" w:rsidRPr="005A48F4">
        <w:rPr>
          <w:rFonts w:ascii="Times New Roman" w:hAnsi="Times New Roman"/>
          <w:b/>
        </w:rPr>
        <w:t xml:space="preserve">изготовление </w:t>
      </w:r>
      <w:r w:rsidR="008D0349">
        <w:rPr>
          <w:rFonts w:ascii="Times New Roman" w:hAnsi="Times New Roman"/>
          <w:b/>
        </w:rPr>
        <w:t xml:space="preserve">и монтаж </w:t>
      </w:r>
      <w:r w:rsidR="005A48F4" w:rsidRPr="005A48F4">
        <w:rPr>
          <w:rFonts w:ascii="Times New Roman" w:hAnsi="Times New Roman"/>
          <w:b/>
        </w:rPr>
        <w:t>вывески</w:t>
      </w:r>
      <w:r w:rsidRPr="00CC017D">
        <w:rPr>
          <w:rFonts w:ascii="Times New Roman" w:hAnsi="Times New Roman"/>
          <w:bCs/>
        </w:rPr>
        <w:t>.</w:t>
      </w:r>
    </w:p>
    <w:p w14:paraId="22E3DC0C" w14:textId="77777777" w:rsidR="008D0349" w:rsidRDefault="002317E9" w:rsidP="008D0349">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p>
    <w:p w14:paraId="4DC2AAEC" w14:textId="7432AF58" w:rsidR="008D0349" w:rsidRDefault="008D0349" w:rsidP="008D0349">
      <w:pPr>
        <w:spacing w:after="0" w:line="240" w:lineRule="auto"/>
        <w:ind w:left="709" w:hanging="709"/>
        <w:jc w:val="both"/>
        <w:rPr>
          <w:rFonts w:ascii="Times New Roman" w:eastAsia="Calibri" w:hAnsi="Times New Roman" w:cs="Times New Roman"/>
          <w:b/>
        </w:rPr>
      </w:pPr>
      <w:r w:rsidRPr="008D0349">
        <w:rPr>
          <w:rFonts w:ascii="Times New Roman" w:eastAsia="Calibri" w:hAnsi="Times New Roman" w:cs="Times New Roman"/>
          <w:b/>
        </w:rPr>
        <w:t>Объемный световой короб</w:t>
      </w:r>
    </w:p>
    <w:p w14:paraId="0ED36C66" w14:textId="4D1BFC6A" w:rsidR="008D0349" w:rsidRPr="008D0349" w:rsidRDefault="008D0349" w:rsidP="00304E99">
      <w:pPr>
        <w:spacing w:after="0" w:line="240" w:lineRule="auto"/>
        <w:ind w:left="709" w:hanging="709"/>
        <w:jc w:val="center"/>
        <w:rPr>
          <w:rFonts w:ascii="Times New Roman" w:hAnsi="Times New Roman"/>
          <w:b/>
          <w:color w:val="000000" w:themeColor="text1"/>
        </w:rPr>
      </w:pPr>
      <w:r w:rsidRPr="008D0349">
        <w:rPr>
          <w:rFonts w:ascii="Calibri" w:eastAsia="Calibri" w:hAnsi="Calibri" w:cs="Times New Roman"/>
          <w:noProof/>
          <w:lang w:eastAsia="ru-RU"/>
        </w:rPr>
        <w:drawing>
          <wp:inline distT="0" distB="0" distL="0" distR="0" wp14:anchorId="45AF4AAB" wp14:editId="70D06BFE">
            <wp:extent cx="4476902" cy="24199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1543" cy="2427861"/>
                    </a:xfrm>
                    <a:prstGeom prst="rect">
                      <a:avLst/>
                    </a:prstGeom>
                  </pic:spPr>
                </pic:pic>
              </a:graphicData>
            </a:graphic>
          </wp:inline>
        </w:drawing>
      </w:r>
    </w:p>
    <w:p w14:paraId="4023FC45"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 xml:space="preserve">Общие размеры </w:t>
      </w:r>
      <w:r w:rsidRPr="008D0349">
        <w:rPr>
          <w:rFonts w:ascii="Times New Roman" w:eastAsia="Calibri" w:hAnsi="Times New Roman" w:cs="Times New Roman"/>
          <w:b/>
        </w:rPr>
        <w:t>1,8*0,9*0,1 м</w:t>
      </w:r>
      <w:r w:rsidRPr="008D0349">
        <w:rPr>
          <w:rFonts w:ascii="Times New Roman" w:eastAsia="Calibri" w:hAnsi="Times New Roman" w:cs="Times New Roman"/>
          <w:b/>
        </w:rPr>
        <w:br/>
      </w:r>
      <w:r w:rsidRPr="008D0349">
        <w:rPr>
          <w:rFonts w:ascii="Times New Roman" w:eastAsia="Calibri" w:hAnsi="Times New Roman" w:cs="Times New Roman"/>
        </w:rPr>
        <w:t>Внутренний каркас из трубы профилированной (20х20х1,5 мм)</w:t>
      </w:r>
    </w:p>
    <w:p w14:paraId="3F91C96B"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 xml:space="preserve">Лицевая стенка: акрил молочный 3 мм, пленка </w:t>
      </w:r>
      <w:proofErr w:type="spellStart"/>
      <w:r w:rsidRPr="008D0349">
        <w:rPr>
          <w:rFonts w:ascii="Times New Roman" w:eastAsia="Calibri" w:hAnsi="Times New Roman" w:cs="Times New Roman"/>
        </w:rPr>
        <w:t>Oracal</w:t>
      </w:r>
      <w:proofErr w:type="spellEnd"/>
      <w:r w:rsidRPr="008D0349">
        <w:rPr>
          <w:rFonts w:ascii="Times New Roman" w:eastAsia="Calibri" w:hAnsi="Times New Roman" w:cs="Times New Roman"/>
        </w:rPr>
        <w:t xml:space="preserve"> 8500 с интерьерной печатью</w:t>
      </w:r>
    </w:p>
    <w:p w14:paraId="56E8EC5B"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Задняя стенка: ПВХ 8 мм, белая</w:t>
      </w:r>
    </w:p>
    <w:p w14:paraId="40C03AC5"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 xml:space="preserve">Борта: АКП 3 мм, пленка </w:t>
      </w:r>
      <w:proofErr w:type="spellStart"/>
      <w:r w:rsidRPr="008D0349">
        <w:rPr>
          <w:rFonts w:ascii="Times New Roman" w:eastAsia="Calibri" w:hAnsi="Times New Roman" w:cs="Times New Roman"/>
        </w:rPr>
        <w:t>Oracal</w:t>
      </w:r>
      <w:proofErr w:type="spellEnd"/>
      <w:r w:rsidRPr="008D0349">
        <w:rPr>
          <w:rFonts w:ascii="Times New Roman" w:eastAsia="Calibri" w:hAnsi="Times New Roman" w:cs="Times New Roman"/>
        </w:rPr>
        <w:t xml:space="preserve"> 641-010 (белая)</w:t>
      </w:r>
      <w:r w:rsidRPr="008D0349">
        <w:rPr>
          <w:rFonts w:ascii="Times New Roman" w:eastAsia="Calibri" w:hAnsi="Times New Roman" w:cs="Times New Roman"/>
        </w:rPr>
        <w:br/>
        <w:t>Уголки металлические (цвет согласовать с Получателем услуги)</w:t>
      </w:r>
      <w:r w:rsidRPr="008D0349">
        <w:rPr>
          <w:rFonts w:ascii="Times New Roman" w:eastAsia="Calibri" w:hAnsi="Times New Roman" w:cs="Times New Roman"/>
        </w:rPr>
        <w:br/>
        <w:t xml:space="preserve">Световые модули 3smd, 6500k, линза 140, 1,08 Вт., 12 В белого свечения, </w:t>
      </w:r>
      <w:proofErr w:type="spellStart"/>
      <w:r w:rsidRPr="008D0349">
        <w:rPr>
          <w:rFonts w:ascii="Times New Roman" w:eastAsia="Calibri" w:hAnsi="Times New Roman" w:cs="Times New Roman"/>
        </w:rPr>
        <w:t>влагозащита</w:t>
      </w:r>
      <w:proofErr w:type="spellEnd"/>
      <w:r w:rsidRPr="008D0349">
        <w:rPr>
          <w:rFonts w:ascii="Times New Roman" w:eastAsia="Calibri" w:hAnsi="Times New Roman" w:cs="Times New Roman"/>
        </w:rPr>
        <w:t xml:space="preserve"> </w:t>
      </w:r>
      <w:proofErr w:type="spellStart"/>
      <w:r w:rsidRPr="008D0349">
        <w:rPr>
          <w:rFonts w:ascii="Times New Roman" w:eastAsia="Calibri" w:hAnsi="Times New Roman" w:cs="Times New Roman"/>
        </w:rPr>
        <w:t>min</w:t>
      </w:r>
      <w:proofErr w:type="spellEnd"/>
      <w:r w:rsidRPr="008D0349">
        <w:rPr>
          <w:rFonts w:ascii="Times New Roman" w:eastAsia="Calibri" w:hAnsi="Times New Roman" w:cs="Times New Roman"/>
        </w:rPr>
        <w:t xml:space="preserve"> IP 65</w:t>
      </w:r>
    </w:p>
    <w:p w14:paraId="299B7DFF"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 xml:space="preserve">Блок питания, с запасом мощности </w:t>
      </w:r>
      <w:proofErr w:type="spellStart"/>
      <w:r w:rsidRPr="008D0349">
        <w:rPr>
          <w:rFonts w:ascii="Times New Roman" w:eastAsia="Calibri" w:hAnsi="Times New Roman" w:cs="Times New Roman"/>
        </w:rPr>
        <w:t>min</w:t>
      </w:r>
      <w:proofErr w:type="spellEnd"/>
      <w:r w:rsidRPr="008D0349">
        <w:rPr>
          <w:rFonts w:ascii="Times New Roman" w:eastAsia="Calibri" w:hAnsi="Times New Roman" w:cs="Times New Roman"/>
        </w:rPr>
        <w:t xml:space="preserve"> 20% от расчета мощности вывески, герметичный, уличный</w:t>
      </w:r>
    </w:p>
    <w:p w14:paraId="4667DD29" w14:textId="56B7E3A0"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Фотореле</w:t>
      </w:r>
      <w:r w:rsidRPr="008D0349">
        <w:rPr>
          <w:rFonts w:ascii="Times New Roman" w:eastAsia="Calibri" w:hAnsi="Times New Roman" w:cs="Times New Roman"/>
        </w:rPr>
        <w:br/>
        <w:t>Расстояние до нижней части вывески 4,8 м.</w:t>
      </w:r>
      <w:r w:rsidRPr="008D0349">
        <w:rPr>
          <w:rFonts w:ascii="Times New Roman" w:eastAsia="Calibri" w:hAnsi="Times New Roman" w:cs="Times New Roman"/>
        </w:rPr>
        <w:br/>
      </w:r>
      <w:r w:rsidRPr="008D0349">
        <w:rPr>
          <w:rFonts w:ascii="Times New Roman" w:eastAsia="Times New Roman" w:hAnsi="Times New Roman" w:cs="Times New Roman"/>
          <w:color w:val="000000"/>
          <w:lang w:eastAsia="ru-RU"/>
        </w:rPr>
        <w:t>Монтаж вывески производит Подрядчик услуги на фасад Административного здания в поселке Саган-Нур, РБ</w:t>
      </w:r>
    </w:p>
    <w:tbl>
      <w:tblPr>
        <w:tblW w:w="9854" w:type="dxa"/>
        <w:tblLook w:val="04A0" w:firstRow="1" w:lastRow="0" w:firstColumn="1" w:lastColumn="0" w:noHBand="0" w:noVBand="1"/>
      </w:tblPr>
      <w:tblGrid>
        <w:gridCol w:w="711"/>
        <w:gridCol w:w="5692"/>
        <w:gridCol w:w="3451"/>
      </w:tblGrid>
      <w:tr w:rsidR="008D0349" w:rsidRPr="008D0349" w14:paraId="18CBB55A" w14:textId="77777777" w:rsidTr="008D0349">
        <w:trPr>
          <w:trHeight w:val="36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54B3"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1D6A1299"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Обязательная информация для заказа вывески </w:t>
            </w:r>
            <w:r w:rsidRPr="008D0349">
              <w:rPr>
                <w:rFonts w:ascii="Times New Roman" w:eastAsia="Times New Roman" w:hAnsi="Times New Roman" w:cs="Times New Roman"/>
                <w:color w:val="000000"/>
                <w:lang w:eastAsia="ru-RU"/>
              </w:rPr>
              <w:br/>
              <w:t>при формировании ТЗ</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09583A92"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617CEF86"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9F90E04"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I.</w:t>
            </w:r>
          </w:p>
        </w:tc>
        <w:tc>
          <w:tcPr>
            <w:tcW w:w="5692" w:type="dxa"/>
            <w:tcBorders>
              <w:top w:val="single" w:sz="4" w:space="0" w:color="auto"/>
              <w:left w:val="nil"/>
              <w:bottom w:val="single" w:sz="4" w:space="0" w:color="auto"/>
              <w:right w:val="single" w:sz="4" w:space="0" w:color="auto"/>
            </w:tcBorders>
            <w:shd w:val="clear" w:color="000000" w:fill="A9D08E"/>
            <w:vAlign w:val="bottom"/>
            <w:hideMark/>
          </w:tcPr>
          <w:p w14:paraId="429BA4D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roofErr w:type="spellStart"/>
            <w:r w:rsidRPr="008D0349">
              <w:rPr>
                <w:rFonts w:ascii="Times New Roman" w:eastAsia="Times New Roman" w:hAnsi="Times New Roman" w:cs="Times New Roman"/>
                <w:color w:val="000000"/>
                <w:lang w:eastAsia="ru-RU"/>
              </w:rPr>
              <w:t>Наружняя</w:t>
            </w:r>
            <w:proofErr w:type="spellEnd"/>
            <w:r w:rsidRPr="008D0349">
              <w:rPr>
                <w:rFonts w:ascii="Times New Roman" w:eastAsia="Times New Roman" w:hAnsi="Times New Roman" w:cs="Times New Roman"/>
                <w:color w:val="000000"/>
                <w:lang w:eastAsia="ru-RU"/>
              </w:rPr>
              <w:t xml:space="preserve"> вывеска</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810A453"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125B9990"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CCB0"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3A229B7" w14:textId="77777777" w:rsidR="008D0349" w:rsidRPr="008D0349" w:rsidRDefault="008D0349" w:rsidP="008D0349">
            <w:pPr>
              <w:spacing w:after="0" w:line="240" w:lineRule="auto"/>
              <w:rPr>
                <w:rFonts w:ascii="Times New Roman" w:eastAsia="Times New Roman" w:hAnsi="Times New Roman" w:cs="Times New Roman"/>
                <w:lang w:eastAsia="ru-RU"/>
              </w:rPr>
            </w:pPr>
            <w:r w:rsidRPr="008D0349">
              <w:rPr>
                <w:rFonts w:ascii="Times New Roman" w:eastAsia="Times New Roman" w:hAnsi="Times New Roman" w:cs="Times New Roman"/>
                <w:lang w:eastAsia="ru-RU"/>
              </w:rPr>
              <w:t xml:space="preserve">Исходник: </w:t>
            </w:r>
            <w:r w:rsidRPr="008D0349">
              <w:rPr>
                <w:rFonts w:ascii="Times New Roman" w:eastAsia="Times New Roman" w:hAnsi="Times New Roman" w:cs="Times New Roman"/>
                <w:b/>
                <w:bCs/>
                <w:lang w:eastAsia="ru-RU"/>
              </w:rPr>
              <w:t>эскиз в векторе</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2F275103"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Есть</w:t>
            </w:r>
          </w:p>
        </w:tc>
      </w:tr>
      <w:tr w:rsidR="008D0349" w:rsidRPr="008D0349" w14:paraId="5A5A6C98"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1EE900"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2</w:t>
            </w:r>
          </w:p>
        </w:tc>
        <w:tc>
          <w:tcPr>
            <w:tcW w:w="5692" w:type="dxa"/>
            <w:tcBorders>
              <w:top w:val="single" w:sz="4" w:space="0" w:color="auto"/>
              <w:left w:val="nil"/>
              <w:bottom w:val="single" w:sz="4" w:space="0" w:color="auto"/>
              <w:right w:val="single" w:sz="4" w:space="0" w:color="auto"/>
            </w:tcBorders>
            <w:shd w:val="clear" w:color="000000" w:fill="D9D9D9"/>
            <w:vAlign w:val="bottom"/>
            <w:hideMark/>
          </w:tcPr>
          <w:p w14:paraId="3FDD8DF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Габариты:</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319C75A8"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3795BA71"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F6C2"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2.1.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0B7B4DC4"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Длина, мм</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4631127"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1800</w:t>
            </w:r>
          </w:p>
        </w:tc>
      </w:tr>
      <w:tr w:rsidR="008D0349" w:rsidRPr="008D0349" w14:paraId="3D0EA143"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E6083"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2.2.</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566944CD"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Высота, мм.</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F8143B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900</w:t>
            </w:r>
          </w:p>
        </w:tc>
      </w:tr>
      <w:tr w:rsidR="008D0349" w:rsidRPr="008D0349" w14:paraId="2C148737"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5783"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2.3.</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3323241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Общая ширина (Глубина), мм</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62B742B"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100</w:t>
            </w:r>
          </w:p>
        </w:tc>
      </w:tr>
      <w:tr w:rsidR="008D0349" w:rsidRPr="008D0349" w14:paraId="44C67801" w14:textId="77777777" w:rsidTr="008D0349">
        <w:trPr>
          <w:trHeight w:val="51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0A8B"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2.4.</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0C654DD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2568E92F"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19FEFBA0" w14:textId="77777777" w:rsidTr="008D0349">
        <w:trPr>
          <w:trHeight w:val="36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F6A698"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3. </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6D61BBBB" w14:textId="07833022"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Цвет вывески/</w:t>
            </w:r>
            <w:r w:rsidRPr="008D0349">
              <w:rPr>
                <w:rFonts w:ascii="Times New Roman" w:eastAsia="Times New Roman" w:hAnsi="Times New Roman" w:cs="Times New Roman"/>
                <w:color w:val="000000"/>
                <w:lang w:eastAsia="ru-RU"/>
              </w:rPr>
              <w:t>букв. (</w:t>
            </w:r>
            <w:r w:rsidRPr="008D0349">
              <w:rPr>
                <w:rFonts w:ascii="Times New Roman" w:eastAsia="Times New Roman" w:hAnsi="Times New Roman" w:cs="Times New Roman"/>
                <w:i/>
                <w:iCs/>
                <w:color w:val="000000"/>
                <w:lang w:eastAsia="ru-RU"/>
              </w:rPr>
              <w:t>пример, цвет букв лицо-белое, бока-желтые, основа – синяя</w:t>
            </w:r>
            <w:r w:rsidRPr="008D0349">
              <w:rPr>
                <w:rFonts w:ascii="Times New Roman" w:eastAsia="Times New Roman" w:hAnsi="Times New Roman" w:cs="Times New Roman"/>
                <w:color w:val="000000"/>
                <w:lang w:eastAsia="ru-RU"/>
              </w:rPr>
              <w:t>)</w:t>
            </w:r>
          </w:p>
        </w:tc>
        <w:tc>
          <w:tcPr>
            <w:tcW w:w="3451" w:type="dxa"/>
            <w:tcBorders>
              <w:top w:val="single" w:sz="4" w:space="0" w:color="auto"/>
              <w:left w:val="nil"/>
              <w:bottom w:val="single" w:sz="4" w:space="0" w:color="auto"/>
              <w:right w:val="single" w:sz="4" w:space="0" w:color="auto"/>
            </w:tcBorders>
            <w:shd w:val="clear" w:color="auto" w:fill="auto"/>
            <w:vAlign w:val="bottom"/>
            <w:hideMark/>
          </w:tcPr>
          <w:p w14:paraId="596BDCB5" w14:textId="77777777" w:rsidR="008D0349" w:rsidRPr="008D0349" w:rsidRDefault="008D0349" w:rsidP="008D0349">
            <w:pPr>
              <w:spacing w:after="0" w:line="240" w:lineRule="auto"/>
              <w:rPr>
                <w:rFonts w:ascii="Times New Roman" w:eastAsia="Times New Roman" w:hAnsi="Times New Roman" w:cs="Times New Roman"/>
                <w:b/>
                <w:color w:val="000002"/>
                <w:lang w:eastAsia="ru-RU"/>
              </w:rPr>
            </w:pPr>
            <w:r w:rsidRPr="008D0349">
              <w:rPr>
                <w:rFonts w:ascii="Times New Roman" w:eastAsia="Times New Roman" w:hAnsi="Times New Roman" w:cs="Times New Roman"/>
                <w:color w:val="000002"/>
                <w:lang w:eastAsia="ru-RU"/>
              </w:rPr>
              <w:t>Цвет светового короба:</w:t>
            </w:r>
            <w:r w:rsidRPr="008D0349">
              <w:rPr>
                <w:rFonts w:ascii="Times New Roman" w:eastAsia="Times New Roman" w:hAnsi="Times New Roman" w:cs="Times New Roman"/>
                <w:color w:val="000002"/>
                <w:lang w:eastAsia="ru-RU"/>
              </w:rPr>
              <w:br/>
              <w:t>лицо – белый, зеленый, розовый, синий, желтый, борт – белый.</w:t>
            </w:r>
            <w:r w:rsidRPr="008D0349">
              <w:rPr>
                <w:rFonts w:ascii="Times New Roman" w:eastAsia="Times New Roman" w:hAnsi="Times New Roman" w:cs="Times New Roman"/>
                <w:color w:val="000002"/>
                <w:lang w:eastAsia="ru-RU"/>
              </w:rPr>
              <w:br/>
            </w:r>
          </w:p>
        </w:tc>
      </w:tr>
      <w:tr w:rsidR="008D0349" w:rsidRPr="008D0349" w14:paraId="43853E47" w14:textId="77777777" w:rsidTr="008D0349">
        <w:trPr>
          <w:trHeight w:val="36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607E3DE"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4.</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57BDA512" w14:textId="23A36580"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Каркас для</w:t>
            </w:r>
            <w:r w:rsidRPr="008D0349">
              <w:rPr>
                <w:rFonts w:ascii="Times New Roman" w:eastAsia="Times New Roman" w:hAnsi="Times New Roman" w:cs="Times New Roman"/>
                <w:color w:val="000000"/>
                <w:lang w:eastAsia="ru-RU"/>
              </w:rPr>
              <w:t xml:space="preserve"> вывески (</w:t>
            </w:r>
            <w:r w:rsidRPr="008D0349">
              <w:rPr>
                <w:rFonts w:ascii="Times New Roman" w:eastAsia="Times New Roman" w:hAnsi="Times New Roman" w:cs="Times New Roman"/>
                <w:i/>
                <w:iCs/>
                <w:color w:val="000000"/>
                <w:lang w:eastAsia="ru-RU"/>
              </w:rPr>
              <w:t xml:space="preserve">пример, труба профильная, 20*20*1,5, </w:t>
            </w:r>
            <w:proofErr w:type="spellStart"/>
            <w:r w:rsidRPr="008D0349">
              <w:rPr>
                <w:rFonts w:ascii="Times New Roman" w:eastAsia="Times New Roman" w:hAnsi="Times New Roman" w:cs="Times New Roman"/>
                <w:i/>
                <w:iCs/>
                <w:color w:val="000000"/>
                <w:lang w:eastAsia="ru-RU"/>
              </w:rPr>
              <w:t>окрашеная</w:t>
            </w:r>
            <w:proofErr w:type="spellEnd"/>
            <w:r w:rsidRPr="008D0349">
              <w:rPr>
                <w:rFonts w:ascii="Times New Roman" w:eastAsia="Times New Roman" w:hAnsi="Times New Roman" w:cs="Times New Roman"/>
                <w:color w:val="000000"/>
                <w:lang w:eastAsia="ru-RU"/>
              </w:rPr>
              <w:t>)</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2172932F"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Не менее 20*20*1,5 окрашенная</w:t>
            </w:r>
          </w:p>
        </w:tc>
      </w:tr>
      <w:tr w:rsidR="008D0349" w:rsidRPr="008D0349" w14:paraId="0D995195"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B2F937"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5.</w:t>
            </w:r>
          </w:p>
        </w:tc>
        <w:tc>
          <w:tcPr>
            <w:tcW w:w="5692" w:type="dxa"/>
            <w:tcBorders>
              <w:top w:val="single" w:sz="4" w:space="0" w:color="auto"/>
              <w:left w:val="nil"/>
              <w:bottom w:val="single" w:sz="4" w:space="0" w:color="auto"/>
              <w:right w:val="single" w:sz="4" w:space="0" w:color="auto"/>
            </w:tcBorders>
            <w:shd w:val="clear" w:color="000000" w:fill="D9D9D9"/>
            <w:vAlign w:val="bottom"/>
            <w:hideMark/>
          </w:tcPr>
          <w:p w14:paraId="120FA18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Место размещения</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CB38243"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4887E3A9"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83BD"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lastRenderedPageBreak/>
              <w:t>5.1.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959D5D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Адрес</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066E177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​Республика Бурятия, Мухоршибирский р-н, поселок Саган-Нур</w:t>
            </w:r>
          </w:p>
        </w:tc>
      </w:tr>
      <w:tr w:rsidR="008D0349" w:rsidRPr="008D0349" w14:paraId="576BDCF5" w14:textId="77777777" w:rsidTr="008D0349">
        <w:trPr>
          <w:trHeight w:val="35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AEA7"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5.2.</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4679F17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Расстояние от г. Улан-Удэ до объекта монтажа (</w:t>
            </w:r>
            <w:r w:rsidRPr="008D0349">
              <w:rPr>
                <w:rFonts w:ascii="Times New Roman" w:eastAsia="Times New Roman" w:hAnsi="Times New Roman" w:cs="Times New Roman"/>
                <w:i/>
                <w:iCs/>
                <w:color w:val="000000"/>
                <w:lang w:eastAsia="ru-RU"/>
              </w:rPr>
              <w:t>например, Бичура - 250 км</w:t>
            </w:r>
            <w:r w:rsidRPr="008D0349">
              <w:rPr>
                <w:rFonts w:ascii="Times New Roman" w:eastAsia="Times New Roman" w:hAnsi="Times New Roman" w:cs="Times New Roman"/>
                <w:color w:val="000000"/>
                <w:lang w:eastAsia="ru-RU"/>
              </w:rPr>
              <w:t>.)</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4F324AC9"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145 км</w:t>
            </w:r>
          </w:p>
        </w:tc>
      </w:tr>
      <w:tr w:rsidR="008D0349" w:rsidRPr="008D0349" w14:paraId="07880EA5" w14:textId="77777777" w:rsidTr="008D0349">
        <w:trPr>
          <w:trHeight w:val="53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0877F9"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6.</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3FEF648C" w14:textId="02208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Место крепежа </w:t>
            </w:r>
            <w:r w:rsidRPr="008D0349">
              <w:rPr>
                <w:rFonts w:ascii="Times New Roman" w:eastAsia="Times New Roman" w:hAnsi="Times New Roman" w:cs="Times New Roman"/>
                <w:color w:val="000000"/>
                <w:lang w:eastAsia="ru-RU"/>
              </w:rPr>
              <w:t>(материал</w:t>
            </w:r>
            <w:r w:rsidRPr="008D0349">
              <w:rPr>
                <w:rFonts w:ascii="Times New Roman" w:eastAsia="Times New Roman" w:hAnsi="Times New Roman" w:cs="Times New Roman"/>
                <w:color w:val="000000"/>
                <w:lang w:eastAsia="ru-RU"/>
              </w:rPr>
              <w:t xml:space="preserve"> стен: кирпич, бетон, дерево и </w:t>
            </w:r>
            <w:r w:rsidRPr="008D0349">
              <w:rPr>
                <w:rFonts w:ascii="Times New Roman" w:eastAsia="Times New Roman" w:hAnsi="Times New Roman" w:cs="Times New Roman"/>
                <w:color w:val="000000"/>
                <w:lang w:eastAsia="ru-RU"/>
              </w:rPr>
              <w:t>т.д.</w:t>
            </w:r>
            <w:r w:rsidRPr="008D0349">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5DF12793"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Бетон</w:t>
            </w:r>
          </w:p>
        </w:tc>
      </w:tr>
      <w:tr w:rsidR="008D0349" w:rsidRPr="008D0349" w14:paraId="4E2E2B1F" w14:textId="77777777" w:rsidTr="008D0349">
        <w:trPr>
          <w:trHeight w:val="158"/>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740F"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7. </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51BF2C0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Высота от уровня земли до низа вывески, м.</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2E09EF4D"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4,8 </w:t>
            </w:r>
          </w:p>
        </w:tc>
      </w:tr>
      <w:tr w:rsidR="008D0349" w:rsidRPr="008D0349" w14:paraId="441980F2"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C392F68"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8</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18DC9F3F"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roofErr w:type="spellStart"/>
            <w:r w:rsidRPr="008D0349">
              <w:rPr>
                <w:rFonts w:ascii="Times New Roman" w:eastAsia="Times New Roman" w:hAnsi="Times New Roman" w:cs="Times New Roman"/>
                <w:color w:val="000000"/>
                <w:lang w:eastAsia="ru-RU"/>
              </w:rPr>
              <w:t>Фотопривязка</w:t>
            </w:r>
            <w:proofErr w:type="spellEnd"/>
            <w:r w:rsidRPr="008D0349">
              <w:rPr>
                <w:rFonts w:ascii="Times New Roman" w:eastAsia="Times New Roman" w:hAnsi="Times New Roman" w:cs="Times New Roman"/>
                <w:color w:val="000000"/>
                <w:lang w:eastAsia="ru-RU"/>
              </w:rPr>
              <w:t>:</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2D5EE07"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7D0EB4C6"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AE2A"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8.1.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144A4A77"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roofErr w:type="spellStart"/>
            <w:r w:rsidRPr="008D0349">
              <w:rPr>
                <w:rFonts w:ascii="Times New Roman" w:eastAsia="Times New Roman" w:hAnsi="Times New Roman" w:cs="Times New Roman"/>
                <w:color w:val="000000"/>
                <w:lang w:eastAsia="ru-RU"/>
              </w:rPr>
              <w:t>Фотопривязка</w:t>
            </w:r>
            <w:proofErr w:type="spellEnd"/>
            <w:r w:rsidRPr="008D0349">
              <w:rPr>
                <w:rFonts w:ascii="Times New Roman" w:eastAsia="Times New Roman" w:hAnsi="Times New Roman" w:cs="Times New Roman"/>
                <w:color w:val="000000"/>
                <w:lang w:eastAsia="ru-RU"/>
              </w:rPr>
              <w:t xml:space="preserve"> "день"</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01177C78"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 Есть </w:t>
            </w:r>
          </w:p>
        </w:tc>
      </w:tr>
      <w:tr w:rsidR="008D0349" w:rsidRPr="008D0349" w14:paraId="6B744E8F"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FE14"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8.2.</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23D504BB"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roofErr w:type="spellStart"/>
            <w:r w:rsidRPr="008D0349">
              <w:rPr>
                <w:rFonts w:ascii="Times New Roman" w:eastAsia="Times New Roman" w:hAnsi="Times New Roman" w:cs="Times New Roman"/>
                <w:color w:val="000000"/>
                <w:lang w:eastAsia="ru-RU"/>
              </w:rPr>
              <w:t>Фотопривязка</w:t>
            </w:r>
            <w:proofErr w:type="spellEnd"/>
            <w:r w:rsidRPr="008D0349">
              <w:rPr>
                <w:rFonts w:ascii="Times New Roman" w:eastAsia="Times New Roman" w:hAnsi="Times New Roman" w:cs="Times New Roman"/>
                <w:color w:val="000000"/>
                <w:lang w:eastAsia="ru-RU"/>
              </w:rPr>
              <w:t xml:space="preserve"> "ночь"</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3E234E0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Есть</w:t>
            </w:r>
          </w:p>
        </w:tc>
      </w:tr>
      <w:tr w:rsidR="008D0349" w:rsidRPr="008D0349" w14:paraId="4567CBAA" w14:textId="77777777" w:rsidTr="008D0349">
        <w:trPr>
          <w:trHeight w:val="35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F6A7C0"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9. </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7C8E6ED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Расстояние до точки подключения на 220 Вт.</w:t>
            </w:r>
            <w:r w:rsidRPr="008D0349">
              <w:rPr>
                <w:rFonts w:ascii="Times New Roman" w:eastAsia="Times New Roman" w:hAnsi="Times New Roman" w:cs="Times New Roman"/>
                <w:b/>
                <w:bCs/>
                <w:lang w:eastAsia="ru-RU"/>
              </w:rPr>
              <w:t xml:space="preserve"> - </w:t>
            </w:r>
            <w:r w:rsidRPr="008D0349">
              <w:rPr>
                <w:rFonts w:ascii="Times New Roman" w:eastAsia="Times New Roman" w:hAnsi="Times New Roman" w:cs="Times New Roman"/>
                <w:b/>
                <w:bCs/>
                <w:lang w:eastAsia="ru-RU"/>
              </w:rPr>
              <w:br/>
              <w:t>(Получатель услуги самостоятельно проводит кабель)</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F3F95EE"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4A8F4AB0"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FD0A81"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10</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3B88D739"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Наличие скрытых каркасов, пустотелых стен</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0BB56FD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5758B700"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3130C1"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11. </w:t>
            </w:r>
          </w:p>
        </w:tc>
        <w:tc>
          <w:tcPr>
            <w:tcW w:w="5692" w:type="dxa"/>
            <w:tcBorders>
              <w:top w:val="single" w:sz="4" w:space="0" w:color="auto"/>
              <w:left w:val="nil"/>
              <w:bottom w:val="single" w:sz="4" w:space="0" w:color="auto"/>
              <w:right w:val="single" w:sz="4" w:space="0" w:color="auto"/>
            </w:tcBorders>
            <w:shd w:val="clear" w:color="000000" w:fill="D9D9D9"/>
            <w:vAlign w:val="bottom"/>
            <w:hideMark/>
          </w:tcPr>
          <w:p w14:paraId="58284EC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Тип вывески</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D6218A8"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1FFB91A1"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17044"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7EC9E71"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Объемные световые буквы на каркасе</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4B8748A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1FB61C3F"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E883C"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11.2.</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58D28DB"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Объемные световые буквы на подложке</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43654934"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429F2EF2"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53E3"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11.3.</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8ACEB60"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Объемные не световые буквы</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CCEBFC2"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1885175E"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DFF7"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11.4.</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6E14EFB4"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Световой короб с лицевой панелью из акрила</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343CB8A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53944FFA" w14:textId="77777777" w:rsidTr="008D0349">
        <w:trPr>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412C"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11.5.</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1D770E87"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B7506D7"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37173A70"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1CFB"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11.6.</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06DDD05C"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roofErr w:type="spellStart"/>
            <w:r w:rsidRPr="008D0349">
              <w:rPr>
                <w:rFonts w:ascii="Times New Roman" w:eastAsia="Times New Roman" w:hAnsi="Times New Roman" w:cs="Times New Roman"/>
                <w:color w:val="000000"/>
                <w:lang w:eastAsia="ru-RU"/>
              </w:rPr>
              <w:t>Несветовой</w:t>
            </w:r>
            <w:proofErr w:type="spellEnd"/>
            <w:r w:rsidRPr="008D0349">
              <w:rPr>
                <w:rFonts w:ascii="Times New Roman" w:eastAsia="Times New Roman" w:hAnsi="Times New Roman" w:cs="Times New Roman"/>
                <w:color w:val="000000"/>
                <w:lang w:eastAsia="ru-RU"/>
              </w:rPr>
              <w:t xml:space="preserve"> короб</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068F009D"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4614F147"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A565"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11.7.</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05BACAD8"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Буквы плоские не световые</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A0467F4"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49333303"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C791161"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12. </w:t>
            </w:r>
          </w:p>
        </w:tc>
        <w:tc>
          <w:tcPr>
            <w:tcW w:w="5692" w:type="dxa"/>
            <w:tcBorders>
              <w:top w:val="single" w:sz="4" w:space="0" w:color="auto"/>
              <w:left w:val="nil"/>
              <w:bottom w:val="single" w:sz="4" w:space="0" w:color="auto"/>
              <w:right w:val="single" w:sz="4" w:space="0" w:color="auto"/>
            </w:tcBorders>
            <w:shd w:val="clear" w:color="000000" w:fill="D0CECE"/>
            <w:vAlign w:val="bottom"/>
            <w:hideMark/>
          </w:tcPr>
          <w:p w14:paraId="3B9C6EE2"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Материалы для изготовления вывески</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B56BA3A"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w:t>
            </w:r>
          </w:p>
        </w:tc>
      </w:tr>
      <w:tr w:rsidR="008D0349" w:rsidRPr="008D0349" w14:paraId="0741762F" w14:textId="77777777" w:rsidTr="008D0349">
        <w:trPr>
          <w:trHeight w:val="861"/>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E251"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12.1.</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3D4F0A4D"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b/>
                <w:bCs/>
                <w:color w:val="000000"/>
                <w:lang w:eastAsia="ru-RU"/>
              </w:rPr>
              <w:t>Лицевая часть</w:t>
            </w:r>
            <w:r w:rsidRPr="008D0349">
              <w:rPr>
                <w:rFonts w:ascii="Times New Roman" w:eastAsia="Times New Roman" w:hAnsi="Times New Roman" w:cs="Times New Roman"/>
                <w:color w:val="000000"/>
                <w:lang w:eastAsia="ru-RU"/>
              </w:rPr>
              <w:t xml:space="preserve">: акрил, жидкий акрил, </w:t>
            </w:r>
            <w:proofErr w:type="spellStart"/>
            <w:r w:rsidRPr="008D0349">
              <w:rPr>
                <w:rFonts w:ascii="Times New Roman" w:eastAsia="Times New Roman" w:hAnsi="Times New Roman" w:cs="Times New Roman"/>
                <w:color w:val="000000"/>
                <w:lang w:eastAsia="ru-RU"/>
              </w:rPr>
              <w:t>транслюцентрный</w:t>
            </w:r>
            <w:proofErr w:type="spellEnd"/>
            <w:r w:rsidRPr="008D0349">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8D0349">
              <w:rPr>
                <w:rFonts w:ascii="Times New Roman" w:eastAsia="Times New Roman" w:hAnsi="Times New Roman" w:cs="Times New Roman"/>
                <w:color w:val="000000"/>
                <w:lang w:eastAsia="ru-RU"/>
              </w:rPr>
              <w:t>плоттерной</w:t>
            </w:r>
            <w:proofErr w:type="spellEnd"/>
            <w:r w:rsidRPr="008D0349">
              <w:rPr>
                <w:rFonts w:ascii="Times New Roman" w:eastAsia="Times New Roman" w:hAnsi="Times New Roman" w:cs="Times New Roman"/>
                <w:color w:val="000000"/>
                <w:lang w:eastAsia="ru-RU"/>
              </w:rPr>
              <w:t xml:space="preserve"> резки, также может быть нанесена УФ печать.</w:t>
            </w:r>
          </w:p>
        </w:tc>
        <w:tc>
          <w:tcPr>
            <w:tcW w:w="3451" w:type="dxa"/>
            <w:tcBorders>
              <w:top w:val="single" w:sz="4" w:space="0" w:color="auto"/>
              <w:left w:val="nil"/>
              <w:bottom w:val="single" w:sz="4" w:space="0" w:color="auto"/>
              <w:right w:val="single" w:sz="4" w:space="0" w:color="auto"/>
            </w:tcBorders>
            <w:shd w:val="clear" w:color="auto" w:fill="auto"/>
            <w:vAlign w:val="bottom"/>
            <w:hideMark/>
          </w:tcPr>
          <w:p w14:paraId="1C4B13C0" w14:textId="77777777" w:rsidR="008D0349" w:rsidRPr="008D0349" w:rsidRDefault="008D0349" w:rsidP="008D0349">
            <w:pPr>
              <w:spacing w:after="0" w:line="240" w:lineRule="auto"/>
              <w:rPr>
                <w:rFonts w:ascii="Times New Roman" w:eastAsia="Times New Roman" w:hAnsi="Times New Roman" w:cs="Times New Roman"/>
                <w:color w:val="000002"/>
                <w:lang w:eastAsia="ru-RU"/>
              </w:rPr>
            </w:pPr>
            <w:r w:rsidRPr="008D0349">
              <w:rPr>
                <w:rFonts w:ascii="Times New Roman" w:eastAsia="Times New Roman" w:hAnsi="Times New Roman" w:cs="Times New Roman"/>
                <w:color w:val="000002"/>
                <w:lang w:eastAsia="ru-RU"/>
              </w:rPr>
              <w:t xml:space="preserve">Лицевая часть светового короба – </w:t>
            </w:r>
            <w:r w:rsidRPr="008D0349">
              <w:rPr>
                <w:rFonts w:ascii="Times New Roman" w:eastAsia="Calibri" w:hAnsi="Times New Roman" w:cs="Times New Roman"/>
              </w:rPr>
              <w:t xml:space="preserve">акрил молочный 3мм </w:t>
            </w:r>
          </w:p>
        </w:tc>
      </w:tr>
      <w:tr w:rsidR="008D0349" w:rsidRPr="008D0349" w14:paraId="04C772FC" w14:textId="77777777" w:rsidTr="008D0349">
        <w:trPr>
          <w:trHeight w:val="1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9CD9"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12.2. </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70111E60"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b/>
                <w:bCs/>
                <w:color w:val="000000"/>
                <w:lang w:eastAsia="ru-RU"/>
              </w:rPr>
              <w:t>Борт</w:t>
            </w:r>
            <w:r w:rsidRPr="008D0349">
              <w:rPr>
                <w:rFonts w:ascii="Times New Roman" w:eastAsia="Times New Roman" w:hAnsi="Times New Roman" w:cs="Times New Roman"/>
                <w:color w:val="000000"/>
                <w:lang w:eastAsia="ru-RU"/>
              </w:rPr>
              <w:t xml:space="preserve">: АКП, ПВХ, ALU-BOX </w:t>
            </w:r>
            <w:proofErr w:type="spellStart"/>
            <w:r w:rsidRPr="008D0349">
              <w:rPr>
                <w:rFonts w:ascii="Times New Roman" w:eastAsia="Times New Roman" w:hAnsi="Times New Roman" w:cs="Times New Roman"/>
                <w:color w:val="000000"/>
                <w:lang w:eastAsia="ru-RU"/>
              </w:rPr>
              <w:t>Banner</w:t>
            </w:r>
            <w:proofErr w:type="spellEnd"/>
            <w:r w:rsidRPr="008D0349">
              <w:rPr>
                <w:rFonts w:ascii="Times New Roman" w:eastAsia="Times New Roman" w:hAnsi="Times New Roman" w:cs="Times New Roman"/>
                <w:color w:val="000000"/>
                <w:lang w:eastAsia="ru-RU"/>
              </w:rPr>
              <w:t xml:space="preserve">, </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5BC7384B"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Борт АКП 3мм + пленка </w:t>
            </w:r>
            <w:proofErr w:type="spellStart"/>
            <w:r w:rsidRPr="008D0349">
              <w:rPr>
                <w:rFonts w:ascii="Times New Roman" w:eastAsia="Times New Roman" w:hAnsi="Times New Roman" w:cs="Times New Roman"/>
                <w:color w:val="000000"/>
                <w:lang w:val="en-US" w:eastAsia="ru-RU"/>
              </w:rPr>
              <w:t>Oracal</w:t>
            </w:r>
            <w:proofErr w:type="spellEnd"/>
            <w:r w:rsidRPr="008D0349">
              <w:rPr>
                <w:rFonts w:ascii="Times New Roman" w:eastAsia="Times New Roman" w:hAnsi="Times New Roman" w:cs="Times New Roman"/>
                <w:color w:val="000000"/>
                <w:lang w:eastAsia="ru-RU"/>
              </w:rPr>
              <w:t xml:space="preserve"> 641-010 белая, уголки металлические</w:t>
            </w:r>
            <w:r w:rsidRPr="008D0349">
              <w:rPr>
                <w:rFonts w:ascii="Times New Roman" w:eastAsia="Times New Roman" w:hAnsi="Times New Roman" w:cs="Times New Roman"/>
                <w:color w:val="000000"/>
                <w:lang w:eastAsia="ru-RU"/>
              </w:rPr>
              <w:br/>
            </w:r>
          </w:p>
        </w:tc>
      </w:tr>
      <w:tr w:rsidR="008D0349" w:rsidRPr="008D0349" w14:paraId="7991F565"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2E9F0"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12.3.</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09258577" w14:textId="16081E0C"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b/>
                <w:bCs/>
                <w:color w:val="000000"/>
                <w:lang w:eastAsia="ru-RU"/>
              </w:rPr>
              <w:t>Задник:</w:t>
            </w:r>
            <w:r w:rsidRPr="008D0349">
              <w:rPr>
                <w:rFonts w:ascii="Times New Roman" w:eastAsia="Times New Roman" w:hAnsi="Times New Roman" w:cs="Times New Roman"/>
                <w:color w:val="000000"/>
                <w:lang w:eastAsia="ru-RU"/>
              </w:rPr>
              <w:t xml:space="preserve"> </w:t>
            </w:r>
            <w:r w:rsidRPr="008D0349">
              <w:rPr>
                <w:rFonts w:ascii="Times New Roman" w:eastAsia="Times New Roman" w:hAnsi="Times New Roman" w:cs="Times New Roman"/>
                <w:color w:val="000000"/>
                <w:lang w:eastAsia="ru-RU"/>
              </w:rPr>
              <w:t>ПВХ,</w:t>
            </w:r>
            <w:r w:rsidRPr="008D0349">
              <w:rPr>
                <w:rFonts w:ascii="Times New Roman" w:eastAsia="Times New Roman" w:hAnsi="Times New Roman" w:cs="Times New Roman"/>
                <w:color w:val="000000"/>
                <w:lang w:eastAsia="ru-RU"/>
              </w:rPr>
              <w:t xml:space="preserve"> </w:t>
            </w:r>
            <w:r w:rsidRPr="008D0349">
              <w:rPr>
                <w:rFonts w:ascii="Times New Roman" w:eastAsia="Times New Roman" w:hAnsi="Times New Roman" w:cs="Times New Roman"/>
                <w:color w:val="000000"/>
                <w:lang w:eastAsia="ru-RU"/>
              </w:rPr>
              <w:t>АКП, Композит</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F7DE1A5" w14:textId="77777777" w:rsidR="008D0349" w:rsidRPr="008D0349" w:rsidRDefault="008D0349" w:rsidP="008D0349">
            <w:pPr>
              <w:spacing w:after="0" w:line="240" w:lineRule="auto"/>
              <w:rPr>
                <w:rFonts w:ascii="Times New Roman" w:eastAsia="Calibri" w:hAnsi="Times New Roman" w:cs="Times New Roman"/>
              </w:rPr>
            </w:pPr>
            <w:r w:rsidRPr="008D0349">
              <w:rPr>
                <w:rFonts w:ascii="Times New Roman" w:eastAsia="Calibri" w:hAnsi="Times New Roman" w:cs="Times New Roman"/>
              </w:rPr>
              <w:t>Задняя стенка – ПВХ 8мм.</w:t>
            </w:r>
          </w:p>
          <w:p w14:paraId="1B4678B8"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r w:rsidR="008D0349" w:rsidRPr="008D0349" w14:paraId="0A309EF3" w14:textId="77777777" w:rsidTr="008D0349">
        <w:trPr>
          <w:trHeight w:val="1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19A0"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12.4.</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14:paraId="20640BBC" w14:textId="77777777" w:rsidR="008D0349" w:rsidRPr="008D0349" w:rsidRDefault="008D0349" w:rsidP="008D0349">
            <w:pPr>
              <w:spacing w:after="0" w:line="240" w:lineRule="auto"/>
              <w:rPr>
                <w:rFonts w:ascii="Times New Roman" w:eastAsia="Times New Roman" w:hAnsi="Times New Roman" w:cs="Times New Roman"/>
                <w:b/>
                <w:bCs/>
                <w:color w:val="000000"/>
                <w:lang w:eastAsia="ru-RU"/>
              </w:rPr>
            </w:pPr>
            <w:r w:rsidRPr="008D0349">
              <w:rPr>
                <w:rFonts w:ascii="Times New Roman" w:eastAsia="Times New Roman" w:hAnsi="Times New Roman" w:cs="Times New Roman"/>
                <w:b/>
                <w:bCs/>
                <w:color w:val="000000"/>
                <w:lang w:eastAsia="ru-RU"/>
              </w:rPr>
              <w:t xml:space="preserve">Подсветка: </w:t>
            </w:r>
            <w:r w:rsidRPr="008D0349">
              <w:rPr>
                <w:rFonts w:ascii="Times New Roman" w:eastAsia="Times New Roman" w:hAnsi="Times New Roman" w:cs="Times New Roman"/>
                <w:color w:val="000000"/>
                <w:lang w:eastAsia="ru-RU"/>
              </w:rPr>
              <w:t>светодиоды, светодиодная лента</w:t>
            </w:r>
          </w:p>
        </w:tc>
        <w:tc>
          <w:tcPr>
            <w:tcW w:w="3451" w:type="dxa"/>
            <w:tcBorders>
              <w:top w:val="single" w:sz="4" w:space="0" w:color="auto"/>
              <w:left w:val="nil"/>
              <w:bottom w:val="single" w:sz="4" w:space="0" w:color="auto"/>
              <w:right w:val="single" w:sz="4" w:space="0" w:color="auto"/>
            </w:tcBorders>
            <w:shd w:val="clear" w:color="auto" w:fill="auto"/>
            <w:vAlign w:val="bottom"/>
          </w:tcPr>
          <w:p w14:paraId="3922E179"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Светодиоды</w:t>
            </w:r>
          </w:p>
        </w:tc>
      </w:tr>
      <w:tr w:rsidR="008D0349" w:rsidRPr="008D0349" w14:paraId="3D3302F1" w14:textId="77777777" w:rsidTr="008D0349">
        <w:trPr>
          <w:trHeight w:val="17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8867" w14:textId="77777777" w:rsidR="008D0349" w:rsidRPr="008D0349" w:rsidRDefault="008D0349" w:rsidP="008D0349">
            <w:pPr>
              <w:spacing w:after="0" w:line="240" w:lineRule="auto"/>
              <w:jc w:val="center"/>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12.5.</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38CC5" w14:textId="462EED9E" w:rsidR="008D0349" w:rsidRPr="008D0349" w:rsidRDefault="008D0349" w:rsidP="008D0349">
            <w:pPr>
              <w:spacing w:after="0" w:line="240" w:lineRule="auto"/>
              <w:rPr>
                <w:rFonts w:ascii="Times New Roman" w:eastAsia="Times New Roman" w:hAnsi="Times New Roman" w:cs="Times New Roman"/>
                <w:b/>
                <w:bCs/>
                <w:color w:val="000000"/>
                <w:lang w:eastAsia="ru-RU"/>
              </w:rPr>
            </w:pPr>
            <w:r w:rsidRPr="008D0349">
              <w:rPr>
                <w:rFonts w:ascii="Times New Roman" w:eastAsia="Times New Roman" w:hAnsi="Times New Roman" w:cs="Times New Roman"/>
                <w:b/>
                <w:bCs/>
                <w:color w:val="000000"/>
                <w:lang w:eastAsia="ru-RU"/>
              </w:rPr>
              <w:t>Блок питания: IP67 или IP</w:t>
            </w:r>
            <w:r w:rsidRPr="008D0349">
              <w:rPr>
                <w:rFonts w:ascii="Times New Roman" w:eastAsia="Times New Roman" w:hAnsi="Times New Roman" w:cs="Times New Roman"/>
                <w:b/>
                <w:bCs/>
                <w:color w:val="000000"/>
                <w:lang w:eastAsia="ru-RU"/>
              </w:rPr>
              <w:t>65 для</w:t>
            </w:r>
            <w:r w:rsidRPr="008D0349">
              <w:rPr>
                <w:rFonts w:ascii="Times New Roman" w:eastAsia="Times New Roman" w:hAnsi="Times New Roman" w:cs="Times New Roman"/>
                <w:b/>
                <w:bCs/>
                <w:color w:val="000000"/>
                <w:lang w:eastAsia="ru-RU"/>
              </w:rPr>
              <w:t xml:space="preserve"> наружного применения; IP20 для внутренних</w:t>
            </w:r>
          </w:p>
        </w:tc>
        <w:tc>
          <w:tcPr>
            <w:tcW w:w="3451" w:type="dxa"/>
            <w:tcBorders>
              <w:top w:val="single" w:sz="4" w:space="0" w:color="auto"/>
              <w:left w:val="single" w:sz="4" w:space="0" w:color="auto"/>
              <w:bottom w:val="single" w:sz="4" w:space="0" w:color="auto"/>
              <w:right w:val="single" w:sz="4" w:space="0" w:color="auto"/>
            </w:tcBorders>
            <w:shd w:val="clear" w:color="000000" w:fill="EDEDED"/>
            <w:vAlign w:val="center"/>
          </w:tcPr>
          <w:p w14:paraId="07CC21A2" w14:textId="77777777" w:rsidR="008D0349" w:rsidRPr="008D0349" w:rsidRDefault="008D0349" w:rsidP="008D0349">
            <w:pPr>
              <w:spacing w:after="0" w:line="240" w:lineRule="auto"/>
              <w:rPr>
                <w:rFonts w:ascii="Times New Roman" w:eastAsia="Times New Roman" w:hAnsi="Times New Roman" w:cs="Times New Roman"/>
                <w:color w:val="000000"/>
                <w:lang w:eastAsia="ru-RU"/>
              </w:rPr>
            </w:pPr>
          </w:p>
        </w:tc>
      </w:tr>
    </w:tbl>
    <w:p w14:paraId="7508D0A5" w14:textId="6E394D70" w:rsidR="008D0349" w:rsidRDefault="008D0349" w:rsidP="008D0349">
      <w:pPr>
        <w:tabs>
          <w:tab w:val="left" w:pos="0"/>
        </w:tabs>
        <w:spacing w:after="0" w:line="240" w:lineRule="auto"/>
        <w:contextualSpacing/>
        <w:rPr>
          <w:rFonts w:ascii="Calibri" w:eastAsia="Calibri" w:hAnsi="Calibri" w:cs="Times New Roman"/>
          <w:noProof/>
          <w:lang w:eastAsia="ru-RU"/>
        </w:rPr>
      </w:pPr>
      <w:r w:rsidRPr="008D0349">
        <w:rPr>
          <w:rFonts w:ascii="Times New Roman" w:eastAsia="Calibri" w:hAnsi="Times New Roman" w:cs="Times New Roman"/>
          <w:bCs/>
          <w:color w:val="000000"/>
        </w:rPr>
        <w:t xml:space="preserve">  </w:t>
      </w:r>
    </w:p>
    <w:p w14:paraId="76FA36F8" w14:textId="2F33E5EF" w:rsidR="008D0349" w:rsidRPr="008D0349" w:rsidRDefault="008D0349" w:rsidP="008D0349">
      <w:pPr>
        <w:tabs>
          <w:tab w:val="left" w:pos="0"/>
        </w:tabs>
        <w:spacing w:after="0" w:line="240" w:lineRule="auto"/>
        <w:contextualSpacing/>
        <w:rPr>
          <w:rFonts w:ascii="Times New Roman" w:eastAsia="Calibri" w:hAnsi="Times New Roman" w:cs="Times New Roman"/>
          <w:b/>
          <w:color w:val="000000"/>
          <w:u w:val="single"/>
        </w:rPr>
      </w:pPr>
      <w:r w:rsidRPr="008D0349">
        <w:rPr>
          <w:rFonts w:ascii="Calibri" w:eastAsia="Calibri" w:hAnsi="Calibri" w:cs="Times New Roman"/>
          <w:noProof/>
          <w:lang w:eastAsia="ru-RU"/>
        </w:rPr>
        <w:drawing>
          <wp:inline distT="0" distB="0" distL="0" distR="0" wp14:anchorId="4DB13F02" wp14:editId="2FAD877F">
            <wp:extent cx="6031230" cy="20448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444"/>
                    <a:stretch/>
                  </pic:blipFill>
                  <pic:spPr bwMode="auto">
                    <a:xfrm>
                      <a:off x="0" y="0"/>
                      <a:ext cx="6031230" cy="2044852"/>
                    </a:xfrm>
                    <a:prstGeom prst="rect">
                      <a:avLst/>
                    </a:prstGeom>
                    <a:ln>
                      <a:noFill/>
                    </a:ln>
                    <a:extLst>
                      <a:ext uri="{53640926-AAD7-44D8-BBD7-CCE9431645EC}">
                        <a14:shadowObscured xmlns:a14="http://schemas.microsoft.com/office/drawing/2010/main"/>
                      </a:ext>
                    </a:extLst>
                  </pic:spPr>
                </pic:pic>
              </a:graphicData>
            </a:graphic>
          </wp:inline>
        </w:drawing>
      </w:r>
    </w:p>
    <w:p w14:paraId="781BC30C" w14:textId="5334D1F0" w:rsidR="008D0349" w:rsidRDefault="008D0349" w:rsidP="008D0349">
      <w:pPr>
        <w:tabs>
          <w:tab w:val="left" w:pos="0"/>
        </w:tabs>
        <w:spacing w:after="0" w:line="240" w:lineRule="auto"/>
        <w:contextualSpacing/>
        <w:rPr>
          <w:rFonts w:ascii="Times New Roman" w:eastAsia="Times New Roman" w:hAnsi="Times New Roman" w:cs="Times New Roman"/>
          <w:color w:val="000000"/>
          <w:lang w:eastAsia="ru-RU"/>
        </w:rPr>
      </w:pPr>
      <w:r w:rsidRPr="008D0349">
        <w:rPr>
          <w:rFonts w:ascii="Times New Roman" w:eastAsia="Times New Roman" w:hAnsi="Times New Roman" w:cs="Times New Roman"/>
          <w:color w:val="000000"/>
          <w:lang w:eastAsia="ru-RU"/>
        </w:rPr>
        <w:t xml:space="preserve">Получатель услуги несет ответственность за размеры </w:t>
      </w:r>
      <w:r w:rsidRPr="008D0349">
        <w:rPr>
          <w:rFonts w:ascii="Times New Roman" w:eastAsia="Times New Roman" w:hAnsi="Times New Roman" w:cs="Times New Roman"/>
          <w:color w:val="000000"/>
          <w:lang w:eastAsia="ru-RU"/>
        </w:rPr>
        <w:t>вывески,</w:t>
      </w:r>
      <w:r w:rsidRPr="008D0349">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8D0349">
        <w:rPr>
          <w:rFonts w:ascii="Times New Roman" w:eastAsia="Times New Roman" w:hAnsi="Times New Roman" w:cs="Times New Roman"/>
          <w:color w:val="000000"/>
          <w:lang w:eastAsia="ru-RU"/>
        </w:rPr>
        <w:br/>
        <w:t>Демонтаж - делает сам Получатель услуги.</w:t>
      </w:r>
      <w:r w:rsidRPr="008D0349">
        <w:rPr>
          <w:rFonts w:ascii="Times New Roman" w:eastAsia="Times New Roman" w:hAnsi="Times New Roman" w:cs="Times New Roman"/>
          <w:color w:val="000000"/>
          <w:lang w:eastAsia="ru-RU"/>
        </w:rPr>
        <w:br/>
        <w:t>Утилизация - делает сам Получатель услуги.</w:t>
      </w:r>
      <w:r w:rsidRPr="008D0349">
        <w:rPr>
          <w:rFonts w:ascii="Times New Roman" w:eastAsia="Times New Roman" w:hAnsi="Times New Roman" w:cs="Times New Roman"/>
          <w:color w:val="000000"/>
          <w:lang w:eastAsia="ru-RU"/>
        </w:rPr>
        <w:br/>
        <w:t>Получатель услуги самостоятельно выводит точку подключения на 220.</w:t>
      </w:r>
    </w:p>
    <w:p w14:paraId="580F6252" w14:textId="77777777" w:rsidR="008D0349" w:rsidRPr="008D0349" w:rsidRDefault="008D0349" w:rsidP="008D0349">
      <w:pPr>
        <w:tabs>
          <w:tab w:val="left" w:pos="0"/>
        </w:tabs>
        <w:spacing w:after="0" w:line="240" w:lineRule="auto"/>
        <w:contextualSpacing/>
        <w:rPr>
          <w:rFonts w:ascii="Times New Roman" w:eastAsia="Calibri" w:hAnsi="Times New Roman" w:cs="Times New Roman"/>
          <w:b/>
          <w:color w:val="000000"/>
          <w:u w:val="single"/>
        </w:rPr>
      </w:pPr>
    </w:p>
    <w:p w14:paraId="5C16A668" w14:textId="77777777" w:rsidR="008D0349" w:rsidRPr="008D0349" w:rsidRDefault="008D0349" w:rsidP="008D0349">
      <w:pPr>
        <w:tabs>
          <w:tab w:val="left" w:pos="0"/>
        </w:tabs>
        <w:spacing w:after="0" w:line="240" w:lineRule="auto"/>
        <w:contextualSpacing/>
        <w:rPr>
          <w:rFonts w:ascii="Times New Roman" w:eastAsia="Calibri" w:hAnsi="Times New Roman" w:cs="Times New Roman"/>
        </w:rPr>
      </w:pPr>
      <w:r w:rsidRPr="008D0349">
        <w:rPr>
          <w:rFonts w:ascii="Times New Roman" w:eastAsia="Calibri" w:hAnsi="Times New Roman" w:cs="Times New Roman"/>
          <w:b/>
          <w:color w:val="000000"/>
          <w:u w:val="single"/>
        </w:rPr>
        <w:lastRenderedPageBreak/>
        <w:t xml:space="preserve">Доставка и монтаж рекламных продукций по адресу: </w:t>
      </w:r>
      <w:r w:rsidRPr="008D0349">
        <w:rPr>
          <w:rFonts w:ascii="Times New Roman" w:eastAsia="Times New Roman" w:hAnsi="Times New Roman" w:cs="Times New Roman"/>
          <w:color w:val="000000"/>
          <w:lang w:eastAsia="ru-RU"/>
        </w:rPr>
        <w:t>Республика Бурятия, Мухоршибирский р-н, поселок Саган-Нур</w:t>
      </w:r>
      <w:r w:rsidRPr="008D0349">
        <w:rPr>
          <w:rFonts w:ascii="Times New Roman" w:eastAsia="Calibri" w:hAnsi="Times New Roman" w:cs="Times New Roman"/>
        </w:rPr>
        <w:t xml:space="preserve"> </w:t>
      </w:r>
      <w:r w:rsidRPr="008D0349">
        <w:rPr>
          <w:rFonts w:ascii="Times New Roman" w:eastAsia="Calibri" w:hAnsi="Times New Roman" w:cs="Times New Roman"/>
        </w:rPr>
        <w:br/>
        <w:t>Заказчик обязан своевременно предоставить необходимые материалы для работы исполнителя. Назначить ответственного для дальнейшей работы.</w:t>
      </w:r>
    </w:p>
    <w:p w14:paraId="3C4121B2" w14:textId="77777777" w:rsidR="008D0349" w:rsidRDefault="008D0349" w:rsidP="001A65EC">
      <w:pPr>
        <w:spacing w:after="0" w:line="240" w:lineRule="auto"/>
        <w:jc w:val="both"/>
        <w:rPr>
          <w:rFonts w:ascii="Times New Roman" w:hAnsi="Times New Roman" w:cs="Times New Roman"/>
          <w:b/>
          <w:color w:val="000000"/>
        </w:rPr>
      </w:pPr>
    </w:p>
    <w:p w14:paraId="1B85B48D" w14:textId="0610595E" w:rsidR="005F3653" w:rsidRPr="00311FE2" w:rsidRDefault="005F3653" w:rsidP="001A65EC">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вывеск</w:t>
      </w:r>
      <w:r>
        <w:rPr>
          <w:rFonts w:ascii="Times New Roman" w:hAnsi="Times New Roman" w:cs="Times New Roman"/>
          <w:b/>
          <w:color w:val="000000"/>
        </w:rPr>
        <w:t>е</w:t>
      </w:r>
      <w:r w:rsidRPr="008C1A18">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311FE2" w:rsidRDefault="005F3653" w:rsidP="005F3653">
      <w:pPr>
        <w:spacing w:after="0" w:line="240" w:lineRule="auto"/>
        <w:jc w:val="both"/>
        <w:rPr>
          <w:rFonts w:ascii="Times New Roman" w:hAnsi="Times New Roman" w:cs="Times New Roman"/>
          <w:b/>
          <w:color w:val="000000"/>
        </w:rPr>
      </w:pPr>
    </w:p>
    <w:p w14:paraId="1D9F1079" w14:textId="77777777" w:rsidR="005F3653" w:rsidRDefault="005F3653" w:rsidP="005F3653">
      <w:pPr>
        <w:pStyle w:val="a3"/>
        <w:spacing w:after="0" w:line="240" w:lineRule="auto"/>
        <w:ind w:left="0"/>
        <w:jc w:val="center"/>
        <w:rPr>
          <w:rStyle w:val="af"/>
          <w:color w:val="000000"/>
          <w:shd w:val="clear" w:color="auto" w:fill="FFFFFF"/>
        </w:rPr>
      </w:pPr>
      <w:r w:rsidRPr="00CD2EDD">
        <w:rPr>
          <w:rStyle w:val="af"/>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CD2EDD" w:rsidRDefault="005F3653" w:rsidP="005F3653">
      <w:pPr>
        <w:pStyle w:val="a3"/>
        <w:spacing w:after="0" w:line="240" w:lineRule="auto"/>
        <w:ind w:left="0"/>
        <w:jc w:val="center"/>
        <w:rPr>
          <w:rStyle w:val="af"/>
          <w:color w:val="000000"/>
          <w:shd w:val="clear" w:color="auto" w:fill="FFFFFF"/>
        </w:rPr>
      </w:pPr>
    </w:p>
    <w:p w14:paraId="2B125472" w14:textId="77777777" w:rsidR="005F3653" w:rsidRPr="005F3653" w:rsidRDefault="005F3653" w:rsidP="005F3653">
      <w:pPr>
        <w:pStyle w:val="a3"/>
        <w:spacing w:after="0" w:line="240" w:lineRule="auto"/>
        <w:ind w:left="0"/>
        <w:jc w:val="both"/>
        <w:rPr>
          <w:rStyle w:val="af"/>
          <w:rFonts w:ascii="Times New Roman" w:hAnsi="Times New Roman" w:cs="Times New Roman"/>
          <w:color w:val="000000"/>
          <w:shd w:val="clear" w:color="auto" w:fill="FFFFFF"/>
        </w:rPr>
      </w:pPr>
      <w:r w:rsidRPr="005F365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CC017D" w:rsidRDefault="005A48F4" w:rsidP="005F3653">
      <w:pPr>
        <w:spacing w:after="0" w:line="240" w:lineRule="auto"/>
        <w:jc w:val="both"/>
        <w:rPr>
          <w:rFonts w:ascii="Times New Roman" w:hAnsi="Times New Roman"/>
          <w:b/>
          <w:color w:val="000000" w:themeColor="text1"/>
        </w:rPr>
      </w:pP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1ADD5440"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bookmarkEnd w:id="33"/>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77FD0094" w14:textId="77777777" w:rsidR="005F3653" w:rsidRDefault="005F3653" w:rsidP="005F3653">
      <w:pPr>
        <w:jc w:val="center"/>
        <w:rPr>
          <w:rFonts w:ascii="Times New Roman" w:hAnsi="Times New Roman" w:cs="Times New Roman"/>
          <w:b/>
        </w:rPr>
      </w:pPr>
    </w:p>
    <w:p w14:paraId="2C32CCF3" w14:textId="77777777" w:rsidR="005F3653" w:rsidRDefault="005F3653" w:rsidP="005F3653">
      <w:pPr>
        <w:jc w:val="center"/>
        <w:rPr>
          <w:rFonts w:ascii="Times New Roman" w:hAnsi="Times New Roman" w:cs="Times New Roman"/>
          <w:b/>
        </w:rPr>
      </w:pPr>
    </w:p>
    <w:p w14:paraId="34FD4B87" w14:textId="77777777" w:rsidR="005F3653" w:rsidRDefault="005F3653" w:rsidP="005F3653">
      <w:pPr>
        <w:jc w:val="center"/>
        <w:rPr>
          <w:rFonts w:ascii="Times New Roman" w:hAnsi="Times New Roman" w:cs="Times New Roman"/>
          <w:b/>
        </w:rPr>
      </w:pPr>
    </w:p>
    <w:p w14:paraId="6E41C417" w14:textId="77777777" w:rsidR="005F3653" w:rsidRDefault="005F3653" w:rsidP="005F3653">
      <w:pPr>
        <w:jc w:val="center"/>
        <w:rPr>
          <w:rFonts w:ascii="Times New Roman" w:hAnsi="Times New Roman" w:cs="Times New Roman"/>
          <w:b/>
        </w:rPr>
      </w:pPr>
    </w:p>
    <w:p w14:paraId="3CAF0A13" w14:textId="77777777" w:rsidR="005F3653" w:rsidRDefault="005F3653" w:rsidP="005F3653">
      <w:pPr>
        <w:jc w:val="center"/>
        <w:rPr>
          <w:rFonts w:ascii="Times New Roman" w:hAnsi="Times New Roman" w:cs="Times New Roman"/>
          <w:b/>
        </w:rPr>
      </w:pPr>
    </w:p>
    <w:p w14:paraId="1B0B43D6" w14:textId="77777777" w:rsidR="005F3653" w:rsidRDefault="005F3653" w:rsidP="005F3653">
      <w:pPr>
        <w:jc w:val="center"/>
        <w:rPr>
          <w:rFonts w:ascii="Times New Roman" w:hAnsi="Times New Roman" w:cs="Times New Roman"/>
          <w:b/>
        </w:rPr>
      </w:pPr>
    </w:p>
    <w:p w14:paraId="28B1A458" w14:textId="77777777" w:rsidR="005F3653" w:rsidRDefault="005F3653" w:rsidP="005F3653">
      <w:pPr>
        <w:jc w:val="center"/>
        <w:rPr>
          <w:rFonts w:ascii="Times New Roman" w:hAnsi="Times New Roman" w:cs="Times New Roman"/>
          <w:b/>
        </w:rPr>
      </w:pPr>
    </w:p>
    <w:p w14:paraId="4611E50B" w14:textId="77777777" w:rsidR="005F3653" w:rsidRDefault="005F3653" w:rsidP="005F3653">
      <w:pPr>
        <w:jc w:val="center"/>
        <w:rPr>
          <w:rFonts w:ascii="Times New Roman" w:hAnsi="Times New Roman" w:cs="Times New Roman"/>
          <w:b/>
        </w:rPr>
      </w:pPr>
    </w:p>
    <w:p w14:paraId="657427FE" w14:textId="77777777" w:rsidR="003E4771" w:rsidRDefault="003E4771" w:rsidP="00304E99">
      <w:pPr>
        <w:rPr>
          <w:rFonts w:ascii="Times New Roman" w:hAnsi="Times New Roman" w:cs="Times New Roman"/>
          <w:b/>
        </w:rPr>
      </w:pPr>
    </w:p>
    <w:p w14:paraId="184B7D57" w14:textId="77777777" w:rsidR="00304E99" w:rsidRDefault="00304E99" w:rsidP="00304E99">
      <w:pPr>
        <w:rPr>
          <w:rFonts w:ascii="Times New Roman" w:hAnsi="Times New Roman" w:cs="Times New Roman"/>
          <w:b/>
        </w:rPr>
      </w:pPr>
    </w:p>
    <w:p w14:paraId="11DBB693" w14:textId="77777777" w:rsidR="003E4771" w:rsidRDefault="003E4771" w:rsidP="005F3653">
      <w:pPr>
        <w:jc w:val="center"/>
        <w:rPr>
          <w:rFonts w:ascii="Times New Roman" w:hAnsi="Times New Roman" w:cs="Times New Roman"/>
          <w:b/>
        </w:rPr>
      </w:pPr>
    </w:p>
    <w:p w14:paraId="4146A192" w14:textId="77777777" w:rsidR="005F3653" w:rsidRDefault="005F3653" w:rsidP="005F3653">
      <w:pPr>
        <w:jc w:val="center"/>
        <w:rPr>
          <w:rFonts w:ascii="Times New Roman" w:hAnsi="Times New Roman" w:cs="Times New Roman"/>
          <w:b/>
        </w:rPr>
      </w:pPr>
    </w:p>
    <w:p w14:paraId="220FF782" w14:textId="77777777" w:rsidR="005F3653" w:rsidRDefault="005F3653" w:rsidP="005F3653">
      <w:pPr>
        <w:jc w:val="center"/>
        <w:rPr>
          <w:rFonts w:ascii="Times New Roman" w:hAnsi="Times New Roman" w:cs="Times New Roman"/>
          <w:b/>
        </w:rPr>
      </w:pPr>
    </w:p>
    <w:p w14:paraId="229EA3B2" w14:textId="4DB13375"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4" w:name="Номердог1"/>
      <w:r w:rsidRPr="00CD2EDD">
        <w:rPr>
          <w:rFonts w:ascii="Times New Roman" w:eastAsia="Arial" w:hAnsi="Times New Roman" w:cs="Times New Roman"/>
        </w:rPr>
        <w:t>____</w:t>
      </w:r>
      <w:bookmarkEnd w:id="34"/>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304E99"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5" w:name="Получатель1"/>
      <w:r w:rsidRPr="00CD2EDD">
        <w:rPr>
          <w:rFonts w:ascii="Times New Roman" w:eastAsia="Times New Roman" w:hAnsi="Times New Roman" w:cs="Times New Roman"/>
          <w:lang w:eastAsia="ru-RU"/>
        </w:rPr>
        <w:t>[Получатель]</w:t>
      </w:r>
      <w:bookmarkEnd w:id="35"/>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6" w:name="ПолучателРук1"/>
      <w:r w:rsidRPr="00BC682F">
        <w:rPr>
          <w:rFonts w:ascii="Times New Roman" w:eastAsia="Times New Roman" w:hAnsi="Times New Roman" w:cs="Times New Roman"/>
          <w:lang w:eastAsia="ru-RU"/>
        </w:rPr>
        <w:t>[Руководитель получателя]</w:t>
      </w:r>
      <w:bookmarkEnd w:id="36"/>
      <w:r w:rsidRPr="00BC682F">
        <w:rPr>
          <w:rFonts w:ascii="Times New Roman" w:eastAsia="Times New Roman" w:hAnsi="Times New Roman" w:cs="Times New Roman"/>
          <w:lang w:eastAsia="ru-RU"/>
        </w:rPr>
        <w:t xml:space="preserve">, действующего на основании </w:t>
      </w:r>
      <w:bookmarkStart w:id="37" w:name="ОснованиеПол1"/>
      <w:r w:rsidRPr="00BC682F">
        <w:rPr>
          <w:rFonts w:ascii="Times New Roman" w:eastAsia="Times New Roman" w:hAnsi="Times New Roman" w:cs="Times New Roman"/>
          <w:lang w:eastAsia="ru-RU"/>
        </w:rPr>
        <w:t>[Основание]</w:t>
      </w:r>
      <w:bookmarkEnd w:id="37"/>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8"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8"/>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39"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39"/>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0"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0"/>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5036CE"/>
    <w:rsid w:val="00534AEC"/>
    <w:rsid w:val="00542216"/>
    <w:rsid w:val="00547FD0"/>
    <w:rsid w:val="00581C37"/>
    <w:rsid w:val="005A244C"/>
    <w:rsid w:val="005A3EB8"/>
    <w:rsid w:val="005A48F4"/>
    <w:rsid w:val="005A6ECA"/>
    <w:rsid w:val="005C6742"/>
    <w:rsid w:val="005E11F9"/>
    <w:rsid w:val="005F3653"/>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50&amp;arrFilter_pf%5BSTATUS%5D=&amp;set_filter=%D0%9F%D0%BE%D0%BA%D0%B0%D0%B7%D0%B0%D1%82%D1%8C&amp;set_filt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23</cp:revision>
  <cp:lastPrinted>2024-02-14T02:07:00Z</cp:lastPrinted>
  <dcterms:created xsi:type="dcterms:W3CDTF">2022-01-31T08:26:00Z</dcterms:created>
  <dcterms:modified xsi:type="dcterms:W3CDTF">2024-03-13T09:14:00Z</dcterms:modified>
</cp:coreProperties>
</file>