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56" w:rsidRPr="003E1D56" w:rsidRDefault="003E1D56" w:rsidP="003E1D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Borders>
          <w:left w:val="nil"/>
          <w:bottom w:val="single" w:sz="4" w:space="0" w:color="auto"/>
          <w:right w:val="nil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E1D56" w:rsidRPr="003E1D56" w:rsidTr="00387C5B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E1D56" w:rsidRPr="003E1D56" w:rsidRDefault="007E7FF0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E1D56" w:rsidRPr="003E1D56">
              <w:rPr>
                <w:rFonts w:ascii="Times New Roman" w:hAnsi="Times New Roman" w:cs="Times New Roman"/>
                <w:sz w:val="28"/>
                <w:szCs w:val="28"/>
              </w:rPr>
              <w:t>ВЕДОМЛЕНИЕ</w:t>
            </w:r>
          </w:p>
          <w:p w:rsidR="003E1D56" w:rsidRPr="003E1D56" w:rsidRDefault="003E1D56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D56">
              <w:rPr>
                <w:rFonts w:ascii="Times New Roman" w:hAnsi="Times New Roman" w:cs="Times New Roman"/>
                <w:sz w:val="28"/>
                <w:szCs w:val="28"/>
              </w:rPr>
              <w:t>о проведении публичных обсуждений по проекту нормативного</w:t>
            </w:r>
          </w:p>
          <w:p w:rsidR="003E1D56" w:rsidRDefault="003E1D56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D56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</w:p>
          <w:p w:rsidR="00387C5B" w:rsidRPr="003E1D56" w:rsidRDefault="00387C5B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10055" w:type="dxa"/>
        <w:tblLook w:val="04A0" w:firstRow="1" w:lastRow="0" w:firstColumn="1" w:lastColumn="0" w:noHBand="0" w:noVBand="1"/>
      </w:tblPr>
      <w:tblGrid>
        <w:gridCol w:w="10055"/>
      </w:tblGrid>
      <w:tr w:rsidR="00387C5B" w:rsidRPr="006E5AEE" w:rsidTr="00387C5B">
        <w:tc>
          <w:tcPr>
            <w:tcW w:w="10055" w:type="dxa"/>
          </w:tcPr>
          <w:p w:rsidR="00387C5B" w:rsidRPr="0074705D" w:rsidRDefault="00387C5B" w:rsidP="00265C69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54CB">
              <w:rPr>
                <w:rFonts w:ascii="Times New Roman" w:hAnsi="Times New Roman" w:cs="Times New Roman"/>
                <w:sz w:val="28"/>
                <w:szCs w:val="28"/>
              </w:rPr>
              <w:t xml:space="preserve">Улан-Удэнский городской Совет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754CB">
              <w:rPr>
                <w:rFonts w:ascii="Times New Roman" w:hAnsi="Times New Roman" w:cs="Times New Roman"/>
                <w:sz w:val="28"/>
                <w:szCs w:val="28"/>
              </w:rPr>
              <w:t>ведомляет о проведении публичного обсуждения в целях оценки регулирующего воздействия проекта Закона Республики Бурятия «О внесении изменений в Закон Республики Бурятия «Об административных правонарушениях»</w:t>
            </w:r>
          </w:p>
        </w:tc>
      </w:tr>
      <w:tr w:rsidR="00387C5B" w:rsidRPr="006E5AEE" w:rsidTr="00387C5B">
        <w:tc>
          <w:tcPr>
            <w:tcW w:w="10055" w:type="dxa"/>
          </w:tcPr>
          <w:p w:rsidR="00387C5B" w:rsidRDefault="00387C5B" w:rsidP="00387C5B">
            <w:pPr>
              <w:spacing w:after="1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D5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проекта нормативного правового акта: </w:t>
            </w:r>
            <w:r w:rsidRPr="006740C7">
              <w:rPr>
                <w:rFonts w:ascii="Times New Roman" w:hAnsi="Times New Roman" w:cs="Times New Roman"/>
                <w:sz w:val="28"/>
                <w:szCs w:val="28"/>
              </w:rPr>
              <w:t>Улан-Удэнский городской Совет депутатов</w:t>
            </w:r>
          </w:p>
          <w:p w:rsidR="00387C5B" w:rsidRPr="00387C5B" w:rsidRDefault="00387C5B" w:rsidP="00387C5B">
            <w:pPr>
              <w:spacing w:after="1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D56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  <w:r w:rsidR="000608D9">
              <w:rPr>
                <w:rFonts w:ascii="Times New Roman" w:hAnsi="Times New Roman" w:cs="Times New Roman"/>
                <w:sz w:val="28"/>
                <w:szCs w:val="28"/>
              </w:rPr>
              <w:t>публичных обсуждений: 26.03.2024 –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7C5B">
              <w:rPr>
                <w:rFonts w:ascii="Times New Roman" w:hAnsi="Times New Roman" w:cs="Times New Roman"/>
                <w:sz w:val="28"/>
                <w:szCs w:val="28"/>
              </w:rPr>
              <w:t>04.2024</w:t>
            </w:r>
          </w:p>
          <w:p w:rsidR="00387C5B" w:rsidRPr="003E1D56" w:rsidRDefault="00387C5B" w:rsidP="00387C5B">
            <w:pPr>
              <w:spacing w:after="1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D56">
              <w:rPr>
                <w:rFonts w:ascii="Times New Roman" w:hAnsi="Times New Roman" w:cs="Times New Roman"/>
                <w:sz w:val="28"/>
                <w:szCs w:val="28"/>
              </w:rPr>
              <w:t>Способ направления ответов:</w:t>
            </w:r>
          </w:p>
          <w:p w:rsidR="00387C5B" w:rsidRPr="003E1D56" w:rsidRDefault="00387C5B" w:rsidP="00387C5B">
            <w:pPr>
              <w:spacing w:after="1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D56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по электронной почте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GradoboevaAD@ulan-ude-eg.ru</w:t>
            </w:r>
            <w:r w:rsidRPr="003E1D56">
              <w:rPr>
                <w:rFonts w:ascii="Times New Roman" w:hAnsi="Times New Roman" w:cs="Times New Roman"/>
                <w:sz w:val="28"/>
                <w:szCs w:val="28"/>
              </w:rPr>
              <w:t>) в виде прикрепленного файла, составленного (заполненного) по прилагаемой форме;</w:t>
            </w:r>
          </w:p>
          <w:p w:rsidR="00387C5B" w:rsidRPr="003E1D56" w:rsidRDefault="00387C5B" w:rsidP="00387C5B">
            <w:pPr>
              <w:spacing w:after="1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D56">
              <w:rPr>
                <w:rFonts w:ascii="Times New Roman" w:hAnsi="Times New Roman" w:cs="Times New Roman"/>
                <w:sz w:val="28"/>
                <w:szCs w:val="28"/>
              </w:rPr>
              <w:t xml:space="preserve">в форме документа на бумажном носителе по средствам почтовой связи </w:t>
            </w:r>
            <w:r w:rsidRPr="00D8383D">
              <w:rPr>
                <w:rFonts w:ascii="Times New Roman" w:hAnsi="Times New Roman" w:cs="Times New Roman"/>
                <w:sz w:val="28"/>
                <w:szCs w:val="28"/>
              </w:rPr>
              <w:t xml:space="preserve">(670001, г. Улан-Удэ, ул. Ленина, 54, </w:t>
            </w:r>
            <w:proofErr w:type="spellStart"/>
            <w:r w:rsidRPr="00D8383D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5760E4">
              <w:rPr>
                <w:rFonts w:ascii="Times New Roman" w:hAnsi="Times New Roman" w:cs="Times New Roman"/>
                <w:sz w:val="28"/>
                <w:szCs w:val="28"/>
              </w:rPr>
              <w:t>. 101; тел/факс: 8(301-2)21-82-</w:t>
            </w:r>
            <w:r w:rsidR="00576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9E4B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8383D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387C5B" w:rsidRPr="006E5AEE" w:rsidRDefault="00387C5B" w:rsidP="00387C5B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D56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заполнения формы опросного листа и его отправки: (</w:t>
            </w:r>
            <w:r w:rsidRPr="00D8383D">
              <w:rPr>
                <w:rFonts w:ascii="Times New Roman" w:hAnsi="Times New Roman" w:cs="Times New Roman"/>
                <w:sz w:val="28"/>
                <w:szCs w:val="28"/>
              </w:rPr>
              <w:t>Градобоева Анастасия Дмитриевна, главный специалист Правового управления Улан-Удэнского городского Совета депутатов, тел.: 21-82-09, режим работы: пн. – чт.: с 8-30 до 17-30, пт.: с 8-30 до 16-15, перерыв: с 12-00 до 12-45.</w:t>
            </w:r>
            <w:r w:rsidRPr="003E1D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87C5B" w:rsidRPr="006E5AEE" w:rsidTr="00387C5B">
        <w:tc>
          <w:tcPr>
            <w:tcW w:w="10055" w:type="dxa"/>
          </w:tcPr>
          <w:p w:rsidR="00387C5B" w:rsidRPr="006E5AEE" w:rsidRDefault="00387C5B" w:rsidP="00265C69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AEE">
              <w:rPr>
                <w:rFonts w:ascii="Times New Roman" w:hAnsi="Times New Roman" w:cs="Times New Roman"/>
                <w:bCs/>
                <w:sz w:val="28"/>
                <w:szCs w:val="28"/>
              </w:rPr>
              <w:t>Комментарий</w:t>
            </w:r>
          </w:p>
        </w:tc>
      </w:tr>
      <w:tr w:rsidR="00387C5B" w:rsidRPr="006E5AEE" w:rsidTr="00387C5B">
        <w:tc>
          <w:tcPr>
            <w:tcW w:w="10055" w:type="dxa"/>
          </w:tcPr>
          <w:p w:rsidR="00387C5B" w:rsidRPr="002256E1" w:rsidRDefault="00387C5B" w:rsidP="00484BFF">
            <w:pPr>
              <w:spacing w:after="1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D56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Pr="00C11FF0">
              <w:rPr>
                <w:rFonts w:ascii="Times New Roman" w:hAnsi="Times New Roman" w:cs="Times New Roman"/>
                <w:sz w:val="28"/>
                <w:szCs w:val="28"/>
              </w:rPr>
              <w:t>Закона Республики Бурятия «О внесении изменений в Закон Республики Бурятия «Об адм</w:t>
            </w:r>
            <w:r w:rsidRPr="002256E1">
              <w:rPr>
                <w:rFonts w:ascii="Times New Roman" w:hAnsi="Times New Roman" w:cs="Times New Roman"/>
                <w:sz w:val="28"/>
                <w:szCs w:val="28"/>
              </w:rPr>
              <w:t xml:space="preserve">инистративных правонарушениях» </w:t>
            </w:r>
            <w:r w:rsidR="00484BFF">
              <w:rPr>
                <w:rFonts w:ascii="Times New Roman" w:hAnsi="Times New Roman" w:cs="Times New Roman"/>
                <w:sz w:val="28"/>
                <w:szCs w:val="28"/>
              </w:rPr>
              <w:t xml:space="preserve">предусматривает </w:t>
            </w:r>
            <w:r w:rsidRPr="002256E1">
              <w:rPr>
                <w:rFonts w:ascii="Times New Roman" w:hAnsi="Times New Roman" w:cs="Times New Roman"/>
                <w:sz w:val="28"/>
                <w:szCs w:val="28"/>
              </w:rPr>
              <w:t>увеличение штрафных санкций за нарушение порядка проведения земляных работ, установленного муниципальными правовыми актами (на граждан в размере пяти тысяч рублей; на должностных лиц - от двадцати тысяч до тридцати тысяч рублей; на юридических лиц - от ста тысяч до ста пятидесяти тысяч рублей).</w:t>
            </w:r>
          </w:p>
          <w:p w:rsidR="00387C5B" w:rsidRDefault="00387C5B" w:rsidP="00387C5B">
            <w:pPr>
              <w:spacing w:after="1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6E1">
              <w:rPr>
                <w:rFonts w:ascii="Times New Roman" w:hAnsi="Times New Roman" w:cs="Times New Roman"/>
                <w:sz w:val="28"/>
                <w:szCs w:val="28"/>
              </w:rPr>
              <w:t>аконопроектом предлагается увеличить штрафные санкции по нарушениям в области обращения с животными (статьи 47.1, 47.2, 52 Закона Республики Бурятия «Об административных правонарушениях»).</w:t>
            </w:r>
          </w:p>
          <w:p w:rsidR="00387C5B" w:rsidRDefault="00387C5B" w:rsidP="00387C5B">
            <w:pPr>
              <w:spacing w:after="1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CD7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особой опасностью для жизни и здоровья человека реализации продукции животного происхождения вне установленных для торговли мест, </w:t>
            </w:r>
            <w:r w:rsidRPr="002256E1">
              <w:rPr>
                <w:rFonts w:ascii="Times New Roman" w:hAnsi="Times New Roman" w:cs="Times New Roman"/>
                <w:sz w:val="28"/>
                <w:szCs w:val="28"/>
              </w:rPr>
              <w:t>проектом Закона предлагается увеличить штрафные санкции за нарушения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6E1">
              <w:rPr>
                <w:rFonts w:ascii="Times New Roman" w:hAnsi="Times New Roman" w:cs="Times New Roman"/>
                <w:sz w:val="28"/>
                <w:szCs w:val="28"/>
              </w:rPr>
              <w:t xml:space="preserve">торговли вне установленных мест либо без документов, подтверждающих право размещения нестационарных торговых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объектов на граждан</w:t>
            </w:r>
            <w:r>
              <w:t xml:space="preserve"> </w:t>
            </w:r>
            <w:r w:rsidRPr="00963CD7">
              <w:rPr>
                <w:rFonts w:ascii="Times New Roman" w:hAnsi="Times New Roman" w:cs="Times New Roman"/>
                <w:sz w:val="28"/>
                <w:szCs w:val="28"/>
              </w:rPr>
              <w:t xml:space="preserve">в размере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963CD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ысяч до 5</w:t>
            </w:r>
            <w:r w:rsidRPr="00963CD7">
              <w:rPr>
                <w:rFonts w:ascii="Times New Roman" w:hAnsi="Times New Roman" w:cs="Times New Roman"/>
                <w:sz w:val="28"/>
                <w:szCs w:val="28"/>
              </w:rPr>
              <w:t xml:space="preserve"> тысяч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ублей; на должностных лиц - от 15</w:t>
            </w:r>
            <w:r w:rsidRPr="00963CD7">
              <w:rPr>
                <w:rFonts w:ascii="Times New Roman" w:hAnsi="Times New Roman" w:cs="Times New Roman"/>
                <w:sz w:val="28"/>
                <w:szCs w:val="28"/>
              </w:rPr>
              <w:t xml:space="preserve"> тысяч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963CD7">
              <w:rPr>
                <w:rFonts w:ascii="Times New Roman" w:hAnsi="Times New Roman" w:cs="Times New Roman"/>
                <w:sz w:val="28"/>
                <w:szCs w:val="28"/>
              </w:rPr>
              <w:t>тысяч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ублей; на юридических лиц - от 40</w:t>
            </w:r>
            <w:r w:rsidRPr="00963CD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 до 70 тысяч рублей.</w:t>
            </w:r>
          </w:p>
          <w:p w:rsidR="00387C5B" w:rsidRDefault="00387C5B" w:rsidP="00197C68">
            <w:pPr>
              <w:spacing w:after="1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Кроме того, законопроектом предлагается увеличить штрафные санкции за о</w:t>
            </w:r>
            <w:r w:rsidRPr="00963CD7">
              <w:rPr>
                <w:rFonts w:ascii="Times New Roman" w:hAnsi="Times New Roman" w:cs="Times New Roman"/>
                <w:sz w:val="28"/>
                <w:szCs w:val="28"/>
              </w:rPr>
              <w:t>казание бытовых услуг, услуг общественного питания, услуг с использованием животных либо прокат инвентаря вне установленных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FD0">
              <w:rPr>
                <w:rFonts w:ascii="Times New Roman" w:hAnsi="Times New Roman" w:cs="Times New Roman"/>
                <w:sz w:val="28"/>
                <w:szCs w:val="28"/>
              </w:rPr>
              <w:t xml:space="preserve">на граждан в размере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D92FD0">
              <w:rPr>
                <w:rFonts w:ascii="Times New Roman" w:hAnsi="Times New Roman" w:cs="Times New Roman"/>
                <w:sz w:val="28"/>
                <w:szCs w:val="28"/>
              </w:rPr>
              <w:t xml:space="preserve">тысяч рублей; на должностных лиц -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D92FD0">
              <w:rPr>
                <w:rFonts w:ascii="Times New Roman" w:hAnsi="Times New Roman" w:cs="Times New Roman"/>
                <w:sz w:val="28"/>
                <w:szCs w:val="28"/>
              </w:rPr>
              <w:t xml:space="preserve">тысяч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D92FD0">
              <w:rPr>
                <w:rFonts w:ascii="Times New Roman" w:hAnsi="Times New Roman" w:cs="Times New Roman"/>
                <w:sz w:val="28"/>
                <w:szCs w:val="28"/>
              </w:rPr>
              <w:t xml:space="preserve">тысяч рублей; на юридических лиц -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 w:rsidRPr="00D92FD0">
              <w:rPr>
                <w:rFonts w:ascii="Times New Roman" w:hAnsi="Times New Roman" w:cs="Times New Roman"/>
                <w:sz w:val="28"/>
                <w:szCs w:val="28"/>
              </w:rPr>
              <w:t xml:space="preserve">тысяч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r w:rsidRPr="00D92FD0">
              <w:rPr>
                <w:rFonts w:ascii="Times New Roman" w:hAnsi="Times New Roman" w:cs="Times New Roman"/>
                <w:sz w:val="28"/>
                <w:szCs w:val="28"/>
              </w:rPr>
              <w:t>тысяч рублей.</w:t>
            </w:r>
          </w:p>
          <w:p w:rsidR="00387C5B" w:rsidRPr="001E1ACB" w:rsidRDefault="00387C5B" w:rsidP="001E1ACB">
            <w:pPr>
              <w:spacing w:after="1"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D56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воздействия данного проекта </w:t>
            </w:r>
            <w:r w:rsidR="001E1ACB" w:rsidRPr="001E1ACB">
              <w:rPr>
                <w:rFonts w:ascii="Times New Roman" w:hAnsi="Times New Roman" w:cs="Times New Roman"/>
                <w:sz w:val="28"/>
                <w:szCs w:val="28"/>
              </w:rPr>
              <w:t>Закона Республики Бурятия</w:t>
            </w:r>
            <w:r w:rsidR="001E1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E1D56">
              <w:rPr>
                <w:rFonts w:ascii="Times New Roman" w:hAnsi="Times New Roman" w:cs="Times New Roman"/>
                <w:sz w:val="28"/>
                <w:szCs w:val="28"/>
              </w:rPr>
              <w:t>и выявления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республиканского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Улан-Удэнский городской Совет депутатов</w:t>
            </w:r>
            <w:r w:rsidRPr="003E1D56">
              <w:rPr>
                <w:rFonts w:ascii="Times New Roman" w:hAnsi="Times New Roman" w:cs="Times New Roman"/>
                <w:sz w:val="28"/>
                <w:szCs w:val="28"/>
              </w:rPr>
              <w:t>, в соответствии с</w:t>
            </w:r>
            <w:r>
              <w:t xml:space="preserve"> </w:t>
            </w:r>
            <w:r w:rsidRPr="005143EC">
              <w:rPr>
                <w:rFonts w:ascii="Times New Roman" w:hAnsi="Times New Roman" w:cs="Times New Roman"/>
                <w:sz w:val="28"/>
                <w:szCs w:val="28"/>
              </w:rPr>
              <w:t>Порядком проведения оценки регулирующего воздействия проектов нормативных правовых актов Республики Бурятия, утвержденного Постановлением Правительства Республики Бурятия от 24.02.2014 № 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E2B">
              <w:rPr>
                <w:rFonts w:ascii="Times New Roman" w:hAnsi="Times New Roman" w:cs="Times New Roman"/>
                <w:sz w:val="28"/>
                <w:szCs w:val="28"/>
              </w:rPr>
              <w:t>проводит публичные обсуждения.</w:t>
            </w:r>
          </w:p>
          <w:p w:rsidR="00387C5B" w:rsidRPr="006E5AEE" w:rsidRDefault="00387C5B" w:rsidP="00387C5B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E2B">
              <w:rPr>
                <w:rFonts w:ascii="Times New Roman" w:hAnsi="Times New Roman" w:cs="Times New Roman"/>
                <w:sz w:val="28"/>
                <w:szCs w:val="28"/>
              </w:rPr>
              <w:t>В рамках указанных обсуждений все заинтересованные лица могут направить свои предложения и замечания по данному проекту</w:t>
            </w:r>
          </w:p>
        </w:tc>
      </w:tr>
    </w:tbl>
    <w:p w:rsidR="00AC13AC" w:rsidRDefault="00AC13AC"/>
    <w:sectPr w:rsidR="00AC13AC" w:rsidSect="003E1D56">
      <w:pgSz w:w="11907" w:h="16840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BB"/>
    <w:rsid w:val="000608D9"/>
    <w:rsid w:val="00077E2B"/>
    <w:rsid w:val="00197C68"/>
    <w:rsid w:val="001E1ACB"/>
    <w:rsid w:val="002256E1"/>
    <w:rsid w:val="002332B1"/>
    <w:rsid w:val="002917B0"/>
    <w:rsid w:val="00387C5B"/>
    <w:rsid w:val="003E1D56"/>
    <w:rsid w:val="00484BFF"/>
    <w:rsid w:val="00505360"/>
    <w:rsid w:val="005143EC"/>
    <w:rsid w:val="005760E4"/>
    <w:rsid w:val="00667D06"/>
    <w:rsid w:val="00672E20"/>
    <w:rsid w:val="006740C7"/>
    <w:rsid w:val="007E7FF0"/>
    <w:rsid w:val="00905B86"/>
    <w:rsid w:val="00963CD7"/>
    <w:rsid w:val="009E4BE8"/>
    <w:rsid w:val="00AC13AC"/>
    <w:rsid w:val="00AC73F3"/>
    <w:rsid w:val="00AE0C79"/>
    <w:rsid w:val="00C11FF0"/>
    <w:rsid w:val="00C513BB"/>
    <w:rsid w:val="00C64341"/>
    <w:rsid w:val="00D754CB"/>
    <w:rsid w:val="00D8383D"/>
    <w:rsid w:val="00D92FD0"/>
    <w:rsid w:val="00F51F9F"/>
    <w:rsid w:val="00FA6BD9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4D514-FA5F-4FE6-84B9-CECA2005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7C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B4A2C-A167-4946-82FB-3A4AED30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Градобоева Анастасия Дмитриевна</dc:creator>
  <cp:keywords/>
  <dc:description/>
  <cp:lastModifiedBy>Градобоева Анастасия Дмитриевна</cp:lastModifiedBy>
  <cp:revision>24</cp:revision>
  <dcterms:created xsi:type="dcterms:W3CDTF">2024-03-04T08:58:00Z</dcterms:created>
  <dcterms:modified xsi:type="dcterms:W3CDTF">2024-03-25T03:53:00Z</dcterms:modified>
</cp:coreProperties>
</file>