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C608" w14:textId="680F5D36" w:rsidR="006632DC" w:rsidRDefault="006632DC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4"/>
        <w:rPr>
          <w:color w:val="000000"/>
          <w:sz w:val="24"/>
          <w:szCs w:val="24"/>
        </w:rPr>
      </w:pPr>
      <w:bookmarkStart w:id="0" w:name="_Hlk156547673"/>
      <w:bookmarkStart w:id="1" w:name="_Hlk180573683"/>
      <w:bookmarkStart w:id="2" w:name="_Hlk203124964"/>
      <w:r>
        <w:rPr>
          <w:color w:val="000000"/>
          <w:sz w:val="24"/>
          <w:szCs w:val="24"/>
        </w:rPr>
        <w:t>Приложение № 1</w:t>
      </w:r>
      <w:r w:rsidR="007E3211">
        <w:rPr>
          <w:color w:val="000000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к Порядку отбора компаний</w:t>
      </w:r>
    </w:p>
    <w:p w14:paraId="33BC0CF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049D192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39"/>
        <w:rPr>
          <w:color w:val="000000"/>
          <w:sz w:val="24"/>
          <w:szCs w:val="24"/>
        </w:rPr>
      </w:pPr>
    </w:p>
    <w:p w14:paraId="3AF99B37" w14:textId="77777777" w:rsidR="006632DC" w:rsidRPr="00D56FAA" w:rsidRDefault="006632DC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</w:rPr>
      </w:pPr>
      <w:r w:rsidRPr="00D56FAA">
        <w:rPr>
          <w:bCs/>
          <w:color w:val="000000" w:themeColor="text1"/>
        </w:rPr>
        <w:t>ИЗВЕЩЕНИЕ О ПРОВЕДЕНИИ КОНКУРЕНТНОГО ОТБОРА</w:t>
      </w:r>
    </w:p>
    <w:p w14:paraId="14C46A45" w14:textId="2A97FD6B" w:rsidR="006632DC" w:rsidRPr="00D56FAA" w:rsidRDefault="00083706" w:rsidP="006632DC">
      <w:pPr>
        <w:pStyle w:val="2"/>
        <w:tabs>
          <w:tab w:val="left" w:pos="7373"/>
          <w:tab w:val="left" w:pos="8211"/>
        </w:tabs>
        <w:ind w:right="121"/>
        <w:rPr>
          <w:b w:val="0"/>
          <w:bCs/>
          <w:color w:val="000000" w:themeColor="text1"/>
          <w:lang w:val="ru-RU"/>
        </w:rPr>
      </w:pPr>
      <w:r w:rsidRPr="00083706">
        <w:t xml:space="preserve"> </w:t>
      </w:r>
      <w:r w:rsidRPr="00083706">
        <w:rPr>
          <w:bCs/>
          <w:color w:val="000000" w:themeColor="text1"/>
          <w:lang w:val="ru-RU"/>
        </w:rPr>
        <w:t>ЦИСС № 09-10/</w:t>
      </w:r>
      <w:r w:rsidR="0004704D">
        <w:rPr>
          <w:bCs/>
          <w:color w:val="000000" w:themeColor="text1"/>
          <w:lang w:val="en-US"/>
        </w:rPr>
        <w:t>1</w:t>
      </w:r>
      <w:r w:rsidR="00C47575">
        <w:rPr>
          <w:bCs/>
          <w:color w:val="000000" w:themeColor="text1"/>
          <w:lang w:val="ru-RU"/>
        </w:rPr>
        <w:t>2</w:t>
      </w:r>
      <w:r>
        <w:rPr>
          <w:bCs/>
          <w:color w:val="000000" w:themeColor="text1"/>
          <w:lang w:val="ru-RU"/>
        </w:rPr>
        <w:t xml:space="preserve"> </w:t>
      </w:r>
      <w:r w:rsidR="006632DC" w:rsidRPr="00D56FAA">
        <w:rPr>
          <w:bCs/>
          <w:color w:val="000000" w:themeColor="text1"/>
        </w:rPr>
        <w:t>от</w:t>
      </w:r>
      <w:r>
        <w:rPr>
          <w:bCs/>
          <w:color w:val="000000" w:themeColor="text1"/>
          <w:lang w:val="ru-RU"/>
        </w:rPr>
        <w:t xml:space="preserve"> </w:t>
      </w:r>
      <w:r w:rsidR="00C47575">
        <w:rPr>
          <w:bCs/>
          <w:color w:val="000000" w:themeColor="text1"/>
          <w:lang w:val="ru-RU"/>
        </w:rPr>
        <w:t>0</w:t>
      </w:r>
      <w:r w:rsidR="002034E3">
        <w:rPr>
          <w:bCs/>
          <w:color w:val="000000" w:themeColor="text1"/>
          <w:lang w:val="ru-RU"/>
        </w:rPr>
        <w:t>6</w:t>
      </w:r>
      <w:r>
        <w:rPr>
          <w:bCs/>
          <w:color w:val="000000" w:themeColor="text1"/>
          <w:lang w:val="ru-RU"/>
        </w:rPr>
        <w:t>.0</w:t>
      </w:r>
      <w:r w:rsidR="00C47575">
        <w:rPr>
          <w:bCs/>
          <w:color w:val="000000" w:themeColor="text1"/>
          <w:lang w:val="ru-RU"/>
        </w:rPr>
        <w:t>8</w:t>
      </w:r>
      <w:r>
        <w:rPr>
          <w:bCs/>
          <w:color w:val="000000" w:themeColor="text1"/>
          <w:lang w:val="ru-RU"/>
        </w:rPr>
        <w:t>.2025 г.</w:t>
      </w:r>
    </w:p>
    <w:p w14:paraId="4E2D9203" w14:textId="77777777" w:rsidR="006632DC" w:rsidRPr="00D56FAA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19"/>
        <w:rPr>
          <w:b/>
          <w:color w:val="000000"/>
          <w:sz w:val="24"/>
          <w:szCs w:val="24"/>
        </w:rPr>
      </w:pPr>
    </w:p>
    <w:tbl>
      <w:tblPr>
        <w:tblW w:w="9294" w:type="dxa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49"/>
        <w:gridCol w:w="6545"/>
      </w:tblGrid>
      <w:tr w:rsidR="006632DC" w:rsidRPr="00D56FAA" w14:paraId="276039DC" w14:textId="77777777" w:rsidTr="00B2515E">
        <w:trPr>
          <w:trHeight w:val="890"/>
        </w:trPr>
        <w:tc>
          <w:tcPr>
            <w:tcW w:w="2749" w:type="dxa"/>
          </w:tcPr>
          <w:p w14:paraId="454758BA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rPr>
                <w:b/>
                <w:color w:val="000000"/>
                <w:sz w:val="24"/>
                <w:szCs w:val="24"/>
              </w:rPr>
            </w:pPr>
          </w:p>
          <w:p w14:paraId="5D23B707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Организатор конкурентного отбора</w:t>
            </w:r>
          </w:p>
        </w:tc>
        <w:tc>
          <w:tcPr>
            <w:tcW w:w="6545" w:type="dxa"/>
          </w:tcPr>
          <w:p w14:paraId="3E31711E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09CD631E" w14:textId="36D92BCC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4"/>
              <w:rPr>
                <w:i/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 </w:t>
            </w:r>
            <w:r w:rsidR="00F96736" w:rsidRPr="00F96736">
              <w:rPr>
                <w:i/>
                <w:color w:val="000000"/>
                <w:sz w:val="24"/>
                <w:szCs w:val="24"/>
                <w:lang w:val="ru-RU"/>
              </w:rPr>
              <w:t>Центр инноваций социальной сферы.</w:t>
            </w:r>
          </w:p>
        </w:tc>
      </w:tr>
      <w:tr w:rsidR="006632DC" w:rsidRPr="00D56FAA" w14:paraId="6A8A3499" w14:textId="77777777" w:rsidTr="00B2515E">
        <w:trPr>
          <w:trHeight w:val="1012"/>
        </w:trPr>
        <w:tc>
          <w:tcPr>
            <w:tcW w:w="2749" w:type="dxa"/>
          </w:tcPr>
          <w:p w14:paraId="31987D19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Место нахождения, почтовый адрес, номер контактного телефона</w:t>
            </w:r>
          </w:p>
        </w:tc>
        <w:tc>
          <w:tcPr>
            <w:tcW w:w="6545" w:type="dxa"/>
          </w:tcPr>
          <w:p w14:paraId="4203E93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670000, Республика Бурятия, г. Улан-Удэ, ул. Смолина 65</w:t>
            </w:r>
          </w:p>
          <w:p w14:paraId="2B15F716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  <w:p w14:paraId="355862B1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i/>
                <w:iCs/>
                <w:color w:val="000000"/>
                <w:sz w:val="24"/>
                <w:szCs w:val="24"/>
                <w:lang w:val="ru-RU"/>
              </w:rPr>
              <w:t>8 800 30 30 123 добавочный 150</w:t>
            </w:r>
          </w:p>
          <w:p w14:paraId="26E6424C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6632DC" w:rsidRPr="00D56FAA" w14:paraId="00A74125" w14:textId="77777777" w:rsidTr="00B2515E">
        <w:trPr>
          <w:trHeight w:val="1015"/>
        </w:trPr>
        <w:tc>
          <w:tcPr>
            <w:tcW w:w="2749" w:type="dxa"/>
          </w:tcPr>
          <w:p w14:paraId="5310CD5D" w14:textId="77777777" w:rsidR="006632DC" w:rsidRPr="00D56FAA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 w:rsidRPr="00D56FAA">
              <w:rPr>
                <w:color w:val="000000"/>
                <w:sz w:val="24"/>
                <w:szCs w:val="24"/>
              </w:rPr>
              <w:t>Предмет конкурентного отбора</w:t>
            </w:r>
          </w:p>
        </w:tc>
        <w:tc>
          <w:tcPr>
            <w:tcW w:w="6545" w:type="dxa"/>
          </w:tcPr>
          <w:p w14:paraId="33AAC0B8" w14:textId="77777777" w:rsidR="00F96736" w:rsidRPr="00750F47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Выбор Исполнителя на право заключения договора на оказание услуг, связанных с организацией работы со средствами массовой информации по </w:t>
            </w:r>
          </w:p>
          <w:p w14:paraId="38B022F1" w14:textId="77777777" w:rsidR="00F96736" w:rsidRPr="00750F47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 xml:space="preserve">вопросам популяризации, поддержки и развития социального предпринимательства, производства </w:t>
            </w:r>
          </w:p>
          <w:p w14:paraId="46A34552" w14:textId="5839580F" w:rsidR="006632DC" w:rsidRPr="00D56FAA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750F47">
              <w:rPr>
                <w:color w:val="000000"/>
                <w:sz w:val="24"/>
                <w:szCs w:val="24"/>
              </w:rPr>
              <w:t>и использования социальной рекламы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(изготовление и прокат видеоролика).</w:t>
            </w:r>
          </w:p>
        </w:tc>
      </w:tr>
      <w:tr w:rsidR="006632DC" w14:paraId="0E0A681D" w14:textId="77777777" w:rsidTr="00B2515E">
        <w:trPr>
          <w:trHeight w:val="1010"/>
        </w:trPr>
        <w:tc>
          <w:tcPr>
            <w:tcW w:w="2749" w:type="dxa"/>
          </w:tcPr>
          <w:p w14:paraId="2B7AE090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Начальная (максимальная) цена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либо формула цены и максимальное значение цены договора, либо цена единицы работы, услуги и максимальное значение цены договора </w:t>
            </w:r>
          </w:p>
        </w:tc>
        <w:tc>
          <w:tcPr>
            <w:tcW w:w="6545" w:type="dxa"/>
          </w:tcPr>
          <w:p w14:paraId="2405D007" w14:textId="4577E6C1" w:rsidR="006632DC" w:rsidRDefault="00C47575" w:rsidP="00BE3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  <w:r w:rsidR="00F96736" w:rsidRPr="00F96736">
              <w:rPr>
                <w:color w:val="000000"/>
                <w:sz w:val="24"/>
                <w:szCs w:val="24"/>
                <w:lang w:val="ru-RU"/>
              </w:rPr>
              <w:t xml:space="preserve">0 000 </w:t>
            </w:r>
            <w:r>
              <w:rPr>
                <w:color w:val="000000"/>
                <w:sz w:val="24"/>
                <w:szCs w:val="24"/>
                <w:lang w:val="ru-RU"/>
              </w:rPr>
              <w:t>шестьдесят</w:t>
            </w:r>
            <w:r w:rsidR="00F96736" w:rsidRPr="00F96736">
              <w:rPr>
                <w:color w:val="000000"/>
                <w:sz w:val="24"/>
                <w:szCs w:val="24"/>
                <w:lang w:val="ru-RU"/>
              </w:rPr>
              <w:t xml:space="preserve"> тысяч рублей</w:t>
            </w:r>
          </w:p>
        </w:tc>
      </w:tr>
      <w:tr w:rsidR="006632DC" w14:paraId="1FA60907" w14:textId="77777777" w:rsidTr="00B2515E">
        <w:trPr>
          <w:trHeight w:val="1012"/>
        </w:trPr>
        <w:tc>
          <w:tcPr>
            <w:tcW w:w="2749" w:type="dxa"/>
          </w:tcPr>
          <w:p w14:paraId="4048C7E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 и время окончания срока подачи заявок на участие в конкурентном отборе</w:t>
            </w:r>
          </w:p>
        </w:tc>
        <w:tc>
          <w:tcPr>
            <w:tcW w:w="6545" w:type="dxa"/>
          </w:tcPr>
          <w:p w14:paraId="432A0DA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bookmarkStart w:id="3" w:name="_mm1f11btwaj8" w:colFirst="0" w:colLast="0"/>
            <w:bookmarkEnd w:id="3"/>
          </w:p>
          <w:p w14:paraId="41141A6B" w14:textId="7D0683B2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До </w:t>
            </w:r>
            <w:r w:rsidR="0004704D" w:rsidRPr="00C47575">
              <w:rPr>
                <w:color w:val="000000"/>
                <w:sz w:val="24"/>
                <w:szCs w:val="24"/>
                <w:lang w:val="ru-RU"/>
              </w:rPr>
              <w:t>0</w:t>
            </w:r>
            <w:r w:rsidR="00C47575">
              <w:rPr>
                <w:color w:val="000000"/>
                <w:sz w:val="24"/>
                <w:szCs w:val="24"/>
                <w:lang w:val="ru-RU"/>
              </w:rPr>
              <w:t>1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.0</w:t>
            </w:r>
            <w:r w:rsidR="00C47575">
              <w:rPr>
                <w:color w:val="000000"/>
                <w:sz w:val="24"/>
                <w:szCs w:val="24"/>
                <w:lang w:val="ru-RU"/>
              </w:rPr>
              <w:t>9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.2025 до </w:t>
            </w:r>
            <w:r w:rsidR="00C47575">
              <w:rPr>
                <w:color w:val="000000"/>
                <w:sz w:val="24"/>
                <w:szCs w:val="24"/>
                <w:lang w:val="ru-RU"/>
              </w:rPr>
              <w:t>12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:</w:t>
            </w:r>
            <w:r w:rsidR="00C47575">
              <w:rPr>
                <w:color w:val="000000"/>
                <w:sz w:val="24"/>
                <w:szCs w:val="24"/>
                <w:lang w:val="ru-RU"/>
              </w:rPr>
              <w:t>0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0 местного времени.</w:t>
            </w:r>
          </w:p>
          <w:p w14:paraId="0B118EDA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 w14:paraId="3BA1F100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>Для участия в конкурентном отборе Участниками отбора представляется заявка на участие в конкурентном отборе, подписанная лицом, имеющим полномочия на осуществление действий от имени организации</w:t>
            </w:r>
          </w:p>
          <w:p w14:paraId="4EA7627E" w14:textId="77777777" w:rsidR="006632DC" w:rsidRPr="00F9136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по </w:t>
            </w:r>
            <w:r w:rsidRPr="00F96736">
              <w:rPr>
                <w:color w:val="000000"/>
                <w:sz w:val="24"/>
                <w:szCs w:val="24"/>
              </w:rPr>
              <w:t xml:space="preserve"> форм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Приложения 1 </w:t>
            </w:r>
            <w:r w:rsidRPr="00F96736">
              <w:rPr>
                <w:color w:val="000000"/>
                <w:sz w:val="24"/>
                <w:szCs w:val="24"/>
              </w:rPr>
              <w:t>к настоящему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Извещению</w:t>
            </w:r>
            <w:r w:rsidRPr="00F96736">
              <w:rPr>
                <w:color w:val="000000"/>
                <w:sz w:val="24"/>
                <w:szCs w:val="24"/>
              </w:rPr>
              <w:t>)</w:t>
            </w:r>
          </w:p>
          <w:p w14:paraId="067A5F48" w14:textId="77777777" w:rsidR="006632DC" w:rsidRDefault="006632DC" w:rsidP="00B2515E">
            <w:pPr>
              <w:tabs>
                <w:tab w:val="left" w:pos="567"/>
                <w:tab w:val="left" w:pos="8222"/>
              </w:tabs>
              <w:ind w:left="993" w:hanging="142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6632DC" w14:paraId="33D2E57A" w14:textId="77777777" w:rsidTr="00B2515E">
        <w:trPr>
          <w:trHeight w:val="844"/>
        </w:trPr>
        <w:tc>
          <w:tcPr>
            <w:tcW w:w="2749" w:type="dxa"/>
          </w:tcPr>
          <w:p w14:paraId="3FB50A0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6" w:lineRule="auto"/>
              <w:ind w:left="107" w:righ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Получатель услуги </w:t>
            </w:r>
          </w:p>
        </w:tc>
        <w:tc>
          <w:tcPr>
            <w:tcW w:w="6545" w:type="dxa"/>
          </w:tcPr>
          <w:p w14:paraId="1F4EF9D3" w14:textId="3B0E946B" w:rsidR="006632DC" w:rsidRDefault="00C47575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C47575">
              <w:rPr>
                <w:color w:val="000000"/>
                <w:sz w:val="24"/>
                <w:szCs w:val="24"/>
              </w:rPr>
              <w:t>ИП Балтуева Наталия Кирилловна</w:t>
            </w:r>
          </w:p>
        </w:tc>
      </w:tr>
      <w:tr w:rsidR="006632DC" w14:paraId="68CAC95D" w14:textId="77777777" w:rsidTr="00B2515E">
        <w:trPr>
          <w:trHeight w:val="847"/>
        </w:trPr>
        <w:tc>
          <w:tcPr>
            <w:tcW w:w="2749" w:type="dxa"/>
          </w:tcPr>
          <w:p w14:paraId="3CBA3A49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(периоды) выполнения работ, оказания услуги</w:t>
            </w:r>
          </w:p>
        </w:tc>
        <w:tc>
          <w:tcPr>
            <w:tcW w:w="6545" w:type="dxa"/>
          </w:tcPr>
          <w:p w14:paraId="63B02314" w14:textId="59CED3AC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F96736">
              <w:rPr>
                <w:bCs/>
                <w:color w:val="000000"/>
                <w:sz w:val="24"/>
                <w:szCs w:val="24"/>
              </w:rPr>
              <w:t xml:space="preserve">Сроки оказания услуг: не позднее </w:t>
            </w:r>
            <w:r w:rsidRPr="00F96736">
              <w:rPr>
                <w:bCs/>
                <w:color w:val="000000"/>
                <w:sz w:val="24"/>
                <w:szCs w:val="24"/>
                <w:lang w:val="ru-RU"/>
              </w:rPr>
              <w:t>01</w:t>
            </w:r>
            <w:r w:rsidRPr="00F96736">
              <w:rPr>
                <w:bCs/>
                <w:color w:val="000000"/>
                <w:sz w:val="24"/>
                <w:szCs w:val="24"/>
              </w:rPr>
              <w:t>.1</w:t>
            </w:r>
            <w:r w:rsidR="00C47575">
              <w:rPr>
                <w:bCs/>
                <w:color w:val="000000"/>
                <w:sz w:val="24"/>
                <w:szCs w:val="24"/>
                <w:lang w:val="ru-RU"/>
              </w:rPr>
              <w:t>1</w:t>
            </w:r>
            <w:r w:rsidRPr="00F96736">
              <w:rPr>
                <w:bCs/>
                <w:color w:val="000000"/>
                <w:sz w:val="24"/>
                <w:szCs w:val="24"/>
              </w:rPr>
              <w:t>.202</w:t>
            </w:r>
            <w:r w:rsidRPr="00F96736">
              <w:rPr>
                <w:bCs/>
                <w:color w:val="000000"/>
                <w:sz w:val="24"/>
                <w:szCs w:val="24"/>
                <w:lang w:val="ru-RU"/>
              </w:rPr>
              <w:t>5</w:t>
            </w:r>
            <w:r w:rsidRPr="00F96736">
              <w:rPr>
                <w:bCs/>
                <w:color w:val="000000"/>
                <w:sz w:val="24"/>
                <w:szCs w:val="24"/>
              </w:rPr>
              <w:t xml:space="preserve"> г.</w:t>
            </w:r>
          </w:p>
          <w:p w14:paraId="4F5AC880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6632DC" w14:paraId="752C4905" w14:textId="77777777" w:rsidTr="00B2515E">
        <w:trPr>
          <w:trHeight w:val="846"/>
        </w:trPr>
        <w:tc>
          <w:tcPr>
            <w:tcW w:w="2749" w:type="dxa"/>
          </w:tcPr>
          <w:p w14:paraId="469BE015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6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оплаты за выполнение работ, оказание услуг</w:t>
            </w:r>
          </w:p>
        </w:tc>
        <w:tc>
          <w:tcPr>
            <w:tcW w:w="6545" w:type="dxa"/>
          </w:tcPr>
          <w:p w14:paraId="28CAA25A" w14:textId="77777777" w:rsidR="00F96736" w:rsidRPr="00F96736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Оплату стоимости услуг Заказчик производит на основании Счета, выставленного Исполнителем.</w:t>
            </w:r>
          </w:p>
          <w:p w14:paraId="64F063A9" w14:textId="5922289F" w:rsidR="006632DC" w:rsidRDefault="00F96736" w:rsidP="00F967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F5AFC">
              <w:rPr>
                <w:color w:val="000000"/>
                <w:sz w:val="24"/>
                <w:szCs w:val="24"/>
                <w:lang w:val="ru-RU"/>
              </w:rPr>
              <w:t>Оплата стоимости услуг производится в течение 5 (пяти) рабочих дней с момента подписания сторонами Акта сдачи – приемки оказанных услуг.</w:t>
            </w:r>
          </w:p>
        </w:tc>
      </w:tr>
      <w:tr w:rsidR="006632DC" w14:paraId="1229B634" w14:textId="77777777" w:rsidTr="00B2515E">
        <w:trPr>
          <w:trHeight w:val="844"/>
        </w:trPr>
        <w:tc>
          <w:tcPr>
            <w:tcW w:w="2749" w:type="dxa"/>
          </w:tcPr>
          <w:p w14:paraId="3EFA43F8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Ссылка для подачи заявки в электронном виде </w:t>
            </w:r>
          </w:p>
        </w:tc>
        <w:tc>
          <w:tcPr>
            <w:tcW w:w="6545" w:type="dxa"/>
          </w:tcPr>
          <w:p w14:paraId="242A6DAD" w14:textId="6E5F19B9" w:rsidR="00C47575" w:rsidRDefault="00C47575" w:rsidP="00C47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hyperlink r:id="rId8" w:history="1">
              <w:r w:rsidRPr="009773D9">
                <w:rPr>
                  <w:rStyle w:val="af1"/>
                  <w:i/>
                  <w:iCs/>
                  <w:sz w:val="24"/>
                  <w:szCs w:val="24"/>
                  <w:lang w:val="ru-RU"/>
                </w:rPr>
                <w:t>https://msp03.ru/konkursy/?arrFilter_ff%5BNAME%5D=09-10%2F12&amp;dateZ_1=&amp;dateZ_2=&amp;arrFilter_DATE_CREATE_1=&amp;arrFilter_DATE_CREATE_2=&amp;arrFilter_pf%5BDIRECTIO</w:t>
              </w:r>
              <w:r w:rsidRPr="009773D9">
                <w:rPr>
                  <w:rStyle w:val="af1"/>
                  <w:i/>
                  <w:iCs/>
                  <w:sz w:val="24"/>
                  <w:szCs w:val="24"/>
                  <w:lang w:val="ru-RU"/>
                </w:rPr>
                <w:lastRenderedPageBreak/>
                <w:t>N%5D=&amp;arrFilter_pf%5BSERVICE%5D=&amp;arrFilter_pf%5BNUMBER%5D=&amp;arrFilter_pf%5BWINNER%5D=&amp;arrFilter_pf%5BSTATUS%5D=&amp;set_filter=Показать&amp;set_filter=Y</w:t>
              </w:r>
            </w:hyperlink>
          </w:p>
          <w:p w14:paraId="1670CBA6" w14:textId="77777777" w:rsidR="00C47575" w:rsidRDefault="00C47575" w:rsidP="00C47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14:paraId="763583BF" w14:textId="258CC33B" w:rsidR="006632DC" w:rsidRPr="001A3E86" w:rsidRDefault="006632DC" w:rsidP="00C475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Возможна подача Заявки в бумажном виде. В этом случае заявка </w:t>
            </w:r>
            <w:proofErr w:type="gramStart"/>
            <w:r w:rsidRPr="001A3E86">
              <w:rPr>
                <w:i/>
                <w:iCs/>
                <w:color w:val="000000"/>
                <w:sz w:val="24"/>
                <w:szCs w:val="24"/>
              </w:rPr>
              <w:t>направляется  в</w:t>
            </w:r>
            <w:proofErr w:type="gramEnd"/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 запечатанном конверте по адресу Фонда: 670000, Республика Бурятия, г. Улан- Удэ, ул. Смолина, д. 65. На конверте Участник отбора указывает следующие сведения:</w:t>
            </w:r>
          </w:p>
          <w:p w14:paraId="7E0C33D0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а) наименование Участника отбора;</w:t>
            </w:r>
          </w:p>
          <w:p w14:paraId="352CB577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б) номер конкурентного отбора.</w:t>
            </w:r>
          </w:p>
          <w:p w14:paraId="0F3A564C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Заявка, представленная в бумажном виде, должна быть прошита и пронумерована вместе с прилагаемыми документами. Все документы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</w:t>
            </w:r>
          </w:p>
          <w:p w14:paraId="4C0D60B3" w14:textId="77777777" w:rsidR="006632DC" w:rsidRPr="001A3E8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i/>
                <w:iCs/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>При регистрации на конверте указывается номер входящего документа, дата и время поступления заявки.</w:t>
            </w:r>
            <w:r w:rsidRPr="001A3E86">
              <w:rPr>
                <w:i/>
                <w:iCs/>
                <w:color w:val="000000"/>
                <w:sz w:val="24"/>
                <w:szCs w:val="24"/>
              </w:rPr>
              <w:tab/>
              <w:t>Расходы, связанные с подготовкой и предоставлением заявки, несут Участники отбора.</w:t>
            </w:r>
          </w:p>
          <w:p w14:paraId="38438A9F" w14:textId="77777777" w:rsidR="006632DC" w:rsidRPr="001C257F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1A3E86">
              <w:rPr>
                <w:i/>
                <w:iCs/>
                <w:color w:val="000000"/>
                <w:sz w:val="24"/>
                <w:szCs w:val="24"/>
              </w:rPr>
              <w:t xml:space="preserve">Участник отбора вправе в любое время до окончания сроков подачи заявок отозвать заявку, направив электронное письмо по электронному адресу, указанному в извещении, либо письменное заявление об отзыве заявки. Оригинал письменного заявления об отзыве заявки направляется почтой, либо нарочным на почтовый адрес </w:t>
            </w:r>
            <w:r w:rsidRPr="001A3E86">
              <w:rPr>
                <w:i/>
                <w:iCs/>
                <w:sz w:val="24"/>
                <w:szCs w:val="24"/>
              </w:rPr>
              <w:t>Фонда. Участник, отозвавший заявку, выбывает из отбора.</w:t>
            </w:r>
          </w:p>
        </w:tc>
      </w:tr>
      <w:tr w:rsidR="006632DC" w14:paraId="510E64DF" w14:textId="77777777" w:rsidTr="00B2515E">
        <w:trPr>
          <w:trHeight w:val="1122"/>
        </w:trPr>
        <w:tc>
          <w:tcPr>
            <w:tcW w:w="2749" w:type="dxa"/>
          </w:tcPr>
          <w:p w14:paraId="653FA475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54" w:lineRule="auto"/>
              <w:ind w:left="107"/>
              <w:rPr>
                <w:color w:val="000000"/>
                <w:sz w:val="24"/>
                <w:szCs w:val="24"/>
                <w:lang w:val="ru-RU"/>
              </w:rPr>
            </w:pPr>
            <w:r w:rsidRPr="00FE7FA1">
              <w:rPr>
                <w:sz w:val="24"/>
                <w:szCs w:val="24"/>
              </w:rPr>
              <w:lastRenderedPageBreak/>
              <w:t>Дополнительные т</w:t>
            </w:r>
            <w:r w:rsidRPr="00FE7FA1">
              <w:rPr>
                <w:color w:val="000000"/>
                <w:sz w:val="24"/>
                <w:szCs w:val="24"/>
              </w:rPr>
              <w:t>ребования к Участникам конкурентного отбора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545" w:type="dxa"/>
          </w:tcPr>
          <w:p w14:paraId="559505DA" w14:textId="2EDBBFE3" w:rsidR="006632DC" w:rsidRDefault="00F96736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011CF9EE" w14:textId="77777777" w:rsidTr="00B2515E">
        <w:trPr>
          <w:trHeight w:val="1773"/>
        </w:trPr>
        <w:tc>
          <w:tcPr>
            <w:tcW w:w="2749" w:type="dxa"/>
          </w:tcPr>
          <w:p w14:paraId="30408F5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Перечень документов, представляемых участниками отбора для подтверждения их соответствия установленным </w:t>
            </w:r>
            <w:r w:rsidRPr="00FE7FA1">
              <w:rPr>
                <w:sz w:val="24"/>
                <w:szCs w:val="24"/>
              </w:rPr>
              <w:t>дополнительным</w:t>
            </w:r>
            <w:r w:rsidRPr="00FE7FA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требованиям</w:t>
            </w:r>
          </w:p>
        </w:tc>
        <w:tc>
          <w:tcPr>
            <w:tcW w:w="6545" w:type="dxa"/>
          </w:tcPr>
          <w:p w14:paraId="37C7A54B" w14:textId="4E323C2C" w:rsidR="006632DC" w:rsidRDefault="00F96736" w:rsidP="00F96736">
            <w:pPr>
              <w:tabs>
                <w:tab w:val="left" w:pos="567"/>
                <w:tab w:val="left" w:pos="8222"/>
              </w:tabs>
              <w:jc w:val="both"/>
              <w:rPr>
                <w:color w:val="000000"/>
                <w:sz w:val="24"/>
                <w:szCs w:val="24"/>
              </w:rPr>
            </w:pPr>
            <w:bookmarkStart w:id="4" w:name="_w7cq3co6yg8j" w:colFirst="0" w:colLast="0"/>
            <w:bookmarkEnd w:id="4"/>
            <w:r>
              <w:rPr>
                <w:color w:val="000000"/>
                <w:sz w:val="24"/>
                <w:szCs w:val="24"/>
                <w:lang w:val="ru-RU"/>
              </w:rPr>
              <w:t>Не предусмотрено</w:t>
            </w:r>
          </w:p>
        </w:tc>
      </w:tr>
      <w:tr w:rsidR="006632DC" w14:paraId="72018E21" w14:textId="77777777" w:rsidTr="00B2515E">
        <w:trPr>
          <w:trHeight w:val="1773"/>
        </w:trPr>
        <w:tc>
          <w:tcPr>
            <w:tcW w:w="2749" w:type="dxa"/>
          </w:tcPr>
          <w:p w14:paraId="519CFC66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 договора</w:t>
            </w:r>
          </w:p>
          <w:p w14:paraId="4FACBE1B" w14:textId="77777777" w:rsidR="00BE3BBA" w:rsidRPr="00BE3BBA" w:rsidRDefault="00BE3BBA" w:rsidP="00BE3BBA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545" w:type="dxa"/>
          </w:tcPr>
          <w:p w14:paraId="4CDA692C" w14:textId="796FAA0F" w:rsidR="006632DC" w:rsidRPr="00BE3BBA" w:rsidRDefault="006632DC" w:rsidP="00BE3B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>Приложение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 xml:space="preserve"> №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 2 к Извещению</w:t>
            </w:r>
          </w:p>
        </w:tc>
      </w:tr>
      <w:tr w:rsidR="006632DC" w14:paraId="66DB67D6" w14:textId="77777777" w:rsidTr="00B2515E">
        <w:trPr>
          <w:trHeight w:val="1773"/>
        </w:trPr>
        <w:tc>
          <w:tcPr>
            <w:tcW w:w="2749" w:type="dxa"/>
          </w:tcPr>
          <w:p w14:paraId="40B67D54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Критерии и порядок оценки и сопоставления заявок на участие в конкурентном отборе</w:t>
            </w:r>
          </w:p>
        </w:tc>
        <w:tc>
          <w:tcPr>
            <w:tcW w:w="6545" w:type="dxa"/>
          </w:tcPr>
          <w:p w14:paraId="33F2C460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F96736">
              <w:rPr>
                <w:b/>
                <w:bCs/>
                <w:sz w:val="24"/>
                <w:szCs w:val="24"/>
                <w:lang w:val="ru-RU"/>
              </w:rPr>
              <w:t>М</w:t>
            </w:r>
            <w:r w:rsidRPr="00F96736">
              <w:rPr>
                <w:b/>
                <w:bCs/>
                <w:sz w:val="24"/>
                <w:szCs w:val="24"/>
              </w:rPr>
              <w:t>етод оценки заявок</w:t>
            </w:r>
            <w:r w:rsidRPr="00F96736">
              <w:rPr>
                <w:b/>
                <w:bCs/>
                <w:sz w:val="24"/>
                <w:szCs w:val="24"/>
                <w:lang w:val="ru-RU"/>
              </w:rPr>
              <w:t xml:space="preserve"> по критериям:</w:t>
            </w:r>
          </w:p>
          <w:p w14:paraId="03646DF2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  <w:lang w:val="ru-RU"/>
              </w:rPr>
            </w:pPr>
          </w:p>
          <w:p w14:paraId="3EDA92F0" w14:textId="77777777" w:rsidR="006632DC" w:rsidRPr="00F96736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96736">
              <w:rPr>
                <w:b/>
                <w:bCs/>
                <w:color w:val="000000"/>
                <w:sz w:val="24"/>
                <w:szCs w:val="24"/>
              </w:rPr>
              <w:t xml:space="preserve"> Цена (вес критерия 60%),</w:t>
            </w:r>
          </w:p>
          <w:p w14:paraId="6243D99A" w14:textId="77777777" w:rsidR="006632DC" w:rsidRPr="00F96736" w:rsidRDefault="006632DC" w:rsidP="00B2515E">
            <w:pPr>
              <w:pStyle w:val="aa"/>
              <w:tabs>
                <w:tab w:val="left" w:pos="567"/>
                <w:tab w:val="left" w:pos="8222"/>
              </w:tabs>
              <w:jc w:val="both"/>
              <w:rPr>
                <w:b/>
                <w:bCs/>
                <w:sz w:val="24"/>
                <w:szCs w:val="24"/>
              </w:rPr>
            </w:pPr>
          </w:p>
          <w:p w14:paraId="5FFFCFAC" w14:textId="3F1DE090" w:rsidR="006632DC" w:rsidRPr="00F96736" w:rsidRDefault="006632DC" w:rsidP="006632DC">
            <w:pPr>
              <w:pStyle w:val="aa"/>
              <w:widowControl w:val="0"/>
              <w:numPr>
                <w:ilvl w:val="0"/>
                <w:numId w:val="14"/>
              </w:numPr>
              <w:tabs>
                <w:tab w:val="left" w:pos="567"/>
                <w:tab w:val="left" w:pos="8222"/>
              </w:tabs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F96736">
              <w:rPr>
                <w:b/>
                <w:bCs/>
                <w:color w:val="000000"/>
                <w:sz w:val="24"/>
                <w:szCs w:val="24"/>
              </w:rPr>
              <w:t xml:space="preserve"> Опыт оказания аналогичных услуг/ выполнения работ (вес критерия </w:t>
            </w:r>
            <w:r w:rsidR="00F96736" w:rsidRPr="00F96736">
              <w:rPr>
                <w:b/>
                <w:bCs/>
                <w:color w:val="000000"/>
                <w:sz w:val="24"/>
                <w:szCs w:val="24"/>
              </w:rPr>
              <w:t>4</w:t>
            </w:r>
            <w:r w:rsidRPr="00F96736">
              <w:rPr>
                <w:b/>
                <w:bCs/>
                <w:color w:val="000000"/>
                <w:sz w:val="24"/>
                <w:szCs w:val="24"/>
              </w:rPr>
              <w:t>0%),</w:t>
            </w:r>
          </w:p>
          <w:p w14:paraId="73CED47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142" w:firstLine="991"/>
              <w:jc w:val="both"/>
              <w:rPr>
                <w:i/>
                <w:iCs/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i/>
                <w:iCs/>
                <w:color w:val="000000"/>
                <w:sz w:val="24"/>
                <w:szCs w:val="24"/>
              </w:rPr>
              <w:t>Максимальное значение критерия «Опыт оказания аналогичных услуг (выполнения работ)» устанавливается равным 3 баллам</w:t>
            </w:r>
            <w:r w:rsidRPr="00F96736">
              <w:t xml:space="preserve"> </w:t>
            </w:r>
            <w:r w:rsidRPr="00F96736">
              <w:rPr>
                <w:lang w:val="ru-RU"/>
              </w:rPr>
              <w:t>(</w:t>
            </w:r>
            <w:r w:rsidRPr="00F96736">
              <w:rPr>
                <w:i/>
                <w:iCs/>
                <w:color w:val="000000"/>
                <w:sz w:val="24"/>
                <w:szCs w:val="24"/>
              </w:rPr>
              <w:t>по 1 баллу за каждый заключённый договор по запрашиваемому виду услуг</w:t>
            </w:r>
            <w:r w:rsidRPr="00F96736">
              <w:rPr>
                <w:i/>
                <w:iCs/>
                <w:color w:val="000000"/>
                <w:sz w:val="24"/>
                <w:szCs w:val="24"/>
                <w:lang w:val="ru-RU"/>
              </w:rPr>
              <w:t>)</w:t>
            </w:r>
          </w:p>
          <w:p w14:paraId="10C842E3" w14:textId="77777777" w:rsidR="006632DC" w:rsidRPr="00F96736" w:rsidRDefault="006632DC" w:rsidP="00F96736">
            <w:pPr>
              <w:tabs>
                <w:tab w:val="left" w:pos="567"/>
                <w:tab w:val="left" w:pos="8222"/>
              </w:tabs>
              <w:jc w:val="both"/>
              <w:rPr>
                <w:bCs/>
                <w:sz w:val="24"/>
                <w:szCs w:val="24"/>
                <w:lang w:val="ru-RU"/>
              </w:rPr>
            </w:pPr>
          </w:p>
          <w:p w14:paraId="6DBAC8B7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Участник отбора к заявке прилагает следующие документы:</w:t>
            </w:r>
          </w:p>
          <w:p w14:paraId="31B314E9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а) документы, подтверждающие опыт оказания аналогичных услуг (выполнения работ). </w:t>
            </w:r>
          </w:p>
          <w:p w14:paraId="3E35EF02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Опыт должен быть подтвержден заключенными договорами с подписанными актами за последние 3 (три) года. При наличии конфиденциальной, коммерческой и иной информации не подлежащей передаче или раскрытию, могут предоставляться документы, содержащие исключение в этой части.</w:t>
            </w:r>
          </w:p>
          <w:p w14:paraId="30B5C115" w14:textId="77777777" w:rsidR="006632DC" w:rsidRPr="00F96736" w:rsidRDefault="006632DC" w:rsidP="00B2515E">
            <w:pPr>
              <w:tabs>
                <w:tab w:val="left" w:pos="567"/>
                <w:tab w:val="left" w:pos="8222"/>
              </w:tabs>
              <w:jc w:val="both"/>
              <w:rPr>
                <w:sz w:val="24"/>
                <w:szCs w:val="24"/>
                <w:lang w:val="ru-RU"/>
              </w:rPr>
            </w:pPr>
          </w:p>
          <w:p w14:paraId="47BD1679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Документы, подтверждающие опыт оказания </w:t>
            </w:r>
            <w:proofErr w:type="gramStart"/>
            <w:r w:rsidRPr="00F96736">
              <w:rPr>
                <w:color w:val="000000"/>
                <w:sz w:val="24"/>
                <w:szCs w:val="24"/>
              </w:rPr>
              <w:t>аналогичных услуг</w:t>
            </w:r>
            <w:proofErr w:type="gramEnd"/>
            <w:r w:rsidRPr="00F96736">
              <w:rPr>
                <w:color w:val="000000"/>
                <w:sz w:val="24"/>
                <w:szCs w:val="24"/>
              </w:rPr>
              <w:t xml:space="preserve"> предоставляются однократно в рамках одного календарного года. </w:t>
            </w:r>
          </w:p>
          <w:p w14:paraId="3C14039D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  <w:tab w:val="left" w:pos="8222"/>
              </w:tabs>
              <w:ind w:firstLine="567"/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В случае, если за последние три года Участник отбора являлся Исполнителем не менее 3 (трех) исполненных договоров с Фондом по аналогичным услугам, то документов, подтверждающих опыт оказания услуг </w:t>
            </w:r>
            <w:proofErr w:type="gramStart"/>
            <w:r w:rsidRPr="00F96736">
              <w:rPr>
                <w:color w:val="000000"/>
                <w:sz w:val="24"/>
                <w:szCs w:val="24"/>
              </w:rPr>
              <w:t>предоставлять</w:t>
            </w:r>
            <w:proofErr w:type="gramEnd"/>
            <w:r w:rsidRPr="00F96736">
              <w:rPr>
                <w:color w:val="000000"/>
                <w:sz w:val="24"/>
                <w:szCs w:val="24"/>
              </w:rPr>
              <w:t xml:space="preserve"> не требуется.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6632DC" w14:paraId="59F28795" w14:textId="77777777" w:rsidTr="00B2515E">
        <w:trPr>
          <w:trHeight w:val="1773"/>
        </w:trPr>
        <w:tc>
          <w:tcPr>
            <w:tcW w:w="2749" w:type="dxa"/>
          </w:tcPr>
          <w:p w14:paraId="0A2B79BA" w14:textId="77777777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подведения итогов конкурентного отбора</w:t>
            </w:r>
          </w:p>
        </w:tc>
        <w:tc>
          <w:tcPr>
            <w:tcW w:w="6545" w:type="dxa"/>
          </w:tcPr>
          <w:p w14:paraId="40E98726" w14:textId="4F5BC43C" w:rsidR="006632DC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 xml:space="preserve">После истечения срока подачи заявок проводится заседание Комиссии. Комиссией осуществляется рассмотрение заявок, проверка документов, входящих в состав заявок на соответствие требованиям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И</w:t>
            </w:r>
            <w:r w:rsidRPr="00F96736">
              <w:rPr>
                <w:color w:val="000000"/>
                <w:sz w:val="24"/>
                <w:szCs w:val="24"/>
              </w:rPr>
              <w:t>зве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>щ</w:t>
            </w:r>
            <w:r w:rsidRPr="00F96736">
              <w:rPr>
                <w:color w:val="000000"/>
                <w:sz w:val="24"/>
                <w:szCs w:val="24"/>
              </w:rPr>
              <w:t>ения, подсчёт рейтинга участников отбора, определение победителя отбора.</w:t>
            </w:r>
          </w:p>
        </w:tc>
      </w:tr>
      <w:tr w:rsidR="006632DC" w14:paraId="14D4953D" w14:textId="77777777" w:rsidTr="00B2515E">
        <w:trPr>
          <w:trHeight w:val="1773"/>
        </w:trPr>
        <w:tc>
          <w:tcPr>
            <w:tcW w:w="2749" w:type="dxa"/>
          </w:tcPr>
          <w:p w14:paraId="4848439C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</w:rPr>
            </w:pPr>
            <w:r w:rsidRPr="00F96736">
              <w:rPr>
                <w:color w:val="000000"/>
                <w:sz w:val="24"/>
                <w:szCs w:val="24"/>
              </w:rPr>
              <w:t>Техническое задание на выполнение работ, оказание услуг</w:t>
            </w:r>
          </w:p>
        </w:tc>
        <w:tc>
          <w:tcPr>
            <w:tcW w:w="6545" w:type="dxa"/>
          </w:tcPr>
          <w:p w14:paraId="17568167" w14:textId="3CF8905E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/>
              <w:rPr>
                <w:color w:val="000000"/>
                <w:sz w:val="24"/>
                <w:szCs w:val="24"/>
                <w:lang w:val="ru-RU"/>
              </w:rPr>
            </w:pPr>
            <w:r w:rsidRPr="00F96736">
              <w:rPr>
                <w:color w:val="000000"/>
                <w:sz w:val="24"/>
                <w:szCs w:val="24"/>
                <w:lang w:val="ru-RU"/>
              </w:rPr>
              <w:t xml:space="preserve">Приложение </w:t>
            </w:r>
            <w:r w:rsidR="00F96736">
              <w:rPr>
                <w:color w:val="000000"/>
                <w:sz w:val="24"/>
                <w:szCs w:val="24"/>
                <w:lang w:val="ru-RU"/>
              </w:rPr>
              <w:t xml:space="preserve">№ </w:t>
            </w:r>
            <w:r w:rsidRPr="00F96736">
              <w:rPr>
                <w:color w:val="000000"/>
                <w:sz w:val="24"/>
                <w:szCs w:val="24"/>
                <w:lang w:val="ru-RU"/>
              </w:rPr>
              <w:t>3 к Извещению</w:t>
            </w:r>
          </w:p>
          <w:p w14:paraId="6CAF1C10" w14:textId="77777777" w:rsidR="006632DC" w:rsidRPr="00F96736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</w:tc>
      </w:tr>
      <w:tr w:rsidR="006632DC" w14:paraId="4411822E" w14:textId="77777777" w:rsidTr="00B2515E">
        <w:trPr>
          <w:trHeight w:val="1773"/>
        </w:trPr>
        <w:tc>
          <w:tcPr>
            <w:tcW w:w="2749" w:type="dxa"/>
          </w:tcPr>
          <w:p w14:paraId="3A6E0FB7" w14:textId="77777777" w:rsidR="006632DC" w:rsidRPr="00FE7FA1" w:rsidRDefault="006632DC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107"/>
              <w:rPr>
                <w:color w:val="000000"/>
                <w:sz w:val="24"/>
                <w:szCs w:val="24"/>
                <w:highlight w:val="yellow"/>
              </w:rPr>
            </w:pPr>
            <w:r w:rsidRPr="00FE7FA1">
              <w:rPr>
                <w:sz w:val="24"/>
                <w:szCs w:val="24"/>
              </w:rPr>
              <w:t>Смета на оказание услуг, выполнение работ</w:t>
            </w:r>
          </w:p>
        </w:tc>
        <w:tc>
          <w:tcPr>
            <w:tcW w:w="6545" w:type="dxa"/>
          </w:tcPr>
          <w:p w14:paraId="2B5DAF0E" w14:textId="64AA0736" w:rsidR="006632DC" w:rsidRDefault="00F96736" w:rsidP="00B251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 w:rsidRPr="00F96736">
              <w:rPr>
                <w:sz w:val="24"/>
                <w:szCs w:val="24"/>
                <w:lang w:val="ru-RU"/>
              </w:rPr>
              <w:t>Не предусмотрено</w:t>
            </w:r>
          </w:p>
        </w:tc>
      </w:tr>
    </w:tbl>
    <w:p w14:paraId="6EBBED3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"/>
          <w:szCs w:val="2"/>
        </w:rPr>
      </w:pPr>
    </w:p>
    <w:p w14:paraId="0D0BCC96" w14:textId="77777777" w:rsidR="00F96736" w:rsidRDefault="00F96736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  <w:lang w:val="ru-RU"/>
        </w:rPr>
      </w:pPr>
    </w:p>
    <w:p w14:paraId="3A88FE6C" w14:textId="1B0AEBFB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Конкурентный отбор не является торгами (конкурсом, аукционом, запросом предложений, запросом котировок) или публичным конкурсом в соответствии со статьями 447–449 части первой Гражданского кодекса Российской Федерации и статьями 1057–1061 части второй Гражданского кодекса Российской Федерации, и не накладывает на Фонд обязательств, установленных указанными статьями Гражданского кодекса Российской Федерации,</w:t>
      </w:r>
      <w:r>
        <w:rPr>
          <w:color w:val="000000"/>
        </w:rPr>
        <w:t xml:space="preserve"> </w:t>
      </w:r>
      <w:r>
        <w:rPr>
          <w:color w:val="000000"/>
          <w:sz w:val="24"/>
          <w:szCs w:val="24"/>
        </w:rPr>
        <w:t xml:space="preserve">в том </w:t>
      </w:r>
      <w:r>
        <w:rPr>
          <w:color w:val="000000"/>
          <w:sz w:val="24"/>
          <w:szCs w:val="24"/>
        </w:rPr>
        <w:lastRenderedPageBreak/>
        <w:t>числе по заключению договора.</w:t>
      </w:r>
    </w:p>
    <w:p w14:paraId="3495572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отборе.</w:t>
      </w:r>
    </w:p>
    <w:p w14:paraId="603DCF9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заявок.</w:t>
      </w:r>
    </w:p>
    <w:p w14:paraId="3E5255F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Организатор конкурентного отбора на основании решения Комиссии вправе завершить процедуру конкурентного отбора без заключения договора.</w:t>
      </w:r>
    </w:p>
    <w:p w14:paraId="77B974DE" w14:textId="77777777" w:rsidR="006632DC" w:rsidRPr="00C7399E" w:rsidRDefault="006632DC" w:rsidP="006632DC">
      <w:pPr>
        <w:pBdr>
          <w:top w:val="nil"/>
          <w:left w:val="nil"/>
          <w:bottom w:val="nil"/>
          <w:right w:val="nil"/>
          <w:between w:val="nil"/>
        </w:pBdr>
        <w:ind w:right="1279" w:firstLine="7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Фонд не возмещает участнику конкурентного отбора расходы, понесенные им в связи с участием в процедурах конкурентного отбора, в том числе при завершении конкурентного отбора.</w:t>
      </w:r>
    </w:p>
    <w:p w14:paraId="20C55E1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EB65790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44A21A7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AF9E48C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FC1C9BF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186553AB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2479234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EC08885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B420F91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005BEF78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61FE6E23" w14:textId="77777777" w:rsidR="006632DC" w:rsidRDefault="006632DC" w:rsidP="006632DC">
      <w:pPr>
        <w:pBdr>
          <w:top w:val="nil"/>
          <w:left w:val="nil"/>
          <w:bottom w:val="nil"/>
          <w:right w:val="nil"/>
          <w:between w:val="nil"/>
        </w:pBdr>
        <w:spacing w:before="73"/>
        <w:ind w:left="7280" w:right="845" w:firstLine="1162"/>
        <w:jc w:val="right"/>
        <w:rPr>
          <w:color w:val="000000"/>
          <w:sz w:val="24"/>
          <w:szCs w:val="24"/>
          <w:lang w:val="ru-RU"/>
        </w:rPr>
      </w:pPr>
    </w:p>
    <w:p w14:paraId="48AD3667" w14:textId="77777777" w:rsidR="006632DC" w:rsidRDefault="006632DC">
      <w:pPr>
        <w:rPr>
          <w:i/>
          <w:iCs/>
          <w:lang w:val="ru-RU"/>
        </w:rPr>
      </w:pPr>
      <w:r>
        <w:rPr>
          <w:i/>
          <w:iCs/>
          <w:lang w:val="ru-RU"/>
        </w:rPr>
        <w:br w:type="page"/>
      </w:r>
    </w:p>
    <w:p w14:paraId="5D2499FB" w14:textId="77777777" w:rsidR="007E3211" w:rsidRPr="00F9136C" w:rsidRDefault="007E3211" w:rsidP="007E3211">
      <w:pPr>
        <w:pBdr>
          <w:top w:val="nil"/>
          <w:left w:val="nil"/>
          <w:bottom w:val="nil"/>
          <w:right w:val="nil"/>
          <w:between w:val="nil"/>
        </w:pBdr>
        <w:spacing w:before="73"/>
        <w:ind w:right="845"/>
        <w:jc w:val="right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lastRenderedPageBreak/>
        <w:t xml:space="preserve">Приложение № </w:t>
      </w:r>
      <w:r>
        <w:rPr>
          <w:color w:val="000000"/>
          <w:sz w:val="24"/>
          <w:szCs w:val="24"/>
          <w:lang w:val="ru-RU"/>
        </w:rPr>
        <w:t>1</w:t>
      </w:r>
      <w:r>
        <w:rPr>
          <w:color w:val="000000"/>
          <w:sz w:val="24"/>
          <w:szCs w:val="24"/>
        </w:rPr>
        <w:t xml:space="preserve"> к </w:t>
      </w:r>
      <w:r>
        <w:rPr>
          <w:color w:val="000000"/>
          <w:sz w:val="24"/>
          <w:szCs w:val="24"/>
          <w:lang w:val="ru-RU"/>
        </w:rPr>
        <w:t>Извещению</w:t>
      </w:r>
    </w:p>
    <w:p w14:paraId="60341A2F" w14:textId="77777777" w:rsidR="007E3211" w:rsidRPr="00F9136C" w:rsidRDefault="007E3211" w:rsidP="007E3211">
      <w:pPr>
        <w:pStyle w:val="2"/>
        <w:spacing w:before="1"/>
        <w:ind w:right="849"/>
        <w:jc w:val="right"/>
        <w:rPr>
          <w:color w:val="000000" w:themeColor="text1"/>
        </w:rPr>
      </w:pPr>
      <w:r w:rsidRPr="00F9136C">
        <w:rPr>
          <w:color w:val="000000" w:themeColor="text1"/>
        </w:rPr>
        <w:t>На фирменном бланке организации</w:t>
      </w:r>
    </w:p>
    <w:p w14:paraId="49DD5B69" w14:textId="77777777" w:rsidR="007E3211" w:rsidRDefault="007E3211" w:rsidP="007E321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F72ED5C" w14:textId="77777777" w:rsidR="0004704D" w:rsidRDefault="0004704D" w:rsidP="0004704D">
      <w:pPr>
        <w:pStyle w:val="af"/>
        <w:ind w:left="2924" w:hanging="527"/>
      </w:pPr>
      <w:r>
        <w:t>В</w:t>
      </w:r>
      <w:r>
        <w:rPr>
          <w:spacing w:val="-5"/>
        </w:rPr>
        <w:t xml:space="preserve"> </w:t>
      </w:r>
      <w:r>
        <w:t>Гарантийный</w:t>
      </w:r>
      <w:r>
        <w:rPr>
          <w:spacing w:val="-5"/>
        </w:rPr>
        <w:t xml:space="preserve"> </w:t>
      </w:r>
      <w:r>
        <w:t>фонд</w:t>
      </w:r>
      <w:r>
        <w:rPr>
          <w:spacing w:val="-5"/>
        </w:rPr>
        <w:t xml:space="preserve"> </w:t>
      </w:r>
      <w:r>
        <w:t>содействия</w:t>
      </w:r>
      <w:r>
        <w:rPr>
          <w:spacing w:val="-5"/>
        </w:rPr>
        <w:t xml:space="preserve"> </w:t>
      </w:r>
      <w:r>
        <w:t>кредитованию</w:t>
      </w:r>
      <w:r>
        <w:rPr>
          <w:spacing w:val="-5"/>
        </w:rPr>
        <w:t xml:space="preserve"> </w:t>
      </w:r>
      <w:r>
        <w:t>субъектов</w:t>
      </w:r>
      <w:r>
        <w:rPr>
          <w:spacing w:val="-6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 предпринимательства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промышленности</w:t>
      </w:r>
      <w:r>
        <w:rPr>
          <w:spacing w:val="-4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rPr>
          <w:spacing w:val="-2"/>
        </w:rPr>
        <w:t>Бурятия</w:t>
      </w:r>
    </w:p>
    <w:p w14:paraId="3708C39B" w14:textId="77777777" w:rsidR="0004704D" w:rsidRDefault="0004704D" w:rsidP="0004704D">
      <w:pPr>
        <w:pStyle w:val="af"/>
        <w:spacing w:before="45"/>
      </w:pPr>
    </w:p>
    <w:p w14:paraId="6644DB56" w14:textId="732E9A25" w:rsidR="0004704D" w:rsidRDefault="0004704D" w:rsidP="0004704D">
      <w:pPr>
        <w:pStyle w:val="2"/>
        <w:tabs>
          <w:tab w:val="left" w:pos="6154"/>
        </w:tabs>
        <w:ind w:left="398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89832BF" wp14:editId="128AD589">
                <wp:simplePos x="0" y="0"/>
                <wp:positionH relativeFrom="page">
                  <wp:posOffset>5403850</wp:posOffset>
                </wp:positionH>
                <wp:positionV relativeFrom="paragraph">
                  <wp:posOffset>159385</wp:posOffset>
                </wp:positionV>
                <wp:extent cx="20320" cy="7620"/>
                <wp:effectExtent l="0" t="0" r="0" b="0"/>
                <wp:wrapNone/>
                <wp:docPr id="1424220237" name="Полилиния: фигур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FDC1F" id="Полилиния: фигура 24" o:spid="_x0000_s1026" style="position:absolute;margin-left:425.5pt;margin-top:12.55pt;width:1.6pt;height:.6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" path="m19812,l,,,7620r19812,l19812,xe" fillcolor="black" stroked="f">
                <v:path arrowok="t"/>
                <w10:wrap anchorx="page"/>
              </v:shape>
            </w:pict>
          </mc:Fallback>
        </mc:AlternateContent>
      </w:r>
      <w:r>
        <w:t>Заявка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конкурентном</w:t>
      </w:r>
      <w:r>
        <w:rPr>
          <w:spacing w:val="-2"/>
        </w:rPr>
        <w:t xml:space="preserve"> </w:t>
      </w:r>
      <w:r>
        <w:t>отборе</w:t>
      </w:r>
      <w:r>
        <w:rPr>
          <w:spacing w:val="-5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rPr>
          <w:spacing w:val="-5"/>
        </w:rPr>
        <w:t>от</w:t>
      </w:r>
      <w:r>
        <w:rPr>
          <w:b w:val="0"/>
          <w:u w:val="single"/>
        </w:rPr>
        <w:tab/>
      </w:r>
    </w:p>
    <w:p w14:paraId="7A9F5DC3" w14:textId="77777777" w:rsidR="0004704D" w:rsidRDefault="0004704D" w:rsidP="0004704D">
      <w:pPr>
        <w:pStyle w:val="af"/>
        <w:spacing w:before="51"/>
      </w:pPr>
    </w:p>
    <w:p w14:paraId="4EDCF4C7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1" w:after="0" w:line="240" w:lineRule="auto"/>
        <w:contextualSpacing w:val="0"/>
        <w:rPr>
          <w:sz w:val="24"/>
        </w:rPr>
      </w:pPr>
      <w:r>
        <w:rPr>
          <w:sz w:val="24"/>
        </w:rPr>
        <w:t>Изучив</w:t>
      </w:r>
      <w:r>
        <w:rPr>
          <w:spacing w:val="-8"/>
          <w:sz w:val="24"/>
        </w:rPr>
        <w:t xml:space="preserve"> </w:t>
      </w:r>
      <w:r>
        <w:rPr>
          <w:sz w:val="24"/>
        </w:rPr>
        <w:t>Извещение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конкурентного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отбора</w:t>
      </w:r>
    </w:p>
    <w:p w14:paraId="0DA768B6" w14:textId="1167B82B" w:rsidR="0004704D" w:rsidRDefault="0004704D" w:rsidP="0004704D">
      <w:pPr>
        <w:pStyle w:val="af"/>
        <w:spacing w:before="25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1DFA41F" wp14:editId="4E9DA8F6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5867400" cy="1270"/>
                <wp:effectExtent l="0" t="0" r="0" b="0"/>
                <wp:wrapTopAndBottom/>
                <wp:docPr id="1788428637" name="Полилиния: фигур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2E6DC" id="Полилиния: фигура 23" o:spid="_x0000_s1026" style="position:absolute;margin-left:83.5pt;margin-top:14pt;width:462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" path="m,l5867400,e" filled="f">
                <v:path arrowok="t"/>
                <w10:wrap type="topAndBottom" anchorx="page"/>
              </v:shape>
            </w:pict>
          </mc:Fallback>
        </mc:AlternateContent>
      </w:r>
    </w:p>
    <w:p w14:paraId="6A68CF9A" w14:textId="77777777" w:rsidR="0004704D" w:rsidRDefault="0004704D" w:rsidP="0004704D">
      <w:pPr>
        <w:spacing w:before="27"/>
        <w:ind w:left="682"/>
        <w:jc w:val="center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заявителя)</w:t>
      </w:r>
    </w:p>
    <w:p w14:paraId="51F13DB5" w14:textId="77777777" w:rsidR="0004704D" w:rsidRDefault="0004704D" w:rsidP="0004704D">
      <w:pPr>
        <w:tabs>
          <w:tab w:val="left" w:pos="3716"/>
          <w:tab w:val="left" w:pos="6622"/>
          <w:tab w:val="left" w:pos="10305"/>
        </w:tabs>
        <w:spacing w:before="21"/>
        <w:ind w:left="979"/>
        <w:jc w:val="both"/>
        <w:rPr>
          <w:sz w:val="24"/>
        </w:rPr>
      </w:pPr>
      <w:r>
        <w:rPr>
          <w:i/>
          <w:spacing w:val="-5"/>
          <w:sz w:val="24"/>
        </w:rPr>
        <w:t>ИНН</w:t>
      </w:r>
      <w:r>
        <w:rPr>
          <w:sz w:val="24"/>
          <w:u w:val="single"/>
        </w:rPr>
        <w:tab/>
      </w:r>
      <w:r>
        <w:rPr>
          <w:i/>
          <w:sz w:val="24"/>
        </w:rPr>
        <w:t xml:space="preserve">ОГРН </w:t>
      </w:r>
      <w:r>
        <w:rPr>
          <w:sz w:val="24"/>
          <w:u w:val="single"/>
        </w:rPr>
        <w:tab/>
      </w:r>
      <w:r>
        <w:rPr>
          <w:i/>
          <w:sz w:val="24"/>
        </w:rPr>
        <w:t xml:space="preserve">КПП </w:t>
      </w:r>
      <w:r>
        <w:rPr>
          <w:sz w:val="24"/>
          <w:u w:val="single"/>
        </w:rPr>
        <w:tab/>
      </w:r>
    </w:p>
    <w:p w14:paraId="2ED91EC6" w14:textId="77777777" w:rsidR="0004704D" w:rsidRDefault="0004704D" w:rsidP="0004704D">
      <w:pPr>
        <w:tabs>
          <w:tab w:val="left" w:pos="10293"/>
          <w:tab w:val="left" w:pos="10326"/>
        </w:tabs>
        <w:spacing w:before="22" w:line="268" w:lineRule="auto"/>
        <w:ind w:left="979" w:right="733"/>
        <w:jc w:val="both"/>
        <w:rPr>
          <w:sz w:val="24"/>
        </w:rPr>
      </w:pPr>
      <w:r>
        <w:rPr>
          <w:i/>
          <w:sz w:val="24"/>
        </w:rPr>
        <w:t>Юридический адрес: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i/>
          <w:sz w:val="24"/>
        </w:rPr>
        <w:t>Электронная почта</w:t>
      </w:r>
      <w:proofErr w:type="gramStart"/>
      <w:r>
        <w:rPr>
          <w:sz w:val="24"/>
          <w:u w:val="single"/>
        </w:rPr>
        <w:tab/>
      </w:r>
      <w:r>
        <w:rPr>
          <w:spacing w:val="-15"/>
          <w:sz w:val="24"/>
          <w:u w:val="single"/>
        </w:rPr>
        <w:t xml:space="preserve"> 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Банковские</w:t>
      </w:r>
      <w:proofErr w:type="gramEnd"/>
      <w:r>
        <w:rPr>
          <w:i/>
          <w:sz w:val="24"/>
        </w:rPr>
        <w:t xml:space="preserve"> реквизиты: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в лице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14:paraId="5A7E597C" w14:textId="5CAD034A" w:rsidR="0004704D" w:rsidRDefault="0004704D" w:rsidP="0004704D">
      <w:pPr>
        <w:pStyle w:val="af"/>
        <w:spacing w:before="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BA83831" wp14:editId="30B9A2F3">
                <wp:simplePos x="0" y="0"/>
                <wp:positionH relativeFrom="page">
                  <wp:posOffset>1073150</wp:posOffset>
                </wp:positionH>
                <wp:positionV relativeFrom="paragraph">
                  <wp:posOffset>142875</wp:posOffset>
                </wp:positionV>
                <wp:extent cx="5867400" cy="1270"/>
                <wp:effectExtent l="0" t="0" r="0" b="0"/>
                <wp:wrapTopAndBottom/>
                <wp:docPr id="112728645" name="Полилиния: фигур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5F16C" id="Полилиния: фигура 22" o:spid="_x0000_s1026" style="position:absolute;margin-left:84.5pt;margin-top:11.25pt;width:462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" path="m,l5867400,e" filled="f">
                <v:path arrowok="t"/>
                <w10:wrap type="topAndBottom" anchorx="page"/>
              </v:shape>
            </w:pict>
          </mc:Fallback>
        </mc:AlternateContent>
      </w:r>
    </w:p>
    <w:p w14:paraId="3C3BD5CB" w14:textId="77777777" w:rsidR="0004704D" w:rsidRDefault="0004704D" w:rsidP="0004704D">
      <w:pPr>
        <w:spacing w:before="58"/>
        <w:ind w:left="886" w:right="678"/>
        <w:jc w:val="center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руководителя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Ф.И.О.)</w:t>
      </w:r>
    </w:p>
    <w:p w14:paraId="5E85AE3A" w14:textId="77777777" w:rsidR="0004704D" w:rsidRDefault="0004704D" w:rsidP="0004704D">
      <w:pPr>
        <w:pStyle w:val="af"/>
        <w:spacing w:before="43"/>
        <w:ind w:left="153"/>
        <w:jc w:val="center"/>
        <w:rPr>
          <w:sz w:val="24"/>
        </w:rPr>
      </w:pPr>
      <w:r>
        <w:t>сообщает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согласии</w:t>
      </w:r>
      <w:r>
        <w:rPr>
          <w:spacing w:val="-2"/>
        </w:rPr>
        <w:t xml:space="preserve"> </w:t>
      </w:r>
      <w:r>
        <w:t>участвовать в</w:t>
      </w:r>
      <w:r>
        <w:rPr>
          <w:spacing w:val="-3"/>
        </w:rPr>
        <w:t xml:space="preserve"> </w:t>
      </w:r>
      <w:r>
        <w:t>конкурентном</w:t>
      </w:r>
      <w:r>
        <w:rPr>
          <w:spacing w:val="-4"/>
        </w:rPr>
        <w:t xml:space="preserve"> </w:t>
      </w:r>
      <w:r>
        <w:t>отборе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направляет</w:t>
      </w:r>
      <w:r>
        <w:rPr>
          <w:spacing w:val="-2"/>
        </w:rPr>
        <w:t xml:space="preserve"> </w:t>
      </w:r>
      <w:r>
        <w:t>настоящую</w:t>
      </w:r>
      <w:r>
        <w:rPr>
          <w:spacing w:val="-1"/>
        </w:rPr>
        <w:t xml:space="preserve"> </w:t>
      </w:r>
      <w:r>
        <w:rPr>
          <w:spacing w:val="-2"/>
        </w:rPr>
        <w:t>заявку.</w:t>
      </w:r>
    </w:p>
    <w:p w14:paraId="4979CCF9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166" w:after="0" w:line="252" w:lineRule="auto"/>
        <w:ind w:left="994" w:right="770" w:firstLine="597"/>
        <w:contextualSpacing w:val="0"/>
        <w:jc w:val="both"/>
        <w:rPr>
          <w:sz w:val="24"/>
        </w:rPr>
      </w:pPr>
      <w:r>
        <w:rPr>
          <w:sz w:val="24"/>
        </w:rPr>
        <w:t>Мы согласны выполнять, оказывать предусмотренные конкурентным отбором работы, услуги в соответствии с требованиями извещения о проведении конкурентного отбора.</w:t>
      </w:r>
    </w:p>
    <w:p w14:paraId="60B9477E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164" w:after="0" w:line="252" w:lineRule="auto"/>
        <w:ind w:left="994" w:right="767" w:firstLine="597"/>
        <w:contextualSpacing w:val="0"/>
        <w:jc w:val="both"/>
        <w:rPr>
          <w:sz w:val="24"/>
        </w:rPr>
      </w:pPr>
      <w:r>
        <w:rPr>
          <w:sz w:val="24"/>
        </w:rPr>
        <w:t>Мы согласны с тем, что в случае, если нами не были учтены какие-либо расходы,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транспортные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-8"/>
          <w:sz w:val="24"/>
        </w:rPr>
        <w:t xml:space="preserve"> </w:t>
      </w:r>
      <w:r>
        <w:rPr>
          <w:sz w:val="24"/>
        </w:rPr>
        <w:t>расходы по доставке образцов продукции, плата за осуществление федеральными уполномоченными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органами, иными учреждениями,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 иных юридически значимых действий, и иные расходы, за исключением расходов, оплата которых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5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лиц,</w:t>
      </w:r>
      <w:r>
        <w:rPr>
          <w:spacing w:val="-14"/>
          <w:sz w:val="24"/>
        </w:rPr>
        <w:t xml:space="preserve"> </w:t>
      </w:r>
      <w:r>
        <w:rPr>
          <w:sz w:val="24"/>
        </w:rPr>
        <w:t>то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работы, услуги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техническим заданием,</w:t>
      </w:r>
      <w:r>
        <w:rPr>
          <w:spacing w:val="40"/>
          <w:sz w:val="24"/>
        </w:rPr>
        <w:t xml:space="preserve"> </w:t>
      </w:r>
      <w:r>
        <w:rPr>
          <w:sz w:val="24"/>
        </w:rPr>
        <w:t>в пределах предлагаемой нами стоимости договора.</w:t>
      </w:r>
    </w:p>
    <w:p w14:paraId="3EF8A136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0" w:after="0" w:line="252" w:lineRule="auto"/>
        <w:ind w:left="994" w:right="773" w:firstLine="597"/>
        <w:contextualSpacing w:val="0"/>
        <w:jc w:val="both"/>
        <w:rPr>
          <w:sz w:val="24"/>
        </w:rPr>
      </w:pPr>
      <w:r>
        <w:rPr>
          <w:sz w:val="24"/>
        </w:rPr>
        <w:t>Данную заявку подаем с пониманием того, что возможность участия в конкурентном отборе зависит от нашего соответствия требованиям, предъявляемым к участникам.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проверки документов, представляемых нами.</w:t>
      </w:r>
    </w:p>
    <w:p w14:paraId="634D78CB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5" w:after="0" w:line="252" w:lineRule="auto"/>
        <w:ind w:left="994" w:right="770" w:firstLine="597"/>
        <w:contextualSpacing w:val="0"/>
        <w:jc w:val="both"/>
        <w:rPr>
          <w:sz w:val="24"/>
        </w:rPr>
      </w:pPr>
      <w:r>
        <w:rPr>
          <w:sz w:val="24"/>
        </w:rPr>
        <w:t>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отчетов,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 с данной заявкой.</w:t>
      </w:r>
    </w:p>
    <w:p w14:paraId="2E1FFE55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5" w:after="0" w:line="252" w:lineRule="auto"/>
        <w:ind w:left="994" w:right="773" w:firstLine="597"/>
        <w:contextualSpacing w:val="0"/>
        <w:jc w:val="both"/>
        <w:rPr>
          <w:sz w:val="24"/>
        </w:rPr>
      </w:pPr>
      <w:r>
        <w:rPr>
          <w:sz w:val="24"/>
        </w:rPr>
        <w:t>Настоящей заявкой подтверждаем готовность проведения мероприятия по условиям, предложенным Организатором конкурентного отбора.</w:t>
      </w:r>
    </w:p>
    <w:p w14:paraId="1C6CBCA7" w14:textId="77777777" w:rsidR="0004704D" w:rsidRDefault="0004704D" w:rsidP="0004704D">
      <w:pPr>
        <w:pStyle w:val="af"/>
        <w:spacing w:before="27"/>
        <w:ind w:left="1560"/>
        <w:jc w:val="both"/>
        <w:rPr>
          <w:sz w:val="24"/>
        </w:rPr>
      </w:pPr>
      <w:r>
        <w:t>Согласны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тем,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Организатор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15"/>
        </w:rPr>
        <w:t xml:space="preserve"> </w:t>
      </w:r>
      <w:r>
        <w:t>Комиссии</w:t>
      </w:r>
      <w:r>
        <w:rPr>
          <w:spacing w:val="-14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завершить</w:t>
      </w:r>
      <w:r>
        <w:rPr>
          <w:spacing w:val="-14"/>
        </w:rPr>
        <w:t xml:space="preserve"> </w:t>
      </w:r>
      <w:r>
        <w:rPr>
          <w:spacing w:val="-2"/>
        </w:rPr>
        <w:t>процедуру</w:t>
      </w:r>
    </w:p>
    <w:p w14:paraId="128E07DF" w14:textId="77777777" w:rsidR="0004704D" w:rsidRDefault="0004704D" w:rsidP="0004704D">
      <w:pPr>
        <w:widowControl/>
        <w:rPr>
          <w:sz w:val="24"/>
          <w:szCs w:val="24"/>
        </w:rPr>
        <w:sectPr w:rsidR="0004704D" w:rsidSect="0004704D">
          <w:pgSz w:w="11920" w:h="16850"/>
          <w:pgMar w:top="960" w:right="141" w:bottom="280" w:left="708" w:header="720" w:footer="720" w:gutter="0"/>
          <w:cols w:space="720"/>
        </w:sectPr>
      </w:pPr>
    </w:p>
    <w:p w14:paraId="6DD0A823" w14:textId="77777777" w:rsidR="0004704D" w:rsidRDefault="0004704D" w:rsidP="0004704D">
      <w:pPr>
        <w:pStyle w:val="af"/>
        <w:spacing w:before="77" w:line="252" w:lineRule="auto"/>
        <w:ind w:left="994" w:right="775"/>
        <w:jc w:val="both"/>
      </w:pPr>
      <w:r>
        <w:lastRenderedPageBreak/>
        <w:t>конкурентного отбора без заключения договора, а также с тем, что Фонд не возмещает участнику</w:t>
      </w:r>
      <w:r>
        <w:rPr>
          <w:spacing w:val="-11"/>
        </w:rPr>
        <w:t xml:space="preserve"> </w:t>
      </w:r>
      <w:r>
        <w:t>конкурентного</w:t>
      </w:r>
      <w:r>
        <w:rPr>
          <w:spacing w:val="-11"/>
        </w:rPr>
        <w:t xml:space="preserve"> </w:t>
      </w:r>
      <w:r>
        <w:t>отбора</w:t>
      </w:r>
      <w:r>
        <w:rPr>
          <w:spacing w:val="-12"/>
        </w:rPr>
        <w:t xml:space="preserve"> </w:t>
      </w:r>
      <w:r>
        <w:t>расходы,</w:t>
      </w:r>
      <w:r>
        <w:rPr>
          <w:spacing w:val="-11"/>
        </w:rPr>
        <w:t xml:space="preserve"> </w:t>
      </w:r>
      <w:r>
        <w:t>понесенные</w:t>
      </w:r>
      <w:r>
        <w:rPr>
          <w:spacing w:val="-12"/>
        </w:rPr>
        <w:t xml:space="preserve"> </w:t>
      </w:r>
      <w:r>
        <w:t>им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участием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процедурах конкурентного отбора, в том числе при завершении конкурентного отбора.</w:t>
      </w:r>
    </w:p>
    <w:p w14:paraId="78CF3468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5" w:after="0" w:line="252" w:lineRule="auto"/>
        <w:ind w:left="994" w:right="762" w:firstLine="597"/>
        <w:contextualSpacing w:val="0"/>
        <w:jc w:val="both"/>
        <w:rPr>
          <w:sz w:val="24"/>
        </w:rPr>
      </w:pPr>
      <w:r>
        <w:rPr>
          <w:sz w:val="24"/>
        </w:rPr>
        <w:t xml:space="preserve">Настоящей заявкой подтверждаем, что в отношении </w:t>
      </w:r>
      <w:r>
        <w:rPr>
          <w:i/>
          <w:sz w:val="24"/>
        </w:rPr>
        <w:t xml:space="preserve">[указать наименование заявителя] </w:t>
      </w:r>
      <w:r>
        <w:rPr>
          <w:sz w:val="24"/>
        </w:rPr>
        <w:t>не проводится ликвидация, отсутствует решение арбитражного суда о признании несостоятельным (банкротом) и об открытии конкурсного производства.</w:t>
      </w:r>
    </w:p>
    <w:p w14:paraId="401A76FD" w14:textId="77777777" w:rsidR="0004704D" w:rsidRDefault="0004704D" w:rsidP="0004704D">
      <w:pPr>
        <w:pStyle w:val="af"/>
        <w:spacing w:before="28" w:line="252" w:lineRule="auto"/>
        <w:ind w:left="994" w:right="769" w:firstLine="587"/>
        <w:jc w:val="both"/>
        <w:rPr>
          <w:sz w:val="24"/>
        </w:rPr>
      </w:pPr>
      <w:r>
        <w:t>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случае, если наша организация и субъект малого и среднего предпринимательства состоят в одной группе лиц, определенных в соответствии с Федеральным законом от 26 июля 2006 г. N 135-ФЗ «О защите конкуренции»</w:t>
      </w:r>
      <w:r>
        <w:rPr>
          <w:color w:val="20272D"/>
        </w:rPr>
        <w:t>.</w:t>
      </w:r>
    </w:p>
    <w:p w14:paraId="52538F77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23" w:after="0" w:line="252" w:lineRule="auto"/>
        <w:ind w:left="994" w:right="774" w:firstLine="597"/>
        <w:contextualSpacing w:val="0"/>
        <w:jc w:val="both"/>
        <w:rPr>
          <w:sz w:val="24"/>
        </w:rPr>
      </w:pPr>
      <w:r>
        <w:rPr>
          <w:sz w:val="24"/>
        </w:rPr>
        <w:t xml:space="preserve">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нас, в уполномоченных органах информацию, уточняющую представленные нами в ней </w:t>
      </w:r>
      <w:r>
        <w:rPr>
          <w:spacing w:val="-2"/>
          <w:sz w:val="24"/>
        </w:rPr>
        <w:t>сведения.</w:t>
      </w:r>
    </w:p>
    <w:p w14:paraId="6AB3B3FA" w14:textId="77777777" w:rsidR="0004704D" w:rsidRDefault="0004704D" w:rsidP="0004704D">
      <w:pPr>
        <w:pStyle w:val="af"/>
        <w:spacing w:before="1" w:line="252" w:lineRule="auto"/>
        <w:ind w:left="979" w:right="773" w:firstLine="597"/>
        <w:jc w:val="both"/>
        <w:rPr>
          <w:sz w:val="24"/>
        </w:rPr>
      </w:pPr>
      <w:r>
        <w:t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</w:t>
      </w:r>
    </w:p>
    <w:p w14:paraId="0B0C5F4E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2"/>
        </w:tabs>
        <w:autoSpaceDE w:val="0"/>
        <w:autoSpaceDN w:val="0"/>
        <w:spacing w:before="30" w:after="0" w:line="252" w:lineRule="auto"/>
        <w:ind w:left="994" w:right="770" w:firstLine="597"/>
        <w:contextualSpacing w:val="0"/>
        <w:jc w:val="both"/>
        <w:rPr>
          <w:sz w:val="24"/>
        </w:rPr>
      </w:pPr>
      <w:r>
        <w:rPr>
          <w:sz w:val="24"/>
        </w:rPr>
        <w:t>В случае, если наши предложения будут признаны лучшими, мы берем на себя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обязательства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Гарантийным</w:t>
      </w:r>
      <w:r>
        <w:rPr>
          <w:spacing w:val="-14"/>
          <w:sz w:val="24"/>
        </w:rPr>
        <w:t xml:space="preserve"> </w:t>
      </w:r>
      <w:r>
        <w:rPr>
          <w:sz w:val="24"/>
        </w:rPr>
        <w:t>фондом</w:t>
      </w:r>
      <w:r>
        <w:rPr>
          <w:spacing w:val="-14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кредитованию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субъектов малого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2"/>
          <w:sz w:val="24"/>
        </w:rPr>
        <w:t xml:space="preserve"> </w:t>
      </w:r>
      <w:r>
        <w:rPr>
          <w:sz w:val="24"/>
        </w:rPr>
        <w:t>Бурятия договор в соответствии с требованиями извещения о проведении конкурентного отбора.</w:t>
      </w:r>
    </w:p>
    <w:p w14:paraId="74B0F2DF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301"/>
        </w:tabs>
        <w:autoSpaceDE w:val="0"/>
        <w:autoSpaceDN w:val="0"/>
        <w:spacing w:after="0" w:line="240" w:lineRule="auto"/>
        <w:ind w:left="994" w:right="714" w:firstLine="566"/>
        <w:contextualSpacing w:val="0"/>
        <w:jc w:val="both"/>
        <w:rPr>
          <w:sz w:val="24"/>
        </w:rPr>
      </w:pPr>
      <w:r>
        <w:rPr>
          <w:sz w:val="24"/>
        </w:rPr>
        <w:t>Настоящая заявка действует до завершения процедуры проведения конкурентного отбора.</w:t>
      </w:r>
    </w:p>
    <w:p w14:paraId="4362566A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318"/>
          <w:tab w:val="left" w:pos="2412"/>
          <w:tab w:val="left" w:pos="6217"/>
          <w:tab w:val="left" w:pos="6447"/>
          <w:tab w:val="left" w:pos="6855"/>
          <w:tab w:val="left" w:pos="8097"/>
          <w:tab w:val="left" w:pos="8488"/>
          <w:tab w:val="left" w:pos="9211"/>
        </w:tabs>
        <w:autoSpaceDE w:val="0"/>
        <w:autoSpaceDN w:val="0"/>
        <w:spacing w:before="43" w:after="0" w:line="276" w:lineRule="auto"/>
        <w:ind w:left="989" w:right="797" w:firstLine="604"/>
        <w:contextualSpacing w:val="0"/>
        <w:rPr>
          <w:i/>
          <w:sz w:val="24"/>
        </w:rPr>
      </w:pP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pacing w:val="40"/>
          <w:sz w:val="24"/>
        </w:rPr>
        <w:t xml:space="preserve"> </w:t>
      </w:r>
      <w:r>
        <w:rPr>
          <w:sz w:val="24"/>
        </w:rPr>
        <w:t>нами</w:t>
      </w:r>
      <w:r>
        <w:rPr>
          <w:spacing w:val="40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услуг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 xml:space="preserve">мероприятия </w:t>
      </w:r>
      <w:r>
        <w:rPr>
          <w:spacing w:val="-2"/>
        </w:rPr>
        <w:t>Составляет</w:t>
      </w:r>
      <w:proofErr w:type="gramEnd"/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включает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4"/>
          <w:sz w:val="24"/>
        </w:rPr>
        <w:t>себя</w:t>
      </w:r>
      <w:r>
        <w:rPr>
          <w:sz w:val="24"/>
        </w:rPr>
        <w:tab/>
      </w:r>
      <w:r>
        <w:rPr>
          <w:spacing w:val="-2"/>
          <w:sz w:val="24"/>
        </w:rPr>
        <w:t xml:space="preserve">стоимость </w:t>
      </w:r>
      <w:r>
        <w:rPr>
          <w:i/>
          <w:sz w:val="24"/>
        </w:rPr>
        <w:t>[</w:t>
      </w:r>
      <w:r>
        <w:rPr>
          <w:i/>
          <w:sz w:val="24"/>
          <w:u w:val="single"/>
        </w:rPr>
        <w:t>указывается</w:t>
      </w:r>
      <w:r>
        <w:rPr>
          <w:i/>
          <w:spacing w:val="65"/>
          <w:sz w:val="24"/>
          <w:u w:val="single"/>
        </w:rPr>
        <w:t xml:space="preserve"> </w:t>
      </w:r>
      <w:r>
        <w:rPr>
          <w:i/>
          <w:sz w:val="24"/>
          <w:u w:val="single"/>
        </w:rPr>
        <w:t>все,</w:t>
      </w:r>
      <w:r>
        <w:rPr>
          <w:i/>
          <w:spacing w:val="67"/>
          <w:sz w:val="24"/>
          <w:u w:val="single"/>
        </w:rPr>
        <w:t xml:space="preserve"> </w:t>
      </w:r>
      <w:r>
        <w:rPr>
          <w:i/>
          <w:sz w:val="24"/>
          <w:u w:val="single"/>
        </w:rPr>
        <w:t>что</w:t>
      </w:r>
      <w:r>
        <w:rPr>
          <w:i/>
          <w:spacing w:val="66"/>
          <w:sz w:val="24"/>
          <w:u w:val="single"/>
        </w:rPr>
        <w:t xml:space="preserve"> </w:t>
      </w:r>
      <w:r>
        <w:rPr>
          <w:i/>
          <w:sz w:val="24"/>
          <w:u w:val="single"/>
        </w:rPr>
        <w:t>включено</w:t>
      </w:r>
      <w:r>
        <w:rPr>
          <w:i/>
          <w:spacing w:val="6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65"/>
          <w:sz w:val="24"/>
          <w:u w:val="single"/>
        </w:rPr>
        <w:t xml:space="preserve"> </w:t>
      </w:r>
      <w:r>
        <w:rPr>
          <w:i/>
          <w:sz w:val="24"/>
          <w:u w:val="single"/>
        </w:rPr>
        <w:t>стоимость</w:t>
      </w:r>
      <w:r>
        <w:rPr>
          <w:i/>
          <w:spacing w:val="68"/>
          <w:sz w:val="24"/>
          <w:u w:val="single"/>
        </w:rPr>
        <w:t xml:space="preserve"> </w:t>
      </w:r>
      <w:r>
        <w:rPr>
          <w:i/>
          <w:sz w:val="24"/>
          <w:u w:val="single"/>
        </w:rPr>
        <w:t>услуг</w:t>
      </w:r>
      <w:r>
        <w:rPr>
          <w:i/>
          <w:spacing w:val="67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65"/>
          <w:sz w:val="24"/>
          <w:u w:val="single"/>
        </w:rPr>
        <w:t xml:space="preserve"> </w:t>
      </w:r>
      <w:r>
        <w:rPr>
          <w:i/>
          <w:sz w:val="24"/>
          <w:u w:val="single"/>
        </w:rPr>
        <w:t>соответствии</w:t>
      </w:r>
      <w:r>
        <w:rPr>
          <w:i/>
          <w:spacing w:val="67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66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прилагаемой</w:t>
      </w:r>
    </w:p>
    <w:p w14:paraId="2E99EEA9" w14:textId="77777777" w:rsidR="0004704D" w:rsidRDefault="0004704D" w:rsidP="0004704D">
      <w:pPr>
        <w:spacing w:line="247" w:lineRule="exact"/>
        <w:ind w:left="989"/>
        <w:rPr>
          <w:i/>
          <w:sz w:val="24"/>
        </w:rPr>
      </w:pPr>
      <w:r>
        <w:rPr>
          <w:i/>
          <w:sz w:val="24"/>
          <w:u w:val="single"/>
        </w:rPr>
        <w:t>сметой,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случае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если</w:t>
      </w:r>
      <w:r>
        <w:rPr>
          <w:i/>
          <w:spacing w:val="26"/>
          <w:sz w:val="24"/>
          <w:u w:val="single"/>
        </w:rPr>
        <w:t xml:space="preserve"> </w:t>
      </w:r>
      <w:r>
        <w:rPr>
          <w:i/>
          <w:sz w:val="24"/>
          <w:u w:val="single"/>
        </w:rPr>
        <w:t>требование</w:t>
      </w:r>
      <w:r>
        <w:rPr>
          <w:i/>
          <w:spacing w:val="22"/>
          <w:sz w:val="24"/>
          <w:u w:val="single"/>
        </w:rPr>
        <w:t xml:space="preserve"> </w:t>
      </w:r>
      <w:r>
        <w:rPr>
          <w:i/>
          <w:sz w:val="24"/>
          <w:u w:val="single"/>
        </w:rPr>
        <w:t>о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предоставлении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сметы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z w:val="24"/>
          <w:u w:val="single"/>
        </w:rPr>
        <w:t>установлено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извещении</w:t>
      </w:r>
      <w:r>
        <w:rPr>
          <w:i/>
          <w:spacing w:val="24"/>
          <w:sz w:val="24"/>
          <w:u w:val="single"/>
        </w:rPr>
        <w:t xml:space="preserve"> </w:t>
      </w:r>
      <w:r>
        <w:rPr>
          <w:i/>
          <w:spacing w:val="-10"/>
          <w:sz w:val="24"/>
          <w:u w:val="single"/>
        </w:rPr>
        <w:t>о</w:t>
      </w:r>
    </w:p>
    <w:p w14:paraId="62658E2D" w14:textId="77777777" w:rsidR="0004704D" w:rsidRDefault="0004704D" w:rsidP="0004704D">
      <w:pPr>
        <w:pStyle w:val="af"/>
        <w:spacing w:before="17" w:line="252" w:lineRule="auto"/>
        <w:ind w:left="989"/>
        <w:rPr>
          <w:sz w:val="24"/>
        </w:rPr>
      </w:pPr>
      <w:r>
        <w:rPr>
          <w:i/>
          <w:u w:val="single"/>
        </w:rPr>
        <w:t>проведении</w:t>
      </w:r>
      <w:r>
        <w:rPr>
          <w:i/>
          <w:spacing w:val="75"/>
          <w:u w:val="single"/>
        </w:rPr>
        <w:t xml:space="preserve"> </w:t>
      </w:r>
      <w:r>
        <w:rPr>
          <w:i/>
          <w:u w:val="single"/>
        </w:rPr>
        <w:t>отбора</w:t>
      </w:r>
      <w:r>
        <w:rPr>
          <w:i/>
        </w:rPr>
        <w:t>]</w:t>
      </w:r>
      <w:r>
        <w:rPr>
          <w:i/>
          <w:spacing w:val="76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все</w:t>
      </w:r>
      <w:r>
        <w:rPr>
          <w:spacing w:val="75"/>
        </w:rPr>
        <w:t xml:space="preserve"> </w:t>
      </w:r>
      <w:r>
        <w:t>налоги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пошлины,</w:t>
      </w:r>
      <w:r>
        <w:rPr>
          <w:spacing w:val="75"/>
        </w:rPr>
        <w:t xml:space="preserve"> </w:t>
      </w:r>
      <w:r>
        <w:t>которые</w:t>
      </w:r>
      <w:r>
        <w:rPr>
          <w:spacing w:val="75"/>
        </w:rPr>
        <w:t xml:space="preserve"> </w:t>
      </w:r>
      <w:r>
        <w:t>необходимо</w:t>
      </w:r>
      <w:r>
        <w:rPr>
          <w:spacing w:val="75"/>
        </w:rPr>
        <w:t xml:space="preserve"> </w:t>
      </w:r>
      <w:r>
        <w:t>выплатить</w:t>
      </w:r>
      <w:r>
        <w:rPr>
          <w:spacing w:val="77"/>
        </w:rPr>
        <w:t xml:space="preserve"> </w:t>
      </w:r>
      <w:r>
        <w:t>при исполнении договора.</w:t>
      </w:r>
    </w:p>
    <w:p w14:paraId="6D0C4ACF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09"/>
        </w:tabs>
        <w:autoSpaceDE w:val="0"/>
        <w:autoSpaceDN w:val="0"/>
        <w:spacing w:before="22" w:after="0" w:line="252" w:lineRule="auto"/>
        <w:ind w:left="994" w:right="764" w:firstLine="597"/>
        <w:contextualSpacing w:val="0"/>
        <w:jc w:val="both"/>
        <w:rPr>
          <w:sz w:val="24"/>
        </w:rPr>
      </w:pPr>
      <w:r>
        <w:rPr>
          <w:sz w:val="24"/>
        </w:rPr>
        <w:t xml:space="preserve">Мы согласны с тем, </w:t>
      </w:r>
      <w:proofErr w:type="gramStart"/>
      <w:r>
        <w:rPr>
          <w:sz w:val="24"/>
        </w:rPr>
        <w:t>что в случае если</w:t>
      </w:r>
      <w:proofErr w:type="gramEnd"/>
      <w:r>
        <w:rPr>
          <w:sz w:val="24"/>
        </w:rPr>
        <w:t xml:space="preserve">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</w:t>
      </w:r>
    </w:p>
    <w:p w14:paraId="0B9EC7B6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411"/>
        </w:tabs>
        <w:autoSpaceDE w:val="0"/>
        <w:autoSpaceDN w:val="0"/>
        <w:spacing w:before="4" w:after="0" w:line="240" w:lineRule="auto"/>
        <w:ind w:left="2411" w:hanging="818"/>
        <w:contextualSpacing w:val="0"/>
        <w:jc w:val="both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претендуем:</w:t>
      </w:r>
    </w:p>
    <w:p w14:paraId="656042CB" w14:textId="1CF5C151" w:rsidR="0004704D" w:rsidRDefault="0004704D" w:rsidP="0004704D">
      <w:pPr>
        <w:pStyle w:val="af"/>
        <w:spacing w:before="26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F807E40" wp14:editId="68338EAF">
                <wp:simplePos x="0" y="0"/>
                <wp:positionH relativeFrom="page">
                  <wp:posOffset>1060450</wp:posOffset>
                </wp:positionH>
                <wp:positionV relativeFrom="paragraph">
                  <wp:posOffset>177800</wp:posOffset>
                </wp:positionV>
                <wp:extent cx="5257800" cy="1270"/>
                <wp:effectExtent l="0" t="0" r="0" b="0"/>
                <wp:wrapTopAndBottom/>
                <wp:docPr id="1538565159" name="Полилиния: фигур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0">
                              <a:moveTo>
                                <a:pt x="0" y="0"/>
                              </a:moveTo>
                              <a:lnTo>
                                <a:pt x="52578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8976F" id="Полилиния: фигура 21" o:spid="_x0000_s1026" style="position:absolute;margin-left:83.5pt;margin-top:14pt;width:414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57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" path="m,l5257800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F783DE9" wp14:editId="6311D38A">
                <wp:simplePos x="0" y="0"/>
                <wp:positionH relativeFrom="page">
                  <wp:posOffset>1060450</wp:posOffset>
                </wp:positionH>
                <wp:positionV relativeFrom="paragraph">
                  <wp:posOffset>368300</wp:posOffset>
                </wp:positionV>
                <wp:extent cx="5181600" cy="1270"/>
                <wp:effectExtent l="0" t="0" r="0" b="0"/>
                <wp:wrapTopAndBottom/>
                <wp:docPr id="639990369" name="Полилиния: фигур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1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1600">
                              <a:moveTo>
                                <a:pt x="0" y="0"/>
                              </a:moveTo>
                              <a:lnTo>
                                <a:pt x="5181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15599" id="Полилиния: фигура 20" o:spid="_x0000_s1026" style="position:absolute;margin-left:83.5pt;margin-top:29pt;width:408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1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" path="m,l5181600,e" filled="f">
                <v:path arrowok="t"/>
                <w10:wrap type="topAndBottom" anchorx="page"/>
              </v:shape>
            </w:pict>
          </mc:Fallback>
        </mc:AlternateContent>
      </w:r>
    </w:p>
    <w:p w14:paraId="38EF4FFF" w14:textId="77777777" w:rsidR="0004704D" w:rsidRDefault="0004704D" w:rsidP="0004704D">
      <w:pPr>
        <w:pStyle w:val="af"/>
        <w:spacing w:before="38"/>
      </w:pPr>
    </w:p>
    <w:p w14:paraId="4FDCB2D7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2126"/>
        </w:tabs>
        <w:autoSpaceDE w:val="0"/>
        <w:autoSpaceDN w:val="0"/>
        <w:spacing w:after="27" w:line="240" w:lineRule="auto"/>
        <w:ind w:left="2126" w:hanging="566"/>
        <w:contextualSpacing w:val="0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прилагаются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ниже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перечисленные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pacing w:val="71"/>
          <w:sz w:val="24"/>
          <w:u w:val="single"/>
        </w:rPr>
        <w:t xml:space="preserve">    </w:t>
      </w:r>
      <w:r>
        <w:rPr>
          <w:spacing w:val="-4"/>
          <w:sz w:val="24"/>
        </w:rPr>
        <w:t>стр.</w:t>
      </w:r>
    </w:p>
    <w:tbl>
      <w:tblPr>
        <w:tblStyle w:val="TableNormal0"/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7427"/>
        <w:gridCol w:w="1560"/>
      </w:tblGrid>
      <w:tr w:rsidR="0004704D" w14:paraId="7A887FB8" w14:textId="77777777" w:rsidTr="0004704D">
        <w:trPr>
          <w:trHeight w:val="62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5CDB3" w14:textId="77777777" w:rsidR="0004704D" w:rsidRDefault="0004704D">
            <w:pPr>
              <w:pStyle w:val="TableParagraph"/>
              <w:spacing w:before="3"/>
              <w:ind w:left="25"/>
              <w:jc w:val="center"/>
              <w:rPr>
                <w:sz w:val="24"/>
                <w:lang w:val="en-US"/>
              </w:rPr>
            </w:pPr>
            <w:r>
              <w:rPr>
                <w:spacing w:val="-10"/>
                <w:sz w:val="24"/>
                <w:lang w:val="en-US"/>
              </w:rPr>
              <w:t>№</w:t>
            </w:r>
          </w:p>
          <w:p w14:paraId="1F7145F0" w14:textId="77777777" w:rsidR="0004704D" w:rsidRDefault="0004704D">
            <w:pPr>
              <w:pStyle w:val="TableParagraph"/>
              <w:spacing w:before="27"/>
              <w:ind w:left="25" w:right="5"/>
              <w:jc w:val="center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п\п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4CFF8" w14:textId="77777777" w:rsidR="0004704D" w:rsidRDefault="0004704D">
            <w:pPr>
              <w:pStyle w:val="TableParagraph"/>
              <w:spacing w:before="155"/>
              <w:ind w:left="1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Наименование</w:t>
            </w:r>
            <w:r>
              <w:rPr>
                <w:spacing w:val="-7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документа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FB3763" w14:textId="77777777" w:rsidR="0004704D" w:rsidRDefault="0004704D">
            <w:pPr>
              <w:pStyle w:val="TableParagraph"/>
              <w:spacing w:before="3" w:line="254" w:lineRule="auto"/>
              <w:ind w:left="367" w:right="356" w:firstLine="5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Кол-во страниц</w:t>
            </w:r>
          </w:p>
        </w:tc>
      </w:tr>
      <w:tr w:rsidR="0004704D" w14:paraId="128DE224" w14:textId="77777777" w:rsidTr="0004704D">
        <w:trPr>
          <w:trHeight w:val="30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89CDF" w14:textId="77777777" w:rsidR="0004704D" w:rsidRDefault="0004704D">
            <w:pPr>
              <w:pStyle w:val="TableParagraph"/>
              <w:spacing w:before="3"/>
              <w:ind w:left="115"/>
              <w:rPr>
                <w:sz w:val="24"/>
                <w:lang w:val="en-US"/>
              </w:rPr>
            </w:pPr>
            <w:r>
              <w:rPr>
                <w:spacing w:val="-5"/>
                <w:sz w:val="24"/>
                <w:lang w:val="en-US"/>
              </w:rPr>
              <w:t>1.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FE7D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D555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</w:tr>
      <w:tr w:rsidR="0004704D" w14:paraId="02F449A6" w14:textId="77777777" w:rsidTr="0004704D">
        <w:trPr>
          <w:trHeight w:val="30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944C2" w14:textId="77777777" w:rsidR="0004704D" w:rsidRDefault="0004704D">
            <w:pPr>
              <w:pStyle w:val="TableParagraph"/>
              <w:spacing w:before="3"/>
              <w:ind w:left="115"/>
              <w:rPr>
                <w:i/>
                <w:sz w:val="24"/>
                <w:lang w:val="en-US"/>
              </w:rPr>
            </w:pPr>
            <w:r>
              <w:rPr>
                <w:i/>
                <w:spacing w:val="-5"/>
                <w:sz w:val="24"/>
                <w:lang w:val="en-US"/>
              </w:rPr>
              <w:lastRenderedPageBreak/>
              <w:t>2.</w:t>
            </w:r>
          </w:p>
        </w:tc>
        <w:tc>
          <w:tcPr>
            <w:tcW w:w="7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FC3D6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897CC" w14:textId="77777777" w:rsidR="0004704D" w:rsidRDefault="0004704D">
            <w:pPr>
              <w:pStyle w:val="TableParagraph"/>
              <w:ind w:left="0"/>
              <w:rPr>
                <w:lang w:val="en-US"/>
              </w:rPr>
            </w:pPr>
          </w:p>
        </w:tc>
      </w:tr>
    </w:tbl>
    <w:p w14:paraId="70BA254A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1987"/>
        </w:tabs>
        <w:autoSpaceDE w:val="0"/>
        <w:autoSpaceDN w:val="0"/>
        <w:spacing w:before="1" w:after="0" w:line="252" w:lineRule="auto"/>
        <w:ind w:left="994" w:right="713" w:firstLine="566"/>
        <w:contextualSpacing w:val="0"/>
        <w:rPr>
          <w:rFonts w:eastAsia="Times New Roman"/>
          <w:sz w:val="24"/>
        </w:rPr>
      </w:pPr>
      <w:r>
        <w:rPr>
          <w:sz w:val="24"/>
        </w:rPr>
        <w:t>Согласны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40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заявке.</w:t>
      </w:r>
    </w:p>
    <w:p w14:paraId="30358CBC" w14:textId="77777777" w:rsidR="0004704D" w:rsidRDefault="0004704D" w:rsidP="0004704D">
      <w:pPr>
        <w:pStyle w:val="aa"/>
        <w:widowControl w:val="0"/>
        <w:numPr>
          <w:ilvl w:val="0"/>
          <w:numId w:val="15"/>
        </w:numPr>
        <w:tabs>
          <w:tab w:val="left" w:pos="1987"/>
        </w:tabs>
        <w:autoSpaceDE w:val="0"/>
        <w:autoSpaceDN w:val="0"/>
        <w:spacing w:before="1" w:after="0" w:line="252" w:lineRule="auto"/>
        <w:ind w:left="994" w:right="713" w:firstLine="566"/>
        <w:contextualSpacing w:val="0"/>
        <w:jc w:val="both"/>
        <w:rPr>
          <w:sz w:val="24"/>
        </w:rPr>
      </w:pPr>
      <w:r>
        <w:rPr>
          <w:sz w:val="24"/>
        </w:rPr>
        <w:t>С Порядком отбора компаний для участия в реализации мероприятий, направленных на выполнение работ и оказание услуг субъектам малого и среднего предпринимательства, физическим лицам, применяющих специальный налоговый режим «Налог на профессиональный доход» и физическим лицам, заинтересованным в начале осуществления предпринимательской деятельности Гарантийный фондом Бурятии, размещенным на сайте https://msp03.ru ознакомлен, согласен участвовать в отборочных процедурах на условиях, предусмотренных данным документом.</w:t>
      </w:r>
    </w:p>
    <w:p w14:paraId="1164D4A7" w14:textId="181E8D3E" w:rsidR="0004704D" w:rsidRDefault="0004704D" w:rsidP="0004704D">
      <w:pPr>
        <w:pStyle w:val="af"/>
        <w:spacing w:before="88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2EBD369" wp14:editId="650551C3">
                <wp:simplePos x="0" y="0"/>
                <wp:positionH relativeFrom="page">
                  <wp:posOffset>1289050</wp:posOffset>
                </wp:positionH>
                <wp:positionV relativeFrom="paragraph">
                  <wp:posOffset>217805</wp:posOffset>
                </wp:positionV>
                <wp:extent cx="762000" cy="1270"/>
                <wp:effectExtent l="0" t="0" r="0" b="0"/>
                <wp:wrapTopAndBottom/>
                <wp:docPr id="1986437503" name="Полилиния: фигур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0">
                              <a:moveTo>
                                <a:pt x="0" y="0"/>
                              </a:moveTo>
                              <a:lnTo>
                                <a:pt x="7620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208EA" id="Полилиния: фигура 19" o:spid="_x0000_s1026" style="position:absolute;margin-left:101.5pt;margin-top:17.15pt;width:60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2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" path="m,l762000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C1A2CBA" wp14:editId="3B6FC8A6">
                <wp:simplePos x="0" y="0"/>
                <wp:positionH relativeFrom="page">
                  <wp:posOffset>4603750</wp:posOffset>
                </wp:positionH>
                <wp:positionV relativeFrom="paragraph">
                  <wp:posOffset>217805</wp:posOffset>
                </wp:positionV>
                <wp:extent cx="1752600" cy="1270"/>
                <wp:effectExtent l="0" t="0" r="0" b="0"/>
                <wp:wrapTopAndBottom/>
                <wp:docPr id="1257361706" name="Полилиния: фигур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>
                              <a:moveTo>
                                <a:pt x="0" y="0"/>
                              </a:moveTo>
                              <a:lnTo>
                                <a:pt x="1752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91724" id="Полилиния: фигура 18" o:spid="_x0000_s1026" style="position:absolute;margin-left:362.5pt;margin-top:17.15pt;width:138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" path="m,l1752600,e" fill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33329D49" wp14:editId="766C994C">
                <wp:simplePos x="0" y="0"/>
                <wp:positionH relativeFrom="page">
                  <wp:posOffset>2203450</wp:posOffset>
                </wp:positionH>
                <wp:positionV relativeFrom="paragraph">
                  <wp:posOffset>217805</wp:posOffset>
                </wp:positionV>
                <wp:extent cx="838200" cy="1270"/>
                <wp:effectExtent l="0" t="0" r="0" b="0"/>
                <wp:wrapTopAndBottom/>
                <wp:docPr id="1328086728" name="Полилиния: фигур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8200">
                              <a:moveTo>
                                <a:pt x="0" y="0"/>
                              </a:moveTo>
                              <a:lnTo>
                                <a:pt x="8382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F5D27" id="Полилиния: фигура 17" o:spid="_x0000_s1026" style="position:absolute;margin-left:173.5pt;margin-top:17.15pt;width:66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82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" path="m,l838200,e" filled="f">
                <v:path arrowok="t"/>
                <w10:wrap type="topAndBottom" anchorx="page"/>
              </v:shape>
            </w:pict>
          </mc:Fallback>
        </mc:AlternateContent>
      </w:r>
      <w:r>
        <w:t xml:space="preserve">                              </w:t>
      </w:r>
    </w:p>
    <w:p w14:paraId="643EC1AA" w14:textId="77777777" w:rsidR="0004704D" w:rsidRDefault="0004704D" w:rsidP="0004704D">
      <w:pPr>
        <w:pStyle w:val="af"/>
        <w:tabs>
          <w:tab w:val="left" w:pos="1877"/>
          <w:tab w:val="left" w:pos="5477"/>
        </w:tabs>
        <w:spacing w:before="13"/>
        <w:ind w:right="236"/>
        <w:jc w:val="center"/>
        <w:rPr>
          <w:sz w:val="24"/>
        </w:rPr>
      </w:pPr>
      <w:r>
        <w:rPr>
          <w:spacing w:val="-2"/>
        </w:rPr>
        <w:t>должность</w:t>
      </w:r>
      <w:r>
        <w:tab/>
      </w:r>
      <w:r>
        <w:rPr>
          <w:spacing w:val="-2"/>
        </w:rPr>
        <w:t>подпись</w:t>
      </w:r>
      <w:r>
        <w:tab/>
        <w:t>расшифровка</w:t>
      </w:r>
      <w:r>
        <w:rPr>
          <w:spacing w:val="-6"/>
        </w:rPr>
        <w:t xml:space="preserve"> </w:t>
      </w:r>
      <w:r>
        <w:rPr>
          <w:spacing w:val="-2"/>
        </w:rPr>
        <w:t>подписи</w:t>
      </w:r>
    </w:p>
    <w:p w14:paraId="56987D09" w14:textId="77777777" w:rsidR="0004704D" w:rsidRDefault="0004704D" w:rsidP="0004704D">
      <w:pPr>
        <w:pStyle w:val="af"/>
        <w:spacing w:before="22"/>
        <w:ind w:right="982"/>
        <w:jc w:val="right"/>
      </w:pPr>
      <w:r>
        <w:rPr>
          <w:spacing w:val="-4"/>
        </w:rPr>
        <w:t>М.П.</w:t>
      </w:r>
    </w:p>
    <w:p w14:paraId="0024EF1F" w14:textId="77777777" w:rsidR="007E3211" w:rsidRPr="00352188" w:rsidRDefault="007E3211" w:rsidP="007E3211">
      <w:pPr>
        <w:tabs>
          <w:tab w:val="left" w:pos="1452"/>
        </w:tabs>
        <w:ind w:firstLine="567"/>
        <w:rPr>
          <w:sz w:val="24"/>
          <w:szCs w:val="24"/>
          <w:lang w:val="ru-RU"/>
        </w:rPr>
      </w:pPr>
    </w:p>
    <w:p w14:paraId="3E6ED787" w14:textId="77777777" w:rsidR="0004704D" w:rsidRDefault="0004704D">
      <w:pPr>
        <w:rPr>
          <w:i/>
          <w:iCs/>
        </w:rPr>
      </w:pPr>
      <w:r>
        <w:rPr>
          <w:i/>
          <w:iCs/>
        </w:rPr>
        <w:br w:type="page"/>
      </w:r>
    </w:p>
    <w:p w14:paraId="655FE15C" w14:textId="4C8FA9B8" w:rsidR="006149E5" w:rsidRPr="007E3211" w:rsidRDefault="006149E5" w:rsidP="007E3211">
      <w:pPr>
        <w:tabs>
          <w:tab w:val="left" w:pos="1452"/>
          <w:tab w:val="left" w:pos="1980"/>
        </w:tabs>
        <w:jc w:val="right"/>
        <w:rPr>
          <w:sz w:val="24"/>
          <w:szCs w:val="24"/>
          <w:lang w:val="ru-RU"/>
        </w:rPr>
      </w:pPr>
      <w:r w:rsidRPr="003567E0">
        <w:rPr>
          <w:i/>
          <w:iCs/>
        </w:rPr>
        <w:lastRenderedPageBreak/>
        <w:t>Приложение №</w:t>
      </w:r>
      <w:r w:rsidR="006632DC" w:rsidRPr="00F96736">
        <w:rPr>
          <w:i/>
          <w:iCs/>
          <w:lang w:val="ru-RU"/>
        </w:rPr>
        <w:t>2</w:t>
      </w:r>
      <w:r w:rsidRPr="003567E0">
        <w:rPr>
          <w:i/>
          <w:iCs/>
        </w:rPr>
        <w:t xml:space="preserve">  </w:t>
      </w:r>
    </w:p>
    <w:p w14:paraId="2A557B16" w14:textId="77777777" w:rsidR="006149E5" w:rsidRDefault="006149E5" w:rsidP="006149E5">
      <w:pPr>
        <w:ind w:firstLine="709"/>
        <w:jc w:val="right"/>
        <w:rPr>
          <w:i/>
          <w:iCs/>
        </w:rPr>
      </w:pPr>
      <w:r w:rsidRPr="003567E0">
        <w:rPr>
          <w:i/>
          <w:iCs/>
        </w:rPr>
        <w:t xml:space="preserve">к Извещению о проведении </w:t>
      </w:r>
      <w:r>
        <w:rPr>
          <w:i/>
          <w:iCs/>
        </w:rPr>
        <w:t>конкурентного отбора</w:t>
      </w:r>
    </w:p>
    <w:p w14:paraId="2C5FCDB7" w14:textId="42A11651" w:rsidR="006149E5" w:rsidRPr="003567E0" w:rsidRDefault="006149E5" w:rsidP="006149E5">
      <w:pPr>
        <w:ind w:firstLine="709"/>
        <w:jc w:val="right"/>
        <w:rPr>
          <w:bCs/>
          <w:i/>
          <w:iCs/>
          <w:color w:val="000000"/>
        </w:rPr>
      </w:pPr>
      <w:r>
        <w:rPr>
          <w:i/>
          <w:iCs/>
        </w:rPr>
        <w:t xml:space="preserve"> </w:t>
      </w:r>
      <w:r w:rsidRPr="00A8032E">
        <w:rPr>
          <w:i/>
          <w:iCs/>
        </w:rPr>
        <w:t>ЦИСС № 09-10/</w:t>
      </w:r>
      <w:r w:rsidR="004A0215">
        <w:rPr>
          <w:i/>
          <w:iCs/>
          <w:lang w:val="ru-RU"/>
        </w:rPr>
        <w:t>12</w:t>
      </w:r>
      <w:r w:rsidRPr="002034E3">
        <w:rPr>
          <w:i/>
          <w:iCs/>
        </w:rPr>
        <w:t xml:space="preserve"> от</w:t>
      </w:r>
      <w:r w:rsidR="004A0215">
        <w:rPr>
          <w:i/>
          <w:iCs/>
          <w:lang w:val="ru-RU"/>
        </w:rPr>
        <w:t xml:space="preserve"> </w:t>
      </w:r>
      <w:proofErr w:type="gramStart"/>
      <w:r w:rsidR="004A0215">
        <w:rPr>
          <w:i/>
          <w:iCs/>
          <w:lang w:val="ru-RU"/>
        </w:rPr>
        <w:t>06.08.2025</w:t>
      </w:r>
      <w:r w:rsidRPr="002034E3">
        <w:rPr>
          <w:i/>
          <w:iCs/>
        </w:rPr>
        <w:t xml:space="preserve"> .</w:t>
      </w:r>
      <w:proofErr w:type="gramEnd"/>
    </w:p>
    <w:bookmarkEnd w:id="0"/>
    <w:bookmarkEnd w:id="1"/>
    <w:p w14:paraId="7263AD55" w14:textId="77777777" w:rsidR="006149E5" w:rsidRPr="003567E0" w:rsidRDefault="006149E5" w:rsidP="006149E5">
      <w:pPr>
        <w:keepNext/>
        <w:keepLines/>
        <w:ind w:firstLine="709"/>
        <w:jc w:val="center"/>
        <w:outlineLvl w:val="0"/>
        <w:rPr>
          <w:bCs/>
          <w:color w:val="000000"/>
        </w:rPr>
      </w:pPr>
    </w:p>
    <w:p w14:paraId="74FD9D7F" w14:textId="77777777" w:rsidR="006149E5" w:rsidRDefault="006149E5" w:rsidP="006149E5">
      <w:pPr>
        <w:ind w:firstLine="709"/>
        <w:jc w:val="right"/>
        <w:rPr>
          <w:b/>
          <w:color w:val="000000"/>
        </w:rPr>
      </w:pPr>
      <w:r w:rsidRPr="003567E0">
        <w:rPr>
          <w:b/>
          <w:color w:val="000000"/>
        </w:rPr>
        <w:t>Проект</w:t>
      </w:r>
    </w:p>
    <w:p w14:paraId="409008A6" w14:textId="77777777" w:rsidR="006149E5" w:rsidRPr="003567E0" w:rsidRDefault="006149E5" w:rsidP="006149E5">
      <w:pPr>
        <w:ind w:firstLine="709"/>
        <w:jc w:val="right"/>
        <w:rPr>
          <w:b/>
          <w:color w:val="000000"/>
        </w:rPr>
      </w:pPr>
    </w:p>
    <w:p w14:paraId="70A8975A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ДОГОВОР ЦИСС № 09-02/_________</w:t>
      </w:r>
    </w:p>
    <w:p w14:paraId="0EC349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возмездного оказания услуг</w:t>
      </w:r>
    </w:p>
    <w:p w14:paraId="74F09CD1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4DBCF0D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rFonts w:eastAsia="MS Mincho"/>
          <w:b/>
          <w:bCs/>
          <w:color w:val="000000" w:themeColor="text1"/>
          <w:sz w:val="24"/>
          <w:szCs w:val="24"/>
        </w:rPr>
        <w:t>г. Улан-Удэ</w:t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</w:r>
      <w:r w:rsidRPr="006149E5">
        <w:rPr>
          <w:rFonts w:eastAsia="MS Mincho"/>
          <w:color w:val="000000" w:themeColor="text1"/>
          <w:sz w:val="24"/>
          <w:szCs w:val="24"/>
        </w:rPr>
        <w:tab/>
        <w:t xml:space="preserve">                        </w:t>
      </w:r>
      <w:proofErr w:type="gramStart"/>
      <w:r w:rsidRPr="006149E5">
        <w:rPr>
          <w:rFonts w:eastAsia="MS Mincho"/>
          <w:color w:val="000000" w:themeColor="text1"/>
          <w:sz w:val="24"/>
          <w:szCs w:val="24"/>
        </w:rPr>
        <w:t xml:space="preserve">   «</w:t>
      </w:r>
      <w:proofErr w:type="gramEnd"/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</w:t>
      </w:r>
      <w:proofErr w:type="gramStart"/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 »</w:t>
      </w:r>
      <w:proofErr w:type="gramEnd"/>
      <w:r w:rsidRPr="006149E5">
        <w:rPr>
          <w:rFonts w:eastAsiaTheme="minorEastAsia"/>
          <w:b/>
          <w:bCs/>
          <w:color w:val="000000"/>
          <w:sz w:val="24"/>
          <w:szCs w:val="24"/>
        </w:rPr>
        <w:t xml:space="preserve">                         2025 г.</w:t>
      </w:r>
    </w:p>
    <w:p w14:paraId="647140B3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bookmarkStart w:id="5" w:name="_Hlk18998398"/>
    </w:p>
    <w:p w14:paraId="67CBFAE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>, именуемый в дальнейшем «Заказчик», в лице директора Брыкова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стороны</w:t>
      </w:r>
      <w:bookmarkStart w:id="6" w:name="_Hlk54168990"/>
      <w:bookmarkStart w:id="7" w:name="_Hlk87256950"/>
      <w:bookmarkStart w:id="8" w:name="_Hlk4678845"/>
      <w:bookmarkStart w:id="9" w:name="_Hlk71041954"/>
      <w:r w:rsidRPr="006149E5">
        <w:rPr>
          <w:bCs/>
          <w:color w:val="000000" w:themeColor="text1"/>
          <w:sz w:val="24"/>
          <w:szCs w:val="24"/>
        </w:rPr>
        <w:t>_____________________________________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bookmarkEnd w:id="6"/>
      <w:r w:rsidRPr="006149E5">
        <w:rPr>
          <w:bCs/>
          <w:color w:val="000000" w:themeColor="text1"/>
          <w:sz w:val="24"/>
          <w:szCs w:val="24"/>
        </w:rPr>
        <w:t>именуемый в дальнейшем «Исполнитель»</w:t>
      </w:r>
      <w:bookmarkEnd w:id="7"/>
      <w:r w:rsidRPr="006149E5">
        <w:rPr>
          <w:bCs/>
          <w:color w:val="000000" w:themeColor="text1"/>
          <w:sz w:val="24"/>
          <w:szCs w:val="24"/>
        </w:rPr>
        <w:t>,</w:t>
      </w:r>
      <w:bookmarkEnd w:id="8"/>
      <w:r w:rsidRPr="006149E5">
        <w:rPr>
          <w:bCs/>
          <w:color w:val="000000" w:themeColor="text1"/>
          <w:sz w:val="24"/>
          <w:szCs w:val="24"/>
        </w:rPr>
        <w:t xml:space="preserve"> с другой стороны</w:t>
      </w:r>
      <w:bookmarkEnd w:id="9"/>
      <w:r w:rsidRPr="006149E5">
        <w:rPr>
          <w:bCs/>
          <w:color w:val="000000" w:themeColor="text1"/>
          <w:sz w:val="24"/>
          <w:szCs w:val="24"/>
        </w:rPr>
        <w:t xml:space="preserve">, и </w:t>
      </w:r>
      <w:bookmarkStart w:id="10" w:name="_Hlk87264296"/>
      <w:bookmarkStart w:id="11" w:name="_Hlk4678590"/>
      <w:r w:rsidRPr="006149E5">
        <w:rPr>
          <w:b/>
          <w:color w:val="000000" w:themeColor="text1"/>
          <w:sz w:val="24"/>
          <w:szCs w:val="24"/>
        </w:rPr>
        <w:t>________________________________________</w:t>
      </w:r>
      <w:r w:rsidRPr="006149E5">
        <w:rPr>
          <w:bCs/>
          <w:color w:val="000000" w:themeColor="text1"/>
          <w:sz w:val="24"/>
          <w:szCs w:val="24"/>
        </w:rPr>
        <w:t xml:space="preserve"> </w:t>
      </w:r>
      <w:r w:rsidRPr="006149E5">
        <w:rPr>
          <w:color w:val="000000" w:themeColor="text1"/>
          <w:sz w:val="24"/>
          <w:szCs w:val="24"/>
        </w:rPr>
        <w:t>в лице  ________</w:t>
      </w:r>
      <w:r w:rsidRPr="006149E5">
        <w:rPr>
          <w:bCs/>
          <w:color w:val="000000" w:themeColor="text1"/>
          <w:sz w:val="24"/>
          <w:szCs w:val="24"/>
        </w:rPr>
        <w:t xml:space="preserve">, действующей на основании </w:t>
      </w:r>
      <w:bookmarkEnd w:id="10"/>
      <w:r w:rsidRPr="006149E5">
        <w:rPr>
          <w:bCs/>
          <w:color w:val="000000" w:themeColor="text1"/>
          <w:sz w:val="24"/>
          <w:szCs w:val="24"/>
        </w:rPr>
        <w:t>_____,</w:t>
      </w:r>
      <w:r w:rsidRPr="006149E5">
        <w:rPr>
          <w:color w:val="35383B"/>
          <w:sz w:val="24"/>
          <w:szCs w:val="24"/>
          <w:shd w:val="clear" w:color="auto" w:fill="FFFFFF"/>
        </w:rPr>
        <w:t xml:space="preserve"> </w:t>
      </w:r>
      <w:r w:rsidRPr="006149E5">
        <w:rPr>
          <w:rFonts w:eastAsiaTheme="minorEastAsia"/>
          <w:color w:val="000000"/>
          <w:sz w:val="24"/>
          <w:szCs w:val="24"/>
        </w:rPr>
        <w:t>именуемое в дальнейшем «Получател</w:t>
      </w:r>
      <w:bookmarkEnd w:id="11"/>
      <w:r w:rsidRPr="006149E5">
        <w:rPr>
          <w:rFonts w:eastAsiaTheme="minorEastAsia"/>
          <w:color w:val="000000"/>
          <w:sz w:val="24"/>
          <w:szCs w:val="24"/>
        </w:rPr>
        <w:t>ь услуг»</w:t>
      </w:r>
      <w:r w:rsidRPr="006149E5">
        <w:rPr>
          <w:bCs/>
          <w:color w:val="000000" w:themeColor="text1"/>
          <w:sz w:val="24"/>
          <w:szCs w:val="24"/>
        </w:rPr>
        <w:t>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№ ______ 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Бурятии (далее Комиссия) от ______________ г., о нижеследующем.</w:t>
      </w:r>
    </w:p>
    <w:bookmarkEnd w:id="5"/>
    <w:p w14:paraId="17645A24" w14:textId="77777777" w:rsidR="006149E5" w:rsidRPr="006149E5" w:rsidRDefault="006149E5" w:rsidP="006149E5">
      <w:pPr>
        <w:ind w:firstLine="709"/>
        <w:jc w:val="both"/>
        <w:rPr>
          <w:rFonts w:eastAsia="Calibri"/>
          <w:color w:val="000000" w:themeColor="text1"/>
          <w:sz w:val="24"/>
          <w:szCs w:val="24"/>
        </w:rPr>
      </w:pPr>
    </w:p>
    <w:p w14:paraId="7FE2C6B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0"/>
        </w:tabs>
        <w:suppressAutoHyphens/>
        <w:ind w:left="0" w:firstLine="709"/>
        <w:contextualSpacing/>
        <w:jc w:val="center"/>
        <w:rPr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Предмет Договора</w:t>
      </w:r>
    </w:p>
    <w:p w14:paraId="39EEE1DB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rPr>
          <w:color w:val="000000" w:themeColor="text1"/>
          <w:sz w:val="24"/>
          <w:szCs w:val="24"/>
        </w:rPr>
      </w:pPr>
    </w:p>
    <w:p w14:paraId="1C5B5405" w14:textId="77777777" w:rsidR="006149E5" w:rsidRPr="006149E5" w:rsidRDefault="006149E5" w:rsidP="006149E5">
      <w:pPr>
        <w:pStyle w:val="aa"/>
        <w:numPr>
          <w:ilvl w:val="1"/>
          <w:numId w:val="12"/>
        </w:numPr>
        <w:tabs>
          <w:tab w:val="left" w:pos="709"/>
          <w:tab w:val="left" w:pos="851"/>
          <w:tab w:val="left" w:pos="90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организация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</w: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</w:t>
      </w:r>
      <w:r w:rsidRPr="006149E5">
        <w:rPr>
          <w:rFonts w:ascii="Times New Roman" w:hAnsi="Times New Roman" w:cs="Times New Roman"/>
          <w:sz w:val="24"/>
          <w:szCs w:val="24"/>
        </w:rPr>
        <w:t xml:space="preserve">изготовление и размещение информационно-рекламного видеоролика  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(далее - Услуга), а Заказчик - оплатить Услугу в порядке, предусмотренном Приложением № 2  к настоящему Договору.  </w:t>
      </w:r>
    </w:p>
    <w:p w14:paraId="76B305E6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 xml:space="preserve">1.2. </w:t>
      </w:r>
      <w:r w:rsidRPr="006149E5">
        <w:rPr>
          <w:color w:val="000000" w:themeColor="text1"/>
          <w:sz w:val="24"/>
          <w:szCs w:val="24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 и является неотъемлемой частью Договора.</w:t>
      </w:r>
    </w:p>
    <w:p w14:paraId="4CF650B3" w14:textId="77777777" w:rsidR="006149E5" w:rsidRPr="006149E5" w:rsidRDefault="006149E5" w:rsidP="006149E5">
      <w:pPr>
        <w:tabs>
          <w:tab w:val="left" w:pos="709"/>
          <w:tab w:val="left" w:pos="900"/>
        </w:tabs>
        <w:suppressAutoHyphens/>
        <w:ind w:firstLine="709"/>
        <w:jc w:val="both"/>
        <w:rPr>
          <w:b/>
          <w:color w:val="000000" w:themeColor="text1"/>
          <w:sz w:val="24"/>
          <w:szCs w:val="24"/>
        </w:rPr>
      </w:pPr>
    </w:p>
    <w:p w14:paraId="2082BE84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2" w:name="_ref_16211363"/>
      <w:r w:rsidRPr="006149E5">
        <w:rPr>
          <w:color w:val="000000" w:themeColor="text1"/>
        </w:rPr>
        <w:t>Качество услуг</w:t>
      </w:r>
      <w:bookmarkStart w:id="13" w:name="_ref_16215690"/>
      <w:bookmarkEnd w:id="12"/>
    </w:p>
    <w:p w14:paraId="52D39F79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 xml:space="preserve"> Качество услуг должно соответствовать требованиям, установленным Техническим заданием.</w:t>
      </w:r>
      <w:bookmarkEnd w:id="13"/>
    </w:p>
    <w:p w14:paraId="1B99D6C7" w14:textId="77777777" w:rsidR="006149E5" w:rsidRPr="006149E5" w:rsidRDefault="006149E5" w:rsidP="006149E5">
      <w:pPr>
        <w:pStyle w:val="2"/>
        <w:widowControl/>
        <w:numPr>
          <w:ilvl w:val="1"/>
          <w:numId w:val="5"/>
        </w:numPr>
        <w:ind w:left="0" w:firstLine="709"/>
        <w:jc w:val="both"/>
        <w:rPr>
          <w:b w:val="0"/>
          <w:bCs/>
          <w:color w:val="000000" w:themeColor="text1"/>
        </w:rPr>
      </w:pPr>
      <w:bookmarkStart w:id="14" w:name="_ref_16215695"/>
      <w:r w:rsidRPr="006149E5">
        <w:rPr>
          <w:b w:val="0"/>
          <w:bCs/>
          <w:color w:val="000000" w:themeColor="text1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дней с момента предъявления требования.</w:t>
      </w:r>
      <w:bookmarkEnd w:id="14"/>
    </w:p>
    <w:p w14:paraId="77D14065" w14:textId="77777777" w:rsidR="006149E5" w:rsidRPr="006149E5" w:rsidRDefault="006149E5" w:rsidP="006149E5">
      <w:pPr>
        <w:pStyle w:val="aa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выявления существенных недостатков услуг они должны быть устранены в течение 10 (десяти) рабочих дней с момента предъявления требования.</w:t>
      </w:r>
    </w:p>
    <w:p w14:paraId="31A0540F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</w:p>
    <w:p w14:paraId="6EC5968B" w14:textId="77777777" w:rsidR="006149E5" w:rsidRPr="006149E5" w:rsidRDefault="006149E5" w:rsidP="006149E5">
      <w:pPr>
        <w:widowControl/>
        <w:numPr>
          <w:ilvl w:val="0"/>
          <w:numId w:val="4"/>
        </w:numPr>
        <w:tabs>
          <w:tab w:val="left" w:pos="709"/>
        </w:tabs>
        <w:suppressAutoHyphens/>
        <w:ind w:left="0" w:firstLine="709"/>
        <w:contextualSpacing/>
        <w:jc w:val="center"/>
        <w:rPr>
          <w:b/>
          <w:color w:val="000000" w:themeColor="text1"/>
          <w:sz w:val="24"/>
          <w:szCs w:val="24"/>
        </w:rPr>
      </w:pPr>
      <w:bookmarkStart w:id="15" w:name="_ref_16521761"/>
      <w:r w:rsidRPr="006149E5">
        <w:rPr>
          <w:b/>
          <w:color w:val="000000" w:themeColor="text1"/>
          <w:sz w:val="24"/>
          <w:szCs w:val="24"/>
        </w:rPr>
        <w:t xml:space="preserve">Цена услуг и порядок </w:t>
      </w:r>
      <w:bookmarkEnd w:id="15"/>
      <w:r w:rsidRPr="006149E5">
        <w:rPr>
          <w:b/>
          <w:color w:val="000000" w:themeColor="text1"/>
          <w:sz w:val="24"/>
          <w:szCs w:val="24"/>
        </w:rPr>
        <w:t>расчетов</w:t>
      </w:r>
    </w:p>
    <w:p w14:paraId="2D2D3D3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rPr>
          <w:b/>
          <w:color w:val="000000" w:themeColor="text1"/>
          <w:sz w:val="24"/>
          <w:szCs w:val="24"/>
        </w:rPr>
      </w:pPr>
    </w:p>
    <w:p w14:paraId="3B9173D1" w14:textId="77777777" w:rsidR="006149E5" w:rsidRPr="006149E5" w:rsidRDefault="006149E5" w:rsidP="006149E5">
      <w:pPr>
        <w:tabs>
          <w:tab w:val="left" w:pos="0"/>
        </w:tabs>
        <w:suppressAutoHyphens/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Цена услуг и порядок расчетов определяется Приложением №2 к настоящему Договору, которое подписывается Заказчиком и Исполнителем.</w:t>
      </w:r>
    </w:p>
    <w:p w14:paraId="5614EBC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both"/>
        <w:rPr>
          <w:color w:val="000000" w:themeColor="text1"/>
          <w:sz w:val="24"/>
          <w:szCs w:val="24"/>
        </w:rPr>
      </w:pPr>
    </w:p>
    <w:p w14:paraId="7BA6C6E6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4"/>
        </w:numPr>
        <w:ind w:left="0" w:firstLine="709"/>
        <w:jc w:val="center"/>
        <w:rPr>
          <w:color w:val="000000" w:themeColor="text1"/>
        </w:rPr>
      </w:pPr>
      <w:bookmarkStart w:id="16" w:name="_ref_16595667"/>
      <w:r w:rsidRPr="006149E5">
        <w:rPr>
          <w:color w:val="000000" w:themeColor="text1"/>
        </w:rPr>
        <w:t>Сроки и условия оказания услуг</w:t>
      </w:r>
      <w:bookmarkEnd w:id="16"/>
    </w:p>
    <w:p w14:paraId="482964E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11F691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bookmarkStart w:id="17" w:name="_ref_16595668"/>
      <w:bookmarkStart w:id="18" w:name="_Hlk4681278"/>
      <w:r w:rsidRPr="006149E5">
        <w:rPr>
          <w:b w:val="0"/>
          <w:bCs/>
          <w:color w:val="000000" w:themeColor="text1"/>
        </w:rPr>
        <w:lastRenderedPageBreak/>
        <w:t xml:space="preserve">Исполнитель обязуется оказать услуги, предусмотренные Договором, </w:t>
      </w:r>
      <w:bookmarkStart w:id="19" w:name="_ref_17050221"/>
      <w:bookmarkEnd w:id="17"/>
      <w:bookmarkEnd w:id="18"/>
      <w:r w:rsidRPr="006149E5">
        <w:rPr>
          <w:b w:val="0"/>
          <w:bCs/>
          <w:color w:val="000000" w:themeColor="text1"/>
        </w:rPr>
        <w:t>в течении 30 дней со дня подписания Договора.</w:t>
      </w:r>
    </w:p>
    <w:p w14:paraId="072D1F67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  <w:tab w:val="left" w:pos="900"/>
        </w:tabs>
        <w:suppressAutoHyphens/>
        <w:ind w:left="0" w:firstLine="709"/>
        <w:jc w:val="both"/>
        <w:rPr>
          <w:b w:val="0"/>
          <w:bCs/>
          <w:color w:val="000000" w:themeColor="text1"/>
        </w:rPr>
      </w:pPr>
      <w:r w:rsidRPr="006149E5">
        <w:rPr>
          <w:b w:val="0"/>
          <w:bCs/>
          <w:color w:val="000000" w:themeColor="text1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19"/>
    </w:p>
    <w:p w14:paraId="691A564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20" w:name="_ref_17050226"/>
      <w:r w:rsidRPr="006149E5">
        <w:rPr>
          <w:b w:val="0"/>
          <w:bCs/>
          <w:color w:val="000000" w:themeColor="text1"/>
        </w:rPr>
        <w:t>Подтверждение факта оказания услуг</w:t>
      </w:r>
      <w:bookmarkEnd w:id="20"/>
    </w:p>
    <w:p w14:paraId="326DEEC4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1" w:name="_ref_17050227"/>
      <w:bookmarkStart w:id="22" w:name="_ref_1705023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3 к Договору, подписанным всеми Сторонами.</w:t>
      </w:r>
      <w:bookmarkEnd w:id="21"/>
    </w:p>
    <w:p w14:paraId="3E6D956B" w14:textId="77777777" w:rsidR="006149E5" w:rsidRPr="006149E5" w:rsidRDefault="006149E5" w:rsidP="006149E5">
      <w:pPr>
        <w:pStyle w:val="aa"/>
        <w:numPr>
          <w:ilvl w:val="2"/>
          <w:numId w:val="6"/>
        </w:numPr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3" w:name="_ref_17050228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Акт об оказании услуг должен быть составлен и подписан Исполнителем и Получателем услуг в течение 5 (пяти) рабочих дней по окончании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3"/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14:paraId="0D09F6E7" w14:textId="46A968B2" w:rsidR="006149E5" w:rsidRPr="006149E5" w:rsidRDefault="00D34093" w:rsidP="00D34093">
      <w:pPr>
        <w:pStyle w:val="aa"/>
        <w:tabs>
          <w:tab w:val="left" w:pos="709"/>
          <w:tab w:val="left" w:pos="993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 завершении оказания Услуг, Исполнитель в течение 2 (двух) рабочих дней представляет Получателю услуги результат оказанной услуги и подписанный со своей стороны Акт сдачи-приемки в трех экземплярах;</w:t>
      </w:r>
    </w:p>
    <w:p w14:paraId="5251A4E7" w14:textId="228FBB2C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олучатель услуги, 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Заказчику. В случае наличия у Получателя услуги замечаний к результату оказанной услуги, он обязан предоставить Заказчику и Исполнителю письменно мотивированное мнение о выявленных недостатках, при этом Акт сдачи-приемки не подписывается;</w:t>
      </w:r>
    </w:p>
    <w:p w14:paraId="21301979" w14:textId="5103CB21" w:rsidR="006149E5" w:rsidRPr="006149E5" w:rsidRDefault="00D34093" w:rsidP="00D34093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Заказчик:</w:t>
      </w:r>
    </w:p>
    <w:p w14:paraId="4D4DEB7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414FB430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б) направляет Исполнителю требование о безвозмездном устранении недостатков услуг, выявленных Заказчиком либо Получателем услуги по результатам рассмотрения результата оказанной услуги, либо;</w:t>
      </w:r>
    </w:p>
    <w:p w14:paraId="29C05B7F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в) по результатам рассмотрения имеющихся мотивированных мнений отказывает Исполнителю в приемке Услуг в полном объеме, либо;</w:t>
      </w:r>
    </w:p>
    <w:p w14:paraId="5382EA9B" w14:textId="77777777" w:rsidR="006149E5" w:rsidRPr="006149E5" w:rsidRDefault="006149E5" w:rsidP="006149E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г)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Услуг.</w:t>
      </w:r>
    </w:p>
    <w:p w14:paraId="606F237C" w14:textId="77777777" w:rsidR="006149E5" w:rsidRPr="006149E5" w:rsidRDefault="006149E5" w:rsidP="006149E5">
      <w:pPr>
        <w:pStyle w:val="aa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B12A7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color w:val="000000" w:themeColor="text1"/>
          <w:sz w:val="24"/>
          <w:szCs w:val="24"/>
        </w:rPr>
      </w:pPr>
      <w:bookmarkStart w:id="24" w:name="_ref_17487076"/>
      <w:bookmarkEnd w:id="22"/>
    </w:p>
    <w:p w14:paraId="01B69F40" w14:textId="77777777" w:rsidR="006149E5" w:rsidRPr="006149E5" w:rsidRDefault="006149E5" w:rsidP="006149E5">
      <w:pPr>
        <w:widowControl/>
        <w:numPr>
          <w:ilvl w:val="0"/>
          <w:numId w:val="6"/>
        </w:numPr>
        <w:suppressAutoHyphens/>
        <w:ind w:left="0" w:firstLine="709"/>
        <w:jc w:val="center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Права и обязанности Сторон</w:t>
      </w:r>
    </w:p>
    <w:p w14:paraId="56081E6F" w14:textId="77777777" w:rsidR="006149E5" w:rsidRPr="006149E5" w:rsidRDefault="006149E5" w:rsidP="006149E5">
      <w:pPr>
        <w:suppressAutoHyphens/>
        <w:ind w:firstLine="709"/>
        <w:rPr>
          <w:b/>
          <w:bCs/>
          <w:color w:val="000000" w:themeColor="text1"/>
          <w:sz w:val="24"/>
          <w:szCs w:val="24"/>
        </w:rPr>
      </w:pPr>
    </w:p>
    <w:p w14:paraId="10846D6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 Исполнитель обязан:</w:t>
      </w:r>
    </w:p>
    <w:p w14:paraId="4365FA89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rFonts w:eastAsia="Calibri"/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5.1.1. Оказать Получателю услуги услугу качественно и в сроки, установленные настоящим Договором.</w:t>
      </w:r>
    </w:p>
    <w:p w14:paraId="3A4925BF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2339F145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00E9B897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215B2823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5.1.5. Принимать меры по обеспечению сохранности, предоставленной Получателем услуги документации, иных материалов и сведений в период оказания Услуг.</w:t>
      </w:r>
    </w:p>
    <w:p w14:paraId="411F91CB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7328FE3C" w14:textId="77777777" w:rsidR="006149E5" w:rsidRPr="006149E5" w:rsidRDefault="006149E5" w:rsidP="006149E5">
      <w:pPr>
        <w:tabs>
          <w:tab w:val="left" w:pos="567"/>
        </w:tabs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lastRenderedPageBreak/>
        <w:t xml:space="preserve">5.1.7. </w:t>
      </w:r>
      <w:r w:rsidRPr="006149E5">
        <w:rPr>
          <w:sz w:val="24"/>
          <w:szCs w:val="24"/>
        </w:rPr>
        <w:t>Отказать в предоставлении услуги субъекту малого и среднего предпринимательства в случае, если состоит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06AE32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 Исполнитель имеет право:</w:t>
      </w:r>
    </w:p>
    <w:p w14:paraId="63C4849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051F1502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5" w:name="_ref_17050234"/>
      <w:r w:rsidRPr="006149E5">
        <w:rPr>
          <w:color w:val="000000" w:themeColor="text1"/>
          <w:sz w:val="24"/>
          <w:szCs w:val="24"/>
        </w:rPr>
        <w:t>5.2.2.</w:t>
      </w:r>
      <w:r w:rsidRPr="006149E5">
        <w:rPr>
          <w:color w:val="000000" w:themeColor="text1"/>
          <w:sz w:val="24"/>
          <w:szCs w:val="24"/>
        </w:rPr>
        <w:tab/>
        <w:t>Привлекать к оказанию услуг любых третьих лиц (субисполнителей) с согласования Заказчика.</w:t>
      </w:r>
      <w:bookmarkStart w:id="26" w:name="_ref_17050238"/>
      <w:bookmarkEnd w:id="25"/>
      <w:r w:rsidRPr="006149E5">
        <w:rPr>
          <w:color w:val="000000" w:themeColor="text1"/>
          <w:sz w:val="24"/>
          <w:szCs w:val="24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РФ.</w:t>
      </w:r>
      <w:bookmarkEnd w:id="26"/>
    </w:p>
    <w:p w14:paraId="1475AF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5.2.3. По согласованию с Получателем услуги досрочно оказать Услуги.</w:t>
      </w:r>
    </w:p>
    <w:p w14:paraId="01CCC183" w14:textId="77777777" w:rsidR="006149E5" w:rsidRPr="006149E5" w:rsidRDefault="006149E5" w:rsidP="006149E5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 Заказчик обязан:</w:t>
      </w:r>
    </w:p>
    <w:p w14:paraId="2728725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5.3.1. Принять и оплатить Услуги в установленный срок в соответствии с Приложением №2 настоящего Договора на основании подписанного Сторонами Акта сдачи-приемки.</w:t>
      </w:r>
    </w:p>
    <w:p w14:paraId="55B8475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 Заказчик вправе:</w:t>
      </w:r>
    </w:p>
    <w:p w14:paraId="199567CA" w14:textId="77777777" w:rsidR="006149E5" w:rsidRPr="006149E5" w:rsidRDefault="006149E5" w:rsidP="006149E5">
      <w:pPr>
        <w:tabs>
          <w:tab w:val="left" w:pos="426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13BB770B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 Получатель услуги обязан:</w:t>
      </w:r>
    </w:p>
    <w:p w14:paraId="19D29F7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5.5.1. Предоставить Исполнителю документацию, иные материалы и сведения, необходимые для оказания Услуг.</w:t>
      </w:r>
    </w:p>
    <w:p w14:paraId="403D449E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97E42CF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 Получатель услуги вправе:</w:t>
      </w:r>
    </w:p>
    <w:p w14:paraId="4BD5B7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5.6.1. Досрочно принять оказанные Исполнителем Услуги.</w:t>
      </w:r>
    </w:p>
    <w:p w14:paraId="60F7DFB9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204EB046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5.7. Получатель услуги не вправе предъявлять претензии к Заказчику в отношении выбранного</w:t>
      </w:r>
    </w:p>
    <w:p w14:paraId="05CD2EC5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Заказчиком Исполнителя для оказания услуг по настоящему Договору.</w:t>
      </w:r>
    </w:p>
    <w:p w14:paraId="2B87FE08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1B2930CE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r w:rsidRPr="006149E5">
        <w:rPr>
          <w:color w:val="000000" w:themeColor="text1"/>
        </w:rPr>
        <w:t>Ответственность сторон</w:t>
      </w:r>
      <w:bookmarkStart w:id="27" w:name="_ref_17491884"/>
      <w:bookmarkEnd w:id="24"/>
    </w:p>
    <w:p w14:paraId="164215A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0045275F" w14:textId="77777777" w:rsidR="006149E5" w:rsidRPr="006149E5" w:rsidRDefault="006149E5" w:rsidP="006149E5">
      <w:pPr>
        <w:pStyle w:val="1"/>
        <w:keepNext/>
        <w:keepLines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Уплата неустойки Исполнителем</w:t>
      </w:r>
      <w:bookmarkEnd w:id="27"/>
    </w:p>
    <w:p w14:paraId="78042579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28" w:name="_ref_17491887"/>
      <w:r w:rsidRPr="006149E5">
        <w:rPr>
          <w:color w:val="000000" w:themeColor="text1"/>
          <w:sz w:val="24"/>
          <w:szCs w:val="24"/>
        </w:rPr>
        <w:t>В случае нарушения срока оказания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8"/>
    </w:p>
    <w:p w14:paraId="521E9B7A" w14:textId="77777777" w:rsidR="006149E5" w:rsidRPr="006149E5" w:rsidRDefault="006149E5" w:rsidP="006149E5">
      <w:pPr>
        <w:pStyle w:val="3"/>
        <w:spacing w:before="0" w:after="0"/>
        <w:ind w:firstLine="709"/>
        <w:jc w:val="both"/>
        <w:rPr>
          <w:color w:val="000000" w:themeColor="text1"/>
          <w:sz w:val="24"/>
          <w:szCs w:val="24"/>
        </w:rPr>
      </w:pPr>
      <w:bookmarkStart w:id="29" w:name="_ref_43118238"/>
      <w:r w:rsidRPr="006149E5">
        <w:rPr>
          <w:color w:val="000000" w:themeColor="text1"/>
          <w:sz w:val="24"/>
          <w:szCs w:val="24"/>
        </w:rPr>
        <w:t>6.1.2.</w:t>
      </w:r>
      <w:r w:rsidRPr="006149E5">
        <w:rPr>
          <w:color w:val="000000" w:themeColor="text1"/>
          <w:sz w:val="24"/>
          <w:szCs w:val="24"/>
        </w:rPr>
        <w:tab/>
        <w:t>В случае просрочки устранения недостатков оказанных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29"/>
    </w:p>
    <w:p w14:paraId="7B3F7D98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6.2.</w:t>
      </w:r>
      <w:r w:rsidRPr="006149E5">
        <w:rPr>
          <w:b w:val="0"/>
          <w:color w:val="000000" w:themeColor="text1"/>
        </w:rPr>
        <w:tab/>
      </w:r>
      <w:bookmarkStart w:id="30" w:name="_ref_17491900"/>
      <w:r w:rsidRPr="006149E5">
        <w:rPr>
          <w:b w:val="0"/>
          <w:color w:val="000000" w:themeColor="text1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0"/>
    </w:p>
    <w:p w14:paraId="4DC22E19" w14:textId="77777777" w:rsidR="006149E5" w:rsidRPr="006149E5" w:rsidRDefault="006149E5" w:rsidP="006149E5">
      <w:pPr>
        <w:pStyle w:val="2"/>
        <w:ind w:firstLine="709"/>
        <w:jc w:val="both"/>
        <w:rPr>
          <w:b w:val="0"/>
          <w:color w:val="000000" w:themeColor="text1"/>
        </w:rPr>
      </w:pPr>
      <w:r w:rsidRPr="006149E5">
        <w:rPr>
          <w:b w:val="0"/>
          <w:color w:val="000000" w:themeColor="text1"/>
        </w:rPr>
        <w:t>6.3.</w:t>
      </w:r>
      <w:r w:rsidRPr="006149E5">
        <w:rPr>
          <w:b w:val="0"/>
          <w:color w:val="000000" w:themeColor="text1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2D6F54EB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23197B10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1" w:name="_ref_17768679"/>
      <w:r w:rsidRPr="006149E5">
        <w:rPr>
          <w:color w:val="000000" w:themeColor="text1"/>
        </w:rPr>
        <w:t>Изменение и расторжение договора</w:t>
      </w:r>
      <w:bookmarkEnd w:id="31"/>
    </w:p>
    <w:p w14:paraId="2392D76D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535F366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2" w:name="_ref_17773741"/>
      <w:r w:rsidRPr="006149E5">
        <w:rPr>
          <w:b w:val="0"/>
          <w:bCs/>
          <w:color w:val="000000" w:themeColor="text1"/>
        </w:rPr>
        <w:t>Договор может быть изменен или расторгнут по соглашению сторон.</w:t>
      </w:r>
      <w:bookmarkEnd w:id="32"/>
    </w:p>
    <w:p w14:paraId="06B7FEE5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tabs>
          <w:tab w:val="left" w:pos="567"/>
        </w:tabs>
        <w:ind w:left="0" w:firstLine="709"/>
        <w:jc w:val="both"/>
        <w:rPr>
          <w:b w:val="0"/>
          <w:bCs/>
          <w:color w:val="000000" w:themeColor="text1"/>
        </w:rPr>
      </w:pPr>
      <w:bookmarkStart w:id="33" w:name="_ref_17773750"/>
      <w:r w:rsidRPr="006149E5">
        <w:rPr>
          <w:b w:val="0"/>
          <w:bCs/>
          <w:color w:val="000000" w:themeColor="text1"/>
        </w:rPr>
        <w:t>Расторжение Договора</w:t>
      </w:r>
      <w:bookmarkEnd w:id="33"/>
    </w:p>
    <w:p w14:paraId="5BBA3E01" w14:textId="77777777" w:rsidR="006149E5" w:rsidRPr="006149E5" w:rsidRDefault="006149E5" w:rsidP="00D34093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34" w:name="_ref_17773751"/>
      <w:r w:rsidRPr="006149E5">
        <w:rPr>
          <w:bCs/>
          <w:color w:val="000000" w:themeColor="text1"/>
          <w:sz w:val="24"/>
          <w:szCs w:val="24"/>
        </w:rPr>
        <w:t>Заказчик вправе полностью или частично в одностороннем порядке отказаться от исполнения Договора:</w:t>
      </w:r>
    </w:p>
    <w:p w14:paraId="12E989A7" w14:textId="33E75F5A" w:rsidR="006149E5" w:rsidRPr="006149E5" w:rsidRDefault="00D34093" w:rsidP="00D34093">
      <w:pPr>
        <w:pStyle w:val="aa"/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>в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2452849E" w14:textId="28F2D7F7" w:rsidR="006149E5" w:rsidRPr="006149E5" w:rsidRDefault="00D34093" w:rsidP="00D34093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 </w:t>
      </w:r>
      <w:r w:rsidR="006149E5"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4"/>
    <w:p w14:paraId="0CB656A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4A27E3F1" w14:textId="77777777" w:rsidR="006149E5" w:rsidRPr="006149E5" w:rsidRDefault="006149E5" w:rsidP="006149E5">
      <w:pPr>
        <w:pStyle w:val="aa"/>
        <w:numPr>
          <w:ilvl w:val="1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77607E1F" w14:textId="77777777" w:rsidR="006149E5" w:rsidRPr="006149E5" w:rsidRDefault="006149E5" w:rsidP="006149E5">
      <w:pPr>
        <w:pStyle w:val="aa"/>
        <w:numPr>
          <w:ilvl w:val="1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4BD368D7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0869EA6F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Конфиденциальность</w:t>
      </w:r>
    </w:p>
    <w:p w14:paraId="62534E22" w14:textId="77777777" w:rsidR="006149E5" w:rsidRPr="006149E5" w:rsidRDefault="006149E5" w:rsidP="006149E5">
      <w:pPr>
        <w:ind w:firstLine="709"/>
        <w:jc w:val="center"/>
        <w:rPr>
          <w:b/>
          <w:color w:val="000000" w:themeColor="text1"/>
          <w:sz w:val="24"/>
          <w:szCs w:val="24"/>
        </w:rPr>
      </w:pPr>
    </w:p>
    <w:p w14:paraId="30E955D4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8.1.  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 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028E79F0" w14:textId="77777777" w:rsidR="006149E5" w:rsidRPr="006149E5" w:rsidRDefault="006149E5" w:rsidP="006149E5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8.2.</w:t>
      </w:r>
      <w:r w:rsidRPr="006149E5">
        <w:rPr>
          <w:color w:val="000000" w:themeColor="text1"/>
          <w:sz w:val="24"/>
          <w:szCs w:val="24"/>
        </w:rPr>
        <w:tab/>
        <w:t xml:space="preserve">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2EE8B073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8.3.</w:t>
      </w:r>
      <w:r w:rsidRPr="006149E5">
        <w:rPr>
          <w:color w:val="000000" w:themeColor="text1"/>
          <w:sz w:val="24"/>
          <w:szCs w:val="24"/>
        </w:rPr>
        <w:tab/>
        <w:t>Исполнитель обязуется обеспечить условия, исключающие нарушение требований конфиденциальности работниками и привлекаемыми к оказанию Услуг третьими лицами.</w:t>
      </w:r>
    </w:p>
    <w:p w14:paraId="2FC5F177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8.4.</w:t>
      </w:r>
      <w:r w:rsidRPr="006149E5">
        <w:rPr>
          <w:color w:val="000000" w:themeColor="text1"/>
          <w:sz w:val="24"/>
          <w:szCs w:val="24"/>
        </w:rPr>
        <w:tab/>
        <w:t>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57CD29DC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74CBCFA2" w14:textId="77777777" w:rsidR="006149E5" w:rsidRPr="006149E5" w:rsidRDefault="006149E5" w:rsidP="006149E5">
      <w:pPr>
        <w:widowControl/>
        <w:numPr>
          <w:ilvl w:val="0"/>
          <w:numId w:val="6"/>
        </w:numPr>
        <w:ind w:left="0" w:firstLine="709"/>
        <w:jc w:val="center"/>
        <w:outlineLvl w:val="0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Обстоятельства непреодолимой силы</w:t>
      </w:r>
    </w:p>
    <w:p w14:paraId="49E97D93" w14:textId="77777777" w:rsidR="006149E5" w:rsidRPr="006149E5" w:rsidRDefault="006149E5" w:rsidP="006149E5">
      <w:pPr>
        <w:ind w:firstLine="709"/>
        <w:outlineLvl w:val="0"/>
        <w:rPr>
          <w:b/>
          <w:color w:val="000000" w:themeColor="text1"/>
          <w:sz w:val="24"/>
          <w:szCs w:val="24"/>
        </w:rPr>
      </w:pPr>
    </w:p>
    <w:p w14:paraId="1D8356D5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9.1.</w:t>
      </w:r>
      <w:r w:rsidRPr="006149E5">
        <w:rPr>
          <w:color w:val="000000" w:themeColor="text1"/>
          <w:sz w:val="24"/>
          <w:szCs w:val="24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52A6E878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t>9.2.</w:t>
      </w:r>
      <w:r w:rsidRPr="006149E5">
        <w:rPr>
          <w:color w:val="000000" w:themeColor="text1"/>
          <w:sz w:val="24"/>
          <w:szCs w:val="24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68311B2F" w14:textId="77777777" w:rsidR="006149E5" w:rsidRPr="006149E5" w:rsidRDefault="006149E5" w:rsidP="006149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color w:val="000000" w:themeColor="text1"/>
          <w:sz w:val="24"/>
          <w:szCs w:val="24"/>
        </w:rPr>
      </w:pPr>
      <w:r w:rsidRPr="006149E5">
        <w:rPr>
          <w:color w:val="000000" w:themeColor="text1"/>
          <w:sz w:val="24"/>
          <w:szCs w:val="24"/>
        </w:rPr>
        <w:lastRenderedPageBreak/>
        <w:t xml:space="preserve">9.3. </w:t>
      </w:r>
      <w:r w:rsidRPr="006149E5">
        <w:rPr>
          <w:color w:val="000000" w:themeColor="text1"/>
          <w:sz w:val="24"/>
          <w:szCs w:val="24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3EECC0E0" w14:textId="77777777" w:rsidR="006149E5" w:rsidRPr="006149E5" w:rsidRDefault="006149E5" w:rsidP="006149E5">
      <w:pPr>
        <w:ind w:firstLine="709"/>
        <w:rPr>
          <w:color w:val="000000" w:themeColor="text1"/>
          <w:sz w:val="24"/>
          <w:szCs w:val="24"/>
        </w:rPr>
      </w:pPr>
    </w:p>
    <w:p w14:paraId="1BB0334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35" w:name="_ref_17936647"/>
      <w:r w:rsidRPr="006149E5">
        <w:rPr>
          <w:color w:val="000000" w:themeColor="text1"/>
        </w:rPr>
        <w:t>Разрешение споров</w:t>
      </w:r>
      <w:bookmarkEnd w:id="35"/>
    </w:p>
    <w:p w14:paraId="51AD20AF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9CBC23F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36" w:name="_ref_17936648"/>
      <w:r w:rsidRPr="006149E5">
        <w:rPr>
          <w:b w:val="0"/>
          <w:color w:val="000000" w:themeColor="text1"/>
        </w:rPr>
        <w:t>Досудебный (претензионный) порядок разрешения споров</w:t>
      </w:r>
      <w:bookmarkEnd w:id="36"/>
    </w:p>
    <w:p w14:paraId="18E7E193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7" w:name="_ref_17936649"/>
      <w:r w:rsidRPr="006149E5">
        <w:rPr>
          <w:color w:val="000000" w:themeColor="text1"/>
          <w:sz w:val="24"/>
          <w:szCs w:val="24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37"/>
    </w:p>
    <w:p w14:paraId="12C59374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8" w:name="_ref_17936650"/>
      <w:r w:rsidRPr="006149E5">
        <w:rPr>
          <w:color w:val="000000" w:themeColor="text1"/>
          <w:sz w:val="24"/>
          <w:szCs w:val="24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38"/>
    </w:p>
    <w:p w14:paraId="40B694D2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39" w:name="_ref_17936651"/>
      <w:r w:rsidRPr="006149E5">
        <w:rPr>
          <w:color w:val="000000" w:themeColor="text1"/>
          <w:sz w:val="24"/>
          <w:szCs w:val="24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39"/>
    </w:p>
    <w:p w14:paraId="3778014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tabs>
          <w:tab w:val="left" w:pos="567"/>
        </w:tabs>
        <w:spacing w:before="0" w:after="0"/>
        <w:ind w:left="0" w:firstLine="709"/>
        <w:jc w:val="both"/>
        <w:rPr>
          <w:color w:val="000000" w:themeColor="text1"/>
          <w:sz w:val="24"/>
          <w:szCs w:val="24"/>
        </w:rPr>
      </w:pPr>
      <w:bookmarkStart w:id="40" w:name="_ref_17936652"/>
      <w:r w:rsidRPr="006149E5">
        <w:rPr>
          <w:color w:val="000000" w:themeColor="text1"/>
          <w:sz w:val="24"/>
          <w:szCs w:val="24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0"/>
    </w:p>
    <w:p w14:paraId="11D6A59E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color w:val="000000" w:themeColor="text1"/>
        </w:rPr>
      </w:pPr>
      <w:bookmarkStart w:id="41" w:name="_ref_53518296"/>
      <w:r w:rsidRPr="006149E5">
        <w:rPr>
          <w:b w:val="0"/>
          <w:color w:val="000000" w:themeColor="text1"/>
        </w:rPr>
        <w:t>Все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1"/>
    </w:p>
    <w:p w14:paraId="729C4C2D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center"/>
        <w:rPr>
          <w:color w:val="000000" w:themeColor="text1"/>
          <w:sz w:val="24"/>
          <w:szCs w:val="24"/>
        </w:rPr>
      </w:pPr>
    </w:p>
    <w:p w14:paraId="712359DF" w14:textId="77777777" w:rsidR="006149E5" w:rsidRPr="006149E5" w:rsidRDefault="006149E5" w:rsidP="006149E5">
      <w:pPr>
        <w:pStyle w:val="1"/>
        <w:keepNext/>
        <w:keepLines/>
        <w:widowControl/>
        <w:numPr>
          <w:ilvl w:val="0"/>
          <w:numId w:val="6"/>
        </w:numPr>
        <w:ind w:left="0" w:firstLine="709"/>
        <w:jc w:val="center"/>
        <w:rPr>
          <w:color w:val="000000" w:themeColor="text1"/>
        </w:rPr>
      </w:pPr>
      <w:bookmarkStart w:id="42" w:name="_ref_18114473"/>
      <w:r w:rsidRPr="006149E5">
        <w:rPr>
          <w:color w:val="000000" w:themeColor="text1"/>
        </w:rPr>
        <w:t>Заключительные положения</w:t>
      </w:r>
      <w:bookmarkEnd w:id="42"/>
    </w:p>
    <w:p w14:paraId="743BC635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42FC56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3" w:name="_ref_18114474"/>
      <w:r w:rsidRPr="006149E5">
        <w:rPr>
          <w:b w:val="0"/>
          <w:bCs/>
          <w:color w:val="000000" w:themeColor="text1"/>
        </w:rPr>
        <w:t>Договор вступает в силу и становится обязательным для сторон с момента его заключения.</w:t>
      </w:r>
      <w:bookmarkEnd w:id="43"/>
    </w:p>
    <w:p w14:paraId="27B40A42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4" w:name="_ref_18114476"/>
      <w:r w:rsidRPr="006149E5">
        <w:rPr>
          <w:b w:val="0"/>
          <w:bCs/>
          <w:color w:val="000000" w:themeColor="text1"/>
        </w:rPr>
        <w:t>Договор действует до определенного в нем момента окончания исполнения сторонами своих обязательств.</w:t>
      </w:r>
      <w:bookmarkEnd w:id="44"/>
    </w:p>
    <w:p w14:paraId="40FA4EA8" w14:textId="77777777" w:rsidR="006149E5" w:rsidRPr="006149E5" w:rsidRDefault="006149E5" w:rsidP="006149E5">
      <w:pPr>
        <w:pStyle w:val="2"/>
        <w:widowControl/>
        <w:numPr>
          <w:ilvl w:val="1"/>
          <w:numId w:val="6"/>
        </w:numPr>
        <w:ind w:left="0" w:firstLine="709"/>
        <w:jc w:val="both"/>
        <w:rPr>
          <w:b w:val="0"/>
          <w:bCs/>
          <w:color w:val="000000" w:themeColor="text1"/>
        </w:rPr>
      </w:pPr>
      <w:bookmarkStart w:id="45" w:name="_ref_53940364"/>
      <w:r w:rsidRPr="006149E5">
        <w:rPr>
          <w:b w:val="0"/>
          <w:bCs/>
          <w:color w:val="000000" w:themeColor="text1"/>
        </w:rPr>
        <w:t>Направление юридически значимых сообщений</w:t>
      </w:r>
      <w:bookmarkEnd w:id="45"/>
    </w:p>
    <w:p w14:paraId="5DA86436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6" w:name="_ref_18114478"/>
      <w:r w:rsidRPr="006149E5">
        <w:rPr>
          <w:bCs/>
          <w:color w:val="000000" w:themeColor="text1"/>
          <w:sz w:val="24"/>
          <w:szCs w:val="24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6"/>
    </w:p>
    <w:p w14:paraId="20195C0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07EBA441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заказным письмом с уведомлением о вручении;</w:t>
      </w:r>
    </w:p>
    <w:p w14:paraId="7608F7D3" w14:textId="77777777" w:rsidR="006149E5" w:rsidRPr="006149E5" w:rsidRDefault="006149E5" w:rsidP="006149E5">
      <w:pPr>
        <w:pStyle w:val="aa"/>
        <w:numPr>
          <w:ilvl w:val="0"/>
          <w:numId w:val="9"/>
        </w:numPr>
        <w:tabs>
          <w:tab w:val="left" w:pos="184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ценным письмом с описью вложения и уведомлением о вручении.</w:t>
      </w:r>
    </w:p>
    <w:p w14:paraId="51184BEB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7" w:name="_ref_53953051"/>
      <w:r w:rsidRPr="006149E5">
        <w:rPr>
          <w:bCs/>
          <w:color w:val="000000" w:themeColor="text1"/>
          <w:sz w:val="24"/>
          <w:szCs w:val="24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47"/>
    </w:p>
    <w:p w14:paraId="2C25505D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8" w:name="_ref_53965772"/>
      <w:r w:rsidRPr="006149E5">
        <w:rPr>
          <w:bCs/>
          <w:color w:val="000000" w:themeColor="text1"/>
          <w:sz w:val="24"/>
          <w:szCs w:val="24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48"/>
    </w:p>
    <w:p w14:paraId="2E88B908" w14:textId="77777777" w:rsidR="006149E5" w:rsidRPr="006149E5" w:rsidRDefault="006149E5" w:rsidP="006149E5">
      <w:pPr>
        <w:pStyle w:val="3"/>
        <w:keepNext w:val="0"/>
        <w:keepLines w:val="0"/>
        <w:widowControl/>
        <w:numPr>
          <w:ilvl w:val="2"/>
          <w:numId w:val="6"/>
        </w:numPr>
        <w:spacing w:before="0" w:after="0"/>
        <w:ind w:left="0" w:firstLine="709"/>
        <w:jc w:val="both"/>
        <w:rPr>
          <w:bCs/>
          <w:color w:val="000000" w:themeColor="text1"/>
          <w:sz w:val="24"/>
          <w:szCs w:val="24"/>
        </w:rPr>
      </w:pPr>
      <w:bookmarkStart w:id="49" w:name="_ref_53500480"/>
      <w:r w:rsidRPr="006149E5">
        <w:rPr>
          <w:bCs/>
          <w:color w:val="000000" w:themeColor="text1"/>
          <w:sz w:val="24"/>
          <w:szCs w:val="24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49"/>
    </w:p>
    <w:p w14:paraId="4E2F390E" w14:textId="77777777" w:rsidR="006149E5" w:rsidRPr="006149E5" w:rsidRDefault="006149E5" w:rsidP="006149E5">
      <w:pPr>
        <w:ind w:firstLine="709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14:paraId="04AC9D10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6D123385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outlineLvl w:val="0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11.5. Если какое-либо из положений Договора становится недействительным, это не </w:t>
      </w:r>
      <w:r w:rsidRPr="006149E5">
        <w:rPr>
          <w:bCs/>
          <w:color w:val="000000" w:themeColor="text1"/>
          <w:sz w:val="24"/>
          <w:szCs w:val="24"/>
        </w:rPr>
        <w:lastRenderedPageBreak/>
        <w:t>затрагивает действительности остальных его положений.</w:t>
      </w:r>
    </w:p>
    <w:p w14:paraId="6E4F64CF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76DB3DD3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11.7. Все приложения к настоящему Договору являются его неотъемлемыми частями.</w:t>
      </w:r>
    </w:p>
    <w:p w14:paraId="53DFC5C1" w14:textId="77777777" w:rsidR="006149E5" w:rsidRPr="006149E5" w:rsidRDefault="006149E5" w:rsidP="006149E5">
      <w:pPr>
        <w:ind w:firstLine="709"/>
        <w:contextualSpacing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К настоящему Договору прилагается: </w:t>
      </w:r>
    </w:p>
    <w:p w14:paraId="4AB271E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а) Техническое задание (Приложение № 1);</w:t>
      </w:r>
    </w:p>
    <w:p w14:paraId="3AC971C1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б) Образец Акта приема-передачи (Приложение № 3).</w:t>
      </w:r>
    </w:p>
    <w:p w14:paraId="5D1DDF17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 xml:space="preserve">в) </w:t>
      </w:r>
      <w:r w:rsidRPr="006149E5">
        <w:rPr>
          <w:bCs/>
          <w:sz w:val="24"/>
          <w:szCs w:val="24"/>
        </w:rPr>
        <w:t xml:space="preserve">Цена услуг и порядок оплаты </w:t>
      </w:r>
      <w:r w:rsidRPr="006149E5">
        <w:rPr>
          <w:bCs/>
          <w:color w:val="000000" w:themeColor="text1"/>
          <w:sz w:val="24"/>
          <w:szCs w:val="24"/>
        </w:rPr>
        <w:t>(Приложение 2) - только к экземплярам Заказчика и Исполнителя.</w:t>
      </w:r>
    </w:p>
    <w:p w14:paraId="5E04575C" w14:textId="77777777" w:rsidR="006149E5" w:rsidRPr="006149E5" w:rsidRDefault="006149E5" w:rsidP="006149E5">
      <w:pPr>
        <w:ind w:firstLine="709"/>
        <w:jc w:val="both"/>
        <w:rPr>
          <w:rFonts w:eastAsia="Calibri"/>
          <w:bCs/>
          <w:color w:val="000000" w:themeColor="text1"/>
          <w:sz w:val="24"/>
          <w:szCs w:val="24"/>
        </w:rPr>
      </w:pPr>
      <w:r w:rsidRPr="006149E5">
        <w:rPr>
          <w:bCs/>
          <w:color w:val="000000" w:themeColor="text1"/>
          <w:sz w:val="24"/>
          <w:szCs w:val="24"/>
        </w:rPr>
        <w:t>11.8. Документы, принятые сторонами в факсимильном виде либо электронном виде,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679854BD" w14:textId="77777777" w:rsidR="006149E5" w:rsidRPr="006149E5" w:rsidRDefault="006149E5" w:rsidP="006149E5">
      <w:pPr>
        <w:ind w:firstLine="709"/>
        <w:jc w:val="both"/>
        <w:rPr>
          <w:color w:val="000000" w:themeColor="text1"/>
          <w:sz w:val="24"/>
          <w:szCs w:val="24"/>
        </w:rPr>
      </w:pPr>
    </w:p>
    <w:p w14:paraId="59F7BB36" w14:textId="77777777" w:rsidR="006149E5" w:rsidRPr="006149E5" w:rsidRDefault="006149E5" w:rsidP="006149E5">
      <w:pPr>
        <w:pStyle w:val="aa"/>
        <w:numPr>
          <w:ilvl w:val="0"/>
          <w:numId w:val="6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Юридические адреса сторон и банковские реквизиты</w:t>
      </w:r>
    </w:p>
    <w:p w14:paraId="0FD5FDA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</w:p>
    <w:p w14:paraId="1F71C7BE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both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Заказчик:</w:t>
      </w:r>
    </w:p>
    <w:p w14:paraId="6B087B1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3F6734F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ИНН 0323358650</w:t>
      </w:r>
    </w:p>
    <w:p w14:paraId="7567BB46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ОГРН 1110327011640</w:t>
      </w:r>
    </w:p>
    <w:p w14:paraId="27885A9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Адрес: 670000, Республика Бурятия, г. Улан-Удэ, ул. Смолина, 65</w:t>
      </w:r>
    </w:p>
    <w:p w14:paraId="350793D7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Телефон/факс: (8 800) 30-30-123, </w:t>
      </w:r>
    </w:p>
    <w:p w14:paraId="7EBF822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  <w:lang w:val="en-US"/>
        </w:rPr>
        <w:t>e</w:t>
      </w:r>
      <w:r w:rsidRPr="006149E5">
        <w:rPr>
          <w:rFonts w:eastAsiaTheme="minorEastAsia"/>
          <w:color w:val="000000"/>
          <w:sz w:val="24"/>
          <w:szCs w:val="24"/>
        </w:rPr>
        <w:t>-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mail</w:t>
      </w:r>
      <w:r w:rsidRPr="006149E5">
        <w:rPr>
          <w:rFonts w:eastAsiaTheme="minorEastAsia"/>
          <w:color w:val="000000"/>
          <w:sz w:val="24"/>
          <w:szCs w:val="24"/>
        </w:rPr>
        <w:t xml:space="preserve">: 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info</w:t>
      </w:r>
      <w:r w:rsidRPr="006149E5">
        <w:rPr>
          <w:rFonts w:eastAsiaTheme="minorEastAsia"/>
          <w:color w:val="000000"/>
          <w:sz w:val="24"/>
          <w:szCs w:val="24"/>
        </w:rPr>
        <w:t>@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msp</w:t>
      </w:r>
      <w:r w:rsidRPr="006149E5">
        <w:rPr>
          <w:rFonts w:eastAsiaTheme="minorEastAsia"/>
          <w:color w:val="000000"/>
          <w:sz w:val="24"/>
          <w:szCs w:val="24"/>
        </w:rPr>
        <w:t>03.</w:t>
      </w:r>
      <w:r w:rsidRPr="006149E5">
        <w:rPr>
          <w:rFonts w:eastAsiaTheme="minorEastAsia"/>
          <w:color w:val="000000"/>
          <w:sz w:val="24"/>
          <w:szCs w:val="24"/>
          <w:lang w:val="en-US"/>
        </w:rPr>
        <w:t>ru</w:t>
      </w:r>
    </w:p>
    <w:p w14:paraId="13F13DAF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Расчетный счет: №40703810604000002147</w:t>
      </w:r>
    </w:p>
    <w:p w14:paraId="28D80D83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Банк: Сибирский филиал ПАО «ПРОМСВЯЗЬБАНК» </w:t>
      </w:r>
    </w:p>
    <w:p w14:paraId="038B112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г. Новосибирск</w:t>
      </w:r>
    </w:p>
    <w:p w14:paraId="091D4E8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БИК: 045004816 </w:t>
      </w:r>
    </w:p>
    <w:p w14:paraId="445B1ABD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Корр.счет: 30101810500000000816</w:t>
      </w:r>
    </w:p>
    <w:p w14:paraId="761DA23E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69E61FB4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 xml:space="preserve">Директор </w:t>
      </w:r>
    </w:p>
    <w:p w14:paraId="3C5B2DE8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color w:val="000000"/>
          <w:sz w:val="24"/>
          <w:szCs w:val="24"/>
        </w:rPr>
      </w:pPr>
    </w:p>
    <w:p w14:paraId="10FCFE3E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rFonts w:eastAsia="Calibri"/>
          <w:color w:val="000000" w:themeColor="text1"/>
          <w:sz w:val="24"/>
          <w:szCs w:val="24"/>
        </w:rPr>
      </w:pPr>
      <w:r w:rsidRPr="006149E5">
        <w:rPr>
          <w:rFonts w:eastAsiaTheme="minorEastAsia"/>
          <w:color w:val="000000"/>
          <w:sz w:val="24"/>
          <w:szCs w:val="24"/>
        </w:rPr>
        <w:t>__________________/</w:t>
      </w:r>
      <w:r w:rsidRPr="006149E5">
        <w:rPr>
          <w:rFonts w:eastAsiaTheme="minorEastAsia"/>
          <w:b/>
          <w:bCs/>
          <w:color w:val="000000"/>
          <w:sz w:val="24"/>
          <w:szCs w:val="24"/>
        </w:rPr>
        <w:t>С.П. Брыков/</w:t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  <w:r w:rsidRPr="006149E5">
        <w:rPr>
          <w:color w:val="000000" w:themeColor="text1"/>
          <w:sz w:val="24"/>
          <w:szCs w:val="24"/>
        </w:rPr>
        <w:tab/>
      </w:r>
    </w:p>
    <w:p w14:paraId="54B245A6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5626C2D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color w:val="000000" w:themeColor="text1"/>
          <w:sz w:val="24"/>
          <w:szCs w:val="24"/>
        </w:rPr>
      </w:pPr>
    </w:p>
    <w:p w14:paraId="280D0A78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bookmarkStart w:id="50" w:name="_Hlk45732840"/>
      <w:r w:rsidRPr="006149E5">
        <w:rPr>
          <w:b/>
          <w:bCs/>
          <w:color w:val="000000" w:themeColor="text1"/>
          <w:sz w:val="24"/>
          <w:szCs w:val="24"/>
        </w:rPr>
        <w:t>Исполнитель:</w:t>
      </w:r>
    </w:p>
    <w:tbl>
      <w:tblPr>
        <w:tblW w:w="10665" w:type="dxa"/>
        <w:tblLayout w:type="fixed"/>
        <w:tblLook w:val="04A0" w:firstRow="1" w:lastRow="0" w:firstColumn="1" w:lastColumn="0" w:noHBand="0" w:noVBand="1"/>
      </w:tblPr>
      <w:tblGrid>
        <w:gridCol w:w="10665"/>
      </w:tblGrid>
      <w:tr w:rsidR="006149E5" w:rsidRPr="006149E5" w14:paraId="211EA8F3" w14:textId="77777777" w:rsidTr="006149E5">
        <w:tc>
          <w:tcPr>
            <w:tcW w:w="10665" w:type="dxa"/>
          </w:tcPr>
          <w:p w14:paraId="110C54D2" w14:textId="77777777" w:rsidR="006149E5" w:rsidRPr="006149E5" w:rsidRDefault="006149E5" w:rsidP="006149E5">
            <w:pPr>
              <w:tabs>
                <w:tab w:val="left" w:pos="1365"/>
              </w:tabs>
              <w:ind w:firstLine="709"/>
              <w:jc w:val="both"/>
              <w:rPr>
                <w:bCs/>
                <w:sz w:val="24"/>
                <w:szCs w:val="24"/>
              </w:rPr>
            </w:pPr>
          </w:p>
        </w:tc>
      </w:tr>
    </w:tbl>
    <w:p w14:paraId="578347FA" w14:textId="77777777" w:rsidR="006149E5" w:rsidRPr="006149E5" w:rsidRDefault="006149E5" w:rsidP="006149E5">
      <w:pPr>
        <w:tabs>
          <w:tab w:val="left" w:pos="1365"/>
        </w:tabs>
        <w:ind w:firstLine="709"/>
        <w:rPr>
          <w:b/>
          <w:bCs/>
          <w:sz w:val="24"/>
          <w:szCs w:val="24"/>
        </w:rPr>
      </w:pPr>
      <w:r w:rsidRPr="006149E5">
        <w:rPr>
          <w:bCs/>
          <w:sz w:val="24"/>
          <w:szCs w:val="24"/>
        </w:rPr>
        <w:t xml:space="preserve"> _________________________________ /</w:t>
      </w:r>
      <w:r w:rsidRPr="006149E5">
        <w:rPr>
          <w:b/>
          <w:bCs/>
          <w:sz w:val="24"/>
          <w:szCs w:val="24"/>
        </w:rPr>
        <w:t xml:space="preserve"> /</w:t>
      </w:r>
    </w:p>
    <w:p w14:paraId="626D1B22" w14:textId="77777777" w:rsidR="006149E5" w:rsidRPr="006149E5" w:rsidRDefault="006149E5" w:rsidP="006149E5">
      <w:pPr>
        <w:keepNext/>
        <w:tabs>
          <w:tab w:val="left" w:pos="709"/>
        </w:tabs>
        <w:suppressAutoHyphens/>
        <w:ind w:firstLine="709"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0EB6D4FA" w14:textId="77777777" w:rsidR="006149E5" w:rsidRPr="006149E5" w:rsidRDefault="006149E5" w:rsidP="006149E5">
      <w:pPr>
        <w:keepNext/>
        <w:tabs>
          <w:tab w:val="left" w:pos="709"/>
          <w:tab w:val="left" w:pos="6795"/>
        </w:tabs>
        <w:suppressAutoHyphens/>
        <w:ind w:firstLine="709"/>
        <w:rPr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ab/>
      </w:r>
      <w:r w:rsidRPr="006149E5">
        <w:rPr>
          <w:b/>
          <w:bCs/>
          <w:color w:val="000000" w:themeColor="text1"/>
          <w:sz w:val="24"/>
          <w:szCs w:val="24"/>
        </w:rPr>
        <w:tab/>
      </w:r>
    </w:p>
    <w:bookmarkEnd w:id="50"/>
    <w:p w14:paraId="1715245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rPr>
          <w:b/>
          <w:color w:val="000000" w:themeColor="text1"/>
          <w:sz w:val="24"/>
          <w:szCs w:val="24"/>
        </w:rPr>
      </w:pPr>
      <w:r w:rsidRPr="006149E5">
        <w:rPr>
          <w:b/>
          <w:color w:val="000000" w:themeColor="text1"/>
          <w:sz w:val="24"/>
          <w:szCs w:val="24"/>
        </w:rPr>
        <w:t>Получатель услуги:</w:t>
      </w:r>
    </w:p>
    <w:p w14:paraId="1C2FCAAC" w14:textId="77777777" w:rsidR="006149E5" w:rsidRPr="006149E5" w:rsidRDefault="006149E5" w:rsidP="006149E5">
      <w:pPr>
        <w:autoSpaceDE w:val="0"/>
        <w:autoSpaceDN w:val="0"/>
        <w:adjustRightInd w:val="0"/>
        <w:ind w:firstLine="709"/>
        <w:rPr>
          <w:rFonts w:eastAsiaTheme="minorEastAsia"/>
          <w:b/>
          <w:bCs/>
          <w:color w:val="000000"/>
          <w:sz w:val="24"/>
          <w:szCs w:val="24"/>
        </w:rPr>
      </w:pPr>
      <w:r w:rsidRPr="006149E5">
        <w:rPr>
          <w:rFonts w:eastAsiaTheme="minorEastAsia"/>
          <w:b/>
          <w:bCs/>
          <w:color w:val="000000"/>
          <w:sz w:val="24"/>
          <w:szCs w:val="24"/>
        </w:rPr>
        <w:t>__________________________/ /</w:t>
      </w:r>
    </w:p>
    <w:p w14:paraId="62B82E44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4ED3C902" w14:textId="77777777" w:rsidR="006149E5" w:rsidRP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>Приложение № 1</w:t>
      </w:r>
    </w:p>
    <w:p w14:paraId="2DD3378E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bookmarkStart w:id="51" w:name="_Hlk57116083"/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ЦИСС№ 09-02/    возмездного оказания услуг</w:t>
      </w:r>
    </w:p>
    <w:p w14:paraId="1B0716A8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  <w:r w:rsidRPr="006149E5">
        <w:rPr>
          <w:rFonts w:eastAsiaTheme="minorEastAsia"/>
          <w:bCs/>
          <w:i/>
          <w:iCs/>
          <w:color w:val="000000"/>
          <w:sz w:val="24"/>
          <w:szCs w:val="24"/>
        </w:rPr>
        <w:t xml:space="preserve"> </w:t>
      </w:r>
    </w:p>
    <w:bookmarkEnd w:id="51"/>
    <w:p w14:paraId="79FCFD39" w14:textId="77777777" w:rsidR="006149E5" w:rsidRPr="006149E5" w:rsidRDefault="006149E5" w:rsidP="006149E5">
      <w:pPr>
        <w:ind w:firstLine="709"/>
        <w:rPr>
          <w:rFonts w:eastAsia="Calibri"/>
          <w:b/>
          <w:bCs/>
          <w:color w:val="000000" w:themeColor="text1"/>
          <w:sz w:val="24"/>
          <w:szCs w:val="24"/>
        </w:rPr>
      </w:pPr>
    </w:p>
    <w:p w14:paraId="798B7DDF" w14:textId="77777777" w:rsidR="006149E5" w:rsidRPr="006149E5" w:rsidRDefault="006149E5" w:rsidP="006149E5">
      <w:pPr>
        <w:ind w:firstLine="709"/>
        <w:jc w:val="right"/>
        <w:rPr>
          <w:i/>
          <w:iCs/>
          <w:sz w:val="24"/>
          <w:szCs w:val="24"/>
        </w:rPr>
      </w:pPr>
      <w:r w:rsidRPr="006149E5">
        <w:rPr>
          <w:i/>
          <w:iCs/>
          <w:sz w:val="24"/>
          <w:szCs w:val="24"/>
        </w:rPr>
        <w:t>Проект</w:t>
      </w:r>
    </w:p>
    <w:p w14:paraId="7768D21D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</w:p>
    <w:p w14:paraId="0B51975A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ТЕХНИЧЕСКОЕ ЗАДАНИЕ</w:t>
      </w:r>
    </w:p>
    <w:p w14:paraId="54281210" w14:textId="77777777" w:rsidR="006149E5" w:rsidRPr="006149E5" w:rsidRDefault="006149E5" w:rsidP="006149E5">
      <w:pPr>
        <w:ind w:firstLine="709"/>
        <w:jc w:val="center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>на оказание услуг</w:t>
      </w:r>
    </w:p>
    <w:p w14:paraId="2049DCC3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4CA6DC5C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1.</w:t>
      </w:r>
      <w:r w:rsidRPr="006149E5">
        <w:rPr>
          <w:sz w:val="24"/>
          <w:szCs w:val="24"/>
        </w:rPr>
        <w:tab/>
        <w:t xml:space="preserve"> </w:t>
      </w:r>
      <w:r w:rsidRPr="006149E5">
        <w:rPr>
          <w:b/>
          <w:bCs/>
          <w:sz w:val="24"/>
          <w:szCs w:val="24"/>
        </w:rPr>
        <w:t>Наименование предприятия – Получателя услуги:</w:t>
      </w:r>
    </w:p>
    <w:p w14:paraId="3860A61D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2.</w:t>
      </w:r>
      <w:r w:rsidRPr="006149E5">
        <w:rPr>
          <w:sz w:val="24"/>
          <w:szCs w:val="24"/>
        </w:rPr>
        <w:tab/>
      </w:r>
      <w:r w:rsidRPr="006149E5">
        <w:rPr>
          <w:b/>
          <w:bCs/>
          <w:sz w:val="24"/>
          <w:szCs w:val="24"/>
        </w:rPr>
        <w:t>Наименование услуг</w:t>
      </w:r>
      <w:r w:rsidRPr="006149E5">
        <w:rPr>
          <w:sz w:val="24"/>
          <w:szCs w:val="24"/>
        </w:rPr>
        <w:t>:</w:t>
      </w:r>
    </w:p>
    <w:p w14:paraId="6ED1879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ab/>
      </w:r>
    </w:p>
    <w:p w14:paraId="774AA821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3.</w:t>
      </w:r>
      <w:r w:rsidRPr="006149E5">
        <w:rPr>
          <w:b/>
          <w:bCs/>
          <w:sz w:val="24"/>
          <w:szCs w:val="24"/>
        </w:rPr>
        <w:t>Требования:</w:t>
      </w:r>
    </w:p>
    <w:p w14:paraId="0620EDE8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 Главные цели создания: </w:t>
      </w:r>
    </w:p>
    <w:p w14:paraId="385390C2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Локации съёмок: </w:t>
      </w:r>
    </w:p>
    <w:p w14:paraId="78E53425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Хронометраж: </w:t>
      </w:r>
    </w:p>
    <w:p w14:paraId="0C0E6F3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какую аудиторию должен быть рассчитан: </w:t>
      </w:r>
    </w:p>
    <w:p w14:paraId="20CC9F7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Вид: </w:t>
      </w:r>
    </w:p>
    <w:p w14:paraId="650E6AF3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Наполнение: </w:t>
      </w:r>
    </w:p>
    <w:p w14:paraId="7529DA7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 какие детали необходимо сделать акценты при съемках: </w:t>
      </w:r>
    </w:p>
    <w:p w14:paraId="61B01B64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 xml:space="preserve">Наличие интервью представителей: </w:t>
      </w:r>
    </w:p>
    <w:p w14:paraId="3C17C2D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69A8114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056C757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3C2A1DD0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На видеоролике   должен быть размещен логотип Центра предпринимательства «Мой бизнес» с размещением единого визуального стиля реализации национальных проектов (брендбук с логотипами направляется на почту исполнителя).</w:t>
      </w:r>
    </w:p>
    <w:p w14:paraId="36C679CC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773B5AA7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В завершении необходимо показать адресный план организации.</w:t>
      </w:r>
    </w:p>
    <w:p w14:paraId="3B11A6D0" w14:textId="77777777" w:rsidR="006149E5" w:rsidRPr="006149E5" w:rsidRDefault="006149E5" w:rsidP="006149E5">
      <w:pPr>
        <w:ind w:firstLine="709"/>
        <w:rPr>
          <w:sz w:val="24"/>
          <w:szCs w:val="24"/>
        </w:rPr>
      </w:pPr>
    </w:p>
    <w:p w14:paraId="2F395401" w14:textId="77777777" w:rsidR="006149E5" w:rsidRPr="006149E5" w:rsidRDefault="006149E5" w:rsidP="006149E5">
      <w:pPr>
        <w:ind w:firstLine="709"/>
        <w:rPr>
          <w:b/>
          <w:bCs/>
          <w:sz w:val="24"/>
          <w:szCs w:val="24"/>
        </w:rPr>
      </w:pPr>
      <w:r w:rsidRPr="006149E5">
        <w:rPr>
          <w:b/>
          <w:bCs/>
          <w:sz w:val="24"/>
          <w:szCs w:val="24"/>
        </w:rPr>
        <w:t xml:space="preserve">4.Дополнительно </w:t>
      </w:r>
    </w:p>
    <w:p w14:paraId="4558670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По требованию Заказчика Исполнитель должен учитывать все предложения и устранять замечания, направляемые надлежащим образом Заказчиком.</w:t>
      </w:r>
    </w:p>
    <w:p w14:paraId="6B7662DE" w14:textId="77777777" w:rsidR="006149E5" w:rsidRPr="006149E5" w:rsidRDefault="006149E5" w:rsidP="006149E5">
      <w:pPr>
        <w:ind w:firstLine="709"/>
        <w:rPr>
          <w:sz w:val="24"/>
          <w:szCs w:val="24"/>
        </w:rPr>
      </w:pPr>
      <w:r w:rsidRPr="006149E5">
        <w:rPr>
          <w:sz w:val="24"/>
          <w:szCs w:val="24"/>
        </w:rPr>
        <w:t>•</w:t>
      </w:r>
      <w:r w:rsidRPr="006149E5">
        <w:rPr>
          <w:sz w:val="24"/>
          <w:szCs w:val="24"/>
        </w:rPr>
        <w:tab/>
        <w:t>Исполнитель обязуется заблаговременно извещать Заказчика о трудностях, возникающих в процессе оказания услуг в соответствии с настоящим техническим заданием.</w:t>
      </w:r>
    </w:p>
    <w:p w14:paraId="37BBD63C" w14:textId="77777777" w:rsidR="006149E5" w:rsidRPr="006149E5" w:rsidRDefault="006149E5" w:rsidP="006149E5">
      <w:pPr>
        <w:pStyle w:val="aa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1691BD" w14:textId="77777777" w:rsidR="006149E5" w:rsidRPr="006149E5" w:rsidRDefault="006149E5" w:rsidP="006149E5">
      <w:pPr>
        <w:ind w:firstLine="709"/>
        <w:jc w:val="both"/>
        <w:rPr>
          <w:rFonts w:eastAsia="Calibri"/>
          <w:sz w:val="24"/>
          <w:szCs w:val="24"/>
        </w:rPr>
      </w:pPr>
    </w:p>
    <w:p w14:paraId="48E1E69D" w14:textId="77777777" w:rsidR="006149E5" w:rsidRPr="006149E5" w:rsidRDefault="006149E5" w:rsidP="006149E5">
      <w:pPr>
        <w:ind w:firstLine="709"/>
        <w:jc w:val="both"/>
        <w:rPr>
          <w:bCs/>
          <w:color w:val="000000" w:themeColor="text1"/>
          <w:sz w:val="24"/>
          <w:szCs w:val="24"/>
        </w:rPr>
      </w:pPr>
    </w:p>
    <w:tbl>
      <w:tblPr>
        <w:tblW w:w="1105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:rsidRPr="006149E5" w14:paraId="772C99D8" w14:textId="77777777" w:rsidTr="00B2515E">
        <w:tc>
          <w:tcPr>
            <w:tcW w:w="3402" w:type="dxa"/>
            <w:hideMark/>
          </w:tcPr>
          <w:p w14:paraId="1D58DE8B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bookmarkStart w:id="52" w:name="_Hlk9694179"/>
            <w:r w:rsidRPr="006149E5">
              <w:rPr>
                <w:b/>
                <w:color w:val="000000" w:themeColor="text1"/>
                <w:sz w:val="24"/>
                <w:szCs w:val="24"/>
              </w:rPr>
              <w:t>Исполнитель:</w:t>
            </w:r>
          </w:p>
        </w:tc>
        <w:tc>
          <w:tcPr>
            <w:tcW w:w="3685" w:type="dxa"/>
            <w:hideMark/>
          </w:tcPr>
          <w:p w14:paraId="755E353D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Получатель услуги:</w:t>
            </w:r>
          </w:p>
        </w:tc>
        <w:tc>
          <w:tcPr>
            <w:tcW w:w="3968" w:type="dxa"/>
            <w:hideMark/>
          </w:tcPr>
          <w:p w14:paraId="3A2D4E96" w14:textId="77777777" w:rsidR="006149E5" w:rsidRPr="006149E5" w:rsidRDefault="006149E5" w:rsidP="006149E5">
            <w:pPr>
              <w:ind w:firstLine="709"/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6149E5">
              <w:rPr>
                <w:b/>
                <w:color w:val="000000" w:themeColor="text1"/>
                <w:sz w:val="24"/>
                <w:szCs w:val="24"/>
              </w:rPr>
              <w:t>Заказчик:</w:t>
            </w:r>
          </w:p>
        </w:tc>
      </w:tr>
    </w:tbl>
    <w:bookmarkEnd w:id="52"/>
    <w:p w14:paraId="0516ED02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14:paraId="5B8F0AD1" w14:textId="77777777" w:rsidR="006149E5" w:rsidRPr="006149E5" w:rsidRDefault="006149E5" w:rsidP="006149E5">
      <w:pPr>
        <w:ind w:firstLine="709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br w:type="page"/>
      </w:r>
    </w:p>
    <w:p w14:paraId="199ECA65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lastRenderedPageBreak/>
        <w:t xml:space="preserve">  Приложение № 2</w:t>
      </w:r>
    </w:p>
    <w:p w14:paraId="7BC74FB1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>к Договору ЦИСС № 09-02/ возмездного оказания услуг</w:t>
      </w:r>
    </w:p>
    <w:p w14:paraId="284932B0" w14:textId="77777777" w:rsidR="006149E5" w:rsidRP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24"/>
          <w:szCs w:val="24"/>
        </w:rPr>
      </w:pPr>
      <w:r w:rsidRPr="006149E5">
        <w:rPr>
          <w:bCs/>
          <w:i/>
          <w:iCs/>
          <w:color w:val="000000" w:themeColor="text1"/>
          <w:sz w:val="24"/>
          <w:szCs w:val="24"/>
        </w:rPr>
        <w:t xml:space="preserve">от </w:t>
      </w:r>
    </w:p>
    <w:p w14:paraId="1B2A474E" w14:textId="77777777" w:rsidR="006149E5" w:rsidRPr="006149E5" w:rsidRDefault="006149E5" w:rsidP="006149E5">
      <w:pPr>
        <w:ind w:firstLine="709"/>
        <w:jc w:val="right"/>
        <w:rPr>
          <w:bCs/>
          <w:color w:val="000000" w:themeColor="text1"/>
          <w:sz w:val="24"/>
          <w:szCs w:val="24"/>
        </w:rPr>
      </w:pPr>
    </w:p>
    <w:p w14:paraId="3FFE4C1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right"/>
        <w:rPr>
          <w:i/>
          <w:iCs/>
          <w:color w:val="000000" w:themeColor="text1"/>
          <w:sz w:val="24"/>
          <w:szCs w:val="24"/>
        </w:rPr>
      </w:pPr>
      <w:r w:rsidRPr="006149E5">
        <w:rPr>
          <w:i/>
          <w:iCs/>
          <w:color w:val="000000" w:themeColor="text1"/>
          <w:sz w:val="24"/>
          <w:szCs w:val="24"/>
        </w:rPr>
        <w:t>Проект</w:t>
      </w:r>
    </w:p>
    <w:p w14:paraId="19BAA0AC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rFonts w:eastAsia="Calibri"/>
          <w:b/>
          <w:bCs/>
          <w:color w:val="000000" w:themeColor="text1"/>
          <w:sz w:val="24"/>
          <w:szCs w:val="24"/>
        </w:rPr>
      </w:pPr>
      <w:r w:rsidRPr="006149E5">
        <w:rPr>
          <w:b/>
          <w:bCs/>
          <w:color w:val="000000" w:themeColor="text1"/>
          <w:sz w:val="24"/>
          <w:szCs w:val="24"/>
        </w:rPr>
        <w:t>Цена услуг и порядок оплаты</w:t>
      </w:r>
    </w:p>
    <w:p w14:paraId="27B29970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contextualSpacing/>
        <w:jc w:val="center"/>
        <w:rPr>
          <w:b/>
          <w:bCs/>
          <w:color w:val="000000" w:themeColor="text1"/>
          <w:sz w:val="24"/>
          <w:szCs w:val="24"/>
        </w:rPr>
      </w:pPr>
    </w:p>
    <w:p w14:paraId="09B524F3" w14:textId="77777777" w:rsidR="006149E5" w:rsidRPr="006149E5" w:rsidRDefault="006149E5" w:rsidP="006149E5">
      <w:pPr>
        <w:tabs>
          <w:tab w:val="left" w:pos="709"/>
        </w:tabs>
        <w:suppressAutoHyphens/>
        <w:ind w:firstLine="709"/>
        <w:jc w:val="both"/>
        <w:rPr>
          <w:bCs/>
          <w:sz w:val="24"/>
          <w:szCs w:val="24"/>
        </w:rPr>
      </w:pPr>
      <w:bookmarkStart w:id="53" w:name="_Hlk71043254"/>
      <w:r w:rsidRPr="006149E5">
        <w:rPr>
          <w:rFonts w:eastAsiaTheme="minorEastAsia"/>
          <w:b/>
          <w:bCs/>
          <w:color w:val="000000"/>
          <w:sz w:val="24"/>
          <w:szCs w:val="24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 w:rsidRPr="006149E5">
        <w:rPr>
          <w:rFonts w:eastAsiaTheme="minorEastAsia"/>
          <w:color w:val="000000"/>
          <w:sz w:val="24"/>
          <w:szCs w:val="24"/>
        </w:rPr>
        <w:t>, именуемый в дальнейшем «Заказчик», в лице директора Брыкова Станислава Петровича, действующей на основании Устава</w:t>
      </w:r>
      <w:r w:rsidRPr="006149E5">
        <w:rPr>
          <w:rFonts w:eastAsiaTheme="minorEastAsia"/>
          <w:bCs/>
          <w:color w:val="000000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 xml:space="preserve"> с одной стороны, </w:t>
      </w:r>
      <w:r w:rsidRPr="006149E5">
        <w:rPr>
          <w:b/>
          <w:color w:val="000000" w:themeColor="text1"/>
          <w:sz w:val="24"/>
          <w:szCs w:val="24"/>
        </w:rPr>
        <w:t>__________________________</w:t>
      </w:r>
      <w:r w:rsidRPr="006149E5">
        <w:rPr>
          <w:rStyle w:val="copytarget"/>
          <w:color w:val="0C0E31"/>
          <w:sz w:val="24"/>
          <w:szCs w:val="24"/>
        </w:rPr>
        <w:t>,</w:t>
      </w:r>
      <w:r w:rsidRPr="006149E5">
        <w:rPr>
          <w:bCs/>
          <w:color w:val="000000" w:themeColor="text1"/>
          <w:sz w:val="24"/>
          <w:szCs w:val="24"/>
        </w:rPr>
        <w:t>именуемый в дальнейшем «Исполнитель», с другой стороны</w:t>
      </w:r>
      <w:bookmarkEnd w:id="53"/>
      <w:r w:rsidRPr="006149E5">
        <w:rPr>
          <w:sz w:val="24"/>
          <w:szCs w:val="24"/>
        </w:rPr>
        <w:t xml:space="preserve">, в соответствии с Договором ЦИСС № 09-02/   возмездного оказания услуг </w:t>
      </w:r>
      <w:r w:rsidRPr="006149E5">
        <w:rPr>
          <w:bCs/>
          <w:sz w:val="24"/>
          <w:szCs w:val="24"/>
        </w:rPr>
        <w:t xml:space="preserve">от _____ </w:t>
      </w:r>
      <w:r w:rsidRPr="006149E5">
        <w:rPr>
          <w:sz w:val="24"/>
          <w:szCs w:val="24"/>
        </w:rPr>
        <w:t>(далее Договор) определили:</w:t>
      </w:r>
    </w:p>
    <w:p w14:paraId="055727CB" w14:textId="77777777" w:rsidR="006149E5" w:rsidRPr="006149E5" w:rsidRDefault="006149E5" w:rsidP="006149E5">
      <w:pPr>
        <w:pStyle w:val="aa"/>
        <w:numPr>
          <w:ilvl w:val="0"/>
          <w:numId w:val="10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149E5">
        <w:rPr>
          <w:rFonts w:ascii="Times New Roman" w:hAnsi="Times New Roman" w:cs="Times New Roman"/>
          <w:sz w:val="24"/>
          <w:szCs w:val="24"/>
        </w:rPr>
        <w:t>Цена услуг по Договору составляет – _____</w:t>
      </w:r>
      <w:proofErr w:type="gramStart"/>
      <w:r w:rsidRPr="006149E5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Pr="006149E5">
        <w:rPr>
          <w:rFonts w:ascii="Times New Roman" w:hAnsi="Times New Roman" w:cs="Times New Roman"/>
          <w:sz w:val="24"/>
          <w:szCs w:val="24"/>
        </w:rPr>
        <w:t xml:space="preserve">), НДС </w:t>
      </w:r>
    </w:p>
    <w:p w14:paraId="7B9E3BFB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</w:pPr>
      <w:bookmarkStart w:id="54" w:name="_ref_53805728"/>
      <w:r w:rsidRPr="006149E5">
        <w:t>Цена услуг является твердой.</w:t>
      </w:r>
      <w:bookmarkEnd w:id="54"/>
    </w:p>
    <w:p w14:paraId="007016F4" w14:textId="77777777" w:rsidR="006149E5" w:rsidRPr="006149E5" w:rsidRDefault="006149E5" w:rsidP="006149E5">
      <w:pPr>
        <w:pStyle w:val="2"/>
        <w:widowControl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color w:val="000000" w:themeColor="text1"/>
        </w:rPr>
      </w:pPr>
      <w:bookmarkStart w:id="55" w:name="_ref_53816005"/>
      <w:r w:rsidRPr="006149E5">
        <w:rPr>
          <w:color w:val="000000" w:themeColor="text1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55"/>
    </w:p>
    <w:p w14:paraId="672D5166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149E5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4. Заказчик оплачивает Исполнителю услуги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14:paraId="5098B030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49E5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Pr="006149E5">
        <w:rPr>
          <w:rFonts w:ascii="Times New Roman" w:hAnsi="Times New Roman" w:cs="Times New Roman"/>
          <w:color w:val="000000" w:themeColor="text1"/>
          <w:sz w:val="24"/>
          <w:szCs w:val="24"/>
        </w:rPr>
        <w:t>Обязательство Заказчика по оплате считается исполненным в момент списания денежных средств с расчетного счета Заказчика.</w:t>
      </w:r>
    </w:p>
    <w:p w14:paraId="0CAC0997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e"/>
        <w:tblW w:w="105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586"/>
      </w:tblGrid>
      <w:tr w:rsidR="006149E5" w:rsidRPr="006149E5" w14:paraId="161CCC4A" w14:textId="77777777" w:rsidTr="0082210A">
        <w:tc>
          <w:tcPr>
            <w:tcW w:w="5954" w:type="dxa"/>
          </w:tcPr>
          <w:p w14:paraId="64E243B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Заказчик</w:t>
            </w:r>
          </w:p>
          <w:p w14:paraId="574D72B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5136B424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ИНН 0323358650</w:t>
            </w:r>
          </w:p>
          <w:p w14:paraId="3AA9A4DE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ОГРН 1110327011640</w:t>
            </w:r>
          </w:p>
          <w:p w14:paraId="19269FAF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Адрес: 670000, Республика Бурятия, г. Улан-Удэ, ул. Смолина, 65</w:t>
            </w:r>
          </w:p>
          <w:p w14:paraId="79C8B78A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Телефон/факс: (8 800) 30-30-123, </w:t>
            </w:r>
          </w:p>
          <w:p w14:paraId="2436277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e-mail: info@msp03.ru</w:t>
            </w:r>
          </w:p>
          <w:p w14:paraId="4C94BD4C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Расчетный счет: №40703810604000002147</w:t>
            </w:r>
          </w:p>
          <w:p w14:paraId="012EE7E0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Банк: Сибирский филиал ПАО «ПРОМСВЯЗЬБАНК» г. Новосибирск</w:t>
            </w:r>
          </w:p>
          <w:p w14:paraId="7F8238FD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БИК: 045004816 </w:t>
            </w:r>
          </w:p>
          <w:p w14:paraId="41D14017" w14:textId="77777777" w:rsidR="006149E5" w:rsidRPr="006149E5" w:rsidRDefault="006149E5" w:rsidP="006149E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Корр.счет: 30101810500000000816</w:t>
            </w:r>
          </w:p>
          <w:p w14:paraId="139493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E15F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2206BD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Гарантийный фонд Бурятии</w:t>
            </w:r>
          </w:p>
          <w:p w14:paraId="60D67BA3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51F65B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_____________________</w:t>
            </w:r>
            <w:r w:rsidRPr="006149E5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</w:p>
          <w:p w14:paraId="2664C83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362BB6F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DBD3AAE" w14:textId="77777777" w:rsidR="006149E5" w:rsidRPr="006149E5" w:rsidRDefault="006149E5" w:rsidP="006149E5">
            <w:pPr>
              <w:pStyle w:val="aa"/>
              <w:tabs>
                <w:tab w:val="left" w:pos="709"/>
                <w:tab w:val="left" w:pos="900"/>
              </w:tabs>
              <w:suppressAutoHyphens/>
              <w:spacing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86" w:type="dxa"/>
          </w:tcPr>
          <w:p w14:paraId="5F812F9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149E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Исполнитель </w:t>
            </w:r>
          </w:p>
          <w:p w14:paraId="7A0C13AA" w14:textId="77777777" w:rsidR="006149E5" w:rsidRP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3C5B501A" w14:textId="77777777" w:rsidR="006149E5" w:rsidRPr="006149E5" w:rsidRDefault="006149E5" w:rsidP="006149E5">
            <w:pPr>
              <w:tabs>
                <w:tab w:val="left" w:pos="709"/>
              </w:tabs>
              <w:suppressAutoHyphens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9D5FA5D" w14:textId="77777777" w:rsidR="006149E5" w:rsidRPr="006149E5" w:rsidRDefault="006149E5" w:rsidP="006149E5">
      <w:pPr>
        <w:pStyle w:val="aa"/>
        <w:tabs>
          <w:tab w:val="left" w:pos="709"/>
          <w:tab w:val="left" w:pos="900"/>
        </w:tabs>
        <w:suppressAutoHyphens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0F2A690" w14:textId="77777777" w:rsidR="006149E5" w:rsidRPr="006149E5" w:rsidRDefault="006149E5" w:rsidP="006149E5">
      <w:pPr>
        <w:tabs>
          <w:tab w:val="left" w:pos="8640"/>
        </w:tabs>
        <w:ind w:firstLine="709"/>
        <w:jc w:val="both"/>
        <w:rPr>
          <w:i/>
          <w:iCs/>
          <w:color w:val="000000" w:themeColor="text1"/>
          <w:sz w:val="24"/>
          <w:szCs w:val="24"/>
        </w:rPr>
      </w:pPr>
    </w:p>
    <w:p w14:paraId="07ECC7EB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21BE418A" w14:textId="77777777" w:rsidR="006149E5" w:rsidRDefault="006149E5" w:rsidP="006149E5">
      <w:pPr>
        <w:tabs>
          <w:tab w:val="left" w:pos="8640"/>
        </w:tabs>
        <w:ind w:firstLine="709"/>
        <w:rPr>
          <w:i/>
          <w:iCs/>
          <w:color w:val="000000" w:themeColor="text1"/>
        </w:rPr>
      </w:pPr>
    </w:p>
    <w:p w14:paraId="5E8E7024" w14:textId="77777777" w:rsidR="0082210A" w:rsidRDefault="0082210A">
      <w:pPr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br w:type="page"/>
      </w:r>
    </w:p>
    <w:p w14:paraId="7C26C25B" w14:textId="02F07A3F" w:rsidR="006149E5" w:rsidRDefault="006149E5" w:rsidP="006149E5">
      <w:pPr>
        <w:autoSpaceDE w:val="0"/>
        <w:autoSpaceDN w:val="0"/>
        <w:adjustRightInd w:val="0"/>
        <w:ind w:firstLine="709"/>
        <w:jc w:val="right"/>
        <w:rPr>
          <w:i/>
          <w:iCs/>
          <w:color w:val="000000" w:themeColor="text1"/>
          <w:sz w:val="18"/>
          <w:szCs w:val="18"/>
        </w:rPr>
      </w:pPr>
      <w:r>
        <w:rPr>
          <w:i/>
          <w:iCs/>
          <w:color w:val="000000" w:themeColor="text1"/>
          <w:sz w:val="18"/>
          <w:szCs w:val="18"/>
        </w:rPr>
        <w:lastRenderedPageBreak/>
        <w:t>Приложение № 3</w:t>
      </w:r>
    </w:p>
    <w:p w14:paraId="75FB11CB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>к Договору ЦИСС№ 09-02/    возмездного оказания услуг</w:t>
      </w:r>
    </w:p>
    <w:p w14:paraId="3BE698F3" w14:textId="77777777" w:rsidR="006149E5" w:rsidRDefault="006149E5" w:rsidP="006149E5">
      <w:pPr>
        <w:ind w:firstLine="709"/>
        <w:jc w:val="right"/>
        <w:rPr>
          <w:bCs/>
          <w:i/>
          <w:iCs/>
          <w:color w:val="000000" w:themeColor="text1"/>
          <w:sz w:val="18"/>
          <w:szCs w:val="18"/>
        </w:rPr>
      </w:pPr>
      <w:r>
        <w:rPr>
          <w:bCs/>
          <w:i/>
          <w:iCs/>
          <w:color w:val="000000" w:themeColor="text1"/>
          <w:sz w:val="18"/>
          <w:szCs w:val="18"/>
        </w:rPr>
        <w:t xml:space="preserve">от </w:t>
      </w:r>
      <w:r>
        <w:rPr>
          <w:rFonts w:eastAsiaTheme="minorEastAsia"/>
          <w:bCs/>
          <w:i/>
          <w:iCs/>
          <w:color w:val="000000"/>
          <w:sz w:val="18"/>
          <w:szCs w:val="18"/>
        </w:rPr>
        <w:t xml:space="preserve"> </w:t>
      </w:r>
    </w:p>
    <w:p w14:paraId="18867407" w14:textId="77777777" w:rsidR="006149E5" w:rsidRPr="008B3C22" w:rsidRDefault="006149E5" w:rsidP="006149E5">
      <w:pPr>
        <w:ind w:firstLine="709"/>
        <w:jc w:val="center"/>
        <w:rPr>
          <w:b/>
          <w:color w:val="000000"/>
          <w:sz w:val="24"/>
          <w:szCs w:val="24"/>
        </w:rPr>
      </w:pPr>
    </w:p>
    <w:p w14:paraId="20A0E6F9" w14:textId="77777777" w:rsidR="0082210A" w:rsidRPr="00F96736" w:rsidRDefault="006149E5" w:rsidP="006149E5">
      <w:pPr>
        <w:tabs>
          <w:tab w:val="left" w:pos="8655"/>
        </w:tabs>
        <w:ind w:firstLine="709"/>
        <w:rPr>
          <w:color w:val="000000"/>
          <w:lang w:val="ru-RU"/>
        </w:rPr>
      </w:pPr>
      <w:r>
        <w:rPr>
          <w:color w:val="000000"/>
        </w:rPr>
        <w:tab/>
      </w:r>
    </w:p>
    <w:p w14:paraId="791DEA89" w14:textId="19710A32" w:rsidR="006149E5" w:rsidRPr="00B72D55" w:rsidRDefault="006149E5" w:rsidP="0082210A">
      <w:pPr>
        <w:tabs>
          <w:tab w:val="left" w:pos="8655"/>
        </w:tabs>
        <w:ind w:firstLine="709"/>
        <w:jc w:val="right"/>
        <w:rPr>
          <w:i/>
          <w:iCs/>
          <w:color w:val="000000"/>
        </w:rPr>
      </w:pPr>
      <w:r w:rsidRPr="00B72D55">
        <w:rPr>
          <w:i/>
          <w:iCs/>
          <w:color w:val="000000"/>
        </w:rPr>
        <w:t>Проект</w:t>
      </w:r>
    </w:p>
    <w:p w14:paraId="0BBB7A3E" w14:textId="77777777" w:rsidR="006149E5" w:rsidRDefault="006149E5" w:rsidP="006149E5">
      <w:pPr>
        <w:tabs>
          <w:tab w:val="left" w:pos="567"/>
        </w:tabs>
        <w:suppressAutoHyphens/>
        <w:ind w:firstLine="709"/>
        <w:jc w:val="center"/>
        <w:rPr>
          <w:b/>
          <w:color w:val="000000" w:themeColor="text1"/>
          <w:sz w:val="20"/>
          <w:szCs w:val="20"/>
        </w:rPr>
      </w:pPr>
      <w:r>
        <w:rPr>
          <w:b/>
          <w:color w:val="000000" w:themeColor="text1"/>
          <w:sz w:val="20"/>
          <w:szCs w:val="20"/>
        </w:rPr>
        <w:t xml:space="preserve">АКТ ПРИЕМА-ПЕРЕДАЧИ  </w:t>
      </w:r>
    </w:p>
    <w:p w14:paraId="324D425D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согласно договора возмездного оказания услуг ЦИСС №09-02/</w:t>
      </w:r>
    </w:p>
    <w:p w14:paraId="58F7B935" w14:textId="77777777" w:rsidR="006149E5" w:rsidRDefault="006149E5" w:rsidP="006149E5">
      <w:pPr>
        <w:pStyle w:val="af"/>
        <w:spacing w:after="0"/>
        <w:ind w:firstLine="709"/>
        <w:jc w:val="center"/>
        <w:rPr>
          <w:rFonts w:ascii="Times New Roman" w:hAnsi="Times New Roman"/>
          <w:b/>
          <w:color w:val="000000" w:themeColor="text1"/>
        </w:rPr>
      </w:pPr>
    </w:p>
    <w:p w14:paraId="328914C6" w14:textId="77777777" w:rsidR="006149E5" w:rsidRDefault="006149E5" w:rsidP="006149E5">
      <w:pPr>
        <w:pStyle w:val="af"/>
        <w:tabs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г. Улан-Удэ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color w:val="000000" w:themeColor="text1"/>
        </w:rPr>
        <w:t xml:space="preserve">   «</w:t>
      </w:r>
      <w:proofErr w:type="gramEnd"/>
      <w:r>
        <w:rPr>
          <w:rFonts w:ascii="Times New Roman" w:hAnsi="Times New Roman"/>
          <w:color w:val="000000" w:themeColor="text1"/>
        </w:rPr>
        <w:t>____» ___________ 2025 г.</w:t>
      </w:r>
    </w:p>
    <w:p w14:paraId="4FEEC6B2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</w:p>
    <w:p w14:paraId="1649818B" w14:textId="77777777" w:rsidR="006149E5" w:rsidRDefault="006149E5" w:rsidP="006149E5">
      <w:pPr>
        <w:autoSpaceDE w:val="0"/>
        <w:autoSpaceDN w:val="0"/>
        <w:adjustRightInd w:val="0"/>
        <w:ind w:firstLine="709"/>
        <w:jc w:val="both"/>
        <w:rPr>
          <w:rFonts w:eastAsiaTheme="minorEastAsia"/>
          <w:b/>
          <w:bCs/>
          <w:color w:val="000000"/>
        </w:rPr>
      </w:pPr>
      <w:r>
        <w:rPr>
          <w:rFonts w:eastAsiaTheme="minorEastAsia"/>
          <w:b/>
          <w:bCs/>
          <w:color w:val="000000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  <w:r>
        <w:rPr>
          <w:rFonts w:eastAsiaTheme="minorEastAsia"/>
          <w:color w:val="000000"/>
        </w:rPr>
        <w:t>, именуемый в дальнейшем «Заказчик», в лице директора Брыкова Станислава Петровича, действующей на основании Устава</w:t>
      </w:r>
      <w:r>
        <w:rPr>
          <w:rFonts w:eastAsiaTheme="minorEastAsia"/>
          <w:bCs/>
          <w:color w:val="000000"/>
        </w:rPr>
        <w:t>,</w:t>
      </w:r>
      <w:r>
        <w:rPr>
          <w:bCs/>
          <w:color w:val="000000" w:themeColor="text1"/>
        </w:rPr>
        <w:t xml:space="preserve"> с одной стороны, </w:t>
      </w:r>
      <w:r>
        <w:rPr>
          <w:b/>
          <w:color w:val="000000" w:themeColor="text1"/>
        </w:rPr>
        <w:t>_________</w:t>
      </w:r>
      <w:r>
        <w:rPr>
          <w:rStyle w:val="copytarget"/>
          <w:color w:val="0C0E31"/>
        </w:rPr>
        <w:t>,</w:t>
      </w:r>
      <w:r>
        <w:rPr>
          <w:bCs/>
          <w:color w:val="000000" w:themeColor="text1"/>
        </w:rPr>
        <w:t xml:space="preserve">именуемый в дальнейшем «Исполнитель», с другой стороны, и </w:t>
      </w:r>
      <w:r>
        <w:rPr>
          <w:b/>
          <w:color w:val="000000" w:themeColor="text1"/>
        </w:rPr>
        <w:t>_____________</w:t>
      </w:r>
      <w:r>
        <w:rPr>
          <w:bCs/>
          <w:color w:val="000000" w:themeColor="text1"/>
        </w:rPr>
        <w:t xml:space="preserve"> </w:t>
      </w:r>
      <w:r>
        <w:rPr>
          <w:color w:val="000000" w:themeColor="text1"/>
        </w:rPr>
        <w:t>в лице  ________</w:t>
      </w:r>
      <w:r>
        <w:rPr>
          <w:bCs/>
          <w:color w:val="000000" w:themeColor="text1"/>
        </w:rPr>
        <w:t>, действующей на основании _________,</w:t>
      </w:r>
      <w:r>
        <w:rPr>
          <w:color w:val="35383B"/>
          <w:shd w:val="clear" w:color="auto" w:fill="FFFFFF"/>
        </w:rPr>
        <w:t xml:space="preserve"> </w:t>
      </w:r>
      <w:r>
        <w:rPr>
          <w:rFonts w:eastAsiaTheme="minorEastAsia"/>
          <w:color w:val="000000"/>
        </w:rPr>
        <w:t>именуемое в дальнейшем «Получатель услуг»</w:t>
      </w:r>
      <w:r>
        <w:rPr>
          <w:bCs/>
          <w:color w:val="000000" w:themeColor="text1"/>
        </w:rPr>
        <w:t>, совместно именуемые в дальнейшем «Стороны»</w:t>
      </w:r>
      <w:r>
        <w:rPr>
          <w:rFonts w:eastAsiaTheme="minorEastAsia"/>
          <w:color w:val="000000"/>
        </w:rPr>
        <w:t>, с</w:t>
      </w:r>
      <w:r>
        <w:rPr>
          <w:noProof/>
          <w:color w:val="000000" w:themeColor="text1"/>
        </w:rPr>
        <w:t xml:space="preserve">оставили настоящий Акт и </w:t>
      </w:r>
      <w:r>
        <w:rPr>
          <w:color w:val="000000" w:themeColor="text1"/>
        </w:rPr>
        <w:t xml:space="preserve">приняли следующие услуги, </w:t>
      </w:r>
      <w:r>
        <w:rPr>
          <w:noProof/>
          <w:color w:val="000000" w:themeColor="text1"/>
        </w:rPr>
        <w:t>указанные в нижеприведенной таблице:</w:t>
      </w:r>
    </w:p>
    <w:p w14:paraId="1CFB7409" w14:textId="77777777" w:rsidR="006149E5" w:rsidRDefault="006149E5" w:rsidP="006149E5">
      <w:pPr>
        <w:tabs>
          <w:tab w:val="left" w:pos="709"/>
        </w:tabs>
        <w:suppressAutoHyphens/>
        <w:ind w:firstLine="709"/>
        <w:jc w:val="both"/>
        <w:rPr>
          <w:rFonts w:eastAsia="Calibri"/>
          <w:noProof/>
          <w:color w:val="000000" w:themeColor="text1"/>
        </w:rPr>
      </w:pPr>
    </w:p>
    <w:tbl>
      <w:tblPr>
        <w:tblW w:w="1023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4"/>
        <w:gridCol w:w="1929"/>
        <w:gridCol w:w="763"/>
        <w:gridCol w:w="851"/>
        <w:gridCol w:w="1166"/>
        <w:gridCol w:w="993"/>
      </w:tblGrid>
      <w:tr w:rsidR="006149E5" w14:paraId="3F462791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59F3C22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услуги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78D2CD66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Нормативный документ</w:t>
            </w:r>
          </w:p>
          <w:p w14:paraId="4A1EB55E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(ГОСТ, Технические условия, др.)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1720C5F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Ед. изм.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F57875F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Кол-во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BF11DE8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Цена за единицу, руб.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C151151" w14:textId="77777777" w:rsidR="006149E5" w:rsidRDefault="006149E5" w:rsidP="0082210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Сумма, руб.</w:t>
            </w:r>
          </w:p>
        </w:tc>
      </w:tr>
      <w:tr w:rsidR="006149E5" w14:paraId="093405B7" w14:textId="77777777" w:rsidTr="0082210A"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8C909" w14:textId="77777777" w:rsidR="006149E5" w:rsidRDefault="006149E5" w:rsidP="0082210A">
            <w:pPr>
              <w:rPr>
                <w:b/>
                <w:bCs/>
                <w:color w:val="000000" w:themeColor="text1"/>
              </w:rPr>
            </w:pPr>
            <w:r>
              <w:rPr>
                <w:rFonts w:eastAsiaTheme="minorEastAsia"/>
                <w:color w:val="000000"/>
              </w:rPr>
              <w:t>О</w:t>
            </w:r>
            <w:r w:rsidRPr="00B72D55">
              <w:rPr>
                <w:rFonts w:eastAsiaTheme="minorEastAsia"/>
                <w:color w:val="000000"/>
              </w:rPr>
              <w:t xml:space="preserve">рганизация работы со средствами массовой информации по вопросам популяризации, поддержки и развития социального предпринимательства, производства и использования социальной рекламы; </w:t>
            </w:r>
            <w:r w:rsidR="007E3211" w:rsidRPr="00B72D55">
              <w:rPr>
                <w:rFonts w:eastAsiaTheme="minorEastAsia"/>
                <w:color w:val="000000"/>
              </w:rPr>
              <w:t xml:space="preserve">Проведение мероприятий по сбору, обобщению и распространению информации о социальных проектах и инвестиционных потребностях СМСП, осуществляющих деятельность в области социального предпринимательства, а именно: изготовление и размещение информационно-рекламного видеоролика </w:t>
            </w:r>
            <w:r>
              <w:rPr>
                <w:rFonts w:eastAsiaTheme="minorEastAsia"/>
                <w:color w:val="000000"/>
              </w:rPr>
              <w:t>в соответствии с техническим заданием.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50C34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Техническое задание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1E7A1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Шт.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7FEE6E" w14:textId="77777777" w:rsidR="006149E5" w:rsidRDefault="006149E5" w:rsidP="0082210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AD996" w14:textId="77777777" w:rsidR="006149E5" w:rsidRDefault="006149E5" w:rsidP="0082210A">
            <w:pPr>
              <w:rPr>
                <w:color w:val="000000" w:themeColor="text1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A3159" w14:textId="77777777" w:rsidR="006149E5" w:rsidRDefault="006149E5" w:rsidP="0082210A">
            <w:pPr>
              <w:rPr>
                <w:color w:val="000000" w:themeColor="text1"/>
              </w:rPr>
            </w:pPr>
          </w:p>
        </w:tc>
      </w:tr>
      <w:tr w:rsidR="006149E5" w14:paraId="4CBEF7F5" w14:textId="77777777" w:rsidTr="0082210A">
        <w:tc>
          <w:tcPr>
            <w:tcW w:w="102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C03EA" w14:textId="77777777" w:rsidR="006149E5" w:rsidRDefault="006149E5" w:rsidP="006149E5">
            <w:pPr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Итого: </w:t>
            </w:r>
          </w:p>
        </w:tc>
      </w:tr>
    </w:tbl>
    <w:p w14:paraId="553B4493" w14:textId="77777777" w:rsidR="006149E5" w:rsidRDefault="006149E5" w:rsidP="006149E5">
      <w:pPr>
        <w:pStyle w:val="af"/>
        <w:spacing w:after="0"/>
        <w:ind w:firstLine="709"/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5DC29BAF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В соответствии с Договором Услуги оказаны в срок, с надлежащим качеством и полном объеме.</w:t>
      </w:r>
    </w:p>
    <w:p w14:paraId="0DDB7214" w14:textId="77777777" w:rsidR="006149E5" w:rsidRDefault="006149E5" w:rsidP="006149E5">
      <w:pPr>
        <w:pStyle w:val="ac"/>
        <w:ind w:firstLine="709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36B41327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354F8740" w14:textId="77777777" w:rsidR="006149E5" w:rsidRDefault="006149E5" w:rsidP="006149E5">
      <w:pPr>
        <w:pStyle w:val="ac"/>
        <w:ind w:firstLine="709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1-й экземпляр – Исполнителю, 2-й экземпляр – Получателю услуги, 3-й экземпляр - Заказчику.</w:t>
      </w:r>
    </w:p>
    <w:tbl>
      <w:tblPr>
        <w:tblW w:w="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3968"/>
      </w:tblGrid>
      <w:tr w:rsidR="006149E5" w14:paraId="452C8C47" w14:textId="77777777" w:rsidTr="00B2515E">
        <w:tc>
          <w:tcPr>
            <w:tcW w:w="3402" w:type="dxa"/>
          </w:tcPr>
          <w:p w14:paraId="4704720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1098215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744889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Исполнитель:</w:t>
            </w:r>
          </w:p>
        </w:tc>
        <w:tc>
          <w:tcPr>
            <w:tcW w:w="3685" w:type="dxa"/>
          </w:tcPr>
          <w:p w14:paraId="5B38A4E1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271A230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30BEB4D6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Получатель услуги:</w:t>
            </w:r>
          </w:p>
        </w:tc>
        <w:tc>
          <w:tcPr>
            <w:tcW w:w="3968" w:type="dxa"/>
          </w:tcPr>
          <w:p w14:paraId="1F2C41CC" w14:textId="77777777" w:rsidR="006149E5" w:rsidRDefault="006149E5" w:rsidP="006149E5">
            <w:pPr>
              <w:tabs>
                <w:tab w:val="left" w:pos="2985"/>
              </w:tabs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ab/>
            </w:r>
          </w:p>
          <w:p w14:paraId="7FE4F098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</w:p>
          <w:p w14:paraId="0CEEEDFC" w14:textId="77777777" w:rsidR="006149E5" w:rsidRDefault="006149E5" w:rsidP="006149E5">
            <w:pPr>
              <w:ind w:firstLine="709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Заказчик:</w:t>
            </w:r>
          </w:p>
        </w:tc>
      </w:tr>
      <w:tr w:rsidR="006149E5" w14:paraId="0751EC95" w14:textId="77777777" w:rsidTr="00B2515E">
        <w:tc>
          <w:tcPr>
            <w:tcW w:w="3402" w:type="dxa"/>
          </w:tcPr>
          <w:p w14:paraId="590E4E51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</w:rPr>
            </w:pPr>
          </w:p>
          <w:p w14:paraId="14DF610E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589B1194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4FFE3D25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77CA13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3342711C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  <w:r>
              <w:rPr>
                <w:color w:val="000000" w:themeColor="text1"/>
              </w:rPr>
              <w:t>____________</w:t>
            </w:r>
          </w:p>
        </w:tc>
        <w:tc>
          <w:tcPr>
            <w:tcW w:w="3685" w:type="dxa"/>
          </w:tcPr>
          <w:p w14:paraId="16FA11B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</w:p>
          <w:p w14:paraId="128786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743847D5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E28ACFE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6981546D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color w:val="000000" w:themeColor="text1"/>
              </w:rPr>
            </w:pPr>
          </w:p>
          <w:p w14:paraId="2190D6BB" w14:textId="77777777" w:rsidR="006149E5" w:rsidRDefault="006149E5" w:rsidP="006149E5">
            <w:pPr>
              <w:tabs>
                <w:tab w:val="left" w:pos="709"/>
              </w:tabs>
              <w:suppressAutoHyphens/>
              <w:ind w:firstLine="709"/>
              <w:rPr>
                <w:rFonts w:eastAsia="Calibri"/>
                <w:color w:val="000000" w:themeColor="text1"/>
              </w:rPr>
            </w:pPr>
            <w:r>
              <w:rPr>
                <w:color w:val="000000" w:themeColor="text1"/>
              </w:rPr>
              <w:t xml:space="preserve">  ______________</w:t>
            </w:r>
          </w:p>
        </w:tc>
        <w:tc>
          <w:tcPr>
            <w:tcW w:w="3968" w:type="dxa"/>
          </w:tcPr>
          <w:p w14:paraId="4C8A8472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Theme="minorEastAsia"/>
                <w:color w:val="000000"/>
              </w:rPr>
            </w:pPr>
            <w:r>
              <w:rPr>
                <w:rFonts w:eastAsiaTheme="minorEastAsia"/>
                <w:color w:val="000000"/>
              </w:rPr>
              <w:t>Гарантийный фонд Бурятии</w:t>
            </w:r>
          </w:p>
          <w:p w14:paraId="7907F24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rFonts w:eastAsia="Calibri"/>
                <w:b/>
                <w:bCs/>
                <w:color w:val="000000" w:themeColor="text1"/>
              </w:rPr>
            </w:pPr>
          </w:p>
          <w:p w14:paraId="40E7CC4A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17951C03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4E604C7F" w14:textId="77777777" w:rsidR="006149E5" w:rsidRDefault="006149E5" w:rsidP="006149E5">
            <w:pPr>
              <w:keepNext/>
              <w:tabs>
                <w:tab w:val="left" w:pos="709"/>
              </w:tabs>
              <w:suppressAutoHyphens/>
              <w:ind w:firstLine="709"/>
              <w:rPr>
                <w:b/>
                <w:bCs/>
                <w:color w:val="000000" w:themeColor="text1"/>
              </w:rPr>
            </w:pPr>
          </w:p>
          <w:p w14:paraId="5F6380D2" w14:textId="77777777" w:rsidR="006149E5" w:rsidRDefault="006149E5" w:rsidP="006149E5">
            <w:pPr>
              <w:ind w:firstLine="709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   _____________</w:t>
            </w:r>
            <w:r>
              <w:rPr>
                <w:b/>
                <w:bCs/>
                <w:color w:val="000000" w:themeColor="text1"/>
              </w:rPr>
              <w:tab/>
            </w:r>
          </w:p>
        </w:tc>
      </w:tr>
    </w:tbl>
    <w:p w14:paraId="6CEDC001" w14:textId="0E992E72" w:rsidR="003130B9" w:rsidRDefault="003130B9" w:rsidP="006149E5">
      <w:pPr>
        <w:ind w:firstLine="709"/>
        <w:rPr>
          <w:i/>
          <w:iCs/>
          <w:color w:val="000000"/>
        </w:rPr>
      </w:pPr>
    </w:p>
    <w:p w14:paraId="259775AD" w14:textId="77777777" w:rsidR="003130B9" w:rsidRDefault="003130B9">
      <w:pPr>
        <w:rPr>
          <w:i/>
          <w:iCs/>
          <w:color w:val="000000"/>
        </w:rPr>
      </w:pPr>
      <w:r>
        <w:rPr>
          <w:i/>
          <w:iCs/>
          <w:color w:val="000000"/>
        </w:rPr>
        <w:br w:type="page"/>
      </w:r>
    </w:p>
    <w:p w14:paraId="1764BC51" w14:textId="07DD2BA5" w:rsidR="006149E5" w:rsidRDefault="003130B9" w:rsidP="003130B9">
      <w:pPr>
        <w:ind w:firstLine="709"/>
        <w:jc w:val="right"/>
        <w:rPr>
          <w:i/>
          <w:iCs/>
          <w:color w:val="000000"/>
          <w:lang w:val="ru-RU"/>
        </w:rPr>
      </w:pPr>
      <w:r>
        <w:rPr>
          <w:i/>
          <w:iCs/>
          <w:color w:val="000000"/>
          <w:lang w:val="ru-RU"/>
        </w:rPr>
        <w:lastRenderedPageBreak/>
        <w:t>Приложение №3 к Извещению</w:t>
      </w:r>
    </w:p>
    <w:p w14:paraId="1233DA8A" w14:textId="77777777" w:rsidR="00C47575" w:rsidRPr="003B3253" w:rsidRDefault="00C47575" w:rsidP="003B3253">
      <w:pPr>
        <w:rPr>
          <w:b/>
          <w:color w:val="000000" w:themeColor="text1"/>
          <w:sz w:val="24"/>
          <w:szCs w:val="24"/>
          <w:lang w:val="ru-RU"/>
        </w:rPr>
      </w:pPr>
      <w:bookmarkStart w:id="56" w:name="_Hlk205386653"/>
    </w:p>
    <w:p w14:paraId="6986A4CE" w14:textId="74205BD3" w:rsidR="00655559" w:rsidRPr="00655559" w:rsidRDefault="003B3253" w:rsidP="00655559">
      <w:pPr>
        <w:ind w:left="360"/>
        <w:rPr>
          <w:sz w:val="24"/>
          <w:szCs w:val="24"/>
          <w:lang w:val="ru-RU"/>
        </w:rPr>
      </w:pPr>
      <w:r w:rsidRPr="003B3253">
        <w:rPr>
          <w:noProof/>
          <w:sz w:val="24"/>
          <w:szCs w:val="24"/>
          <w:lang w:val="ru-RU"/>
        </w:rPr>
        <w:drawing>
          <wp:inline distT="0" distB="0" distL="0" distR="0" wp14:anchorId="186F9AE7" wp14:editId="0C963D1A">
            <wp:extent cx="5791200" cy="8458200"/>
            <wp:effectExtent l="0" t="0" r="0" b="0"/>
            <wp:docPr id="688935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35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559">
        <w:rPr>
          <w:sz w:val="24"/>
          <w:szCs w:val="24"/>
          <w:lang w:val="ru-RU"/>
        </w:rPr>
        <w:t xml:space="preserve"> </w:t>
      </w:r>
      <w:bookmarkEnd w:id="56"/>
    </w:p>
    <w:bookmarkEnd w:id="2"/>
    <w:sectPr w:rsidR="00655559" w:rsidRPr="00655559" w:rsidSect="003130B9">
      <w:footerReference w:type="default" r:id="rId10"/>
      <w:pgSz w:w="11910" w:h="16840"/>
      <w:pgMar w:top="709" w:right="570" w:bottom="0" w:left="1276" w:header="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45EA3" w14:textId="77777777" w:rsidR="002B0D4C" w:rsidRDefault="002B0D4C">
      <w:r>
        <w:separator/>
      </w:r>
    </w:p>
  </w:endnote>
  <w:endnote w:type="continuationSeparator" w:id="0">
    <w:p w14:paraId="2C843E37" w14:textId="77777777" w:rsidR="002B0D4C" w:rsidRDefault="002B0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8A34870-8C51-463A-B63F-41A8B1766A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06A3883-3B2E-47D3-B542-316094962519}"/>
    <w:embedBold r:id="rId3" w:fontKey="{E0B98679-DB6B-4E97-A056-8839D7CC9A13}"/>
    <w:embedItalic r:id="rId4" w:fontKey="{F99E08C3-C51F-434D-8C92-A426EF84AB3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E9D5E0AF-FE1C-4DA1-B909-40DD63B38924}"/>
    <w:embedBold r:id="rId6" w:fontKey="{9A535C0F-C951-4874-AD23-D00778DA76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F70F6" w14:textId="77777777" w:rsidR="00F06A26" w:rsidRDefault="002B0D4C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42947789" wp14:editId="54BAA620">
              <wp:simplePos x="0" y="0"/>
              <wp:positionH relativeFrom="column">
                <wp:posOffset>4610100</wp:posOffset>
              </wp:positionH>
              <wp:positionV relativeFrom="paragraph">
                <wp:posOffset>6718300</wp:posOffset>
              </wp:positionV>
              <wp:extent cx="196850" cy="213360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52338" y="3678083"/>
                        <a:ext cx="1873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A26718" w14:textId="77777777" w:rsidR="00F06A26" w:rsidRDefault="002B0D4C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33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947789" id="Прямоугольник 7" o:spid="_x0000_s1026" style="position:absolute;margin-left:363pt;margin-top:529pt;width:15.5pt;height:16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" filled="f" stroked="f">
              <v:textbox inset="0,0,0,0">
                <w:txbxContent>
                  <w:p w14:paraId="4DA26718" w14:textId="77777777" w:rsidR="00F06A26" w:rsidRDefault="002B0D4C">
                    <w:pPr>
                      <w:spacing w:before="1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33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5BEC7" w14:textId="77777777" w:rsidR="002B0D4C" w:rsidRDefault="002B0D4C">
      <w:r>
        <w:separator/>
      </w:r>
    </w:p>
  </w:footnote>
  <w:footnote w:type="continuationSeparator" w:id="0">
    <w:p w14:paraId="5D21B012" w14:textId="77777777" w:rsidR="002B0D4C" w:rsidRDefault="002B0D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9BBE645A"/>
    <w:lvl w:ilvl="0">
      <w:start w:val="1"/>
      <w:numFmt w:val="bullet"/>
      <w:suff w:val="space"/>
      <w:lvlText w:val="-"/>
      <w:lvlJc w:val="left"/>
      <w:pPr>
        <w:ind w:left="-36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323C"/>
    <w:multiLevelType w:val="hybridMultilevel"/>
    <w:tmpl w:val="93CA17C6"/>
    <w:lvl w:ilvl="0" w:tplc="07D4888A">
      <w:start w:val="1"/>
      <w:numFmt w:val="decimal"/>
      <w:lvlText w:val="%1."/>
      <w:lvlJc w:val="left"/>
      <w:pPr>
        <w:ind w:left="1482" w:hanging="915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E56718"/>
    <w:multiLevelType w:val="multilevel"/>
    <w:tmpl w:val="8ACACAAA"/>
    <w:lvl w:ilvl="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12445BE"/>
    <w:multiLevelType w:val="hybridMultilevel"/>
    <w:tmpl w:val="52700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C70D8"/>
    <w:multiLevelType w:val="multilevel"/>
    <w:tmpl w:val="D9FAEC00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18C333F9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3F6134CE"/>
    <w:multiLevelType w:val="multilevel"/>
    <w:tmpl w:val="FD1E352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35A1A7A"/>
    <w:multiLevelType w:val="hybridMultilevel"/>
    <w:tmpl w:val="F2AA17F6"/>
    <w:lvl w:ilvl="0" w:tplc="78FE4120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4ACD6CB2"/>
    <w:multiLevelType w:val="hybridMultilevel"/>
    <w:tmpl w:val="0818CD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86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12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65EB2C66"/>
    <w:multiLevelType w:val="multilevel"/>
    <w:tmpl w:val="85C2D6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eastAsia="Calibri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Calibri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Calibri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Calibri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/>
        <w:color w:val="auto"/>
      </w:rPr>
    </w:lvl>
  </w:abstractNum>
  <w:abstractNum w:abstractNumId="14" w15:restartNumberingAfterBreak="0">
    <w:nsid w:val="6D4E084C"/>
    <w:multiLevelType w:val="hybridMultilevel"/>
    <w:tmpl w:val="DDF8EF48"/>
    <w:lvl w:ilvl="0" w:tplc="2E90A910">
      <w:start w:val="1"/>
      <w:numFmt w:val="decimal"/>
      <w:lvlText w:val="%1."/>
      <w:lvlJc w:val="left"/>
      <w:pPr>
        <w:ind w:left="2378" w:hanging="8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F84C9E">
      <w:numFmt w:val="bullet"/>
      <w:lvlText w:val="•"/>
      <w:lvlJc w:val="left"/>
      <w:pPr>
        <w:ind w:left="3284" w:hanging="819"/>
      </w:pPr>
      <w:rPr>
        <w:lang w:val="ru-RU" w:eastAsia="en-US" w:bidi="ar-SA"/>
      </w:rPr>
    </w:lvl>
    <w:lvl w:ilvl="2" w:tplc="9B72DAD4">
      <w:numFmt w:val="bullet"/>
      <w:lvlText w:val="•"/>
      <w:lvlJc w:val="left"/>
      <w:pPr>
        <w:ind w:left="4148" w:hanging="819"/>
      </w:pPr>
      <w:rPr>
        <w:lang w:val="ru-RU" w:eastAsia="en-US" w:bidi="ar-SA"/>
      </w:rPr>
    </w:lvl>
    <w:lvl w:ilvl="3" w:tplc="85C8DDB6">
      <w:numFmt w:val="bullet"/>
      <w:lvlText w:val="•"/>
      <w:lvlJc w:val="left"/>
      <w:pPr>
        <w:ind w:left="5012" w:hanging="819"/>
      </w:pPr>
      <w:rPr>
        <w:lang w:val="ru-RU" w:eastAsia="en-US" w:bidi="ar-SA"/>
      </w:rPr>
    </w:lvl>
    <w:lvl w:ilvl="4" w:tplc="4F9CA44A">
      <w:numFmt w:val="bullet"/>
      <w:lvlText w:val="•"/>
      <w:lvlJc w:val="left"/>
      <w:pPr>
        <w:ind w:left="5876" w:hanging="819"/>
      </w:pPr>
      <w:rPr>
        <w:lang w:val="ru-RU" w:eastAsia="en-US" w:bidi="ar-SA"/>
      </w:rPr>
    </w:lvl>
    <w:lvl w:ilvl="5" w:tplc="4E02148E">
      <w:numFmt w:val="bullet"/>
      <w:lvlText w:val="•"/>
      <w:lvlJc w:val="left"/>
      <w:pPr>
        <w:ind w:left="6741" w:hanging="819"/>
      </w:pPr>
      <w:rPr>
        <w:lang w:val="ru-RU" w:eastAsia="en-US" w:bidi="ar-SA"/>
      </w:rPr>
    </w:lvl>
    <w:lvl w:ilvl="6" w:tplc="F1FCD698">
      <w:numFmt w:val="bullet"/>
      <w:lvlText w:val="•"/>
      <w:lvlJc w:val="left"/>
      <w:pPr>
        <w:ind w:left="7605" w:hanging="819"/>
      </w:pPr>
      <w:rPr>
        <w:lang w:val="ru-RU" w:eastAsia="en-US" w:bidi="ar-SA"/>
      </w:rPr>
    </w:lvl>
    <w:lvl w:ilvl="7" w:tplc="0EAACFB0">
      <w:numFmt w:val="bullet"/>
      <w:lvlText w:val="•"/>
      <w:lvlJc w:val="left"/>
      <w:pPr>
        <w:ind w:left="8469" w:hanging="819"/>
      </w:pPr>
      <w:rPr>
        <w:lang w:val="ru-RU" w:eastAsia="en-US" w:bidi="ar-SA"/>
      </w:rPr>
    </w:lvl>
    <w:lvl w:ilvl="8" w:tplc="3A1EDB7A">
      <w:numFmt w:val="bullet"/>
      <w:lvlText w:val="•"/>
      <w:lvlJc w:val="left"/>
      <w:pPr>
        <w:ind w:left="9333" w:hanging="819"/>
      </w:pPr>
      <w:rPr>
        <w:lang w:val="ru-RU" w:eastAsia="en-US" w:bidi="ar-SA"/>
      </w:rPr>
    </w:lvl>
  </w:abstractNum>
  <w:abstractNum w:abstractNumId="15" w15:restartNumberingAfterBreak="0">
    <w:nsid w:val="74594274"/>
    <w:multiLevelType w:val="multilevel"/>
    <w:tmpl w:val="430A30C8"/>
    <w:lvl w:ilvl="0">
      <w:start w:val="1"/>
      <w:numFmt w:val="decimal"/>
      <w:lvlText w:val="%1."/>
      <w:lvlJc w:val="left"/>
      <w:pPr>
        <w:ind w:left="2270" w:hanging="819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3157" w:hanging="819"/>
      </w:pPr>
    </w:lvl>
    <w:lvl w:ilvl="2">
      <w:numFmt w:val="bullet"/>
      <w:lvlText w:val="•"/>
      <w:lvlJc w:val="left"/>
      <w:pPr>
        <w:ind w:left="4035" w:hanging="819"/>
      </w:pPr>
    </w:lvl>
    <w:lvl w:ilvl="3">
      <w:numFmt w:val="bullet"/>
      <w:lvlText w:val="•"/>
      <w:lvlJc w:val="left"/>
      <w:pPr>
        <w:ind w:left="4912" w:hanging="819"/>
      </w:pPr>
    </w:lvl>
    <w:lvl w:ilvl="4">
      <w:numFmt w:val="bullet"/>
      <w:lvlText w:val="•"/>
      <w:lvlJc w:val="left"/>
      <w:pPr>
        <w:ind w:left="5790" w:hanging="819"/>
      </w:pPr>
    </w:lvl>
    <w:lvl w:ilvl="5">
      <w:numFmt w:val="bullet"/>
      <w:lvlText w:val="•"/>
      <w:lvlJc w:val="left"/>
      <w:pPr>
        <w:ind w:left="6668" w:hanging="819"/>
      </w:pPr>
    </w:lvl>
    <w:lvl w:ilvl="6">
      <w:numFmt w:val="bullet"/>
      <w:lvlText w:val="•"/>
      <w:lvlJc w:val="left"/>
      <w:pPr>
        <w:ind w:left="7545" w:hanging="819"/>
      </w:pPr>
    </w:lvl>
    <w:lvl w:ilvl="7">
      <w:numFmt w:val="bullet"/>
      <w:lvlText w:val="•"/>
      <w:lvlJc w:val="left"/>
      <w:pPr>
        <w:ind w:left="8423" w:hanging="819"/>
      </w:pPr>
    </w:lvl>
    <w:lvl w:ilvl="8">
      <w:numFmt w:val="bullet"/>
      <w:lvlText w:val="•"/>
      <w:lvlJc w:val="left"/>
      <w:pPr>
        <w:ind w:left="9301" w:hanging="819"/>
      </w:pPr>
    </w:lvl>
  </w:abstractNum>
  <w:abstractNum w:abstractNumId="16" w15:restartNumberingAfterBreak="0">
    <w:nsid w:val="7FCE6461"/>
    <w:multiLevelType w:val="multilevel"/>
    <w:tmpl w:val="6A3CF87A"/>
    <w:lvl w:ilvl="0">
      <w:start w:val="1"/>
      <w:numFmt w:val="decimal"/>
      <w:lvlText w:val="%1."/>
      <w:lvlJc w:val="left"/>
      <w:pPr>
        <w:ind w:left="5002" w:hanging="711"/>
      </w:pPr>
    </w:lvl>
    <w:lvl w:ilvl="1">
      <w:start w:val="1"/>
      <w:numFmt w:val="decimal"/>
      <w:lvlText w:val="%1.%2."/>
      <w:lvlJc w:val="left"/>
      <w:pPr>
        <w:ind w:left="852" w:hanging="4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852" w:hanging="852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852" w:hanging="89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5865" w:hanging="896"/>
      </w:pPr>
    </w:lvl>
    <w:lvl w:ilvl="5">
      <w:numFmt w:val="bullet"/>
      <w:lvlText w:val="•"/>
      <w:lvlJc w:val="left"/>
      <w:pPr>
        <w:ind w:left="6730" w:hanging="896"/>
      </w:pPr>
    </w:lvl>
    <w:lvl w:ilvl="6">
      <w:numFmt w:val="bullet"/>
      <w:lvlText w:val="•"/>
      <w:lvlJc w:val="left"/>
      <w:pPr>
        <w:ind w:left="7595" w:hanging="896"/>
      </w:pPr>
    </w:lvl>
    <w:lvl w:ilvl="7">
      <w:numFmt w:val="bullet"/>
      <w:lvlText w:val="•"/>
      <w:lvlJc w:val="left"/>
      <w:pPr>
        <w:ind w:left="8460" w:hanging="896"/>
      </w:pPr>
    </w:lvl>
    <w:lvl w:ilvl="8">
      <w:numFmt w:val="bullet"/>
      <w:lvlText w:val="•"/>
      <w:lvlJc w:val="left"/>
      <w:pPr>
        <w:ind w:left="9326" w:hanging="896"/>
      </w:pPr>
    </w:lvl>
  </w:abstractNum>
  <w:num w:numId="1" w16cid:durableId="952783119">
    <w:abstractNumId w:val="16"/>
  </w:num>
  <w:num w:numId="2" w16cid:durableId="1006253597">
    <w:abstractNumId w:val="15"/>
  </w:num>
  <w:num w:numId="3" w16cid:durableId="1013799768">
    <w:abstractNumId w:val="3"/>
  </w:num>
  <w:num w:numId="4" w16cid:durableId="5246362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25194452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53925655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34270030">
    <w:abstractNumId w:val="4"/>
  </w:num>
  <w:num w:numId="8" w16cid:durableId="108166123">
    <w:abstractNumId w:val="12"/>
  </w:num>
  <w:num w:numId="9" w16cid:durableId="1263151967">
    <w:abstractNumId w:val="0"/>
  </w:num>
  <w:num w:numId="10" w16cid:durableId="13085873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7168620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83190121">
    <w:abstractNumId w:val="8"/>
  </w:num>
  <w:num w:numId="13" w16cid:durableId="365524397">
    <w:abstractNumId w:val="9"/>
  </w:num>
  <w:num w:numId="14" w16cid:durableId="1485973489">
    <w:abstractNumId w:val="10"/>
  </w:num>
  <w:num w:numId="15" w16cid:durableId="205884604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45020210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728762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A26"/>
    <w:rsid w:val="0004704D"/>
    <w:rsid w:val="00083706"/>
    <w:rsid w:val="00150823"/>
    <w:rsid w:val="00176B7B"/>
    <w:rsid w:val="001E4E04"/>
    <w:rsid w:val="002034E3"/>
    <w:rsid w:val="00213A9E"/>
    <w:rsid w:val="0024611A"/>
    <w:rsid w:val="002A5D40"/>
    <w:rsid w:val="002B0D4C"/>
    <w:rsid w:val="002F6247"/>
    <w:rsid w:val="003130B9"/>
    <w:rsid w:val="00332F69"/>
    <w:rsid w:val="00352188"/>
    <w:rsid w:val="00370552"/>
    <w:rsid w:val="003B3253"/>
    <w:rsid w:val="003C7B75"/>
    <w:rsid w:val="00404AE8"/>
    <w:rsid w:val="00476A66"/>
    <w:rsid w:val="004A0215"/>
    <w:rsid w:val="004E6250"/>
    <w:rsid w:val="006149E5"/>
    <w:rsid w:val="00655559"/>
    <w:rsid w:val="006632DC"/>
    <w:rsid w:val="0076697E"/>
    <w:rsid w:val="007E3211"/>
    <w:rsid w:val="0082210A"/>
    <w:rsid w:val="00823F43"/>
    <w:rsid w:val="00846874"/>
    <w:rsid w:val="008B5A5C"/>
    <w:rsid w:val="008F7870"/>
    <w:rsid w:val="00906FA6"/>
    <w:rsid w:val="0092588D"/>
    <w:rsid w:val="009A7316"/>
    <w:rsid w:val="009C1EEC"/>
    <w:rsid w:val="00A17750"/>
    <w:rsid w:val="00A24EF8"/>
    <w:rsid w:val="00B12310"/>
    <w:rsid w:val="00BA4071"/>
    <w:rsid w:val="00BE3BBA"/>
    <w:rsid w:val="00C47575"/>
    <w:rsid w:val="00C7399E"/>
    <w:rsid w:val="00C905E5"/>
    <w:rsid w:val="00D34093"/>
    <w:rsid w:val="00DA3C25"/>
    <w:rsid w:val="00DA589E"/>
    <w:rsid w:val="00E806FE"/>
    <w:rsid w:val="00EC2029"/>
    <w:rsid w:val="00EE0F32"/>
    <w:rsid w:val="00EF3CB5"/>
    <w:rsid w:val="00F06A26"/>
    <w:rsid w:val="00F96736"/>
    <w:rsid w:val="00FE69CA"/>
    <w:rsid w:val="00FF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EC29A"/>
  <w15:docId w15:val="{D3CB184A-A309-4F19-8C21-1A3D989D4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560" w:hanging="240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jc w:val="center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36609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36609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36609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Cambria" w:eastAsia="Cambria" w:hAnsi="Cambria" w:cs="Cambria"/>
      <w:sz w:val="56"/>
      <w:szCs w:val="56"/>
    </w:rPr>
  </w:style>
  <w:style w:type="paragraph" w:styleId="a4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aa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b"/>
    <w:uiPriority w:val="34"/>
    <w:qFormat/>
    <w:rsid w:val="006149E5"/>
    <w:pPr>
      <w:widowControl/>
      <w:spacing w:after="160" w:line="256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c">
    <w:name w:val="No Spacing"/>
    <w:link w:val="ad"/>
    <w:uiPriority w:val="1"/>
    <w:qFormat/>
    <w:rsid w:val="006149E5"/>
    <w:pPr>
      <w:widowControl/>
    </w:pPr>
    <w:rPr>
      <w:rFonts w:ascii="Calibri" w:eastAsia="Calibri" w:hAnsi="Calibri"/>
      <w:lang w:val="ru-RU" w:eastAsia="en-US"/>
    </w:rPr>
  </w:style>
  <w:style w:type="character" w:customStyle="1" w:styleId="ab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a"/>
    <w:uiPriority w:val="34"/>
    <w:locked/>
    <w:rsid w:val="006149E5"/>
    <w:rPr>
      <w:rFonts w:asciiTheme="minorHAnsi" w:eastAsiaTheme="minorHAnsi" w:hAnsiTheme="minorHAnsi" w:cstheme="minorBidi"/>
      <w:lang w:val="ru-RU" w:eastAsia="en-US"/>
    </w:rPr>
  </w:style>
  <w:style w:type="table" w:styleId="ae">
    <w:name w:val="Table Grid"/>
    <w:basedOn w:val="a1"/>
    <w:uiPriority w:val="59"/>
    <w:rsid w:val="006149E5"/>
    <w:pPr>
      <w:widowControl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c"/>
    <w:uiPriority w:val="1"/>
    <w:rsid w:val="006149E5"/>
    <w:rPr>
      <w:rFonts w:ascii="Calibri" w:eastAsia="Calibri" w:hAnsi="Calibri"/>
      <w:lang w:val="ru-RU" w:eastAsia="en-US"/>
    </w:rPr>
  </w:style>
  <w:style w:type="character" w:customStyle="1" w:styleId="copytarget">
    <w:name w:val="copy_target"/>
    <w:basedOn w:val="a0"/>
    <w:rsid w:val="006149E5"/>
  </w:style>
  <w:style w:type="paragraph" w:styleId="af">
    <w:name w:val="Body Text"/>
    <w:basedOn w:val="a"/>
    <w:link w:val="af0"/>
    <w:semiHidden/>
    <w:unhideWhenUsed/>
    <w:rsid w:val="006149E5"/>
    <w:pPr>
      <w:widowControl/>
      <w:spacing w:after="120"/>
    </w:pPr>
    <w:rPr>
      <w:rFonts w:ascii="Arial" w:eastAsia="Arial" w:hAnsi="Arial"/>
      <w:sz w:val="20"/>
      <w:szCs w:val="20"/>
      <w:lang w:val="ru-RU" w:eastAsia="en-US"/>
    </w:rPr>
  </w:style>
  <w:style w:type="character" w:customStyle="1" w:styleId="af0">
    <w:name w:val="Основной текст Знак"/>
    <w:basedOn w:val="a0"/>
    <w:link w:val="af"/>
    <w:semiHidden/>
    <w:rsid w:val="006149E5"/>
    <w:rPr>
      <w:rFonts w:ascii="Arial" w:eastAsia="Arial" w:hAnsi="Arial"/>
      <w:sz w:val="20"/>
      <w:szCs w:val="20"/>
      <w:lang w:val="ru-RU" w:eastAsia="en-US"/>
    </w:rPr>
  </w:style>
  <w:style w:type="character" w:styleId="af1">
    <w:name w:val="Hyperlink"/>
    <w:basedOn w:val="a0"/>
    <w:uiPriority w:val="99"/>
    <w:unhideWhenUsed/>
    <w:rsid w:val="003130B9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3130B9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04704D"/>
    <w:pPr>
      <w:autoSpaceDE w:val="0"/>
      <w:autoSpaceDN w:val="0"/>
      <w:ind w:left="109"/>
    </w:pPr>
    <w:rPr>
      <w:lang w:val="ru-RU" w:eastAsia="en-US"/>
    </w:rPr>
  </w:style>
  <w:style w:type="table" w:customStyle="1" w:styleId="TableNormal0">
    <w:name w:val="Table Normal"/>
    <w:uiPriority w:val="2"/>
    <w:semiHidden/>
    <w:qFormat/>
    <w:rsid w:val="0004704D"/>
    <w:pPr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2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sp03.ru/konkursy/?arrFilter_ff%5BNAME%5D=09-10%2F12&amp;dateZ_1=&amp;dateZ_2=&amp;arrFilter_DATE_CREATE_1=&amp;arrFilter_DATE_CREATE_2=&amp;arrFilter_pf%5BDIRECTION%5D=&amp;arrFilter_pf%5BSERVICE%5D=&amp;arrFilter_pf%5BNUMBER%5D=&amp;arrFilter_pf%5BWINNER%5D=&amp;arrFilter_pf%5BSTATUS%5D=&amp;set_filter=&#1055;&#1086;&#1082;&#1072;&#1079;&#1072;&#1090;&#1100;&amp;set_filter=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1E209-B1B3-483A-831A-ED624773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571</TotalTime>
  <Pages>17</Pages>
  <Words>5130</Words>
  <Characters>29242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trufanovaib</dc:creator>
  <cp:lastModifiedBy>homyakovanv</cp:lastModifiedBy>
  <cp:revision>17</cp:revision>
  <cp:lastPrinted>2025-07-04T06:25:00Z</cp:lastPrinted>
  <dcterms:created xsi:type="dcterms:W3CDTF">2025-07-04T06:40:00Z</dcterms:created>
  <dcterms:modified xsi:type="dcterms:W3CDTF">2025-08-08T03:52:00Z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2019</vt:lpwstr>
  </property>
  <property fmtid="{D5CDD505-2E9C-101B-9397-08002B2CF9AE}" pid="3" name="Producer">
    <vt:lpwstr>Microsoft® Word 2019</vt:lpwstr>
  </property>
</Properties>
</file>