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A058A" w14:textId="77777777" w:rsidR="00F9486B" w:rsidRPr="00F9486B" w:rsidRDefault="00F9486B" w:rsidP="00F9486B">
      <w:pPr>
        <w:spacing w:line="254" w:lineRule="auto"/>
        <w:jc w:val="right"/>
        <w:rPr>
          <w:sz w:val="24"/>
          <w:szCs w:val="24"/>
        </w:rPr>
      </w:pPr>
      <w:r w:rsidRPr="00F9486B">
        <w:rPr>
          <w:b/>
          <w:sz w:val="24"/>
          <w:szCs w:val="24"/>
        </w:rPr>
        <w:t xml:space="preserve"> </w:t>
      </w:r>
    </w:p>
    <w:p w14:paraId="5653713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A2C703A" w14:textId="5009EC11"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C42AD9">
        <w:rPr>
          <w:b/>
          <w:sz w:val="24"/>
          <w:szCs w:val="24"/>
        </w:rPr>
        <w:t>04-14/214</w:t>
      </w:r>
      <w:r w:rsidRPr="00F9486B">
        <w:rPr>
          <w:b/>
          <w:sz w:val="24"/>
          <w:szCs w:val="24"/>
        </w:rPr>
        <w:t xml:space="preserve"> от </w:t>
      </w:r>
      <w:r w:rsidR="00C42AD9">
        <w:rPr>
          <w:b/>
          <w:sz w:val="24"/>
          <w:szCs w:val="24"/>
        </w:rPr>
        <w:t>07.10.2024</w:t>
      </w:r>
    </w:p>
    <w:p w14:paraId="75DA41F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51210229"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DE13AC2"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A5CB489"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186DD36"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8DF08B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497EBA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3387B4D"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3D6CCE4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F5D78B1"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FEC0AF3" w14:textId="0A83CC21" w:rsidR="00F9486B" w:rsidRPr="00F9486B" w:rsidRDefault="00C42AD9">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ИП Войтова Т.А.</w:t>
            </w:r>
          </w:p>
        </w:tc>
      </w:tr>
      <w:tr w:rsidR="00DD23C4" w:rsidRPr="00F9486B" w14:paraId="170389B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232C7B3"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123D733" w14:textId="22F71477" w:rsidR="00DD23C4" w:rsidRPr="00F9486B" w:rsidRDefault="00C42AD9">
            <w:pPr>
              <w:spacing w:line="254" w:lineRule="auto"/>
              <w:rPr>
                <w:color w:val="000000"/>
                <w:sz w:val="24"/>
                <w:szCs w:val="24"/>
                <w:lang w:eastAsia="en-US"/>
              </w:rPr>
            </w:pPr>
            <w:bookmarkStart w:id="1" w:name="Пояснения"/>
            <w:bookmarkEnd w:id="1"/>
            <w:r>
              <w:rPr>
                <w:color w:val="000000"/>
                <w:sz w:val="24"/>
                <w:szCs w:val="24"/>
                <w:lang w:eastAsia="en-US"/>
              </w:rPr>
              <w:t>регистрация товарного знака в четырех классах МКТУ</w:t>
            </w:r>
          </w:p>
        </w:tc>
      </w:tr>
      <w:tr w:rsidR="00F9486B" w:rsidRPr="00F9486B" w14:paraId="383D300F"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DC6B7D9"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B87EA88"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1AE822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E698253"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B95995"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6DC2BF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EC39730"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08BECDF"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30AF815" w14:textId="7D3AB579" w:rsidR="00F9486B" w:rsidRPr="00F9486B" w:rsidRDefault="00C42AD9">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14:paraId="4A65488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790C4D5"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7DBE822"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47D5110"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A9B42EC"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632B35" w14:textId="5050D898" w:rsidR="00F9486B" w:rsidRPr="00FF68C9" w:rsidRDefault="00C42AD9">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BBA6A5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69BD797"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3AA6A3D" w14:textId="48921FF3" w:rsidR="00F9486B" w:rsidRPr="00F9486B" w:rsidRDefault="00C42AD9">
            <w:pPr>
              <w:spacing w:line="254" w:lineRule="auto"/>
              <w:rPr>
                <w:color w:val="000000"/>
                <w:sz w:val="24"/>
                <w:szCs w:val="24"/>
                <w:lang w:eastAsia="en-US"/>
              </w:rPr>
            </w:pPr>
            <w:bookmarkStart w:id="4" w:name="Получатель"/>
            <w:bookmarkEnd w:id="4"/>
            <w:r>
              <w:rPr>
                <w:color w:val="000000"/>
                <w:sz w:val="24"/>
                <w:szCs w:val="24"/>
                <w:lang w:eastAsia="en-US"/>
              </w:rPr>
              <w:t xml:space="preserve">ИП Войтова Т.А., Адрес: г. Улан-Удэ, 123 </w:t>
            </w:r>
            <w:proofErr w:type="spellStart"/>
            <w:r>
              <w:rPr>
                <w:color w:val="000000"/>
                <w:sz w:val="24"/>
                <w:szCs w:val="24"/>
                <w:lang w:eastAsia="en-US"/>
              </w:rPr>
              <w:t>мкр</w:t>
            </w:r>
            <w:proofErr w:type="spellEnd"/>
            <w:r>
              <w:rPr>
                <w:color w:val="000000"/>
                <w:sz w:val="24"/>
                <w:szCs w:val="24"/>
                <w:lang w:eastAsia="en-US"/>
              </w:rPr>
              <w:t xml:space="preserve">-н, 128/2, телефон: +79833341093, </w:t>
            </w:r>
            <w:proofErr w:type="spellStart"/>
            <w:r>
              <w:rPr>
                <w:color w:val="000000"/>
                <w:sz w:val="24"/>
                <w:szCs w:val="24"/>
                <w:lang w:eastAsia="en-US"/>
              </w:rPr>
              <w:t>e-mail</w:t>
            </w:r>
            <w:proofErr w:type="spellEnd"/>
            <w:r>
              <w:rPr>
                <w:color w:val="000000"/>
                <w:sz w:val="24"/>
                <w:szCs w:val="24"/>
                <w:lang w:eastAsia="en-US"/>
              </w:rPr>
              <w:t xml:space="preserve">: voitova.bliss@ya.ru. </w:t>
            </w:r>
          </w:p>
        </w:tc>
      </w:tr>
      <w:tr w:rsidR="00F9486B" w:rsidRPr="00F9486B" w14:paraId="1BAB310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98E970D"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45827A"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369C9B9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183AD10"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392ED0C"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258487DB"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10A76A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7FEF80E5"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975D8D9"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90CFF48"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2AA5023"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1AD1268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4C004B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35830F5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F5ED942"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2230D5AB"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681B9F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9C919F0" w14:textId="3C28E141" w:rsidR="000A0BF3" w:rsidRPr="00F9486B" w:rsidRDefault="00C42AD9"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2F51622"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7933EDF7"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4C1C10B"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817BDCE"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1D95696" w14:textId="07565A73" w:rsidR="00F9486B" w:rsidRPr="00F9486B" w:rsidRDefault="00C42AD9"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9DB8EA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6FCBEE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BFF5F27"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83D255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CCDC01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C4EEB2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AA004D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7E7A05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8ABE278"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EF25FC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351B5B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0B494C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ABB8C34"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7FE7A6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92C1E1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51BEFE1"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BCE8637"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3CFFF95F" w14:textId="16D8AD78" w:rsidR="00F9486B" w:rsidRPr="00F9486B" w:rsidRDefault="00C42AD9"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30E820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EA05D6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E5B594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C8B6B3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B9CF76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FCCA70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92F90C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0D1093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9D6D7B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17D9C0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AD8128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E4AEE2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B9E26D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D45623F"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402DE38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21D5BBF"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B557BF0"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9807FF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21B97E5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430D37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E92339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B7ECE0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AB35C95"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DF378C7"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06D2A0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6F34B0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3C8EC2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9D319B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28DD80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6A60D0B"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B4F19D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49E30F5"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3E18D3D6" w14:textId="77777777" w:rsidR="00F9486B" w:rsidRPr="00F9486B" w:rsidRDefault="00F9486B">
            <w:pPr>
              <w:spacing w:line="254" w:lineRule="auto"/>
              <w:ind w:left="-3894" w:right="60"/>
              <w:rPr>
                <w:color w:val="000000"/>
                <w:sz w:val="24"/>
                <w:szCs w:val="24"/>
                <w:lang w:val="en-US" w:eastAsia="en-US"/>
              </w:rPr>
            </w:pPr>
          </w:p>
          <w:p w14:paraId="598384A5" w14:textId="77777777" w:rsidR="00F9486B" w:rsidRPr="00F9486B" w:rsidRDefault="00F9486B">
            <w:pPr>
              <w:spacing w:after="160" w:line="254" w:lineRule="auto"/>
              <w:rPr>
                <w:color w:val="000000"/>
                <w:sz w:val="24"/>
                <w:szCs w:val="24"/>
                <w:lang w:val="en-US" w:eastAsia="en-US"/>
              </w:rPr>
            </w:pPr>
          </w:p>
        </w:tc>
      </w:tr>
      <w:tr w:rsidR="00F9486B" w:rsidRPr="004C699A" w14:paraId="07E72DD0"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85CB532" w14:textId="77777777" w:rsidR="00970C56" w:rsidRDefault="00970C56">
            <w:pPr>
              <w:spacing w:line="254" w:lineRule="auto"/>
              <w:ind w:left="2"/>
              <w:rPr>
                <w:sz w:val="24"/>
                <w:szCs w:val="24"/>
              </w:rPr>
            </w:pPr>
          </w:p>
          <w:p w14:paraId="47A03ACC" w14:textId="77777777" w:rsidR="00970C56" w:rsidRDefault="00970C56">
            <w:pPr>
              <w:spacing w:line="254" w:lineRule="auto"/>
              <w:ind w:left="2"/>
              <w:rPr>
                <w:sz w:val="24"/>
                <w:szCs w:val="24"/>
              </w:rPr>
            </w:pPr>
          </w:p>
          <w:p w14:paraId="68FC72B5"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37C97859" w14:textId="77777777" w:rsidR="00970C56" w:rsidRDefault="00970C56">
            <w:pPr>
              <w:spacing w:line="254" w:lineRule="auto"/>
              <w:ind w:left="2"/>
              <w:rPr>
                <w:sz w:val="24"/>
                <w:szCs w:val="24"/>
              </w:rPr>
            </w:pPr>
          </w:p>
          <w:p w14:paraId="471ACC11"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04C9217" w14:textId="77777777" w:rsidR="00C42AD9"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C42AD9">
              <w:rPr>
                <w:sz w:val="24"/>
                <w:szCs w:val="24"/>
              </w:rPr>
              <w:t xml:space="preserve"> До 12-00 местного времени 22 октября 2024 года.</w:t>
            </w:r>
          </w:p>
          <w:p w14:paraId="6A138AEE" w14:textId="148D3AEC" w:rsidR="00C01B0A" w:rsidRDefault="00C42AD9" w:rsidP="00AD55E7">
            <w:pPr>
              <w:spacing w:line="254" w:lineRule="auto"/>
              <w:rPr>
                <w:sz w:val="24"/>
                <w:szCs w:val="24"/>
              </w:rPr>
            </w:pPr>
            <w:r>
              <w:rPr>
                <w:sz w:val="24"/>
                <w:szCs w:val="24"/>
              </w:rPr>
              <w:t>С пометкой «Заявка на участие в открытом конкурсе № 04-14/214 от 07.10.2024»</w:t>
            </w:r>
          </w:p>
          <w:p w14:paraId="0AC5B5BD"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5DD9CF00" w14:textId="7F198126" w:rsidR="004C699A" w:rsidRPr="004C699A" w:rsidRDefault="005E366D" w:rsidP="00AD55E7">
            <w:pPr>
              <w:spacing w:line="254" w:lineRule="auto"/>
              <w:rPr>
                <w:color w:val="000000"/>
                <w:sz w:val="24"/>
                <w:szCs w:val="24"/>
                <w:lang w:eastAsia="en-US"/>
              </w:rPr>
            </w:pPr>
            <w:r>
              <w:rPr>
                <w:color w:val="000000"/>
              </w:rPr>
              <w:fldChar w:fldCharType="begin"/>
            </w:r>
            <w:r>
              <w:rPr>
                <w:color w:val="000000"/>
              </w:rPr>
              <w:instrText>HYPERLINK "</w:instrText>
            </w:r>
            <w:r w:rsidRPr="005E366D">
              <w:rPr>
                <w:color w:val="000000"/>
              </w:rPr>
              <w:instrText>https://msp03.ru/konkursy/</w:instrText>
            </w:r>
            <w:r w:rsidRPr="005E366D">
              <w:rPr>
                <w:color w:val="000000"/>
                <w:sz w:val="24"/>
                <w:szCs w:val="24"/>
                <w:lang w:eastAsia="en-US"/>
              </w:rPr>
              <w:instrText>16715</w:instrText>
            </w:r>
            <w:r>
              <w:rPr>
                <w:color w:val="000000"/>
              </w:rPr>
              <w:instrText>"</w:instrText>
            </w:r>
            <w:r>
              <w:rPr>
                <w:color w:val="000000"/>
              </w:rPr>
              <w:fldChar w:fldCharType="separate"/>
            </w:r>
            <w:r w:rsidRPr="005A11B6">
              <w:rPr>
                <w:rStyle w:val="a5"/>
              </w:rPr>
              <w:t>https://msp03.ru/konkursy/</w:t>
            </w:r>
            <w:r w:rsidRPr="005A11B6">
              <w:rPr>
                <w:rStyle w:val="a5"/>
                <w:sz w:val="24"/>
                <w:szCs w:val="24"/>
                <w:lang w:eastAsia="en-US"/>
              </w:rPr>
              <w:t>16715</w:t>
            </w:r>
            <w:r>
              <w:rPr>
                <w:color w:val="000000"/>
              </w:rPr>
              <w:fldChar w:fldCharType="end"/>
            </w:r>
            <w:r>
              <w:rPr>
                <w:color w:val="000000"/>
                <w:sz w:val="24"/>
                <w:szCs w:val="24"/>
                <w:lang w:eastAsia="en-US"/>
              </w:rPr>
              <w:t xml:space="preserve"> </w:t>
            </w:r>
          </w:p>
        </w:tc>
      </w:tr>
      <w:tr w:rsidR="00F9486B" w:rsidRPr="006116B8" w14:paraId="1CF27596"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AD52CE0"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F275C92"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4174D04"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C95BAE2"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72F3D34" w14:textId="77777777" w:rsidR="00D8622F" w:rsidRPr="00DD3F80" w:rsidRDefault="00D8622F">
      <w:pPr>
        <w:spacing w:after="200" w:line="276" w:lineRule="auto"/>
        <w:rPr>
          <w:sz w:val="24"/>
          <w:szCs w:val="24"/>
          <w:lang w:val="en-US"/>
        </w:rPr>
      </w:pPr>
      <w:r w:rsidRPr="00DD3F80">
        <w:rPr>
          <w:sz w:val="24"/>
          <w:szCs w:val="24"/>
          <w:lang w:val="en-US"/>
        </w:rPr>
        <w:br w:type="page"/>
      </w:r>
    </w:p>
    <w:p w14:paraId="2A4BCA36"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89936AF"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68D3B2D6"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C809EBA"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0D55F707"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35F27686"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1B9C840"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3F44035C"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2F41BE88"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083746A5"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B9DD63F"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01311278"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29E486E"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D4D7EB4"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41027D0F"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7846EBC"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4E98E44F"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5A7B8583"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4FBDD21F"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4032DFCE"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AC0B4EE"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4DE9F929"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2408668C"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7152DBBA"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12C46ABB"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143F3AAA"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58BA3E1C"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7BED9468"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64634A9F"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5032A4E1"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41EC33E4"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1D8F77BD"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23F15332"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7C116E37"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43BE3801"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73775A4C"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44D010F1"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7D26C6C9"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53A51A09"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7FE49F69"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00C47EAD"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0D3C6C52"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6214457A"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3EBA4DCC"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0C475FA2" w14:textId="77777777" w:rsidR="00940A15" w:rsidRDefault="00940A15">
      <w:pPr>
        <w:spacing w:after="200" w:line="276" w:lineRule="auto"/>
        <w:rPr>
          <w:sz w:val="20"/>
          <w:szCs w:val="20"/>
        </w:rPr>
      </w:pPr>
      <w:r>
        <w:rPr>
          <w:sz w:val="20"/>
          <w:szCs w:val="20"/>
        </w:rPr>
        <w:br w:type="page"/>
      </w:r>
    </w:p>
    <w:p w14:paraId="292C7922"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A2FD86E" w14:textId="77777777" w:rsidR="00940A15" w:rsidRPr="00A179EA" w:rsidRDefault="00940A15" w:rsidP="00940A15">
      <w:pPr>
        <w:spacing w:line="256" w:lineRule="auto"/>
        <w:rPr>
          <w:sz w:val="24"/>
          <w:szCs w:val="24"/>
        </w:rPr>
      </w:pPr>
    </w:p>
    <w:p w14:paraId="088ECDF4"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97FC2E2" w14:textId="77777777" w:rsidR="00940A15" w:rsidRPr="00A179EA" w:rsidRDefault="00940A15" w:rsidP="00940A15">
      <w:pPr>
        <w:spacing w:line="256" w:lineRule="auto"/>
        <w:jc w:val="right"/>
        <w:rPr>
          <w:sz w:val="24"/>
          <w:szCs w:val="24"/>
        </w:rPr>
      </w:pPr>
      <w:r w:rsidRPr="00A179EA">
        <w:rPr>
          <w:sz w:val="24"/>
          <w:szCs w:val="24"/>
        </w:rPr>
        <w:t xml:space="preserve"> </w:t>
      </w:r>
    </w:p>
    <w:p w14:paraId="65644F9C"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44F0902" w14:textId="1ADD32E5"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C42AD9">
        <w:rPr>
          <w:sz w:val="24"/>
          <w:szCs w:val="24"/>
        </w:rPr>
        <w:t>04-14/214</w:t>
      </w:r>
      <w:r w:rsidRPr="00A179EA">
        <w:rPr>
          <w:sz w:val="24"/>
          <w:szCs w:val="24"/>
        </w:rPr>
        <w:t xml:space="preserve"> от</w:t>
      </w:r>
      <w:r w:rsidR="00C42AD9">
        <w:rPr>
          <w:sz w:val="24"/>
          <w:szCs w:val="24"/>
        </w:rPr>
        <w:t>07.10.2024</w:t>
      </w:r>
    </w:p>
    <w:p w14:paraId="77197CCC"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7D58D9B" w14:textId="3A106B74"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C42AD9">
        <w:rPr>
          <w:sz w:val="24"/>
          <w:szCs w:val="24"/>
        </w:rPr>
        <w:t>по выбору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ИП Войтова Т.А.</w:t>
      </w:r>
      <w:r w:rsidRPr="00A179EA">
        <w:rPr>
          <w:sz w:val="24"/>
          <w:szCs w:val="24"/>
        </w:rPr>
        <w:t xml:space="preserve"> </w:t>
      </w:r>
    </w:p>
    <w:p w14:paraId="46A63193"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70C8AC11"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D7DF5F2"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445122CD"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77B0DCCC"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57138581"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2F58865"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407E5F10"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B11B085"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0ADB1A4"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284937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5319AFCB"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B79DE3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2D4FCA70" w14:textId="77777777" w:rsidR="00940A15" w:rsidRPr="00A179EA" w:rsidRDefault="00940A15" w:rsidP="00940A15">
      <w:pPr>
        <w:spacing w:after="30" w:line="254" w:lineRule="auto"/>
        <w:ind w:left="-15" w:right="62" w:firstLine="600"/>
        <w:jc w:val="both"/>
        <w:rPr>
          <w:sz w:val="24"/>
          <w:szCs w:val="24"/>
        </w:rPr>
      </w:pPr>
      <w:r w:rsidRPr="00A179EA">
        <w:rPr>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916035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C8A82CA"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8C8279F" w14:textId="7406990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C42AD9">
        <w:rPr>
          <w:sz w:val="24"/>
          <w:szCs w:val="24"/>
        </w:rPr>
        <w:t xml:space="preserve"> по оказанию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ИП Войтова Т.А.</w:t>
      </w:r>
      <w:r w:rsidRPr="00A179EA">
        <w:rPr>
          <w:sz w:val="24"/>
          <w:szCs w:val="24"/>
        </w:rPr>
        <w:t xml:space="preserve"> составляет: </w:t>
      </w:r>
    </w:p>
    <w:p w14:paraId="71A4C6FD"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5972DC0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66F1B8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F8106D5"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63EFD099"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022278C5"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D3BE7AD"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F7FC25A"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34FFE04"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ED0D206"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C15D93D"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70B7DA2"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E33D50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58141A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AC01C5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00018494"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EDF95C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280E82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656EE5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547CBA6"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E5C8DC0"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FB6DC68"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53283EF"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DFC2EEF"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EA148C2"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C7134AF"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DFF014D"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1AE1DE1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6612AAA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52A3B6F" w14:textId="77777777" w:rsidR="00F734D8" w:rsidRPr="00ED1E06" w:rsidRDefault="00F734D8" w:rsidP="00F734D8">
      <w:pPr>
        <w:jc w:val="center"/>
        <w:rPr>
          <w:b/>
          <w:color w:val="000000" w:themeColor="text1"/>
          <w:sz w:val="22"/>
          <w:szCs w:val="22"/>
        </w:rPr>
      </w:pPr>
    </w:p>
    <w:p w14:paraId="7036FEF1"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08DF59DE"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7B8745EE"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0F92A2B7" w14:textId="77777777" w:rsidR="00F734D8" w:rsidRPr="00ED1E06" w:rsidRDefault="00F734D8" w:rsidP="00F734D8">
      <w:pPr>
        <w:widowControl w:val="0"/>
        <w:jc w:val="both"/>
        <w:rPr>
          <w:color w:val="000000" w:themeColor="text1"/>
          <w:sz w:val="22"/>
          <w:szCs w:val="22"/>
        </w:rPr>
      </w:pPr>
    </w:p>
    <w:p w14:paraId="077905A6"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8DA698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E0E362D"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241650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1CD3048"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57C20E3A"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4AA8B04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447F21CE"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5C40B46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3955A1B8" w14:textId="77777777" w:rsidR="00F734D8" w:rsidRPr="00ED1E06" w:rsidRDefault="00F734D8" w:rsidP="00F734D8">
      <w:pPr>
        <w:tabs>
          <w:tab w:val="left" w:pos="709"/>
        </w:tabs>
        <w:suppressAutoHyphens/>
        <w:ind w:left="720" w:hanging="720"/>
        <w:jc w:val="both"/>
        <w:rPr>
          <w:color w:val="000000" w:themeColor="text1"/>
          <w:sz w:val="22"/>
          <w:szCs w:val="22"/>
        </w:rPr>
      </w:pPr>
    </w:p>
    <w:p w14:paraId="2529E291"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52E59C88"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4DB2EEAA"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647AC0C1"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54419383"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72C4FBE7"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0A00BBAA"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592C2E3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0EF5DC6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091649B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3717D97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28FD683E"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1C94E21A"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6B2AF2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5FF71FD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68E95A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70F701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64B44E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09FD82C"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0F34B993"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74BFE89C"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14B947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B8B1E6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31A1D5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0BE4D30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480520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29D820B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36B4F6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6D26DE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71CFDD75"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4E6FD2D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2F7FCA3"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EA3C91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C6642F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A23957C"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22A7FC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1374C4F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01B42E9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86D077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9C33BB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1D5C45A"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0DA7C6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8E233E1"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18ED4A1C"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6240C1F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695D86C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44096C8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3895026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78B272D" w14:textId="77777777" w:rsidR="00F734D8" w:rsidRPr="00ED1E06" w:rsidRDefault="00F734D8" w:rsidP="00F734D8">
      <w:pPr>
        <w:rPr>
          <w:color w:val="000000" w:themeColor="text1"/>
          <w:sz w:val="22"/>
          <w:szCs w:val="22"/>
        </w:rPr>
      </w:pPr>
    </w:p>
    <w:p w14:paraId="406AD4C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5D725BB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073571D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285E2B3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3FABAC9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809537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58D37C3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451BD46"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ED6F81B"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7F8D6D5" w14:textId="77777777" w:rsidR="00F734D8" w:rsidRPr="00ED1E06" w:rsidRDefault="00F734D8" w:rsidP="00F734D8">
      <w:pPr>
        <w:rPr>
          <w:color w:val="000000" w:themeColor="text1"/>
          <w:sz w:val="22"/>
          <w:szCs w:val="22"/>
        </w:rPr>
      </w:pPr>
    </w:p>
    <w:p w14:paraId="50569DF7"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5F6FED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F9B96D0"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5EF5641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70D4E2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47BDD73" w14:textId="77777777" w:rsidR="00F734D8" w:rsidRPr="00ED1E06" w:rsidRDefault="00F734D8" w:rsidP="00F734D8">
      <w:pPr>
        <w:ind w:firstLine="709"/>
        <w:jc w:val="both"/>
        <w:rPr>
          <w:color w:val="000000" w:themeColor="text1"/>
          <w:sz w:val="22"/>
          <w:szCs w:val="22"/>
        </w:rPr>
      </w:pPr>
    </w:p>
    <w:p w14:paraId="3EEB4FDB"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4635E8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32F007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D31CCB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A886400" w14:textId="77777777" w:rsidR="00F734D8" w:rsidRPr="00ED1E06" w:rsidRDefault="00F734D8" w:rsidP="00F734D8">
      <w:pPr>
        <w:rPr>
          <w:color w:val="000000" w:themeColor="text1"/>
          <w:sz w:val="22"/>
          <w:szCs w:val="22"/>
        </w:rPr>
      </w:pPr>
    </w:p>
    <w:p w14:paraId="2D7118B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66CDC73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7F61A08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5F57BF9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445EFE5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0B4F552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7D835A7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33326D22" w14:textId="77777777" w:rsidR="00F734D8" w:rsidRPr="00ED1E06" w:rsidRDefault="00F734D8" w:rsidP="00F734D8">
      <w:pPr>
        <w:tabs>
          <w:tab w:val="left" w:pos="709"/>
        </w:tabs>
        <w:suppressAutoHyphens/>
        <w:jc w:val="center"/>
        <w:rPr>
          <w:color w:val="000000" w:themeColor="text1"/>
          <w:sz w:val="22"/>
          <w:szCs w:val="22"/>
        </w:rPr>
      </w:pPr>
    </w:p>
    <w:p w14:paraId="30918C6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5AC3A66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1ED3A19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37EB3EC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56D51E9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4903FBD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8E2728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24F863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FDC030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566C2B3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0EC2750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55109982"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8DDF5C0"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629CBAB"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C77685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BE9B56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FE02ECA"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66FF27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FB4CAF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55DA5CF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52E1CD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45164B0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3488E2E"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11833742" w14:textId="77777777" w:rsidR="00F734D8" w:rsidRPr="00ED1E06" w:rsidRDefault="00F734D8" w:rsidP="00F734D8">
      <w:pPr>
        <w:keepNext/>
        <w:tabs>
          <w:tab w:val="left" w:pos="709"/>
        </w:tabs>
        <w:suppressAutoHyphens/>
        <w:jc w:val="center"/>
        <w:rPr>
          <w:bCs/>
          <w:color w:val="000000" w:themeColor="text1"/>
          <w:sz w:val="22"/>
          <w:szCs w:val="22"/>
        </w:rPr>
      </w:pPr>
    </w:p>
    <w:p w14:paraId="71EB8976"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405645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DE7037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27BFBE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97C0F2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75D5DF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3EBE6E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C0577D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8D36A1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199DF47" w14:textId="77777777" w:rsidR="00F734D8" w:rsidRPr="00ED1E06" w:rsidRDefault="00F734D8" w:rsidP="00F734D8">
      <w:pPr>
        <w:tabs>
          <w:tab w:val="left" w:pos="709"/>
        </w:tabs>
        <w:suppressAutoHyphens/>
        <w:ind w:firstLine="567"/>
        <w:jc w:val="right"/>
        <w:rPr>
          <w:color w:val="000000" w:themeColor="text1"/>
          <w:sz w:val="22"/>
          <w:szCs w:val="22"/>
        </w:rPr>
      </w:pPr>
    </w:p>
    <w:p w14:paraId="1717885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7CD6AB33" w14:textId="77777777" w:rsidR="00F734D8" w:rsidRPr="00ED1E06" w:rsidRDefault="00F734D8" w:rsidP="00F734D8">
      <w:pPr>
        <w:tabs>
          <w:tab w:val="left" w:pos="709"/>
        </w:tabs>
        <w:suppressAutoHyphens/>
        <w:ind w:firstLine="567"/>
        <w:rPr>
          <w:color w:val="000000" w:themeColor="text1"/>
          <w:sz w:val="22"/>
          <w:szCs w:val="22"/>
        </w:rPr>
      </w:pPr>
    </w:p>
    <w:p w14:paraId="5272C0CF"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175B93A7"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2F3C27F7" w14:textId="77777777" w:rsidR="00F734D8" w:rsidRPr="00ED1E06" w:rsidRDefault="00F734D8" w:rsidP="00F734D8">
      <w:pPr>
        <w:tabs>
          <w:tab w:val="left" w:pos="709"/>
        </w:tabs>
        <w:suppressAutoHyphens/>
        <w:rPr>
          <w:color w:val="000000" w:themeColor="text1"/>
          <w:sz w:val="22"/>
          <w:szCs w:val="22"/>
        </w:rPr>
      </w:pPr>
    </w:p>
    <w:p w14:paraId="31D5EE5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72587F9"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75DE4BC6"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C0DCF8E" w14:textId="77777777" w:rsidR="00F734D8" w:rsidRPr="00ED1E06" w:rsidRDefault="00F734D8" w:rsidP="00F734D8">
      <w:pPr>
        <w:rPr>
          <w:color w:val="000000" w:themeColor="text1"/>
          <w:sz w:val="22"/>
          <w:szCs w:val="22"/>
        </w:rPr>
      </w:pPr>
    </w:p>
    <w:p w14:paraId="68E078B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0682ECC1" w14:textId="77777777" w:rsidR="00F734D8" w:rsidRPr="00ED1E06" w:rsidRDefault="00F734D8" w:rsidP="00F734D8">
      <w:pPr>
        <w:tabs>
          <w:tab w:val="left" w:pos="567"/>
        </w:tabs>
        <w:suppressAutoHyphens/>
        <w:jc w:val="right"/>
        <w:rPr>
          <w:color w:val="000000" w:themeColor="text1"/>
          <w:sz w:val="22"/>
          <w:szCs w:val="22"/>
        </w:rPr>
      </w:pPr>
    </w:p>
    <w:p w14:paraId="67C16268"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0E915C3"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08F4957D"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A178001"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6296700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055A86F" w14:textId="77777777" w:rsidR="00F734D8" w:rsidRPr="00ED1E06" w:rsidRDefault="005E366D"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6B1C0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312B764E"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6B6648DA"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4E05CE14"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FBFAAE8"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26A4799" w14:textId="77777777" w:rsidTr="00565768">
        <w:tc>
          <w:tcPr>
            <w:tcW w:w="4537" w:type="dxa"/>
            <w:tcBorders>
              <w:right w:val="single" w:sz="4" w:space="0" w:color="auto"/>
            </w:tcBorders>
            <w:shd w:val="clear" w:color="auto" w:fill="F2F2F2"/>
            <w:vAlign w:val="center"/>
          </w:tcPr>
          <w:p w14:paraId="070C77BA"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459CE3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44833C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0F70413"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F64423D"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444E093C"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0C50C02"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F8E2451" w14:textId="77777777" w:rsidTr="00565768">
        <w:tc>
          <w:tcPr>
            <w:tcW w:w="4537" w:type="dxa"/>
            <w:tcBorders>
              <w:right w:val="single" w:sz="4" w:space="0" w:color="auto"/>
            </w:tcBorders>
            <w:vAlign w:val="center"/>
          </w:tcPr>
          <w:p w14:paraId="62498C20"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3A91A146"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FE4BCF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53234F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72268420"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4AA7B9C2"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36750E19" w14:textId="77777777" w:rsidTr="00565768">
        <w:tc>
          <w:tcPr>
            <w:tcW w:w="10686" w:type="dxa"/>
            <w:gridSpan w:val="6"/>
          </w:tcPr>
          <w:p w14:paraId="2B13ECED"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43AAB24B"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686BF9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A70BD3F"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52191F5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8D3ED0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32FB2345" w14:textId="77777777" w:rsidTr="00565768">
        <w:tc>
          <w:tcPr>
            <w:tcW w:w="3403" w:type="dxa"/>
            <w:shd w:val="clear" w:color="auto" w:fill="auto"/>
          </w:tcPr>
          <w:p w14:paraId="6539D826"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7260E21"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9F9108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AF3929C" w14:textId="77777777" w:rsidTr="00565768">
        <w:tc>
          <w:tcPr>
            <w:tcW w:w="3403" w:type="dxa"/>
            <w:shd w:val="clear" w:color="auto" w:fill="auto"/>
          </w:tcPr>
          <w:p w14:paraId="6784D1F3"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6D7746D8" w14:textId="77777777" w:rsidR="00F734D8" w:rsidRPr="00ED1E06" w:rsidRDefault="00F734D8" w:rsidP="00565768">
            <w:pPr>
              <w:keepNext/>
              <w:tabs>
                <w:tab w:val="left" w:pos="709"/>
              </w:tabs>
              <w:suppressAutoHyphens/>
              <w:ind w:left="426"/>
              <w:rPr>
                <w:color w:val="000000" w:themeColor="text1"/>
                <w:sz w:val="22"/>
                <w:szCs w:val="22"/>
              </w:rPr>
            </w:pPr>
          </w:p>
          <w:p w14:paraId="13E5B812"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6ED337B8" w14:textId="77777777" w:rsidR="00F734D8" w:rsidRPr="00ED1E06" w:rsidRDefault="00F734D8" w:rsidP="00565768">
            <w:pPr>
              <w:keepNext/>
              <w:tabs>
                <w:tab w:val="left" w:pos="709"/>
              </w:tabs>
              <w:suppressAutoHyphens/>
              <w:rPr>
                <w:color w:val="000000" w:themeColor="text1"/>
                <w:sz w:val="22"/>
                <w:szCs w:val="22"/>
              </w:rPr>
            </w:pPr>
          </w:p>
          <w:p w14:paraId="380D7BFD" w14:textId="77777777" w:rsidR="00F734D8" w:rsidRPr="00ED1E06" w:rsidRDefault="00F734D8" w:rsidP="00565768">
            <w:pPr>
              <w:keepNext/>
              <w:tabs>
                <w:tab w:val="left" w:pos="709"/>
              </w:tabs>
              <w:suppressAutoHyphens/>
              <w:rPr>
                <w:color w:val="000000" w:themeColor="text1"/>
                <w:sz w:val="22"/>
                <w:szCs w:val="22"/>
              </w:rPr>
            </w:pPr>
          </w:p>
          <w:p w14:paraId="785A7358"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41080063" w14:textId="77777777" w:rsidR="00F734D8" w:rsidRPr="00ED1E06" w:rsidRDefault="00F734D8" w:rsidP="00565768">
            <w:pPr>
              <w:jc w:val="center"/>
              <w:rPr>
                <w:color w:val="000000" w:themeColor="text1"/>
                <w:sz w:val="22"/>
                <w:szCs w:val="22"/>
              </w:rPr>
            </w:pPr>
          </w:p>
        </w:tc>
        <w:tc>
          <w:tcPr>
            <w:tcW w:w="3686" w:type="dxa"/>
            <w:shd w:val="clear" w:color="auto" w:fill="auto"/>
          </w:tcPr>
          <w:p w14:paraId="6B03B4E6"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083FBAB8" w14:textId="77777777" w:rsidR="00F734D8" w:rsidRPr="00ED1E06" w:rsidRDefault="00F734D8" w:rsidP="00565768">
            <w:pPr>
              <w:keepNext/>
              <w:tabs>
                <w:tab w:val="left" w:pos="709"/>
              </w:tabs>
              <w:suppressAutoHyphens/>
              <w:ind w:left="426"/>
              <w:rPr>
                <w:color w:val="000000" w:themeColor="text1"/>
                <w:sz w:val="22"/>
                <w:szCs w:val="22"/>
              </w:rPr>
            </w:pPr>
          </w:p>
          <w:p w14:paraId="0FEACC56"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3DADA827" w14:textId="77777777" w:rsidR="00F734D8" w:rsidRPr="00ED1E06" w:rsidRDefault="00F734D8" w:rsidP="00565768">
            <w:pPr>
              <w:keepNext/>
              <w:tabs>
                <w:tab w:val="left" w:pos="709"/>
              </w:tabs>
              <w:suppressAutoHyphens/>
              <w:rPr>
                <w:color w:val="000000" w:themeColor="text1"/>
                <w:sz w:val="22"/>
                <w:szCs w:val="22"/>
              </w:rPr>
            </w:pPr>
          </w:p>
          <w:p w14:paraId="4A18C0C0" w14:textId="77777777" w:rsidR="00F734D8" w:rsidRPr="00ED1E06" w:rsidRDefault="00F734D8" w:rsidP="00565768">
            <w:pPr>
              <w:keepNext/>
              <w:tabs>
                <w:tab w:val="left" w:pos="709"/>
              </w:tabs>
              <w:suppressAutoHyphens/>
              <w:rPr>
                <w:color w:val="000000" w:themeColor="text1"/>
                <w:sz w:val="22"/>
                <w:szCs w:val="22"/>
              </w:rPr>
            </w:pPr>
          </w:p>
          <w:p w14:paraId="32A764C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5AD14C9A" w14:textId="77777777" w:rsidR="00F734D8" w:rsidRPr="00ED1E06" w:rsidRDefault="00F734D8" w:rsidP="00565768">
            <w:pPr>
              <w:jc w:val="center"/>
              <w:rPr>
                <w:color w:val="000000" w:themeColor="text1"/>
                <w:sz w:val="22"/>
                <w:szCs w:val="22"/>
              </w:rPr>
            </w:pPr>
          </w:p>
        </w:tc>
        <w:tc>
          <w:tcPr>
            <w:tcW w:w="3969" w:type="dxa"/>
            <w:shd w:val="clear" w:color="auto" w:fill="auto"/>
          </w:tcPr>
          <w:p w14:paraId="2A749FE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726AF8A" w14:textId="77777777" w:rsidR="00F734D8" w:rsidRPr="00ED1E06" w:rsidRDefault="00F734D8" w:rsidP="00565768">
            <w:pPr>
              <w:keepNext/>
              <w:tabs>
                <w:tab w:val="left" w:pos="709"/>
              </w:tabs>
              <w:suppressAutoHyphens/>
              <w:rPr>
                <w:color w:val="000000" w:themeColor="text1"/>
                <w:sz w:val="22"/>
                <w:szCs w:val="22"/>
              </w:rPr>
            </w:pPr>
          </w:p>
          <w:p w14:paraId="02292671"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7FB46057" w14:textId="77777777" w:rsidR="00F734D8" w:rsidRPr="00ED1E06" w:rsidRDefault="00F734D8" w:rsidP="00565768">
            <w:pPr>
              <w:keepNext/>
              <w:tabs>
                <w:tab w:val="left" w:pos="709"/>
              </w:tabs>
              <w:suppressAutoHyphens/>
              <w:rPr>
                <w:color w:val="000000" w:themeColor="text1"/>
                <w:sz w:val="22"/>
                <w:szCs w:val="22"/>
              </w:rPr>
            </w:pPr>
          </w:p>
          <w:p w14:paraId="45E0D8A7" w14:textId="77777777" w:rsidR="00F734D8" w:rsidRPr="00ED1E06" w:rsidRDefault="00F734D8" w:rsidP="00565768">
            <w:pPr>
              <w:keepNext/>
              <w:tabs>
                <w:tab w:val="left" w:pos="709"/>
              </w:tabs>
              <w:suppressAutoHyphens/>
              <w:rPr>
                <w:color w:val="000000" w:themeColor="text1"/>
                <w:sz w:val="22"/>
                <w:szCs w:val="22"/>
              </w:rPr>
            </w:pPr>
          </w:p>
          <w:p w14:paraId="5DE45090"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0D4C2C8A" w14:textId="77777777" w:rsidR="00F734D8" w:rsidRPr="00ED1E06" w:rsidRDefault="00F734D8" w:rsidP="00F734D8">
      <w:pPr>
        <w:tabs>
          <w:tab w:val="left" w:pos="567"/>
        </w:tabs>
        <w:suppressAutoHyphens/>
        <w:jc w:val="right"/>
        <w:rPr>
          <w:color w:val="000000" w:themeColor="text1"/>
          <w:sz w:val="22"/>
          <w:szCs w:val="22"/>
        </w:rPr>
      </w:pPr>
    </w:p>
    <w:p w14:paraId="3E5550A5"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A03B1B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AC5A946" w14:textId="77777777" w:rsidR="00F734D8" w:rsidRPr="00ED1E06" w:rsidRDefault="00F734D8" w:rsidP="00F734D8">
      <w:pPr>
        <w:tabs>
          <w:tab w:val="left" w:pos="709"/>
        </w:tabs>
        <w:suppressAutoHyphens/>
        <w:ind w:firstLine="709"/>
        <w:jc w:val="right"/>
        <w:rPr>
          <w:color w:val="000000" w:themeColor="text1"/>
          <w:sz w:val="22"/>
          <w:szCs w:val="22"/>
        </w:rPr>
      </w:pPr>
    </w:p>
    <w:p w14:paraId="7BFBBC9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37DF43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20EF7C4"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6343D180" w14:textId="77777777" w:rsidR="00F734D8" w:rsidRPr="00ED1E06" w:rsidRDefault="00F734D8" w:rsidP="00F734D8">
      <w:pPr>
        <w:tabs>
          <w:tab w:val="left" w:pos="709"/>
        </w:tabs>
        <w:suppressAutoHyphens/>
        <w:ind w:firstLine="709"/>
        <w:jc w:val="right"/>
        <w:rPr>
          <w:color w:val="000000" w:themeColor="text1"/>
          <w:sz w:val="22"/>
          <w:szCs w:val="22"/>
        </w:rPr>
      </w:pPr>
    </w:p>
    <w:p w14:paraId="3BC8F74A"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27C398EB"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15CE2A5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213B2393"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74D07B5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D17C61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41831C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7F39B69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41FAEC0"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ABD1477" w14:textId="77777777" w:rsidTr="00565768">
        <w:tc>
          <w:tcPr>
            <w:tcW w:w="4785" w:type="dxa"/>
            <w:tcBorders>
              <w:top w:val="nil"/>
              <w:left w:val="nil"/>
              <w:bottom w:val="nil"/>
              <w:right w:val="nil"/>
            </w:tcBorders>
          </w:tcPr>
          <w:p w14:paraId="2E7FF68F"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7E229A9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092BB5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82938D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0767A3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C3AFE8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E43282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168595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B37BA6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3F7589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230F4C4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CEE70C7" w14:textId="77777777" w:rsidR="00F734D8" w:rsidRPr="00ED1E06" w:rsidRDefault="00F734D8" w:rsidP="00565768">
            <w:pPr>
              <w:tabs>
                <w:tab w:val="left" w:pos="709"/>
              </w:tabs>
              <w:suppressAutoHyphens/>
              <w:ind w:firstLine="567"/>
              <w:jc w:val="right"/>
              <w:rPr>
                <w:color w:val="000000" w:themeColor="text1"/>
                <w:sz w:val="22"/>
                <w:szCs w:val="22"/>
              </w:rPr>
            </w:pPr>
          </w:p>
          <w:p w14:paraId="0269371F"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197455EA"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F10A796"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5CF9EB19" w14:textId="77777777" w:rsidR="00F734D8" w:rsidRPr="00ED1E06" w:rsidRDefault="00F734D8" w:rsidP="00565768">
            <w:pPr>
              <w:tabs>
                <w:tab w:val="left" w:pos="567"/>
              </w:tabs>
              <w:suppressAutoHyphens/>
              <w:jc w:val="right"/>
              <w:rPr>
                <w:color w:val="000000" w:themeColor="text1"/>
                <w:sz w:val="22"/>
                <w:szCs w:val="22"/>
              </w:rPr>
            </w:pPr>
          </w:p>
        </w:tc>
      </w:tr>
    </w:tbl>
    <w:p w14:paraId="42C71922" w14:textId="60DF82CF" w:rsidR="006116B8" w:rsidRDefault="006116B8" w:rsidP="00974326">
      <w:pPr>
        <w:tabs>
          <w:tab w:val="left" w:pos="0"/>
        </w:tabs>
        <w:spacing w:line="300" w:lineRule="auto"/>
        <w:ind w:firstLine="567"/>
        <w:jc w:val="right"/>
        <w:rPr>
          <w:sz w:val="20"/>
          <w:szCs w:val="20"/>
        </w:rPr>
      </w:pPr>
    </w:p>
    <w:p w14:paraId="79AA26AC" w14:textId="77777777" w:rsidR="006116B8" w:rsidRDefault="006116B8">
      <w:pPr>
        <w:spacing w:after="200" w:line="276" w:lineRule="auto"/>
        <w:rPr>
          <w:sz w:val="20"/>
          <w:szCs w:val="20"/>
        </w:rPr>
      </w:pPr>
      <w:r>
        <w:rPr>
          <w:sz w:val="20"/>
          <w:szCs w:val="20"/>
        </w:rPr>
        <w:br w:type="page"/>
      </w:r>
    </w:p>
    <w:p w14:paraId="45AE1558" w14:textId="77777777" w:rsidR="006116B8" w:rsidRDefault="006116B8" w:rsidP="006116B8">
      <w:pPr>
        <w:widowControl w:val="0"/>
        <w:suppressAutoHyphens/>
        <w:ind w:firstLine="709"/>
        <w:jc w:val="center"/>
        <w:outlineLvl w:val="0"/>
        <w:rPr>
          <w:rFonts w:eastAsia="DejaVu Sans"/>
          <w:b/>
          <w:kern w:val="2"/>
        </w:rPr>
      </w:pPr>
      <w:r>
        <w:rPr>
          <w:rFonts w:eastAsia="DejaVu Sans"/>
          <w:b/>
          <w:kern w:val="2"/>
          <w:lang w:val="pt-BR"/>
        </w:rPr>
        <w:lastRenderedPageBreak/>
        <w:t>ТЕХНИЧЕСКОЕ ЗАДАНИЕ</w:t>
      </w:r>
    </w:p>
    <w:p w14:paraId="4275A351" w14:textId="77777777" w:rsidR="006116B8" w:rsidRDefault="006116B8" w:rsidP="006116B8">
      <w:pPr>
        <w:widowControl w:val="0"/>
        <w:suppressAutoHyphens/>
        <w:ind w:firstLine="709"/>
        <w:jc w:val="center"/>
        <w:outlineLvl w:val="0"/>
        <w:rPr>
          <w:rFonts w:eastAsia="DejaVu Sans"/>
          <w:b/>
          <w:kern w:val="2"/>
          <w:sz w:val="24"/>
          <w:szCs w:val="24"/>
        </w:rPr>
      </w:pPr>
    </w:p>
    <w:p w14:paraId="4B421F56" w14:textId="70B43E79" w:rsidR="006116B8" w:rsidRPr="006116B8" w:rsidRDefault="006116B8" w:rsidP="006116B8">
      <w:pPr>
        <w:widowControl w:val="0"/>
        <w:suppressAutoHyphens/>
        <w:ind w:firstLine="709"/>
        <w:jc w:val="center"/>
        <w:outlineLvl w:val="0"/>
        <w:rPr>
          <w:rFonts w:eastAsia="DejaVu Sans"/>
          <w:b/>
          <w:kern w:val="2"/>
          <w:sz w:val="24"/>
          <w:szCs w:val="24"/>
        </w:rPr>
      </w:pPr>
      <w:r>
        <w:rPr>
          <w:rFonts w:eastAsia="DejaVu Sans"/>
          <w:b/>
          <w:kern w:val="2"/>
          <w:sz w:val="24"/>
          <w:szCs w:val="24"/>
        </w:rPr>
        <w:t>На оказание услуги по с</w:t>
      </w:r>
      <w:r>
        <w:rPr>
          <w:b/>
          <w:sz w:val="24"/>
          <w:szCs w:val="24"/>
        </w:rPr>
        <w:t>одействию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42B8F55E" w14:textId="77777777" w:rsidR="006116B8" w:rsidRDefault="006116B8" w:rsidP="006116B8">
      <w:pPr>
        <w:pStyle w:val="msonormalbullet2gif"/>
        <w:tabs>
          <w:tab w:val="left" w:pos="0"/>
        </w:tabs>
        <w:spacing w:after="0" w:afterAutospacing="0"/>
        <w:contextualSpacing/>
        <w:jc w:val="both"/>
        <w:rPr>
          <w:color w:val="000000"/>
        </w:rPr>
      </w:pPr>
      <w:r>
        <w:rPr>
          <w:b/>
          <w:bCs/>
          <w:color w:val="000000"/>
        </w:rPr>
        <w:t>1. Заказчик:</w:t>
      </w:r>
      <w:r>
        <w:rPr>
          <w:color w:val="000000"/>
        </w:rPr>
        <w:t xml:space="preserve"> Гарантийный фонд Бурятии</w:t>
      </w:r>
    </w:p>
    <w:p w14:paraId="4CA9E9CB" w14:textId="77777777" w:rsidR="006116B8" w:rsidRDefault="006116B8" w:rsidP="006116B8">
      <w:pPr>
        <w:jc w:val="both"/>
        <w:rPr>
          <w:b/>
          <w:bCs/>
          <w:sz w:val="24"/>
          <w:szCs w:val="24"/>
        </w:rPr>
      </w:pPr>
      <w:r>
        <w:rPr>
          <w:b/>
          <w:bCs/>
          <w:color w:val="000000"/>
          <w:sz w:val="24"/>
          <w:szCs w:val="24"/>
        </w:rPr>
        <w:t>2. Получатель услуги</w:t>
      </w:r>
      <w:r>
        <w:rPr>
          <w:color w:val="000000"/>
          <w:sz w:val="24"/>
          <w:szCs w:val="24"/>
        </w:rPr>
        <w:t xml:space="preserve">: </w:t>
      </w:r>
      <w:r>
        <w:rPr>
          <w:b/>
          <w:bCs/>
          <w:color w:val="000000" w:themeColor="text1"/>
          <w:sz w:val="24"/>
          <w:szCs w:val="24"/>
        </w:rPr>
        <w:t>ИП Войтова Т.А.</w:t>
      </w:r>
    </w:p>
    <w:p w14:paraId="2D7AF800" w14:textId="77777777" w:rsidR="006116B8" w:rsidRDefault="006116B8" w:rsidP="006116B8">
      <w:pPr>
        <w:jc w:val="both"/>
        <w:rPr>
          <w:bCs/>
          <w:color w:val="000000"/>
          <w:sz w:val="24"/>
          <w:szCs w:val="24"/>
        </w:rPr>
      </w:pPr>
      <w:r>
        <w:rPr>
          <w:b/>
          <w:bCs/>
          <w:color w:val="000000"/>
          <w:sz w:val="24"/>
          <w:szCs w:val="24"/>
        </w:rPr>
        <w:t>3. Источник финансирования</w:t>
      </w:r>
      <w:r>
        <w:rPr>
          <w:color w:val="000000"/>
          <w:sz w:val="24"/>
          <w:szCs w:val="24"/>
        </w:rPr>
        <w:t xml:space="preserve">: средства субсидии на развитие </w:t>
      </w:r>
      <w:r>
        <w:rPr>
          <w:bCs/>
          <w:color w:val="000000"/>
          <w:sz w:val="24"/>
          <w:szCs w:val="24"/>
        </w:rPr>
        <w:t>Центра предпринимательства «Мой бизнес»</w:t>
      </w:r>
    </w:p>
    <w:p w14:paraId="6188D703" w14:textId="77777777" w:rsidR="006116B8" w:rsidRDefault="006116B8" w:rsidP="006116B8">
      <w:pPr>
        <w:autoSpaceDE w:val="0"/>
        <w:autoSpaceDN w:val="0"/>
        <w:adjustRightInd w:val="0"/>
        <w:jc w:val="both"/>
        <w:rPr>
          <w:rFonts w:eastAsiaTheme="minorHAnsi"/>
          <w:sz w:val="24"/>
          <w:szCs w:val="24"/>
          <w:lang w:eastAsia="en-US"/>
        </w:rPr>
      </w:pPr>
      <w:r>
        <w:rPr>
          <w:b/>
          <w:bCs/>
          <w:color w:val="000000"/>
          <w:sz w:val="24"/>
          <w:szCs w:val="24"/>
        </w:rPr>
        <w:t xml:space="preserve">4. Наименование услуг: </w:t>
      </w:r>
      <w:r>
        <w:rPr>
          <w:sz w:val="24"/>
          <w:szCs w:val="24"/>
        </w:rP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59AD8513" w14:textId="77777777" w:rsidR="006116B8" w:rsidRDefault="006116B8" w:rsidP="006116B8">
      <w:pPr>
        <w:jc w:val="both"/>
        <w:rPr>
          <w:rFonts w:cstheme="minorBidi"/>
          <w:bCs/>
          <w:color w:val="000000" w:themeColor="text1"/>
          <w:sz w:val="24"/>
          <w:szCs w:val="24"/>
        </w:rPr>
      </w:pPr>
      <w:r>
        <w:rPr>
          <w:rFonts w:eastAsia="Calibri"/>
          <w:b/>
          <w:color w:val="000000"/>
          <w:sz w:val="24"/>
          <w:szCs w:val="24"/>
        </w:rPr>
        <w:t>5. Предполагаемые к</w:t>
      </w:r>
      <w:r>
        <w:rPr>
          <w:b/>
          <w:color w:val="000000" w:themeColor="text1"/>
          <w:sz w:val="24"/>
          <w:szCs w:val="24"/>
        </w:rPr>
        <w:t>лассы МКТУ:</w:t>
      </w:r>
      <w:r>
        <w:rPr>
          <w:bCs/>
          <w:color w:val="000000" w:themeColor="text1"/>
          <w:sz w:val="24"/>
          <w:szCs w:val="24"/>
        </w:rPr>
        <w:t xml:space="preserve"> 3,4,20,35</w:t>
      </w:r>
    </w:p>
    <w:p w14:paraId="70D714D3" w14:textId="77777777" w:rsidR="006116B8" w:rsidRDefault="006116B8" w:rsidP="006116B8">
      <w:pPr>
        <w:ind w:left="709" w:hanging="709"/>
        <w:jc w:val="both"/>
        <w:rPr>
          <w:b/>
          <w:color w:val="000000" w:themeColor="text1"/>
          <w:sz w:val="24"/>
          <w:szCs w:val="24"/>
        </w:rPr>
      </w:pPr>
      <w:r>
        <w:rPr>
          <w:b/>
          <w:color w:val="000000" w:themeColor="text1"/>
          <w:sz w:val="24"/>
          <w:szCs w:val="24"/>
        </w:rPr>
        <w:t>6. Основное содержание услуг:</w:t>
      </w:r>
    </w:p>
    <w:p w14:paraId="0646C436"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дополнительную проверку заявленных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классов МКТУ, в случае необходимости осуществляет подбор классов МКТУ, в рамках которых будет действовать правовая охрана товарного знака. (МКТУ - Международная классификация товаров и услуг, учрежденная Международным Соглашением о классификациях (</w:t>
      </w:r>
      <w:proofErr w:type="spellStart"/>
      <w:r>
        <w:rPr>
          <w:rFonts w:ascii="Times New Roman" w:eastAsiaTheme="minorEastAsia" w:hAnsi="Times New Roman" w:cs="Times New Roman"/>
          <w:color w:val="000000"/>
          <w:sz w:val="24"/>
          <w:szCs w:val="24"/>
          <w:lang w:val="ru-RU"/>
        </w:rPr>
        <w:t>Ниццкое</w:t>
      </w:r>
      <w:proofErr w:type="spellEnd"/>
      <w:r>
        <w:rPr>
          <w:rFonts w:ascii="Times New Roman" w:eastAsiaTheme="minorEastAsia" w:hAnsi="Times New Roman" w:cs="Times New Roman"/>
          <w:color w:val="000000"/>
          <w:sz w:val="24"/>
          <w:szCs w:val="24"/>
          <w:lang w:val="ru-RU"/>
        </w:rPr>
        <w:t xml:space="preserve"> соглашение)).</w:t>
      </w:r>
    </w:p>
    <w:p w14:paraId="63E21246"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 Изучение и предварительная экспертиза заявленного обозначения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w:t>
      </w:r>
    </w:p>
    <w:p w14:paraId="72E3EC48"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6.2.1. Исследование заявленного обозначения на предмет его соответствия требованиям ст. 1483 ГК РФ. </w:t>
      </w:r>
    </w:p>
    <w:p w14:paraId="2CEC72BB"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6.2.2. Проверка заявленного обозначения по официальным российским базам зарегистрированных товарных знаков и поданных заявок на регистрацию обозначений, а также международных товарных знаков, действующих на территории РФ. С целью выявления объектов, потенциально препятствующих регистрации заявленного обозначения. </w:t>
      </w:r>
    </w:p>
    <w:p w14:paraId="05FA2B0E"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обозначении элементов, которые могут воспрепятствовать регистрации заявленного обозначения в целом.</w:t>
      </w:r>
    </w:p>
    <w:p w14:paraId="6952779F"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6.4 Подготовка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письменного заключения (отчета) об </w:t>
      </w:r>
      <w:proofErr w:type="spellStart"/>
      <w:r>
        <w:rPr>
          <w:rFonts w:ascii="Times New Roman" w:eastAsiaTheme="minorEastAsia" w:hAnsi="Times New Roman" w:cs="Times New Roman"/>
          <w:color w:val="000000"/>
          <w:sz w:val="24"/>
          <w:szCs w:val="24"/>
          <w:lang w:val="ru-RU"/>
        </w:rPr>
        <w:t>охраноспособности</w:t>
      </w:r>
      <w:proofErr w:type="spellEnd"/>
      <w:r>
        <w:rPr>
          <w:rFonts w:ascii="Times New Roman" w:eastAsiaTheme="minorEastAsia" w:hAnsi="Times New Roman" w:cs="Times New Roman"/>
          <w:color w:val="000000"/>
          <w:sz w:val="24"/>
          <w:szCs w:val="24"/>
          <w:lang w:val="ru-RU"/>
        </w:rPr>
        <w:t xml:space="preserve"> заявленного обозначения и согласование его с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w:t>
      </w:r>
    </w:p>
    <w:p w14:paraId="1BC4102A" w14:textId="77777777" w:rsidR="006116B8" w:rsidRDefault="006116B8" w:rsidP="006116B8">
      <w:pPr>
        <w:pStyle w:val="before"/>
        <w:tabs>
          <w:tab w:val="left" w:pos="426"/>
          <w:tab w:val="left" w:pos="567"/>
        </w:tabs>
        <w:spacing w:before="40"/>
        <w:rPr>
          <w:rFonts w:ascii="Times New Roman" w:eastAsiaTheme="minorEastAsia" w:hAnsi="Times New Roman" w:cs="Times New Roman"/>
          <w:b/>
          <w:bCs/>
          <w:color w:val="000000"/>
          <w:sz w:val="24"/>
          <w:szCs w:val="24"/>
          <w:lang w:val="ru-RU"/>
        </w:rPr>
      </w:pPr>
      <w:r>
        <w:rPr>
          <w:rFonts w:ascii="Times New Roman" w:eastAsiaTheme="minorEastAsia" w:hAnsi="Times New Roman" w:cs="Times New Roman"/>
          <w:color w:val="000000"/>
          <w:sz w:val="24"/>
          <w:szCs w:val="24"/>
          <w:lang w:val="ru-RU"/>
        </w:rPr>
        <w:t xml:space="preserve">6.5. Составление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заявки на регистрацию заявленного обозначения в качестве товарного знака по установленной уполномоченным органом исполнительной власти (Федеральной службой по интеллектуальной собственности Роспатент) форме от имени и в интересах </w:t>
      </w:r>
      <w:r>
        <w:rPr>
          <w:rFonts w:ascii="Times New Roman" w:eastAsiaTheme="minorEastAsia" w:hAnsi="Times New Roman" w:cs="Times New Roman"/>
          <w:b/>
          <w:bCs/>
          <w:color w:val="000000"/>
          <w:sz w:val="24"/>
          <w:szCs w:val="24"/>
          <w:lang w:val="ru-RU"/>
        </w:rPr>
        <w:t>Получателя услуги.</w:t>
      </w:r>
    </w:p>
    <w:p w14:paraId="4BACE955"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6.6. На основании Положения о пошлинах утверждённого Постановлением Правительства Российской Федерации от 10 декабря 2008 г. № 941 , в действующей редакции на момент подачи заявки на регистрацию объекта интеллектуальной собственности (средства индивидуализации),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выполняет расчёт размера регистрационных </w:t>
      </w:r>
      <w:r>
        <w:rPr>
          <w:rFonts w:ascii="Times New Roman" w:eastAsiaTheme="minorEastAsia" w:hAnsi="Times New Roman" w:cs="Times New Roman"/>
          <w:color w:val="000000"/>
          <w:sz w:val="24"/>
          <w:szCs w:val="24"/>
          <w:lang w:val="ru-RU"/>
        </w:rPr>
        <w:lastRenderedPageBreak/>
        <w:t xml:space="preserve">пошлин, необходимых для совершения юридически значимых действий, связанных с государственной регистрацией объектов интеллектуальной собственности (товарного знака, знака обслуживания, промышленного образца, и. т.д.) </w:t>
      </w:r>
    </w:p>
    <w:p w14:paraId="4380460F"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регистрационные пошлины за </w:t>
      </w:r>
      <w:r>
        <w:rPr>
          <w:rFonts w:ascii="Times New Roman" w:eastAsiaTheme="minorEastAsia" w:hAnsi="Times New Roman" w:cs="Times New Roman"/>
          <w:b/>
          <w:bCs/>
          <w:color w:val="000000"/>
          <w:sz w:val="24"/>
          <w:szCs w:val="24"/>
          <w:lang w:val="ru-RU"/>
        </w:rPr>
        <w:t>Получателя услуги</w:t>
      </w:r>
      <w:r>
        <w:rPr>
          <w:rFonts w:ascii="Times New Roman" w:eastAsiaTheme="minorEastAsia" w:hAnsi="Times New Roman" w:cs="Times New Roman"/>
          <w:color w:val="000000"/>
          <w:sz w:val="24"/>
          <w:szCs w:val="24"/>
          <w:lang w:val="ru-RU"/>
        </w:rPr>
        <w:t>.</w:t>
      </w:r>
    </w:p>
    <w:p w14:paraId="2B0C81AC"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6.7.1. На основании расчета размера регистрационных пошлин,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следующие пошлины: </w:t>
      </w:r>
    </w:p>
    <w:p w14:paraId="19D75D42"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 Приложения №1 к Положению о пошлинах «Регистрация заявки на регистрацию товарного знака.</w:t>
      </w:r>
    </w:p>
    <w:p w14:paraId="7621622C"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знака обслуживания (далее- заявка на товарный знак) и принятия решения по заявке на </w:t>
      </w:r>
    </w:p>
    <w:p w14:paraId="79C030D6"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товарный знак по результатам формальной экспертизы». </w:t>
      </w:r>
    </w:p>
    <w:p w14:paraId="5D1E6F83"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2.4. Приложения №1 к Положению о пошлинах. «Проведение экспертизы обозначения, заявленного в качестве товарного знака и принятие решения по ее результатам.» </w:t>
      </w:r>
    </w:p>
    <w:p w14:paraId="73A8D279"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6.8.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в уполномоченный орган исполнительной власти РФ- Роспатент документы подтверждающие оплату регистрационных пошлин. </w:t>
      </w:r>
    </w:p>
    <w:p w14:paraId="2E9F5CA7"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взаимодействие со специалистами Роспатента, от имени и в интересах </w:t>
      </w:r>
      <w:r>
        <w:rPr>
          <w:rFonts w:ascii="Times New Roman" w:eastAsiaTheme="minorEastAsia" w:hAnsi="Times New Roman" w:cs="Times New Roman"/>
          <w:b/>
          <w:bCs/>
          <w:color w:val="000000"/>
          <w:sz w:val="24"/>
          <w:szCs w:val="24"/>
          <w:lang w:val="ru-RU"/>
        </w:rPr>
        <w:t xml:space="preserve">Получателя услуги, </w:t>
      </w:r>
      <w:r>
        <w:rPr>
          <w:rFonts w:ascii="Times New Roman" w:eastAsiaTheme="minorEastAsia" w:hAnsi="Times New Roman" w:cs="Times New Roman"/>
          <w:color w:val="000000"/>
          <w:sz w:val="24"/>
          <w:szCs w:val="24"/>
          <w:lang w:val="ru-RU"/>
        </w:rPr>
        <w:t xml:space="preserve">на этапах экспертизы заявленного обозначения в качестве товарного знака. </w:t>
      </w:r>
    </w:p>
    <w:p w14:paraId="32B22D57" w14:textId="77777777" w:rsidR="006116B8" w:rsidRDefault="006116B8" w:rsidP="006116B8">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подготавливает и направляет в Роспатент, от имени и в интересах Получателя услуги, ответы на любые входящие документы формального характера, поступающие от эксперта Роспатента, на этапе формальной экспертизы заявленного обозначения. В случае поступления таких запросов. </w:t>
      </w:r>
    </w:p>
    <w:p w14:paraId="78821EB2" w14:textId="77777777" w:rsidR="006116B8" w:rsidRDefault="006116B8" w:rsidP="006116B8">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6.9.2. В случае поступления от эксперта Роспатента Уведомления о результатах проверки соответствия заявленного обозначения требованиям законодательства,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14:paraId="32E0866E" w14:textId="77777777" w:rsidR="006116B8" w:rsidRPr="004110B9" w:rsidRDefault="006116B8" w:rsidP="006116B8">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6.9.3. В случае отказа в регистрации, </w:t>
      </w:r>
      <w:r w:rsidRPr="004110B9">
        <w:rPr>
          <w:rFonts w:ascii="Times New Roman" w:eastAsiaTheme="minorEastAsia" w:hAnsi="Times New Roman" w:cs="Times New Roman"/>
          <w:b/>
          <w:color w:val="000000"/>
          <w:sz w:val="24"/>
          <w:szCs w:val="24"/>
          <w:lang w:val="ru-RU"/>
        </w:rPr>
        <w:t xml:space="preserve">Исполнитель услуги </w:t>
      </w:r>
      <w:r>
        <w:rPr>
          <w:rFonts w:ascii="Times New Roman" w:eastAsiaTheme="minorEastAsia" w:hAnsi="Times New Roman" w:cs="Times New Roman"/>
          <w:color w:val="000000"/>
          <w:sz w:val="24"/>
          <w:szCs w:val="24"/>
          <w:lang w:val="ru-RU"/>
        </w:rPr>
        <w:t>осуществляет подготовку</w:t>
      </w:r>
      <w:r w:rsidRPr="004110B9">
        <w:rPr>
          <w:rFonts w:ascii="Times New Roman" w:hAnsi="Times New Roman" w:cs="Times New Roman"/>
          <w:color w:val="1A1A1A"/>
          <w:sz w:val="24"/>
          <w:szCs w:val="24"/>
          <w:lang w:val="ru-RU"/>
        </w:rPr>
        <w:t xml:space="preserve"> документов для оспаривания решений </w:t>
      </w:r>
      <w:r>
        <w:rPr>
          <w:rFonts w:ascii="Times New Roman" w:hAnsi="Times New Roman" w:cs="Times New Roman"/>
          <w:color w:val="1A1A1A"/>
          <w:sz w:val="24"/>
          <w:szCs w:val="24"/>
          <w:lang w:val="ru-RU"/>
        </w:rPr>
        <w:t>Роспатента</w:t>
      </w:r>
      <w:r w:rsidRPr="004110B9">
        <w:rPr>
          <w:rFonts w:ascii="Times New Roman" w:hAnsi="Times New Roman" w:cs="Times New Roman"/>
          <w:color w:val="1A1A1A"/>
          <w:sz w:val="24"/>
          <w:szCs w:val="24"/>
          <w:lang w:val="ru-RU"/>
        </w:rPr>
        <w:t xml:space="preserve"> по заявке на товарный знак</w:t>
      </w:r>
    </w:p>
    <w:p w14:paraId="6A91F5DC"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6.10. При принятии Роспатентом решения о государственной регистрации заявленного обозначения в качестве товарного знака, </w:t>
      </w:r>
      <w:r>
        <w:rPr>
          <w:rFonts w:ascii="Times New Roman" w:eastAsiaTheme="minorEastAsia" w:hAnsi="Times New Roman" w:cs="Times New Roman"/>
          <w:b/>
          <w:bCs/>
          <w:color w:val="000000"/>
          <w:sz w:val="24"/>
          <w:szCs w:val="24"/>
          <w:lang w:val="ru-RU"/>
        </w:rPr>
        <w:t>Исполнитель слуги</w:t>
      </w:r>
      <w:r>
        <w:rPr>
          <w:rFonts w:ascii="Times New Roman" w:eastAsiaTheme="minorEastAsia" w:hAnsi="Times New Roman" w:cs="Times New Roman"/>
          <w:color w:val="000000"/>
          <w:sz w:val="24"/>
          <w:szCs w:val="24"/>
          <w:lang w:val="ru-RU"/>
        </w:rPr>
        <w:t xml:space="preserve"> производит расчет регистрационных пошлин на основании Положения о пошлинах, Приложение №1 п. 2.11 и п.2.14. и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реквизиты для их оплаты. </w:t>
      </w:r>
    </w:p>
    <w:p w14:paraId="7C91F932"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6.11. </w:t>
      </w:r>
      <w:r>
        <w:rPr>
          <w:rFonts w:ascii="Times New Roman" w:eastAsiaTheme="minorEastAsia" w:hAnsi="Times New Roman" w:cs="Times New Roman"/>
          <w:b/>
          <w:bCs/>
          <w:color w:val="000000"/>
          <w:sz w:val="24"/>
          <w:szCs w:val="24"/>
          <w:lang w:val="ru-RU"/>
        </w:rPr>
        <w:t>Получатель услуги</w:t>
      </w:r>
      <w:r>
        <w:rPr>
          <w:rFonts w:ascii="Times New Roman" w:eastAsiaTheme="minorEastAsia" w:hAnsi="Times New Roman" w:cs="Times New Roman"/>
          <w:color w:val="000000"/>
          <w:sz w:val="24"/>
          <w:szCs w:val="24"/>
          <w:lang w:val="ru-RU"/>
        </w:rPr>
        <w:t xml:space="preserve">, на основании расчета размера регистрационных пошлин и полученных реквизитов производит их оплату: </w:t>
      </w:r>
    </w:p>
    <w:p w14:paraId="0711F22C"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2.11. Приложения №1 к Положению о пошлинах. «Регистрация товарного знака и выдача свидетельства в форме электронного документа». </w:t>
      </w:r>
    </w:p>
    <w:p w14:paraId="568430F7"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п.2.14. Приложения №1, к Положению о пошлинах. «Выдача на бумажном носителе по ходатайству правообладателя свидетельства на товарный знак». Оплата данной пошлины не обязательна, по желанию Получателя услуги. </w:t>
      </w:r>
    </w:p>
    <w:p w14:paraId="2857494D" w14:textId="77777777" w:rsidR="006116B8" w:rsidRDefault="006116B8" w:rsidP="006116B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6.12.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Решение, принятое по результатам рассмотрения заявки на регистрацию товарного знака; либо, при условии оплаты </w:t>
      </w:r>
      <w:r>
        <w:rPr>
          <w:rFonts w:ascii="Times New Roman" w:eastAsiaTheme="minorEastAsia" w:hAnsi="Times New Roman" w:cs="Times New Roman"/>
          <w:b/>
          <w:bCs/>
          <w:color w:val="000000"/>
          <w:sz w:val="24"/>
          <w:szCs w:val="24"/>
          <w:lang w:val="ru-RU"/>
        </w:rPr>
        <w:t xml:space="preserve">Получателем услуги </w:t>
      </w:r>
      <w:r>
        <w:rPr>
          <w:rFonts w:ascii="Times New Roman" w:eastAsiaTheme="minorEastAsia" w:hAnsi="Times New Roman" w:cs="Times New Roman"/>
          <w:color w:val="000000"/>
          <w:sz w:val="24"/>
          <w:szCs w:val="24"/>
          <w:lang w:val="ru-RU"/>
        </w:rPr>
        <w:t xml:space="preserve">пошлины по п. 2.14. Положения о пошлинах, Свидетельство о регистрации товарного знака на бумажном носителе. </w:t>
      </w:r>
    </w:p>
    <w:p w14:paraId="37A3D315" w14:textId="77777777" w:rsidR="006116B8" w:rsidRDefault="006116B8" w:rsidP="006116B8">
      <w:pPr>
        <w:pStyle w:val="before"/>
        <w:spacing w:before="40"/>
        <w:rPr>
          <w:rFonts w:ascii="Times New Roman" w:eastAsia="Calibri" w:hAnsi="Times New Roman" w:cs="Times New Roman"/>
          <w:bCs/>
          <w:sz w:val="24"/>
          <w:szCs w:val="24"/>
          <w:lang w:val="ru-RU"/>
        </w:rPr>
      </w:pPr>
      <w:r>
        <w:rPr>
          <w:rFonts w:ascii="Times New Roman" w:eastAsia="Calibri" w:hAnsi="Times New Roman" w:cs="Times New Roman"/>
          <w:b/>
          <w:bCs/>
          <w:sz w:val="24"/>
          <w:szCs w:val="24"/>
          <w:lang w:val="ru-RU"/>
        </w:rPr>
        <w:t xml:space="preserve">7. Конфиденциальность информации: </w:t>
      </w:r>
      <w:r>
        <w:rPr>
          <w:rFonts w:ascii="Times New Roman" w:eastAsia="Calibri" w:hAnsi="Times New Roman" w:cs="Times New Roman"/>
          <w:bCs/>
          <w:sz w:val="24"/>
          <w:szCs w:val="24"/>
          <w:lang w:val="ru-RU"/>
        </w:rPr>
        <w:t xml:space="preserve">Результаты работы являются конфиденциальной информацией. </w:t>
      </w:r>
      <w:r>
        <w:rPr>
          <w:rFonts w:ascii="Times New Roman" w:eastAsia="Calibri" w:hAnsi="Times New Roman" w:cs="Times New Roman"/>
          <w:sz w:val="24"/>
          <w:szCs w:val="24"/>
          <w:lang w:val="ru-RU"/>
        </w:rPr>
        <w:t>Получатель услуги</w:t>
      </w:r>
      <w:r>
        <w:rPr>
          <w:rFonts w:ascii="Times New Roman" w:eastAsia="Calibri" w:hAnsi="Times New Roman" w:cs="Times New Roman"/>
          <w:bCs/>
          <w:sz w:val="24"/>
          <w:szCs w:val="24"/>
          <w:lang w:val="ru-RU"/>
        </w:rPr>
        <w:t xml:space="preserve"> может использовать материалы работы по своему усмотрению. Исполнитель может использовать материалы работы для аналитических </w:t>
      </w:r>
      <w:r>
        <w:rPr>
          <w:rFonts w:ascii="Times New Roman" w:eastAsia="Calibri" w:hAnsi="Times New Roman" w:cs="Times New Roman"/>
          <w:bCs/>
          <w:sz w:val="24"/>
          <w:szCs w:val="24"/>
          <w:lang w:val="ru-RU"/>
        </w:rPr>
        <w:lastRenderedPageBreak/>
        <w:t xml:space="preserve">отчетов, но без упоминания имени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Исполнитель не имеет права передавать эти материалы третьим лицам без согласия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w:t>
      </w:r>
    </w:p>
    <w:p w14:paraId="22E5AABE" w14:textId="77777777" w:rsidR="006116B8" w:rsidRDefault="006116B8" w:rsidP="006116B8">
      <w:pPr>
        <w:jc w:val="both"/>
        <w:rPr>
          <w:color w:val="000000"/>
          <w:sz w:val="24"/>
          <w:szCs w:val="24"/>
        </w:rPr>
      </w:pPr>
      <w:r>
        <w:rPr>
          <w:b/>
          <w:bCs/>
          <w:color w:val="000000"/>
          <w:sz w:val="24"/>
          <w:szCs w:val="24"/>
        </w:rPr>
        <w:t>8. По требованию Получателя</w:t>
      </w:r>
      <w:r>
        <w:rPr>
          <w:color w:val="000000"/>
          <w:sz w:val="24"/>
          <w:szCs w:val="24"/>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5FD3F3E4" w14:textId="77777777" w:rsidR="006116B8" w:rsidRDefault="006116B8" w:rsidP="006116B8">
      <w:pPr>
        <w:jc w:val="both"/>
        <w:rPr>
          <w:color w:val="000000"/>
          <w:sz w:val="24"/>
          <w:szCs w:val="24"/>
        </w:rPr>
      </w:pPr>
      <w:r>
        <w:rPr>
          <w:b/>
          <w:bCs/>
          <w:color w:val="000000"/>
          <w:sz w:val="24"/>
          <w:szCs w:val="24"/>
        </w:rPr>
        <w:t>9. Исполнитель обязуется</w:t>
      </w:r>
      <w:r>
        <w:rPr>
          <w:color w:val="000000"/>
          <w:sz w:val="24"/>
          <w:szCs w:val="24"/>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1406CDC" w14:textId="77777777" w:rsidR="006116B8" w:rsidRDefault="006116B8" w:rsidP="006116B8">
      <w:pPr>
        <w:pStyle w:val="a6"/>
        <w:jc w:val="both"/>
        <w:rPr>
          <w:rFonts w:ascii="Times New Roman" w:hAnsi="Times New Roman"/>
          <w:sz w:val="24"/>
          <w:szCs w:val="24"/>
        </w:rPr>
      </w:pPr>
      <w:r>
        <w:rPr>
          <w:rFonts w:ascii="Times New Roman" w:eastAsia="Times New Roman" w:hAnsi="Times New Roman"/>
          <w:b/>
          <w:bCs/>
          <w:color w:val="000000"/>
          <w:sz w:val="24"/>
          <w:szCs w:val="24"/>
          <w:lang w:eastAsia="ru-RU"/>
        </w:rPr>
        <w:t>10.</w:t>
      </w:r>
      <w:r>
        <w:rPr>
          <w:rFonts w:ascii="Times New Roman" w:hAnsi="Times New Roman"/>
          <w:b/>
          <w:sz w:val="24"/>
          <w:szCs w:val="24"/>
        </w:rPr>
        <w:t xml:space="preserve"> Отчетные документы Исполнителя: </w:t>
      </w:r>
      <w:r>
        <w:rPr>
          <w:rFonts w:ascii="Times New Roman" w:hAnsi="Times New Roman"/>
          <w:sz w:val="24"/>
          <w:szCs w:val="24"/>
        </w:rPr>
        <w:t>Исполнитель передает Заказчику и Получателю услуги</w:t>
      </w:r>
      <w:r>
        <w:rPr>
          <w:rFonts w:ascii="Times New Roman" w:hAnsi="Times New Roman"/>
          <w:sz w:val="24"/>
          <w:szCs w:val="24"/>
          <w:lang w:eastAsia="ru-RU"/>
        </w:rPr>
        <w:t xml:space="preserve"> после регистрации заявки в Роспатенте и оплаты пошлин в соответствии с п </w:t>
      </w:r>
      <w:r>
        <w:rPr>
          <w:rFonts w:ascii="Times New Roman" w:eastAsiaTheme="minorEastAsia" w:hAnsi="Times New Roman"/>
          <w:color w:val="000000"/>
          <w:sz w:val="24"/>
          <w:szCs w:val="24"/>
        </w:rPr>
        <w:t xml:space="preserve">6.7.1. </w:t>
      </w:r>
      <w:r>
        <w:rPr>
          <w:rFonts w:ascii="Times New Roman" w:hAnsi="Times New Roman"/>
          <w:sz w:val="24"/>
          <w:szCs w:val="24"/>
        </w:rPr>
        <w:t>следующую документацию:</w:t>
      </w:r>
    </w:p>
    <w:p w14:paraId="7F9D177F" w14:textId="77777777" w:rsidR="006116B8" w:rsidRDefault="006116B8" w:rsidP="006116B8">
      <w:pPr>
        <w:pStyle w:val="a6"/>
        <w:ind w:left="851"/>
        <w:jc w:val="both"/>
        <w:rPr>
          <w:rFonts w:ascii="Times New Roman" w:eastAsiaTheme="minorEastAsia" w:hAnsi="Times New Roman"/>
          <w:color w:val="000000"/>
          <w:sz w:val="24"/>
          <w:szCs w:val="24"/>
        </w:rPr>
      </w:pPr>
      <w:r>
        <w:rPr>
          <w:rFonts w:ascii="Times New Roman" w:hAnsi="Times New Roman"/>
          <w:sz w:val="24"/>
          <w:szCs w:val="24"/>
        </w:rPr>
        <w:t xml:space="preserve">10.1. Письменное заключение </w:t>
      </w:r>
      <w:r>
        <w:rPr>
          <w:rFonts w:ascii="Times New Roman" w:eastAsiaTheme="minorEastAsia" w:hAnsi="Times New Roman"/>
          <w:color w:val="000000"/>
          <w:sz w:val="24"/>
          <w:szCs w:val="24"/>
        </w:rPr>
        <w:t xml:space="preserve">об </w:t>
      </w:r>
      <w:proofErr w:type="spellStart"/>
      <w:r>
        <w:rPr>
          <w:rFonts w:ascii="Times New Roman" w:eastAsiaTheme="minorEastAsia" w:hAnsi="Times New Roman"/>
          <w:color w:val="000000"/>
          <w:sz w:val="24"/>
          <w:szCs w:val="24"/>
        </w:rPr>
        <w:t>охраноспособности</w:t>
      </w:r>
      <w:proofErr w:type="spellEnd"/>
      <w:r>
        <w:rPr>
          <w:rFonts w:ascii="Times New Roman" w:eastAsiaTheme="minorEastAsia" w:hAnsi="Times New Roman"/>
          <w:color w:val="000000"/>
          <w:sz w:val="24"/>
          <w:szCs w:val="24"/>
        </w:rPr>
        <w:t xml:space="preserve"> заявленного обозначения (согласно п. 6.4.);</w:t>
      </w:r>
    </w:p>
    <w:p w14:paraId="489B72B3" w14:textId="77777777" w:rsidR="006116B8" w:rsidRDefault="006116B8" w:rsidP="006116B8">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10.2. Копию зарегистрированной в Роспатенте заявки на регистрацию заявленного обозначения;</w:t>
      </w:r>
    </w:p>
    <w:p w14:paraId="0E8C17C5" w14:textId="77777777" w:rsidR="006116B8" w:rsidRDefault="006116B8" w:rsidP="006116B8">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10.3. Копию платежных документов, подтверждающих оплату регистрационных пошлин (согласно п. 6.7.1);</w:t>
      </w:r>
    </w:p>
    <w:p w14:paraId="2F7892C5" w14:textId="77777777" w:rsidR="006116B8" w:rsidRDefault="006116B8" w:rsidP="006116B8">
      <w:pPr>
        <w:pStyle w:val="a6"/>
        <w:ind w:left="851"/>
        <w:jc w:val="both"/>
        <w:rPr>
          <w:rFonts w:ascii="PT Sans" w:hAnsi="PT Sans"/>
          <w:color w:val="262626"/>
          <w:shd w:val="clear" w:color="auto" w:fill="FFFFFF"/>
        </w:rPr>
      </w:pPr>
      <w:r>
        <w:rPr>
          <w:rFonts w:ascii="Times New Roman" w:eastAsiaTheme="minorEastAsia" w:hAnsi="Times New Roman"/>
          <w:color w:val="000000"/>
          <w:sz w:val="24"/>
          <w:szCs w:val="24"/>
        </w:rPr>
        <w:t>10.4. Выписка из открытого реестра ФИПС о регистрации заявки с указанием правового статуса или состоянии делопроизводства, с информацией об оплате</w:t>
      </w:r>
      <w:r>
        <w:rPr>
          <w:rFonts w:ascii="PT Sans" w:hAnsi="PT Sans"/>
          <w:color w:val="262626"/>
          <w:shd w:val="clear" w:color="auto" w:fill="FFFFFF"/>
        </w:rPr>
        <w:t>.</w:t>
      </w:r>
    </w:p>
    <w:p w14:paraId="3FA35DDE" w14:textId="77777777" w:rsidR="006116B8" w:rsidRPr="00242DF9" w:rsidRDefault="006116B8" w:rsidP="006116B8">
      <w:pPr>
        <w:pStyle w:val="a6"/>
        <w:ind w:left="851"/>
        <w:jc w:val="both"/>
        <w:rPr>
          <w:rFonts w:ascii="Times New Roman" w:hAnsi="Times New Roman"/>
          <w:sz w:val="24"/>
          <w:szCs w:val="24"/>
        </w:rPr>
      </w:pPr>
    </w:p>
    <w:p w14:paraId="7954E05E" w14:textId="77777777" w:rsidR="006116B8" w:rsidRDefault="006116B8" w:rsidP="006116B8">
      <w:pPr>
        <w:jc w:val="both"/>
        <w:rPr>
          <w:bCs/>
          <w:color w:val="000000"/>
          <w:sz w:val="24"/>
          <w:szCs w:val="24"/>
        </w:rPr>
      </w:pPr>
      <w:r>
        <w:rPr>
          <w:b/>
          <w:bCs/>
          <w:color w:val="000000"/>
          <w:sz w:val="24"/>
          <w:szCs w:val="24"/>
        </w:rPr>
        <w:t xml:space="preserve">11. </w:t>
      </w:r>
      <w:r>
        <w:rPr>
          <w:bCs/>
          <w:color w:val="000000"/>
          <w:sz w:val="24"/>
          <w:szCs w:val="24"/>
        </w:rPr>
        <w:t>После предоставления Исполнителем документов, указанных в п. 10, возможна оплата со стороны Заказчика.</w:t>
      </w:r>
    </w:p>
    <w:p w14:paraId="4830645E" w14:textId="77777777" w:rsidR="006116B8" w:rsidRPr="00176C8D" w:rsidRDefault="006116B8" w:rsidP="006116B8">
      <w:pPr>
        <w:shd w:val="clear" w:color="auto" w:fill="FFFFFF"/>
        <w:jc w:val="both"/>
        <w:rPr>
          <w:b/>
          <w:bCs/>
          <w:color w:val="000000"/>
          <w:sz w:val="24"/>
          <w:szCs w:val="24"/>
        </w:rPr>
      </w:pPr>
      <w:r w:rsidRPr="00176C8D">
        <w:rPr>
          <w:b/>
          <w:bCs/>
          <w:color w:val="000000"/>
          <w:sz w:val="24"/>
          <w:szCs w:val="24"/>
        </w:rPr>
        <w:t>12.</w:t>
      </w:r>
      <w:r>
        <w:rPr>
          <w:bCs/>
          <w:color w:val="000000"/>
          <w:sz w:val="24"/>
          <w:szCs w:val="24"/>
        </w:rPr>
        <w:t xml:space="preserve"> В рамках оказания услуги сопровождение</w:t>
      </w:r>
      <w:r w:rsidRPr="00176C8D">
        <w:rPr>
          <w:b/>
          <w:bCs/>
          <w:color w:val="000000"/>
          <w:sz w:val="24"/>
          <w:szCs w:val="24"/>
        </w:rPr>
        <w:t xml:space="preserve"> Исполнителем</w:t>
      </w:r>
      <w:r>
        <w:rPr>
          <w:bCs/>
          <w:color w:val="000000"/>
          <w:sz w:val="24"/>
          <w:szCs w:val="24"/>
        </w:rPr>
        <w:t xml:space="preserve"> </w:t>
      </w:r>
      <w:r w:rsidRPr="00176C8D">
        <w:rPr>
          <w:b/>
          <w:bCs/>
          <w:color w:val="000000"/>
          <w:sz w:val="24"/>
          <w:szCs w:val="24"/>
        </w:rPr>
        <w:t>Получателя услуги</w:t>
      </w:r>
      <w:r w:rsidRPr="00176C8D">
        <w:rPr>
          <w:bCs/>
          <w:color w:val="000000"/>
          <w:sz w:val="24"/>
          <w:szCs w:val="24"/>
        </w:rPr>
        <w:t xml:space="preserve"> (</w:t>
      </w:r>
      <w:r w:rsidRPr="00176C8D">
        <w:rPr>
          <w:color w:val="1A1A1A"/>
          <w:sz w:val="24"/>
          <w:szCs w:val="24"/>
          <w:shd w:val="clear" w:color="auto" w:fill="FFFFFF"/>
        </w:rPr>
        <w:t xml:space="preserve">Ведение делопроизводства по заявке, </w:t>
      </w:r>
      <w:r w:rsidRPr="00176C8D">
        <w:rPr>
          <w:color w:val="1A1A1A"/>
          <w:sz w:val="24"/>
          <w:szCs w:val="24"/>
        </w:rPr>
        <w:t>Подготовка документов в случае дополнения, уточнения или исправления материалов заявки, в том числе путем подачи дополнительных материалов</w:t>
      </w:r>
      <w:r w:rsidRPr="00176C8D">
        <w:rPr>
          <w:bCs/>
          <w:color w:val="000000"/>
          <w:sz w:val="24"/>
          <w:szCs w:val="24"/>
        </w:rPr>
        <w:t xml:space="preserve">, </w:t>
      </w:r>
      <w:r w:rsidRPr="00176C8D">
        <w:rPr>
          <w:color w:val="1A1A1A"/>
          <w:sz w:val="24"/>
          <w:szCs w:val="24"/>
        </w:rPr>
        <w:t>Подготовка документов для оспаривания</w:t>
      </w:r>
      <w:r>
        <w:rPr>
          <w:color w:val="1A1A1A"/>
          <w:sz w:val="24"/>
          <w:szCs w:val="24"/>
        </w:rPr>
        <w:t xml:space="preserve"> </w:t>
      </w:r>
      <w:r w:rsidRPr="00176C8D">
        <w:rPr>
          <w:color w:val="1A1A1A"/>
          <w:sz w:val="24"/>
          <w:szCs w:val="24"/>
        </w:rPr>
        <w:t>решений федерального органа исполнительной власти по интеллектуальной собственности по заявке на товарный знак</w:t>
      </w:r>
      <w:r w:rsidRPr="00176C8D">
        <w:rPr>
          <w:bCs/>
          <w:color w:val="000000"/>
          <w:sz w:val="24"/>
          <w:szCs w:val="24"/>
        </w:rPr>
        <w:t xml:space="preserve">, </w:t>
      </w:r>
      <w:r w:rsidRPr="00176C8D">
        <w:rPr>
          <w:color w:val="1A1A1A"/>
          <w:sz w:val="24"/>
          <w:szCs w:val="24"/>
        </w:rPr>
        <w:t>Подготовка ответов на запросы и уведомления экспертизы</w:t>
      </w:r>
      <w:r w:rsidRPr="00176C8D">
        <w:rPr>
          <w:bCs/>
          <w:color w:val="000000"/>
          <w:sz w:val="24"/>
          <w:szCs w:val="24"/>
        </w:rPr>
        <w:t xml:space="preserve">) до получения Свидетельства о регистрации товарного знака </w:t>
      </w:r>
      <w:r>
        <w:rPr>
          <w:bCs/>
          <w:color w:val="000000"/>
          <w:sz w:val="24"/>
          <w:szCs w:val="24"/>
        </w:rPr>
        <w:t>осуществляется за</w:t>
      </w:r>
      <w:r w:rsidRPr="00176C8D">
        <w:rPr>
          <w:bCs/>
          <w:color w:val="000000"/>
          <w:sz w:val="24"/>
          <w:szCs w:val="24"/>
        </w:rPr>
        <w:t xml:space="preserve"> счёт </w:t>
      </w:r>
      <w:r w:rsidRPr="00176C8D">
        <w:rPr>
          <w:b/>
          <w:bCs/>
          <w:color w:val="000000"/>
          <w:sz w:val="24"/>
          <w:szCs w:val="24"/>
        </w:rPr>
        <w:t>Исполнителя.</w:t>
      </w:r>
    </w:p>
    <w:p w14:paraId="03874B7C" w14:textId="77777777" w:rsidR="006116B8" w:rsidRDefault="006116B8" w:rsidP="006116B8">
      <w:pPr>
        <w:jc w:val="both"/>
        <w:rPr>
          <w:color w:val="000000"/>
          <w:sz w:val="24"/>
          <w:szCs w:val="24"/>
        </w:rPr>
      </w:pPr>
      <w:r>
        <w:rPr>
          <w:b/>
          <w:bCs/>
          <w:color w:val="000000"/>
          <w:sz w:val="24"/>
          <w:szCs w:val="24"/>
        </w:rPr>
        <w:t>13. Место предоставления отчетных документов</w:t>
      </w:r>
      <w:r>
        <w:rPr>
          <w:color w:val="000000"/>
          <w:sz w:val="24"/>
          <w:szCs w:val="24"/>
        </w:rPr>
        <w:t>: 670000, г. Улан-Удэ, ул. Смолина 65.</w:t>
      </w:r>
    </w:p>
    <w:p w14:paraId="786785A5" w14:textId="77777777" w:rsidR="006116B8" w:rsidRDefault="006116B8" w:rsidP="006116B8">
      <w:pPr>
        <w:jc w:val="both"/>
        <w:rPr>
          <w:rFonts w:asciiTheme="minorHAnsi" w:eastAsiaTheme="minorHAnsi" w:hAnsiTheme="minorHAnsi" w:cstheme="minorBidi"/>
          <w:sz w:val="22"/>
          <w:szCs w:val="22"/>
          <w:lang w:eastAsia="en-US"/>
        </w:rPr>
      </w:pPr>
      <w:r>
        <w:rPr>
          <w:color w:val="000000" w:themeColor="text1"/>
          <w:sz w:val="24"/>
          <w:szCs w:val="24"/>
        </w:rPr>
        <w:t>Отчет должен быть представлен на бумажном носителе и подписанный Исполнителем.</w:t>
      </w:r>
    </w:p>
    <w:p w14:paraId="6DF4BC0F"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Gothic"/>
    <w:charset w:val="80"/>
    <w:family w:val="auto"/>
    <w:pitch w:val="variable"/>
  </w:font>
  <w:font w:name="PT Sans">
    <w:altName w:val="Arial"/>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1557937109">
    <w:abstractNumId w:val="13"/>
  </w:num>
  <w:num w:numId="2" w16cid:durableId="1568033940">
    <w:abstractNumId w:val="15"/>
  </w:num>
  <w:num w:numId="3" w16cid:durableId="1352031849">
    <w:abstractNumId w:val="10"/>
  </w:num>
  <w:num w:numId="4" w16cid:durableId="321087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7104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814685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8095067">
    <w:abstractNumId w:val="5"/>
  </w:num>
  <w:num w:numId="8" w16cid:durableId="1630554791">
    <w:abstractNumId w:val="16"/>
  </w:num>
  <w:num w:numId="9" w16cid:durableId="43989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629875">
    <w:abstractNumId w:val="8"/>
  </w:num>
  <w:num w:numId="11" w16cid:durableId="229535085">
    <w:abstractNumId w:val="9"/>
  </w:num>
  <w:num w:numId="12" w16cid:durableId="314723107">
    <w:abstractNumId w:val="2"/>
  </w:num>
  <w:num w:numId="13" w16cid:durableId="1739480248">
    <w:abstractNumId w:val="17"/>
  </w:num>
  <w:num w:numId="14" w16cid:durableId="914626631">
    <w:abstractNumId w:val="6"/>
  </w:num>
  <w:num w:numId="15" w16cid:durableId="1004093057">
    <w:abstractNumId w:val="0"/>
    <w:lvlOverride w:ilvl="0">
      <w:startOverride w:val="1"/>
    </w:lvlOverride>
  </w:num>
  <w:num w:numId="16" w16cid:durableId="1779833226">
    <w:abstractNumId w:val="18"/>
  </w:num>
  <w:num w:numId="17" w16cid:durableId="1782265281">
    <w:abstractNumId w:val="4"/>
  </w:num>
  <w:num w:numId="18" w16cid:durableId="1939176417">
    <w:abstractNumId w:val="3"/>
  </w:num>
  <w:num w:numId="19" w16cid:durableId="3042391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C42AD9"/>
    <w:rsid w:val="00007966"/>
    <w:rsid w:val="000451C8"/>
    <w:rsid w:val="000A0BF3"/>
    <w:rsid w:val="000B314C"/>
    <w:rsid w:val="000C06C8"/>
    <w:rsid w:val="000D5FA7"/>
    <w:rsid w:val="00124648"/>
    <w:rsid w:val="00127D13"/>
    <w:rsid w:val="0015526D"/>
    <w:rsid w:val="001A52F0"/>
    <w:rsid w:val="0020238F"/>
    <w:rsid w:val="0022567F"/>
    <w:rsid w:val="00242411"/>
    <w:rsid w:val="00265938"/>
    <w:rsid w:val="002814DA"/>
    <w:rsid w:val="003D046A"/>
    <w:rsid w:val="003D0644"/>
    <w:rsid w:val="003F5B8E"/>
    <w:rsid w:val="00493FE7"/>
    <w:rsid w:val="004A1F45"/>
    <w:rsid w:val="004C699A"/>
    <w:rsid w:val="00502480"/>
    <w:rsid w:val="00506AC2"/>
    <w:rsid w:val="00553494"/>
    <w:rsid w:val="00574534"/>
    <w:rsid w:val="00576A1F"/>
    <w:rsid w:val="00593421"/>
    <w:rsid w:val="005E366D"/>
    <w:rsid w:val="006116B8"/>
    <w:rsid w:val="00616DF2"/>
    <w:rsid w:val="00622BE2"/>
    <w:rsid w:val="00625795"/>
    <w:rsid w:val="006436AF"/>
    <w:rsid w:val="0066033C"/>
    <w:rsid w:val="006845D9"/>
    <w:rsid w:val="006A234A"/>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42AD9"/>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4A6DC9"/>
  <w15:docId w15:val="{26C59E0B-55A4-485A-93B0-0C15749B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C42AD9"/>
    <w:rPr>
      <w:color w:val="605E5C"/>
      <w:shd w:val="clear" w:color="auto" w:fill="E1DFDD"/>
    </w:rPr>
  </w:style>
  <w:style w:type="paragraph" w:customStyle="1" w:styleId="before">
    <w:name w:val="before"/>
    <w:basedOn w:val="a"/>
    <w:rsid w:val="006116B8"/>
    <w:pPr>
      <w:autoSpaceDE w:val="0"/>
      <w:autoSpaceDN w:val="0"/>
      <w:spacing w:before="120"/>
      <w:jc w:val="both"/>
    </w:pPr>
    <w:rPr>
      <w:rFonts w:ascii="TimesET" w:hAnsi="TimesET" w:cs="TimesET"/>
      <w:sz w:val="20"/>
      <w:szCs w:val="20"/>
      <w:lang w:val="en-GB"/>
    </w:rPr>
  </w:style>
  <w:style w:type="paragraph" w:customStyle="1" w:styleId="msonormalbullet2gif">
    <w:name w:val="msonormalbullet2.gif"/>
    <w:basedOn w:val="a"/>
    <w:rsid w:val="006116B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5</TotalTime>
  <Pages>18</Pages>
  <Words>7002</Words>
  <Characters>39916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2024-10-07T05:51:00Z</dcterms:created>
  <dcterms:modified xsi:type="dcterms:W3CDTF">2024-10-07T05:57:00Z</dcterms:modified>
</cp:coreProperties>
</file>