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8639" w14:textId="77777777" w:rsidR="00F9486B" w:rsidRPr="00F9486B" w:rsidRDefault="00F9486B" w:rsidP="00F9486B">
      <w:pPr>
        <w:spacing w:line="254" w:lineRule="auto"/>
        <w:jc w:val="right"/>
        <w:rPr>
          <w:sz w:val="24"/>
          <w:szCs w:val="24"/>
        </w:rPr>
      </w:pPr>
      <w:r w:rsidRPr="00F9486B">
        <w:rPr>
          <w:b/>
          <w:sz w:val="24"/>
          <w:szCs w:val="24"/>
        </w:rPr>
        <w:t xml:space="preserve"> </w:t>
      </w:r>
    </w:p>
    <w:p w14:paraId="04AA0F5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B1ABC19"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E55D2">
        <w:rPr>
          <w:b/>
          <w:sz w:val="24"/>
          <w:szCs w:val="24"/>
        </w:rPr>
        <w:t>04-14/143</w:t>
      </w:r>
      <w:r w:rsidRPr="00F9486B">
        <w:rPr>
          <w:b/>
          <w:sz w:val="24"/>
          <w:szCs w:val="24"/>
        </w:rPr>
        <w:t xml:space="preserve"> от </w:t>
      </w:r>
      <w:r w:rsidR="001E55D2">
        <w:rPr>
          <w:b/>
          <w:sz w:val="24"/>
          <w:szCs w:val="24"/>
        </w:rPr>
        <w:t>17.07.2023</w:t>
      </w:r>
    </w:p>
    <w:p w14:paraId="1BAEAF8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78F7F9E"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5C0515A"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71F9A2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68B3A4"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E917AC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DFDBB1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FE5F0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7DD0E6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E20AE5D"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6CDFFDA" w14:textId="77777777" w:rsidR="00F9486B" w:rsidRPr="00F9486B" w:rsidRDefault="001E55D2">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«Альянс»</w:t>
            </w:r>
          </w:p>
        </w:tc>
      </w:tr>
      <w:tr w:rsidR="00DD23C4" w:rsidRPr="00F9486B" w14:paraId="683DE66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67E9F2B"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AD2A56" w14:textId="77777777" w:rsidR="00DD23C4" w:rsidRPr="00F9486B" w:rsidRDefault="001E55D2">
            <w:pPr>
              <w:spacing w:line="254" w:lineRule="auto"/>
              <w:rPr>
                <w:color w:val="000000"/>
                <w:sz w:val="24"/>
                <w:szCs w:val="24"/>
                <w:lang w:eastAsia="en-US"/>
              </w:rPr>
            </w:pPr>
            <w:bookmarkStart w:id="1" w:name="Пояснения"/>
            <w:bookmarkEnd w:id="1"/>
            <w:r>
              <w:rPr>
                <w:color w:val="000000"/>
                <w:sz w:val="24"/>
                <w:szCs w:val="24"/>
                <w:lang w:eastAsia="en-US"/>
              </w:rPr>
              <w:t xml:space="preserve">Сертификат соответствия требованиям ГОСТ Р 58760-2019 мобильных зданий – шале </w:t>
            </w:r>
            <w:proofErr w:type="spellStart"/>
            <w:r>
              <w:rPr>
                <w:color w:val="000000"/>
                <w:sz w:val="24"/>
                <w:szCs w:val="24"/>
                <w:lang w:eastAsia="en-US"/>
              </w:rPr>
              <w:t>каркасно</w:t>
            </w:r>
            <w:proofErr w:type="spellEnd"/>
            <w:r>
              <w:rPr>
                <w:color w:val="000000"/>
                <w:sz w:val="24"/>
                <w:szCs w:val="24"/>
                <w:lang w:eastAsia="en-US"/>
              </w:rPr>
              <w:t xml:space="preserve"> – щитовое, </w:t>
            </w:r>
            <w:proofErr w:type="spellStart"/>
            <w:r>
              <w:rPr>
                <w:color w:val="000000"/>
                <w:sz w:val="24"/>
                <w:szCs w:val="24"/>
                <w:lang w:eastAsia="en-US"/>
              </w:rPr>
              <w:t>каркасно</w:t>
            </w:r>
            <w:proofErr w:type="spellEnd"/>
            <w:r>
              <w:rPr>
                <w:color w:val="000000"/>
                <w:sz w:val="24"/>
                <w:szCs w:val="24"/>
                <w:lang w:eastAsia="en-US"/>
              </w:rPr>
              <w:t xml:space="preserve"> – обшивное сооружение сборно-разборного типа</w:t>
            </w:r>
          </w:p>
        </w:tc>
      </w:tr>
      <w:tr w:rsidR="00F9486B" w:rsidRPr="00F9486B" w14:paraId="4BE78C4D"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BDE4DA"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013F55"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BA6785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FE3985"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F16B1A"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8C4167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C64A9A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CCC6C8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6BD481" w14:textId="77777777" w:rsidR="00F9486B" w:rsidRPr="00F9486B" w:rsidRDefault="001E55D2">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2898BCA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59E45D1"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E94F6D"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6234197"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68AF58B"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FA8DEB" w14:textId="77777777" w:rsidR="00F9486B" w:rsidRPr="00FF68C9" w:rsidRDefault="001E55D2">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6E14B73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1983A2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FC1DED" w14:textId="77777777" w:rsidR="00F9486B" w:rsidRPr="00F9486B" w:rsidRDefault="001E55D2">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«Альянс», Адрес: г Улан-Удэ, </w:t>
            </w:r>
            <w:proofErr w:type="spellStart"/>
            <w:r>
              <w:rPr>
                <w:color w:val="000000"/>
                <w:sz w:val="24"/>
                <w:szCs w:val="24"/>
                <w:lang w:eastAsia="en-US"/>
              </w:rPr>
              <w:t>мкр</w:t>
            </w:r>
            <w:proofErr w:type="spellEnd"/>
            <w:r>
              <w:rPr>
                <w:color w:val="000000"/>
                <w:sz w:val="24"/>
                <w:szCs w:val="24"/>
                <w:lang w:eastAsia="en-US"/>
              </w:rPr>
              <w:t xml:space="preserve"> 118-й, д 51А, телефон: +79021670371, </w:t>
            </w:r>
            <w:proofErr w:type="spellStart"/>
            <w:r>
              <w:rPr>
                <w:color w:val="000000"/>
                <w:sz w:val="24"/>
                <w:szCs w:val="24"/>
                <w:lang w:eastAsia="en-US"/>
              </w:rPr>
              <w:t>e-mail</w:t>
            </w:r>
            <w:proofErr w:type="spellEnd"/>
            <w:r>
              <w:rPr>
                <w:color w:val="000000"/>
                <w:sz w:val="24"/>
                <w:szCs w:val="24"/>
                <w:lang w:eastAsia="en-US"/>
              </w:rPr>
              <w:t xml:space="preserve">: Baldanov670371@mail.ru. </w:t>
            </w:r>
          </w:p>
        </w:tc>
      </w:tr>
      <w:tr w:rsidR="00F9486B" w:rsidRPr="00F9486B" w14:paraId="33F08CF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BC5493E"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979309"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62F4AA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E5DEC7A"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445D5FE"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1D369F49"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5029F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645A64E"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167744E"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8E579F2"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684402A"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A9E450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4CAF91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9C3594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2563FAE"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909D52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9440D3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2BAF594" w14:textId="77777777" w:rsidR="000A0BF3" w:rsidRPr="00F9486B" w:rsidRDefault="001E55D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96C145F"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F91C40D"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1D5AE69"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D90AE76"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281C72C" w14:textId="77777777" w:rsidR="00F9486B" w:rsidRPr="00F9486B" w:rsidRDefault="001E55D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7C2C8D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69EA7A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B402CC8"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61AE42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0AFF70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9A3896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1DA019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37ADB6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A7D74EB"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8029BC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71EA75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E07699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D6B62D0"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BBA709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1111FD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9FB3A27"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5F2E1C0"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1CB7F0F" w14:textId="77777777" w:rsidR="00F9486B" w:rsidRPr="00F9486B" w:rsidRDefault="001E55D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6D6230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00B002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155444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8FEA4B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C01C9C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BA6158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D95539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4B3D09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E4F19A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F2976C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4BF0E4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094A7F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FCA29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3F58DD7"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ADA143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B978CA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FFCE2D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3969CE8"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40E4B7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372169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C9F7AC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B4789D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2806FA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4480C1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B04D7E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3DC7C7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34002C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D36223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0CCB1C3"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7CC6EB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8C12DE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60A468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9B686EC" w14:textId="77777777" w:rsidR="00F9486B" w:rsidRPr="00F9486B" w:rsidRDefault="00F9486B">
            <w:pPr>
              <w:spacing w:line="254" w:lineRule="auto"/>
              <w:ind w:left="-3894" w:right="60"/>
              <w:rPr>
                <w:color w:val="000000"/>
                <w:sz w:val="24"/>
                <w:szCs w:val="24"/>
                <w:lang w:val="en-US" w:eastAsia="en-US"/>
              </w:rPr>
            </w:pPr>
          </w:p>
          <w:p w14:paraId="5A62D949" w14:textId="77777777" w:rsidR="00F9486B" w:rsidRPr="00F9486B" w:rsidRDefault="00F9486B">
            <w:pPr>
              <w:spacing w:after="160" w:line="254" w:lineRule="auto"/>
              <w:rPr>
                <w:color w:val="000000"/>
                <w:sz w:val="24"/>
                <w:szCs w:val="24"/>
                <w:lang w:val="en-US" w:eastAsia="en-US"/>
              </w:rPr>
            </w:pPr>
          </w:p>
        </w:tc>
      </w:tr>
      <w:tr w:rsidR="00F9486B" w:rsidRPr="004C699A" w14:paraId="6CBBA29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3897E39" w14:textId="77777777" w:rsidR="00970C56" w:rsidRDefault="00970C56">
            <w:pPr>
              <w:spacing w:line="254" w:lineRule="auto"/>
              <w:ind w:left="2"/>
              <w:rPr>
                <w:sz w:val="24"/>
                <w:szCs w:val="24"/>
              </w:rPr>
            </w:pPr>
          </w:p>
          <w:p w14:paraId="5CBC2E37" w14:textId="77777777" w:rsidR="00970C56" w:rsidRDefault="00970C56">
            <w:pPr>
              <w:spacing w:line="254" w:lineRule="auto"/>
              <w:ind w:left="2"/>
              <w:rPr>
                <w:sz w:val="24"/>
                <w:szCs w:val="24"/>
              </w:rPr>
            </w:pPr>
          </w:p>
          <w:p w14:paraId="3A45E832"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6E99571" w14:textId="77777777" w:rsidR="00970C56" w:rsidRDefault="00970C56">
            <w:pPr>
              <w:spacing w:line="254" w:lineRule="auto"/>
              <w:ind w:left="2"/>
              <w:rPr>
                <w:sz w:val="24"/>
                <w:szCs w:val="24"/>
              </w:rPr>
            </w:pPr>
          </w:p>
          <w:p w14:paraId="6A16CA45"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5A9814" w14:textId="77777777" w:rsidR="001E55D2"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E55D2">
              <w:rPr>
                <w:sz w:val="24"/>
                <w:szCs w:val="24"/>
              </w:rPr>
              <w:t>До 12-00 27 июля 2023 года.</w:t>
            </w:r>
          </w:p>
          <w:p w14:paraId="3988F708" w14:textId="77777777" w:rsidR="00C01B0A" w:rsidRDefault="00C01B0A" w:rsidP="00AD55E7">
            <w:pPr>
              <w:spacing w:line="254" w:lineRule="auto"/>
              <w:rPr>
                <w:sz w:val="24"/>
                <w:szCs w:val="24"/>
              </w:rPr>
            </w:pPr>
          </w:p>
          <w:p w14:paraId="5679B77C" w14:textId="77777777" w:rsidR="00CA47FA" w:rsidRPr="004C699A" w:rsidRDefault="00CA47FA" w:rsidP="00AD55E7">
            <w:pPr>
              <w:spacing w:line="254" w:lineRule="auto"/>
              <w:rPr>
                <w:sz w:val="24"/>
                <w:szCs w:val="24"/>
              </w:rPr>
            </w:pPr>
          </w:p>
          <w:bookmarkStart w:id="10" w:name="Ссылка"/>
          <w:bookmarkEnd w:id="10"/>
          <w:p w14:paraId="1680F820" w14:textId="0982EA5E" w:rsidR="004C699A" w:rsidRPr="004C699A" w:rsidRDefault="00806EC5" w:rsidP="00AD55E7">
            <w:pPr>
              <w:spacing w:line="254" w:lineRule="auto"/>
              <w:rPr>
                <w:color w:val="000000"/>
                <w:sz w:val="24"/>
                <w:szCs w:val="24"/>
                <w:lang w:eastAsia="en-US"/>
              </w:rPr>
            </w:pPr>
            <w:r>
              <w:rPr>
                <w:color w:val="000000"/>
              </w:rPr>
              <w:fldChar w:fldCharType="begin"/>
            </w:r>
            <w:r>
              <w:rPr>
                <w:color w:val="000000"/>
              </w:rPr>
              <w:instrText>HYPERLINK "</w:instrText>
            </w:r>
            <w:r w:rsidRPr="00806EC5">
              <w:rPr>
                <w:color w:val="000000"/>
              </w:rPr>
              <w:instrText>https://msp03.ru/konkursy/</w:instrText>
            </w:r>
            <w:r w:rsidRPr="00806EC5">
              <w:rPr>
                <w:color w:val="000000"/>
                <w:sz w:val="24"/>
                <w:szCs w:val="24"/>
                <w:lang w:eastAsia="en-US"/>
              </w:rPr>
              <w:instrText>15062</w:instrText>
            </w:r>
            <w:r>
              <w:rPr>
                <w:color w:val="000000"/>
              </w:rPr>
              <w:instrText>"</w:instrText>
            </w:r>
            <w:r>
              <w:rPr>
                <w:color w:val="000000"/>
              </w:rPr>
              <w:fldChar w:fldCharType="separate"/>
            </w:r>
            <w:r w:rsidRPr="00AE2BB2">
              <w:rPr>
                <w:rStyle w:val="a5"/>
              </w:rPr>
              <w:t>https://msp03.ru/konkursy/</w:t>
            </w:r>
            <w:r w:rsidRPr="00AE2BB2">
              <w:rPr>
                <w:rStyle w:val="a5"/>
                <w:sz w:val="24"/>
                <w:szCs w:val="24"/>
                <w:lang w:eastAsia="en-US"/>
              </w:rPr>
              <w:t>15062</w:t>
            </w:r>
            <w:r>
              <w:rPr>
                <w:color w:val="000000"/>
              </w:rPr>
              <w:fldChar w:fldCharType="end"/>
            </w:r>
            <w:r>
              <w:rPr>
                <w:color w:val="000000"/>
                <w:sz w:val="24"/>
                <w:szCs w:val="24"/>
                <w:lang w:eastAsia="en-US"/>
              </w:rPr>
              <w:t xml:space="preserve"> </w:t>
            </w:r>
          </w:p>
        </w:tc>
      </w:tr>
      <w:tr w:rsidR="00F9486B" w:rsidRPr="000145C6" w14:paraId="23F02225"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5585E54"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27ABA2"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EF04E14" w14:textId="59613E1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w:t>
            </w:r>
            <w:r w:rsidR="000145C6">
              <w:rPr>
                <w:sz w:val="24"/>
                <w:szCs w:val="24"/>
              </w:rPr>
              <w:t>7 3012 379845, доб. 0-129</w:t>
            </w:r>
            <w:r w:rsidRPr="00DD3F80">
              <w:rPr>
                <w:sz w:val="24"/>
                <w:szCs w:val="24"/>
                <w:lang w:val="en-US"/>
              </w:rPr>
              <w:t xml:space="preserve">;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E5AA6DA"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6BFE8FE" w14:textId="77777777" w:rsidR="00D8622F" w:rsidRPr="00DD3F80" w:rsidRDefault="00D8622F">
      <w:pPr>
        <w:spacing w:after="200" w:line="276" w:lineRule="auto"/>
        <w:rPr>
          <w:sz w:val="24"/>
          <w:szCs w:val="24"/>
          <w:lang w:val="en-US"/>
        </w:rPr>
      </w:pPr>
      <w:r w:rsidRPr="00DD3F80">
        <w:rPr>
          <w:sz w:val="24"/>
          <w:szCs w:val="24"/>
          <w:lang w:val="en-US"/>
        </w:rPr>
        <w:br w:type="page"/>
      </w:r>
    </w:p>
    <w:p w14:paraId="0B5A0C0D"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88D15E8"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78E2E2F"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48EB72A"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121583ED"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5E72E161"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83D2E9C"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E3217D9"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42C9BF5E"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0BF4354"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486C09C"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50980B5E"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3F90829"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33BB0621"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8E6F5EF"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3F75926A"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1C7EB604"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4197232"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1F3ED197"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47FB5723"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04AA5EC"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ACBF7CC"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DEE1545"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51B2A878"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4DF5EA78"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6E30E67E"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65075500"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6554CA1F"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00DB016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6CD15C60"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36D1C32A"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2839040A"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E5CCF0C"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397FC9EA"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7671E594"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0A815B3A"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1F95684F"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41CF66EE"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4CAC9632"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140ADEEC"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016C6A6"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4CF89A7"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28E079C1"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46AB9715"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3FCFCA35" w14:textId="77777777" w:rsidR="00940A15" w:rsidRDefault="00940A15">
      <w:pPr>
        <w:spacing w:after="200" w:line="276" w:lineRule="auto"/>
        <w:rPr>
          <w:sz w:val="20"/>
          <w:szCs w:val="20"/>
        </w:rPr>
      </w:pPr>
      <w:r>
        <w:rPr>
          <w:sz w:val="20"/>
          <w:szCs w:val="20"/>
        </w:rPr>
        <w:br w:type="page"/>
      </w:r>
    </w:p>
    <w:p w14:paraId="218D3B55"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229EAD2" w14:textId="77777777" w:rsidR="00940A15" w:rsidRPr="00A179EA" w:rsidRDefault="00940A15" w:rsidP="00940A15">
      <w:pPr>
        <w:spacing w:line="256" w:lineRule="auto"/>
        <w:rPr>
          <w:sz w:val="24"/>
          <w:szCs w:val="24"/>
        </w:rPr>
      </w:pPr>
    </w:p>
    <w:p w14:paraId="5D2243F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6956399" w14:textId="77777777" w:rsidR="00940A15" w:rsidRPr="00A179EA" w:rsidRDefault="00940A15" w:rsidP="00940A15">
      <w:pPr>
        <w:spacing w:line="256" w:lineRule="auto"/>
        <w:jc w:val="right"/>
        <w:rPr>
          <w:sz w:val="24"/>
          <w:szCs w:val="24"/>
        </w:rPr>
      </w:pPr>
      <w:r w:rsidRPr="00A179EA">
        <w:rPr>
          <w:sz w:val="24"/>
          <w:szCs w:val="24"/>
        </w:rPr>
        <w:t xml:space="preserve"> </w:t>
      </w:r>
    </w:p>
    <w:p w14:paraId="2C1A9F67"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461FC73"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E55D2">
        <w:rPr>
          <w:sz w:val="24"/>
          <w:szCs w:val="24"/>
        </w:rPr>
        <w:t>04-14/143</w:t>
      </w:r>
      <w:r w:rsidRPr="00A179EA">
        <w:rPr>
          <w:sz w:val="24"/>
          <w:szCs w:val="24"/>
        </w:rPr>
        <w:t xml:space="preserve"> от</w:t>
      </w:r>
      <w:r w:rsidR="001E55D2">
        <w:rPr>
          <w:sz w:val="24"/>
          <w:szCs w:val="24"/>
        </w:rPr>
        <w:t>17.07.2023</w:t>
      </w:r>
    </w:p>
    <w:p w14:paraId="0E1E8CF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5119FC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1E55D2">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«Альянс»</w:t>
      </w:r>
      <w:r w:rsidRPr="00A179EA">
        <w:rPr>
          <w:sz w:val="24"/>
          <w:szCs w:val="24"/>
        </w:rPr>
        <w:t xml:space="preserve"> </w:t>
      </w:r>
    </w:p>
    <w:p w14:paraId="502AEE1B"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9FD5BBA"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7B4A0D9"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578B7A19"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1CD8060C"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66CC29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571F897"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05A9B9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F1098F2"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AC85DB3"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3BF511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D9636D2"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6C1E5D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79C2562"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C52C8D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EEFA856"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B19C8F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1E55D2">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«Альянс»</w:t>
      </w:r>
      <w:r w:rsidRPr="00A179EA">
        <w:rPr>
          <w:sz w:val="24"/>
          <w:szCs w:val="24"/>
        </w:rPr>
        <w:t xml:space="preserve"> составляет: </w:t>
      </w:r>
    </w:p>
    <w:p w14:paraId="17400194"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D894DA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775C78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C75670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EFE6C9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1985F53"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9657CC6"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D8DF32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9B51C1E"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40490BA"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E3103A3"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E92F79D"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5709BD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C1632E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AABDEE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122DB27"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7324EF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00C99E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E79C90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13E426F"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C8758F0"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F6BED5E"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A7E047F"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F7F2B58"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CAE931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04D4461"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F44F61C"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3A264D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08037E1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9085CF2" w14:textId="77777777" w:rsidR="00F734D8" w:rsidRPr="00ED1E06" w:rsidRDefault="00F734D8" w:rsidP="00F734D8">
      <w:pPr>
        <w:jc w:val="center"/>
        <w:rPr>
          <w:b/>
          <w:color w:val="000000" w:themeColor="text1"/>
          <w:sz w:val="22"/>
          <w:szCs w:val="22"/>
        </w:rPr>
      </w:pPr>
    </w:p>
    <w:p w14:paraId="20E272AD"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2A562A9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6ADCC1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147B35EC" w14:textId="77777777" w:rsidR="00F734D8" w:rsidRPr="00ED1E06" w:rsidRDefault="00F734D8" w:rsidP="00F734D8">
      <w:pPr>
        <w:widowControl w:val="0"/>
        <w:jc w:val="both"/>
        <w:rPr>
          <w:color w:val="000000" w:themeColor="text1"/>
          <w:sz w:val="22"/>
          <w:szCs w:val="22"/>
        </w:rPr>
      </w:pPr>
    </w:p>
    <w:p w14:paraId="55D04E9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364B97F"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A2D1C8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FABFCE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412C51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4F1F2D9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7A23C7F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49BB936B"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C13425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49E5E976" w14:textId="77777777" w:rsidR="00F734D8" w:rsidRPr="00ED1E06" w:rsidRDefault="00F734D8" w:rsidP="00F734D8">
      <w:pPr>
        <w:tabs>
          <w:tab w:val="left" w:pos="709"/>
        </w:tabs>
        <w:suppressAutoHyphens/>
        <w:ind w:left="720" w:hanging="720"/>
        <w:jc w:val="both"/>
        <w:rPr>
          <w:color w:val="000000" w:themeColor="text1"/>
          <w:sz w:val="22"/>
          <w:szCs w:val="22"/>
        </w:rPr>
      </w:pPr>
    </w:p>
    <w:p w14:paraId="143A417E"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19EF2849"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6E94420"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DE73DAB"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B358BE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004430E0"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5313B7D9"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3680DBB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0879180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289C832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175FBC7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4ECD1603"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CD25E9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D827C4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1E5771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B16B75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185A7A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F7E94D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62061F4"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535ABEC8"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B55E34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8FD3F3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66DDBD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F97CB4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D5E4C8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5AA492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0C652C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361CFA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A67A76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58D4E8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7909F7B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E71188D"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3C7907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9FD3A3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2AFDAF3"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F6F7D3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324424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10FBC1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3B09D5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990252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9ED7B18"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698175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3C54E35"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23563806"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3DAFFFD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23F5D34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28B67F1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7C376A3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4F23197" w14:textId="77777777" w:rsidR="00F734D8" w:rsidRPr="00ED1E06" w:rsidRDefault="00F734D8" w:rsidP="00F734D8">
      <w:pPr>
        <w:rPr>
          <w:color w:val="000000" w:themeColor="text1"/>
          <w:sz w:val="22"/>
          <w:szCs w:val="22"/>
        </w:rPr>
      </w:pPr>
    </w:p>
    <w:p w14:paraId="0A6572D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70F3FEE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5B87628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73DB90E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953198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406423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4F26A4A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887536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1A96EA10"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A9E2D46" w14:textId="77777777" w:rsidR="00F734D8" w:rsidRPr="00ED1E06" w:rsidRDefault="00F734D8" w:rsidP="00F734D8">
      <w:pPr>
        <w:rPr>
          <w:color w:val="000000" w:themeColor="text1"/>
          <w:sz w:val="22"/>
          <w:szCs w:val="22"/>
        </w:rPr>
      </w:pPr>
    </w:p>
    <w:p w14:paraId="113B9885"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656E1B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E1EC4B6"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D6D44A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3F04A0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455F78A" w14:textId="77777777" w:rsidR="00F734D8" w:rsidRPr="00ED1E06" w:rsidRDefault="00F734D8" w:rsidP="00F734D8">
      <w:pPr>
        <w:ind w:firstLine="709"/>
        <w:jc w:val="both"/>
        <w:rPr>
          <w:color w:val="000000" w:themeColor="text1"/>
          <w:sz w:val="22"/>
          <w:szCs w:val="22"/>
        </w:rPr>
      </w:pPr>
    </w:p>
    <w:p w14:paraId="01065E06"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C51CD7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4349E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577373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98D8B47" w14:textId="77777777" w:rsidR="00F734D8" w:rsidRPr="00ED1E06" w:rsidRDefault="00F734D8" w:rsidP="00F734D8">
      <w:pPr>
        <w:rPr>
          <w:color w:val="000000" w:themeColor="text1"/>
          <w:sz w:val="22"/>
          <w:szCs w:val="22"/>
        </w:rPr>
      </w:pPr>
    </w:p>
    <w:p w14:paraId="1624DDE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1F62198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117AEAE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339247A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0DD2CFA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6B75A75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1BA194B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20D3F24D" w14:textId="77777777" w:rsidR="00F734D8" w:rsidRPr="00ED1E06" w:rsidRDefault="00F734D8" w:rsidP="00F734D8">
      <w:pPr>
        <w:tabs>
          <w:tab w:val="left" w:pos="709"/>
        </w:tabs>
        <w:suppressAutoHyphens/>
        <w:jc w:val="center"/>
        <w:rPr>
          <w:color w:val="000000" w:themeColor="text1"/>
          <w:sz w:val="22"/>
          <w:szCs w:val="22"/>
        </w:rPr>
      </w:pPr>
    </w:p>
    <w:p w14:paraId="7E032D1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5AE4CEC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16DC730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223637E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150C4B2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13ABD8A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2A3756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3DCD2F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996AEB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44BA746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40109B4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58213F3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E84089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A494A6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8B79C2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6EE0BB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545126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5DFAA7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09CA30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426212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5D37D9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D85B85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DFE1027"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6BE73EB" w14:textId="77777777" w:rsidR="00F734D8" w:rsidRPr="00ED1E06" w:rsidRDefault="00F734D8" w:rsidP="00F734D8">
      <w:pPr>
        <w:keepNext/>
        <w:tabs>
          <w:tab w:val="left" w:pos="709"/>
        </w:tabs>
        <w:suppressAutoHyphens/>
        <w:jc w:val="center"/>
        <w:rPr>
          <w:bCs/>
          <w:color w:val="000000" w:themeColor="text1"/>
          <w:sz w:val="22"/>
          <w:szCs w:val="22"/>
        </w:rPr>
      </w:pPr>
    </w:p>
    <w:p w14:paraId="6371F0B6"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52C570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1126F8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B4D16F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776A67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DDC3D6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52C780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60575B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A80D65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BAC0660" w14:textId="77777777" w:rsidR="00F734D8" w:rsidRPr="00ED1E06" w:rsidRDefault="00F734D8" w:rsidP="00F734D8">
      <w:pPr>
        <w:tabs>
          <w:tab w:val="left" w:pos="709"/>
        </w:tabs>
        <w:suppressAutoHyphens/>
        <w:ind w:firstLine="567"/>
        <w:jc w:val="right"/>
        <w:rPr>
          <w:color w:val="000000" w:themeColor="text1"/>
          <w:sz w:val="22"/>
          <w:szCs w:val="22"/>
        </w:rPr>
      </w:pPr>
    </w:p>
    <w:p w14:paraId="317D55E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054A41B" w14:textId="77777777" w:rsidR="00F734D8" w:rsidRPr="00ED1E06" w:rsidRDefault="00F734D8" w:rsidP="00F734D8">
      <w:pPr>
        <w:tabs>
          <w:tab w:val="left" w:pos="709"/>
        </w:tabs>
        <w:suppressAutoHyphens/>
        <w:ind w:firstLine="567"/>
        <w:rPr>
          <w:color w:val="000000" w:themeColor="text1"/>
          <w:sz w:val="22"/>
          <w:szCs w:val="22"/>
        </w:rPr>
      </w:pPr>
    </w:p>
    <w:p w14:paraId="3A2873F4"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CF530CE"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255E2E85" w14:textId="77777777" w:rsidR="00F734D8" w:rsidRPr="00ED1E06" w:rsidRDefault="00F734D8" w:rsidP="00F734D8">
      <w:pPr>
        <w:tabs>
          <w:tab w:val="left" w:pos="709"/>
        </w:tabs>
        <w:suppressAutoHyphens/>
        <w:rPr>
          <w:color w:val="000000" w:themeColor="text1"/>
          <w:sz w:val="22"/>
          <w:szCs w:val="22"/>
        </w:rPr>
      </w:pPr>
    </w:p>
    <w:p w14:paraId="292B7C6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451792E"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44A29ECB"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DB2BDB8" w14:textId="77777777" w:rsidR="00F734D8" w:rsidRPr="00ED1E06" w:rsidRDefault="00F734D8" w:rsidP="00F734D8">
      <w:pPr>
        <w:rPr>
          <w:color w:val="000000" w:themeColor="text1"/>
          <w:sz w:val="22"/>
          <w:szCs w:val="22"/>
        </w:rPr>
      </w:pPr>
    </w:p>
    <w:p w14:paraId="3D250BD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1451D30" w14:textId="77777777" w:rsidR="00F734D8" w:rsidRPr="00ED1E06" w:rsidRDefault="00F734D8" w:rsidP="00F734D8">
      <w:pPr>
        <w:tabs>
          <w:tab w:val="left" w:pos="567"/>
        </w:tabs>
        <w:suppressAutoHyphens/>
        <w:jc w:val="right"/>
        <w:rPr>
          <w:color w:val="000000" w:themeColor="text1"/>
          <w:sz w:val="22"/>
          <w:szCs w:val="22"/>
        </w:rPr>
      </w:pPr>
    </w:p>
    <w:p w14:paraId="637D9699"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4075574"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0866363C"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43B4F46"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025D021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52678D6" w14:textId="77777777" w:rsidR="00F734D8" w:rsidRPr="00ED1E06" w:rsidRDefault="00806EC5"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DAA1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FF677F8"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5D6547D9"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11823942"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BDB6242"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0929BB2" w14:textId="77777777" w:rsidTr="00565768">
        <w:tc>
          <w:tcPr>
            <w:tcW w:w="4537" w:type="dxa"/>
            <w:tcBorders>
              <w:right w:val="single" w:sz="4" w:space="0" w:color="auto"/>
            </w:tcBorders>
            <w:shd w:val="clear" w:color="auto" w:fill="F2F2F2"/>
            <w:vAlign w:val="center"/>
          </w:tcPr>
          <w:p w14:paraId="3A554A2E"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50B962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88B84D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B7535DA"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A9FDA0A"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17C969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3A8DF7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664547C" w14:textId="77777777" w:rsidTr="00565768">
        <w:tc>
          <w:tcPr>
            <w:tcW w:w="4537" w:type="dxa"/>
            <w:tcBorders>
              <w:right w:val="single" w:sz="4" w:space="0" w:color="auto"/>
            </w:tcBorders>
            <w:vAlign w:val="center"/>
          </w:tcPr>
          <w:p w14:paraId="736BDAF8"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0BBC5E1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4729E4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C2DEDC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90857D8"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701EBDCD"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476F09D2" w14:textId="77777777" w:rsidTr="00565768">
        <w:tc>
          <w:tcPr>
            <w:tcW w:w="10686" w:type="dxa"/>
            <w:gridSpan w:val="6"/>
          </w:tcPr>
          <w:p w14:paraId="320A125B"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09D8923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46CE73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0EE45F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00049D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61E717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02C1402" w14:textId="77777777" w:rsidTr="00565768">
        <w:tc>
          <w:tcPr>
            <w:tcW w:w="3403" w:type="dxa"/>
            <w:shd w:val="clear" w:color="auto" w:fill="auto"/>
          </w:tcPr>
          <w:p w14:paraId="78F29A7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E1CF1D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776B5E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A5323D7" w14:textId="77777777" w:rsidTr="00565768">
        <w:tc>
          <w:tcPr>
            <w:tcW w:w="3403" w:type="dxa"/>
            <w:shd w:val="clear" w:color="auto" w:fill="auto"/>
          </w:tcPr>
          <w:p w14:paraId="6608956C"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72594472" w14:textId="77777777" w:rsidR="00F734D8" w:rsidRPr="00ED1E06" w:rsidRDefault="00F734D8" w:rsidP="00565768">
            <w:pPr>
              <w:keepNext/>
              <w:tabs>
                <w:tab w:val="left" w:pos="709"/>
              </w:tabs>
              <w:suppressAutoHyphens/>
              <w:ind w:left="426"/>
              <w:rPr>
                <w:color w:val="000000" w:themeColor="text1"/>
                <w:sz w:val="22"/>
                <w:szCs w:val="22"/>
              </w:rPr>
            </w:pPr>
          </w:p>
          <w:p w14:paraId="65A3BF0D"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55E53674" w14:textId="77777777" w:rsidR="00F734D8" w:rsidRPr="00ED1E06" w:rsidRDefault="00F734D8" w:rsidP="00565768">
            <w:pPr>
              <w:keepNext/>
              <w:tabs>
                <w:tab w:val="left" w:pos="709"/>
              </w:tabs>
              <w:suppressAutoHyphens/>
              <w:rPr>
                <w:color w:val="000000" w:themeColor="text1"/>
                <w:sz w:val="22"/>
                <w:szCs w:val="22"/>
              </w:rPr>
            </w:pPr>
          </w:p>
          <w:p w14:paraId="5566ED16" w14:textId="77777777" w:rsidR="00F734D8" w:rsidRPr="00ED1E06" w:rsidRDefault="00F734D8" w:rsidP="00565768">
            <w:pPr>
              <w:keepNext/>
              <w:tabs>
                <w:tab w:val="left" w:pos="709"/>
              </w:tabs>
              <w:suppressAutoHyphens/>
              <w:rPr>
                <w:color w:val="000000" w:themeColor="text1"/>
                <w:sz w:val="22"/>
                <w:szCs w:val="22"/>
              </w:rPr>
            </w:pPr>
          </w:p>
          <w:p w14:paraId="68A242E0"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33EC7C11" w14:textId="77777777" w:rsidR="00F734D8" w:rsidRPr="00ED1E06" w:rsidRDefault="00F734D8" w:rsidP="00565768">
            <w:pPr>
              <w:jc w:val="center"/>
              <w:rPr>
                <w:color w:val="000000" w:themeColor="text1"/>
                <w:sz w:val="22"/>
                <w:szCs w:val="22"/>
              </w:rPr>
            </w:pPr>
          </w:p>
        </w:tc>
        <w:tc>
          <w:tcPr>
            <w:tcW w:w="3686" w:type="dxa"/>
            <w:shd w:val="clear" w:color="auto" w:fill="auto"/>
          </w:tcPr>
          <w:p w14:paraId="12607936"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1A16C8B6" w14:textId="77777777" w:rsidR="00F734D8" w:rsidRPr="00ED1E06" w:rsidRDefault="00F734D8" w:rsidP="00565768">
            <w:pPr>
              <w:keepNext/>
              <w:tabs>
                <w:tab w:val="left" w:pos="709"/>
              </w:tabs>
              <w:suppressAutoHyphens/>
              <w:ind w:left="426"/>
              <w:rPr>
                <w:color w:val="000000" w:themeColor="text1"/>
                <w:sz w:val="22"/>
                <w:szCs w:val="22"/>
              </w:rPr>
            </w:pPr>
          </w:p>
          <w:p w14:paraId="771EBB84"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710CA924" w14:textId="77777777" w:rsidR="00F734D8" w:rsidRPr="00ED1E06" w:rsidRDefault="00F734D8" w:rsidP="00565768">
            <w:pPr>
              <w:keepNext/>
              <w:tabs>
                <w:tab w:val="left" w:pos="709"/>
              </w:tabs>
              <w:suppressAutoHyphens/>
              <w:rPr>
                <w:color w:val="000000" w:themeColor="text1"/>
                <w:sz w:val="22"/>
                <w:szCs w:val="22"/>
              </w:rPr>
            </w:pPr>
          </w:p>
          <w:p w14:paraId="0DC1C364" w14:textId="77777777" w:rsidR="00F734D8" w:rsidRPr="00ED1E06" w:rsidRDefault="00F734D8" w:rsidP="00565768">
            <w:pPr>
              <w:keepNext/>
              <w:tabs>
                <w:tab w:val="left" w:pos="709"/>
              </w:tabs>
              <w:suppressAutoHyphens/>
              <w:rPr>
                <w:color w:val="000000" w:themeColor="text1"/>
                <w:sz w:val="22"/>
                <w:szCs w:val="22"/>
              </w:rPr>
            </w:pPr>
          </w:p>
          <w:p w14:paraId="5D7189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67C05955" w14:textId="77777777" w:rsidR="00F734D8" w:rsidRPr="00ED1E06" w:rsidRDefault="00F734D8" w:rsidP="00565768">
            <w:pPr>
              <w:jc w:val="center"/>
              <w:rPr>
                <w:color w:val="000000" w:themeColor="text1"/>
                <w:sz w:val="22"/>
                <w:szCs w:val="22"/>
              </w:rPr>
            </w:pPr>
          </w:p>
        </w:tc>
        <w:tc>
          <w:tcPr>
            <w:tcW w:w="3969" w:type="dxa"/>
            <w:shd w:val="clear" w:color="auto" w:fill="auto"/>
          </w:tcPr>
          <w:p w14:paraId="5930063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26C55BD" w14:textId="77777777" w:rsidR="00F734D8" w:rsidRPr="00ED1E06" w:rsidRDefault="00F734D8" w:rsidP="00565768">
            <w:pPr>
              <w:keepNext/>
              <w:tabs>
                <w:tab w:val="left" w:pos="709"/>
              </w:tabs>
              <w:suppressAutoHyphens/>
              <w:rPr>
                <w:color w:val="000000" w:themeColor="text1"/>
                <w:sz w:val="22"/>
                <w:szCs w:val="22"/>
              </w:rPr>
            </w:pPr>
          </w:p>
          <w:p w14:paraId="3121E5A3"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7C737DF8" w14:textId="77777777" w:rsidR="00F734D8" w:rsidRPr="00ED1E06" w:rsidRDefault="00F734D8" w:rsidP="00565768">
            <w:pPr>
              <w:keepNext/>
              <w:tabs>
                <w:tab w:val="left" w:pos="709"/>
              </w:tabs>
              <w:suppressAutoHyphens/>
              <w:rPr>
                <w:color w:val="000000" w:themeColor="text1"/>
                <w:sz w:val="22"/>
                <w:szCs w:val="22"/>
              </w:rPr>
            </w:pPr>
          </w:p>
          <w:p w14:paraId="75B4988A" w14:textId="77777777" w:rsidR="00F734D8" w:rsidRPr="00ED1E06" w:rsidRDefault="00F734D8" w:rsidP="00565768">
            <w:pPr>
              <w:keepNext/>
              <w:tabs>
                <w:tab w:val="left" w:pos="709"/>
              </w:tabs>
              <w:suppressAutoHyphens/>
              <w:rPr>
                <w:color w:val="000000" w:themeColor="text1"/>
                <w:sz w:val="22"/>
                <w:szCs w:val="22"/>
              </w:rPr>
            </w:pPr>
          </w:p>
          <w:p w14:paraId="2C4CD34E"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0292B40B" w14:textId="77777777" w:rsidR="00F734D8" w:rsidRPr="00ED1E06" w:rsidRDefault="00F734D8" w:rsidP="00F734D8">
      <w:pPr>
        <w:tabs>
          <w:tab w:val="left" w:pos="567"/>
        </w:tabs>
        <w:suppressAutoHyphens/>
        <w:jc w:val="right"/>
        <w:rPr>
          <w:color w:val="000000" w:themeColor="text1"/>
          <w:sz w:val="22"/>
          <w:szCs w:val="22"/>
        </w:rPr>
      </w:pPr>
    </w:p>
    <w:p w14:paraId="5111C1AB"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13F956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F52E6C1" w14:textId="77777777" w:rsidR="00F734D8" w:rsidRPr="00ED1E06" w:rsidRDefault="00F734D8" w:rsidP="00F734D8">
      <w:pPr>
        <w:tabs>
          <w:tab w:val="left" w:pos="709"/>
        </w:tabs>
        <w:suppressAutoHyphens/>
        <w:ind w:firstLine="709"/>
        <w:jc w:val="right"/>
        <w:rPr>
          <w:color w:val="000000" w:themeColor="text1"/>
          <w:sz w:val="22"/>
          <w:szCs w:val="22"/>
        </w:rPr>
      </w:pPr>
    </w:p>
    <w:p w14:paraId="5A6B7A9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84BC6A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E10EAE8"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2A1091E3" w14:textId="77777777" w:rsidR="00F734D8" w:rsidRPr="00ED1E06" w:rsidRDefault="00F734D8" w:rsidP="00F734D8">
      <w:pPr>
        <w:tabs>
          <w:tab w:val="left" w:pos="709"/>
        </w:tabs>
        <w:suppressAutoHyphens/>
        <w:ind w:firstLine="709"/>
        <w:jc w:val="right"/>
        <w:rPr>
          <w:color w:val="000000" w:themeColor="text1"/>
          <w:sz w:val="22"/>
          <w:szCs w:val="22"/>
        </w:rPr>
      </w:pPr>
    </w:p>
    <w:p w14:paraId="58B96F8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5CF790FC"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20820DA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3853A8E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7C834D7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4403DE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F9489A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070F23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8089360"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A1E7063" w14:textId="77777777" w:rsidTr="00565768">
        <w:tc>
          <w:tcPr>
            <w:tcW w:w="4785" w:type="dxa"/>
            <w:tcBorders>
              <w:top w:val="nil"/>
              <w:left w:val="nil"/>
              <w:bottom w:val="nil"/>
              <w:right w:val="nil"/>
            </w:tcBorders>
          </w:tcPr>
          <w:p w14:paraId="0C0AA597"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F7F51E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27689D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8923B3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CF7A05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2CE721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4FB78F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E5CF77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F8F937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218E4E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4012D72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DD3B2AE" w14:textId="77777777" w:rsidR="00F734D8" w:rsidRPr="00ED1E06" w:rsidRDefault="00F734D8" w:rsidP="00565768">
            <w:pPr>
              <w:tabs>
                <w:tab w:val="left" w:pos="709"/>
              </w:tabs>
              <w:suppressAutoHyphens/>
              <w:ind w:firstLine="567"/>
              <w:jc w:val="right"/>
              <w:rPr>
                <w:color w:val="000000" w:themeColor="text1"/>
                <w:sz w:val="22"/>
                <w:szCs w:val="22"/>
              </w:rPr>
            </w:pPr>
          </w:p>
          <w:p w14:paraId="2D7A7EB3"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4F5B696D"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0E8509F"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6B6984F4" w14:textId="77777777" w:rsidR="00F734D8" w:rsidRPr="00ED1E06" w:rsidRDefault="00F734D8" w:rsidP="00565768">
            <w:pPr>
              <w:tabs>
                <w:tab w:val="left" w:pos="567"/>
              </w:tabs>
              <w:suppressAutoHyphens/>
              <w:jc w:val="right"/>
              <w:rPr>
                <w:color w:val="000000" w:themeColor="text1"/>
                <w:sz w:val="22"/>
                <w:szCs w:val="22"/>
              </w:rPr>
            </w:pPr>
          </w:p>
        </w:tc>
      </w:tr>
    </w:tbl>
    <w:p w14:paraId="0CCA72FD" w14:textId="77777777" w:rsidR="00974326" w:rsidRDefault="00974326" w:rsidP="00974326">
      <w:pPr>
        <w:tabs>
          <w:tab w:val="left" w:pos="0"/>
        </w:tabs>
        <w:spacing w:line="300" w:lineRule="auto"/>
        <w:ind w:firstLine="567"/>
        <w:jc w:val="right"/>
        <w:rPr>
          <w:sz w:val="20"/>
          <w:szCs w:val="20"/>
        </w:rPr>
      </w:pPr>
    </w:p>
    <w:p w14:paraId="15A11741" w14:textId="77777777" w:rsidR="000145C6" w:rsidRDefault="000145C6" w:rsidP="00974326">
      <w:pPr>
        <w:tabs>
          <w:tab w:val="left" w:pos="0"/>
        </w:tabs>
        <w:spacing w:line="300" w:lineRule="auto"/>
        <w:ind w:firstLine="567"/>
        <w:jc w:val="right"/>
        <w:rPr>
          <w:sz w:val="20"/>
          <w:szCs w:val="20"/>
        </w:rPr>
      </w:pPr>
    </w:p>
    <w:p w14:paraId="5887C1A2" w14:textId="77777777" w:rsidR="000145C6" w:rsidRDefault="000145C6" w:rsidP="00974326">
      <w:pPr>
        <w:tabs>
          <w:tab w:val="left" w:pos="0"/>
        </w:tabs>
        <w:spacing w:line="300" w:lineRule="auto"/>
        <w:ind w:firstLine="567"/>
        <w:jc w:val="right"/>
        <w:rPr>
          <w:sz w:val="20"/>
          <w:szCs w:val="20"/>
        </w:rPr>
      </w:pPr>
    </w:p>
    <w:p w14:paraId="1E8F0A4B" w14:textId="77777777" w:rsidR="000145C6" w:rsidRPr="000145C6" w:rsidRDefault="000145C6" w:rsidP="000145C6">
      <w:pPr>
        <w:ind w:firstLine="709"/>
        <w:jc w:val="center"/>
        <w:outlineLvl w:val="0"/>
        <w:rPr>
          <w:rFonts w:eastAsia="DejaVu Sans"/>
          <w:b/>
          <w:kern w:val="2"/>
          <w:sz w:val="20"/>
          <w:szCs w:val="20"/>
          <w:lang w:val="pt-BR"/>
        </w:rPr>
      </w:pPr>
      <w:r w:rsidRPr="000145C6">
        <w:rPr>
          <w:rFonts w:eastAsia="DejaVu Sans"/>
          <w:b/>
          <w:kern w:val="2"/>
          <w:sz w:val="22"/>
          <w:szCs w:val="22"/>
          <w:lang w:val="pt-BR"/>
        </w:rPr>
        <w:lastRenderedPageBreak/>
        <w:t>ТЕХНИЧЕСКОЕ ЗАДАНИЕ</w:t>
      </w:r>
    </w:p>
    <w:p w14:paraId="708A94A1" w14:textId="77777777" w:rsidR="000145C6" w:rsidRPr="000145C6" w:rsidRDefault="000145C6" w:rsidP="000145C6">
      <w:pPr>
        <w:ind w:firstLine="709"/>
        <w:jc w:val="center"/>
        <w:rPr>
          <w:rFonts w:eastAsia="DejaVu Sans"/>
          <w:b/>
          <w:kern w:val="2"/>
          <w:sz w:val="22"/>
          <w:szCs w:val="22"/>
          <w:lang w:val="pt-BR"/>
        </w:rPr>
      </w:pPr>
      <w:r w:rsidRPr="000145C6">
        <w:rPr>
          <w:rFonts w:eastAsia="DejaVu Sans"/>
          <w:b/>
          <w:kern w:val="2"/>
          <w:sz w:val="22"/>
          <w:szCs w:val="22"/>
        </w:rPr>
        <w:t>На оказание услуги по с</w:t>
      </w:r>
      <w:r w:rsidRPr="000145C6">
        <w:rPr>
          <w:rFonts w:eastAsia="DejaVu Sans"/>
          <w:b/>
          <w:kern w:val="2"/>
          <w:sz w:val="22"/>
          <w:szCs w:val="22"/>
          <w:lang w:val="pt-BR"/>
        </w:rPr>
        <w:t>одействи</w:t>
      </w:r>
      <w:r w:rsidRPr="000145C6">
        <w:rPr>
          <w:rFonts w:eastAsia="DejaVu Sans"/>
          <w:b/>
          <w:kern w:val="2"/>
          <w:sz w:val="22"/>
          <w:szCs w:val="22"/>
        </w:rPr>
        <w:t>ю</w:t>
      </w:r>
      <w:r w:rsidRPr="000145C6">
        <w:rPr>
          <w:rFonts w:eastAsia="DejaVu Sans"/>
          <w:b/>
          <w:kern w:val="2"/>
          <w:sz w:val="22"/>
          <w:szCs w:val="22"/>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F74CA95" w14:textId="77777777" w:rsidR="000145C6" w:rsidRPr="000145C6" w:rsidRDefault="000145C6" w:rsidP="000145C6">
      <w:pPr>
        <w:ind w:firstLine="709"/>
        <w:jc w:val="center"/>
        <w:rPr>
          <w:rFonts w:eastAsia="DejaVu Sans"/>
          <w:kern w:val="2"/>
          <w:sz w:val="22"/>
          <w:szCs w:val="22"/>
        </w:rPr>
      </w:pPr>
    </w:p>
    <w:p w14:paraId="0E8C6929" w14:textId="77777777" w:rsidR="000145C6" w:rsidRPr="000145C6" w:rsidRDefault="000145C6" w:rsidP="000145C6">
      <w:pPr>
        <w:widowControl w:val="0"/>
        <w:numPr>
          <w:ilvl w:val="0"/>
          <w:numId w:val="20"/>
        </w:numPr>
        <w:tabs>
          <w:tab w:val="left" w:pos="993"/>
        </w:tabs>
        <w:suppressAutoHyphens/>
        <w:ind w:left="-142" w:firstLine="709"/>
        <w:contextualSpacing/>
        <w:jc w:val="both"/>
        <w:rPr>
          <w:rFonts w:eastAsia="DejaVu Sans"/>
          <w:b/>
          <w:kern w:val="2"/>
          <w:sz w:val="22"/>
          <w:szCs w:val="22"/>
          <w:lang w:val="pt-BR"/>
        </w:rPr>
      </w:pPr>
      <w:r w:rsidRPr="000145C6">
        <w:rPr>
          <w:rFonts w:eastAsia="DejaVu Sans"/>
          <w:b/>
          <w:kern w:val="2"/>
          <w:sz w:val="22"/>
          <w:szCs w:val="22"/>
          <w:lang w:val="pt-BR"/>
        </w:rPr>
        <w:t xml:space="preserve">Заказчик: </w:t>
      </w:r>
      <w:r w:rsidRPr="000145C6">
        <w:rPr>
          <w:rFonts w:eastAsia="DejaVu Sans"/>
          <w:b/>
          <w:kern w:val="2"/>
          <w:sz w:val="22"/>
          <w:szCs w:val="22"/>
        </w:rPr>
        <w:t xml:space="preserve"> Гарантийный фонд Бурятии,</w:t>
      </w:r>
    </w:p>
    <w:p w14:paraId="3BAAF1C2" w14:textId="77777777" w:rsidR="000145C6" w:rsidRPr="000145C6" w:rsidRDefault="000145C6" w:rsidP="000145C6">
      <w:pPr>
        <w:widowControl w:val="0"/>
        <w:numPr>
          <w:ilvl w:val="0"/>
          <w:numId w:val="20"/>
        </w:numPr>
        <w:tabs>
          <w:tab w:val="left" w:pos="993"/>
        </w:tabs>
        <w:suppressAutoHyphens/>
        <w:ind w:left="-142" w:firstLine="709"/>
        <w:contextualSpacing/>
        <w:jc w:val="both"/>
        <w:rPr>
          <w:rFonts w:eastAsia="DejaVu Sans"/>
          <w:b/>
          <w:kern w:val="2"/>
          <w:sz w:val="22"/>
          <w:szCs w:val="22"/>
          <w:lang w:val="pt-BR"/>
        </w:rPr>
      </w:pPr>
      <w:r w:rsidRPr="000145C6">
        <w:rPr>
          <w:rFonts w:eastAsia="DejaVu Sans"/>
          <w:b/>
          <w:kern w:val="2"/>
          <w:sz w:val="22"/>
          <w:szCs w:val="22"/>
        </w:rPr>
        <w:t>Получатель услуги: ООО «Альянс»</w:t>
      </w:r>
    </w:p>
    <w:p w14:paraId="28096B3B" w14:textId="77777777" w:rsidR="000145C6" w:rsidRPr="000145C6" w:rsidRDefault="000145C6" w:rsidP="000145C6">
      <w:pPr>
        <w:widowControl w:val="0"/>
        <w:numPr>
          <w:ilvl w:val="0"/>
          <w:numId w:val="20"/>
        </w:numPr>
        <w:tabs>
          <w:tab w:val="left" w:pos="993"/>
        </w:tabs>
        <w:suppressAutoHyphens/>
        <w:ind w:left="-142" w:firstLine="709"/>
        <w:contextualSpacing/>
        <w:jc w:val="both"/>
        <w:rPr>
          <w:rFonts w:eastAsia="DejaVu Sans"/>
          <w:b/>
          <w:kern w:val="2"/>
          <w:sz w:val="22"/>
          <w:szCs w:val="22"/>
          <w:lang w:val="pt-BR"/>
        </w:rPr>
      </w:pPr>
      <w:r w:rsidRPr="000145C6">
        <w:rPr>
          <w:rFonts w:eastAsia="DejaVu Sans"/>
          <w:b/>
          <w:kern w:val="2"/>
          <w:sz w:val="22"/>
          <w:szCs w:val="22"/>
          <w:lang w:val="pt-BR"/>
        </w:rPr>
        <w:t>Источник финансирования</w:t>
      </w:r>
      <w:r w:rsidRPr="000145C6">
        <w:rPr>
          <w:rFonts w:eastAsia="DejaVu Sans"/>
          <w:kern w:val="2"/>
          <w:sz w:val="22"/>
          <w:szCs w:val="22"/>
          <w:lang w:val="pt-BR"/>
        </w:rPr>
        <w:t>: средства субсидии</w:t>
      </w:r>
      <w:r w:rsidRPr="000145C6">
        <w:rPr>
          <w:rFonts w:eastAsia="DejaVu Sans"/>
          <w:b/>
          <w:kern w:val="2"/>
          <w:sz w:val="22"/>
          <w:szCs w:val="22"/>
          <w:lang w:val="pt-BR"/>
        </w:rPr>
        <w:t xml:space="preserve"> </w:t>
      </w:r>
      <w:r w:rsidRPr="000145C6">
        <w:rPr>
          <w:rFonts w:eastAsia="DejaVu Sans"/>
          <w:kern w:val="2"/>
          <w:sz w:val="22"/>
          <w:szCs w:val="22"/>
          <w:lang w:val="pt-BR"/>
        </w:rPr>
        <w:t xml:space="preserve">на развитие </w:t>
      </w:r>
      <w:r w:rsidRPr="000145C6">
        <w:rPr>
          <w:rFonts w:eastAsia="DejaVu Sans"/>
          <w:bCs/>
          <w:kern w:val="2"/>
          <w:sz w:val="22"/>
          <w:szCs w:val="22"/>
        </w:rPr>
        <w:t>Центра предпринимательства «Мой бизнес»;</w:t>
      </w:r>
    </w:p>
    <w:p w14:paraId="0C63826A" w14:textId="77777777" w:rsidR="000145C6" w:rsidRPr="000145C6" w:rsidRDefault="000145C6" w:rsidP="000145C6">
      <w:pPr>
        <w:widowControl w:val="0"/>
        <w:numPr>
          <w:ilvl w:val="0"/>
          <w:numId w:val="20"/>
        </w:numPr>
        <w:tabs>
          <w:tab w:val="left" w:pos="993"/>
        </w:tabs>
        <w:suppressAutoHyphens/>
        <w:ind w:left="-142" w:firstLine="709"/>
        <w:contextualSpacing/>
        <w:jc w:val="both"/>
        <w:rPr>
          <w:rFonts w:eastAsia="DejaVu Sans"/>
          <w:b/>
          <w:kern w:val="2"/>
          <w:sz w:val="22"/>
          <w:szCs w:val="22"/>
          <w:lang w:val="pt-BR"/>
        </w:rPr>
      </w:pPr>
      <w:r w:rsidRPr="000145C6">
        <w:rPr>
          <w:rFonts w:eastAsia="DejaVu Sans"/>
          <w:b/>
          <w:kern w:val="2"/>
          <w:sz w:val="22"/>
          <w:szCs w:val="22"/>
        </w:rPr>
        <w:t>Содержание услуги</w:t>
      </w:r>
      <w:r w:rsidRPr="000145C6">
        <w:rPr>
          <w:rFonts w:eastAsia="DejaVu Sans"/>
          <w:b/>
          <w:kern w:val="2"/>
          <w:sz w:val="22"/>
          <w:szCs w:val="22"/>
          <w:lang w:val="pt-BR"/>
        </w:rPr>
        <w:t>:</w:t>
      </w:r>
    </w:p>
    <w:p w14:paraId="608ED706" w14:textId="77777777" w:rsidR="000145C6" w:rsidRDefault="000145C6" w:rsidP="000145C6">
      <w:pPr>
        <w:shd w:val="clear" w:color="auto" w:fill="FFFFFF"/>
        <w:autoSpaceDE w:val="0"/>
        <w:autoSpaceDN w:val="0"/>
        <w:adjustRightInd w:val="0"/>
        <w:jc w:val="right"/>
        <w:rPr>
          <w:rFonts w:eastAsia="Lucida Sans Unicode"/>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2400"/>
        <w:gridCol w:w="7037"/>
      </w:tblGrid>
      <w:tr w:rsidR="000145C6" w14:paraId="11242283" w14:textId="77777777" w:rsidTr="000145C6">
        <w:tc>
          <w:tcPr>
            <w:tcW w:w="1195" w:type="dxa"/>
            <w:tcBorders>
              <w:top w:val="single" w:sz="4" w:space="0" w:color="000000"/>
              <w:left w:val="single" w:sz="4" w:space="0" w:color="000000"/>
              <w:bottom w:val="single" w:sz="4" w:space="0" w:color="000000"/>
              <w:right w:val="single" w:sz="4" w:space="0" w:color="000000"/>
            </w:tcBorders>
            <w:hideMark/>
          </w:tcPr>
          <w:p w14:paraId="62DBFC0F" w14:textId="77777777" w:rsidR="000145C6" w:rsidRDefault="000145C6">
            <w:pPr>
              <w:tabs>
                <w:tab w:val="left" w:pos="709"/>
                <w:tab w:val="left" w:pos="5670"/>
              </w:tabs>
              <w:autoSpaceDE w:val="0"/>
              <w:spacing w:line="276" w:lineRule="auto"/>
              <w:jc w:val="center"/>
              <w:rPr>
                <w:sz w:val="20"/>
                <w:szCs w:val="20"/>
              </w:rPr>
            </w:pPr>
            <w:r>
              <w:rPr>
                <w:sz w:val="20"/>
                <w:szCs w:val="20"/>
              </w:rPr>
              <w:t>№ п/п</w:t>
            </w:r>
          </w:p>
        </w:tc>
        <w:tc>
          <w:tcPr>
            <w:tcW w:w="2400" w:type="dxa"/>
            <w:tcBorders>
              <w:top w:val="single" w:sz="4" w:space="0" w:color="000000"/>
              <w:left w:val="single" w:sz="4" w:space="0" w:color="000000"/>
              <w:bottom w:val="single" w:sz="4" w:space="0" w:color="000000"/>
              <w:right w:val="single" w:sz="4" w:space="0" w:color="000000"/>
            </w:tcBorders>
            <w:vAlign w:val="center"/>
            <w:hideMark/>
          </w:tcPr>
          <w:p w14:paraId="2C61C775" w14:textId="77777777" w:rsidR="000145C6" w:rsidRDefault="000145C6">
            <w:pPr>
              <w:tabs>
                <w:tab w:val="left" w:pos="709"/>
                <w:tab w:val="left" w:pos="5670"/>
              </w:tabs>
              <w:autoSpaceDE w:val="0"/>
              <w:spacing w:line="276" w:lineRule="auto"/>
              <w:jc w:val="center"/>
              <w:rPr>
                <w:sz w:val="20"/>
                <w:szCs w:val="20"/>
              </w:rPr>
            </w:pPr>
            <w:r>
              <w:rPr>
                <w:sz w:val="20"/>
                <w:szCs w:val="20"/>
              </w:rPr>
              <w:t>Наименование сертификата (декларации о соответствии, заключении)</w:t>
            </w:r>
          </w:p>
        </w:tc>
        <w:tc>
          <w:tcPr>
            <w:tcW w:w="7037" w:type="dxa"/>
            <w:tcBorders>
              <w:top w:val="single" w:sz="4" w:space="0" w:color="000000"/>
              <w:left w:val="single" w:sz="4" w:space="0" w:color="000000"/>
              <w:bottom w:val="single" w:sz="4" w:space="0" w:color="000000"/>
              <w:right w:val="single" w:sz="4" w:space="0" w:color="000000"/>
            </w:tcBorders>
            <w:vAlign w:val="center"/>
            <w:hideMark/>
          </w:tcPr>
          <w:p w14:paraId="3E2D9E95" w14:textId="77777777" w:rsidR="000145C6" w:rsidRDefault="000145C6">
            <w:pPr>
              <w:tabs>
                <w:tab w:val="left" w:pos="709"/>
                <w:tab w:val="left" w:pos="5670"/>
              </w:tabs>
              <w:autoSpaceDE w:val="0"/>
              <w:spacing w:line="276" w:lineRule="auto"/>
              <w:jc w:val="center"/>
              <w:rPr>
                <w:sz w:val="20"/>
                <w:szCs w:val="20"/>
              </w:rPr>
            </w:pPr>
            <w:r>
              <w:rPr>
                <w:sz w:val="20"/>
                <w:szCs w:val="20"/>
              </w:rPr>
              <w:t xml:space="preserve">Формулировка, прописанная в сертификате </w:t>
            </w:r>
          </w:p>
          <w:p w14:paraId="7729941D" w14:textId="77777777" w:rsidR="000145C6" w:rsidRDefault="000145C6">
            <w:pPr>
              <w:tabs>
                <w:tab w:val="left" w:pos="709"/>
                <w:tab w:val="left" w:pos="5670"/>
              </w:tabs>
              <w:autoSpaceDE w:val="0"/>
              <w:spacing w:line="276" w:lineRule="auto"/>
              <w:jc w:val="center"/>
              <w:rPr>
                <w:sz w:val="20"/>
                <w:szCs w:val="20"/>
              </w:rPr>
            </w:pPr>
            <w:r>
              <w:rPr>
                <w:sz w:val="20"/>
                <w:szCs w:val="20"/>
              </w:rPr>
              <w:t>(декларации о соответствии, заключении)</w:t>
            </w:r>
          </w:p>
        </w:tc>
      </w:tr>
      <w:tr w:rsidR="000145C6" w14:paraId="52E09769" w14:textId="77777777" w:rsidTr="000145C6">
        <w:tc>
          <w:tcPr>
            <w:tcW w:w="1195" w:type="dxa"/>
            <w:tcBorders>
              <w:top w:val="single" w:sz="4" w:space="0" w:color="000000"/>
              <w:left w:val="single" w:sz="4" w:space="0" w:color="000000"/>
              <w:bottom w:val="single" w:sz="4" w:space="0" w:color="000000"/>
              <w:right w:val="single" w:sz="4" w:space="0" w:color="000000"/>
            </w:tcBorders>
            <w:hideMark/>
          </w:tcPr>
          <w:p w14:paraId="324CA660" w14:textId="77777777" w:rsidR="000145C6" w:rsidRDefault="000145C6">
            <w:pPr>
              <w:tabs>
                <w:tab w:val="left" w:pos="709"/>
                <w:tab w:val="left" w:pos="5670"/>
              </w:tabs>
              <w:autoSpaceDE w:val="0"/>
              <w:spacing w:line="276" w:lineRule="auto"/>
              <w:jc w:val="center"/>
              <w:rPr>
                <w:sz w:val="20"/>
                <w:szCs w:val="20"/>
              </w:rPr>
            </w:pPr>
            <w:r>
              <w:rPr>
                <w:sz w:val="20"/>
                <w:szCs w:val="20"/>
              </w:rPr>
              <w:t>1</w:t>
            </w:r>
          </w:p>
        </w:tc>
        <w:tc>
          <w:tcPr>
            <w:tcW w:w="2400" w:type="dxa"/>
            <w:tcBorders>
              <w:top w:val="single" w:sz="4" w:space="0" w:color="000000"/>
              <w:left w:val="single" w:sz="4" w:space="0" w:color="000000"/>
              <w:bottom w:val="single" w:sz="4" w:space="0" w:color="000000"/>
              <w:right w:val="single" w:sz="4" w:space="0" w:color="000000"/>
            </w:tcBorders>
            <w:hideMark/>
          </w:tcPr>
          <w:p w14:paraId="41977FDA" w14:textId="77777777" w:rsidR="000145C6" w:rsidRDefault="000145C6">
            <w:pPr>
              <w:tabs>
                <w:tab w:val="left" w:pos="709"/>
                <w:tab w:val="left" w:pos="5670"/>
              </w:tabs>
              <w:autoSpaceDE w:val="0"/>
              <w:spacing w:line="276" w:lineRule="auto"/>
              <w:jc w:val="center"/>
              <w:rPr>
                <w:sz w:val="20"/>
                <w:szCs w:val="20"/>
              </w:rPr>
            </w:pPr>
            <w:r>
              <w:rPr>
                <w:sz w:val="20"/>
                <w:szCs w:val="20"/>
              </w:rPr>
              <w:t>Экспертное заключение санитарно-эпидемиологической экспертизы</w:t>
            </w:r>
          </w:p>
        </w:tc>
        <w:tc>
          <w:tcPr>
            <w:tcW w:w="7037" w:type="dxa"/>
            <w:tcBorders>
              <w:top w:val="single" w:sz="4" w:space="0" w:color="000000"/>
              <w:left w:val="single" w:sz="4" w:space="0" w:color="000000"/>
              <w:bottom w:val="single" w:sz="4" w:space="0" w:color="000000"/>
              <w:right w:val="single" w:sz="4" w:space="0" w:color="000000"/>
            </w:tcBorders>
            <w:hideMark/>
          </w:tcPr>
          <w:p w14:paraId="6C1092E7" w14:textId="77777777" w:rsidR="000145C6" w:rsidRDefault="000145C6">
            <w:pPr>
              <w:rPr>
                <w:sz w:val="20"/>
                <w:szCs w:val="20"/>
              </w:rPr>
            </w:pPr>
            <w:r>
              <w:rPr>
                <w:sz w:val="20"/>
                <w:szCs w:val="20"/>
              </w:rPr>
              <w:t xml:space="preserve">Согласно представленной документации, подтверждающей безопасность изделия, результатам лабораторных исследований, продукция: Мобильное здание – шале </w:t>
            </w:r>
            <w:proofErr w:type="spellStart"/>
            <w:r>
              <w:rPr>
                <w:sz w:val="20"/>
                <w:szCs w:val="20"/>
              </w:rPr>
              <w:t>каркасно</w:t>
            </w:r>
            <w:proofErr w:type="spellEnd"/>
            <w:r>
              <w:rPr>
                <w:sz w:val="20"/>
                <w:szCs w:val="20"/>
              </w:rPr>
              <w:t xml:space="preserve"> – щитовое, </w:t>
            </w:r>
            <w:proofErr w:type="spellStart"/>
            <w:r>
              <w:rPr>
                <w:sz w:val="20"/>
                <w:szCs w:val="20"/>
              </w:rPr>
              <w:t>каркасно</w:t>
            </w:r>
            <w:proofErr w:type="spellEnd"/>
            <w:r>
              <w:rPr>
                <w:sz w:val="20"/>
                <w:szCs w:val="20"/>
              </w:rPr>
              <w:t xml:space="preserve"> – обшивное сооружение сборно-разборного типа , производитель </w:t>
            </w:r>
            <w:r>
              <w:rPr>
                <w:rFonts w:eastAsia="DejaVu Sans"/>
                <w:b/>
                <w:kern w:val="2"/>
              </w:rPr>
              <w:t>ООО «Альянс»</w:t>
            </w:r>
            <w:r>
              <w:rPr>
                <w:sz w:val="20"/>
                <w:szCs w:val="20"/>
              </w:rPr>
              <w:t xml:space="preserve">- соответствует нормативам и требованиям Главы II. Раздел 6 «Требования к полимерным и </w:t>
            </w:r>
            <w:proofErr w:type="spellStart"/>
            <w:r>
              <w:rPr>
                <w:sz w:val="20"/>
                <w:szCs w:val="20"/>
              </w:rPr>
              <w:t>полимерсодержащим</w:t>
            </w:r>
            <w:proofErr w:type="spellEnd"/>
            <w:r>
              <w:rPr>
                <w:sz w:val="20"/>
                <w:szCs w:val="20"/>
              </w:rPr>
              <w:t xml:space="preserve"> строительным материалам и мебели», Главы II. Раздел 11 «Требования к продукции, изделиям, являющимся источником ионизирующего излучения, в том числе генерирующего, а также изделиям и товарам, содержащим радиоактивные вещества» Единых санитарно-эпидемиологических требований к товарам, подлежащим санитарно-эпидемиологическому надзору (контролю), Утв. Решением комиссии Таможенного союза от 28.05.2010г. № 299</w:t>
            </w:r>
          </w:p>
        </w:tc>
      </w:tr>
      <w:tr w:rsidR="000145C6" w14:paraId="216440D5" w14:textId="77777777" w:rsidTr="000145C6">
        <w:tc>
          <w:tcPr>
            <w:tcW w:w="1195" w:type="dxa"/>
            <w:tcBorders>
              <w:top w:val="single" w:sz="4" w:space="0" w:color="000000"/>
              <w:left w:val="single" w:sz="4" w:space="0" w:color="000000"/>
              <w:bottom w:val="single" w:sz="4" w:space="0" w:color="000000"/>
              <w:right w:val="single" w:sz="4" w:space="0" w:color="000000"/>
            </w:tcBorders>
            <w:hideMark/>
          </w:tcPr>
          <w:p w14:paraId="0D1D7BC7" w14:textId="77777777" w:rsidR="000145C6" w:rsidRDefault="000145C6">
            <w:pPr>
              <w:tabs>
                <w:tab w:val="left" w:pos="709"/>
                <w:tab w:val="left" w:pos="5670"/>
              </w:tabs>
              <w:autoSpaceDE w:val="0"/>
              <w:spacing w:line="276" w:lineRule="auto"/>
              <w:jc w:val="center"/>
              <w:rPr>
                <w:sz w:val="20"/>
                <w:szCs w:val="20"/>
              </w:rPr>
            </w:pPr>
            <w:r>
              <w:rPr>
                <w:sz w:val="20"/>
                <w:szCs w:val="20"/>
              </w:rPr>
              <w:t>2</w:t>
            </w:r>
          </w:p>
        </w:tc>
        <w:tc>
          <w:tcPr>
            <w:tcW w:w="2400" w:type="dxa"/>
            <w:tcBorders>
              <w:top w:val="single" w:sz="4" w:space="0" w:color="000000"/>
              <w:left w:val="single" w:sz="4" w:space="0" w:color="000000"/>
              <w:bottom w:val="single" w:sz="4" w:space="0" w:color="000000"/>
              <w:right w:val="single" w:sz="4" w:space="0" w:color="000000"/>
            </w:tcBorders>
            <w:hideMark/>
          </w:tcPr>
          <w:p w14:paraId="3F223299" w14:textId="77777777" w:rsidR="000145C6" w:rsidRDefault="000145C6">
            <w:pPr>
              <w:tabs>
                <w:tab w:val="left" w:pos="709"/>
                <w:tab w:val="left" w:pos="5670"/>
              </w:tabs>
              <w:autoSpaceDE w:val="0"/>
              <w:spacing w:line="276" w:lineRule="auto"/>
              <w:jc w:val="center"/>
              <w:rPr>
                <w:sz w:val="20"/>
                <w:szCs w:val="20"/>
              </w:rPr>
            </w:pPr>
            <w:r>
              <w:rPr>
                <w:sz w:val="20"/>
                <w:szCs w:val="20"/>
              </w:rPr>
              <w:t>Сертификат соответствия требованиям ГОСТ Р ИСО 9001-2015 (ISO 9001:2015)</w:t>
            </w:r>
          </w:p>
        </w:tc>
        <w:tc>
          <w:tcPr>
            <w:tcW w:w="7037" w:type="dxa"/>
            <w:tcBorders>
              <w:top w:val="single" w:sz="4" w:space="0" w:color="000000"/>
              <w:left w:val="single" w:sz="4" w:space="0" w:color="000000"/>
              <w:bottom w:val="single" w:sz="4" w:space="0" w:color="000000"/>
              <w:right w:val="single" w:sz="4" w:space="0" w:color="000000"/>
            </w:tcBorders>
            <w:hideMark/>
          </w:tcPr>
          <w:p w14:paraId="1DFBDEFE" w14:textId="77777777" w:rsidR="000145C6" w:rsidRDefault="000145C6">
            <w:pPr>
              <w:tabs>
                <w:tab w:val="left" w:pos="709"/>
                <w:tab w:val="left" w:pos="5670"/>
              </w:tabs>
              <w:autoSpaceDE w:val="0"/>
              <w:spacing w:line="276" w:lineRule="auto"/>
              <w:jc w:val="center"/>
              <w:rPr>
                <w:sz w:val="20"/>
                <w:szCs w:val="20"/>
              </w:rPr>
            </w:pPr>
            <w:r>
              <w:rPr>
                <w:sz w:val="20"/>
                <w:szCs w:val="20"/>
              </w:rPr>
              <w:t xml:space="preserve">Система менеджмента качества применительно к видам работ: </w:t>
            </w:r>
          </w:p>
          <w:p w14:paraId="62A66DB8" w14:textId="77777777" w:rsidR="000145C6" w:rsidRDefault="000145C6">
            <w:pPr>
              <w:rPr>
                <w:sz w:val="20"/>
                <w:szCs w:val="20"/>
              </w:rPr>
            </w:pPr>
            <w:r>
              <w:rPr>
                <w:sz w:val="20"/>
                <w:szCs w:val="20"/>
              </w:rPr>
              <w:t xml:space="preserve">производство - Мобильное здание – шале </w:t>
            </w:r>
            <w:proofErr w:type="spellStart"/>
            <w:r>
              <w:rPr>
                <w:sz w:val="20"/>
                <w:szCs w:val="20"/>
              </w:rPr>
              <w:t>каркасно</w:t>
            </w:r>
            <w:proofErr w:type="spellEnd"/>
            <w:r>
              <w:rPr>
                <w:sz w:val="20"/>
                <w:szCs w:val="20"/>
              </w:rPr>
              <w:t xml:space="preserve"> – щитовое, </w:t>
            </w:r>
            <w:proofErr w:type="spellStart"/>
            <w:r>
              <w:rPr>
                <w:sz w:val="20"/>
                <w:szCs w:val="20"/>
              </w:rPr>
              <w:t>каркасно</w:t>
            </w:r>
            <w:proofErr w:type="spellEnd"/>
            <w:r>
              <w:rPr>
                <w:sz w:val="20"/>
                <w:szCs w:val="20"/>
              </w:rPr>
              <w:t xml:space="preserve"> – обшивное сооружение сборно-разборного типа . </w:t>
            </w:r>
          </w:p>
          <w:p w14:paraId="25CC1592" w14:textId="77777777" w:rsidR="000145C6" w:rsidRDefault="000145C6">
            <w:pPr>
              <w:tabs>
                <w:tab w:val="left" w:pos="709"/>
                <w:tab w:val="left" w:pos="5670"/>
              </w:tabs>
              <w:autoSpaceDE w:val="0"/>
              <w:spacing w:line="276" w:lineRule="auto"/>
              <w:jc w:val="center"/>
              <w:rPr>
                <w:sz w:val="20"/>
                <w:szCs w:val="20"/>
              </w:rPr>
            </w:pPr>
            <w:r>
              <w:rPr>
                <w:sz w:val="20"/>
                <w:szCs w:val="20"/>
              </w:rPr>
              <w:t>СООТВЕТСТВУЕТ ТРЕБОВАНИЯМ ГОСТ Р ИСО 9001-2015 (ISO 9001:2015)</w:t>
            </w:r>
          </w:p>
        </w:tc>
      </w:tr>
      <w:tr w:rsidR="000145C6" w14:paraId="7677E714" w14:textId="77777777" w:rsidTr="000145C6">
        <w:tc>
          <w:tcPr>
            <w:tcW w:w="1195" w:type="dxa"/>
            <w:tcBorders>
              <w:top w:val="single" w:sz="4" w:space="0" w:color="000000"/>
              <w:left w:val="single" w:sz="4" w:space="0" w:color="000000"/>
              <w:bottom w:val="single" w:sz="4" w:space="0" w:color="000000"/>
              <w:right w:val="single" w:sz="4" w:space="0" w:color="000000"/>
            </w:tcBorders>
            <w:hideMark/>
          </w:tcPr>
          <w:p w14:paraId="1E17E719" w14:textId="77777777" w:rsidR="000145C6" w:rsidRDefault="000145C6">
            <w:pPr>
              <w:tabs>
                <w:tab w:val="left" w:pos="709"/>
                <w:tab w:val="left" w:pos="5670"/>
              </w:tabs>
              <w:autoSpaceDE w:val="0"/>
              <w:spacing w:line="276" w:lineRule="auto"/>
              <w:jc w:val="center"/>
              <w:rPr>
                <w:sz w:val="20"/>
                <w:szCs w:val="20"/>
              </w:rPr>
            </w:pPr>
            <w:r>
              <w:rPr>
                <w:sz w:val="20"/>
                <w:szCs w:val="20"/>
              </w:rPr>
              <w:t>3</w:t>
            </w:r>
          </w:p>
        </w:tc>
        <w:tc>
          <w:tcPr>
            <w:tcW w:w="2400" w:type="dxa"/>
            <w:tcBorders>
              <w:top w:val="single" w:sz="4" w:space="0" w:color="000000"/>
              <w:left w:val="single" w:sz="4" w:space="0" w:color="000000"/>
              <w:bottom w:val="single" w:sz="4" w:space="0" w:color="000000"/>
              <w:right w:val="single" w:sz="4" w:space="0" w:color="000000"/>
            </w:tcBorders>
          </w:tcPr>
          <w:p w14:paraId="16097B02" w14:textId="77777777" w:rsidR="000145C6" w:rsidRDefault="000145C6">
            <w:pPr>
              <w:pStyle w:val="a6"/>
              <w:ind w:left="-40"/>
              <w:jc w:val="both"/>
              <w:rPr>
                <w:rFonts w:cs="Tahoma"/>
                <w:sz w:val="20"/>
                <w:szCs w:val="20"/>
              </w:rPr>
            </w:pPr>
            <w:r>
              <w:rPr>
                <w:sz w:val="20"/>
                <w:szCs w:val="20"/>
              </w:rPr>
              <w:t>Сертификат соответствия требованиям ГОСТ Р 58760-2019</w:t>
            </w:r>
          </w:p>
          <w:p w14:paraId="04C0B5CD" w14:textId="77777777" w:rsidR="000145C6" w:rsidRDefault="000145C6">
            <w:pPr>
              <w:tabs>
                <w:tab w:val="left" w:pos="709"/>
                <w:tab w:val="left" w:pos="5670"/>
              </w:tabs>
              <w:autoSpaceDE w:val="0"/>
              <w:spacing w:line="276" w:lineRule="auto"/>
              <w:jc w:val="center"/>
              <w:rPr>
                <w:sz w:val="20"/>
                <w:szCs w:val="20"/>
              </w:rPr>
            </w:pPr>
          </w:p>
        </w:tc>
        <w:tc>
          <w:tcPr>
            <w:tcW w:w="7037" w:type="dxa"/>
            <w:tcBorders>
              <w:top w:val="single" w:sz="4" w:space="0" w:color="000000"/>
              <w:left w:val="single" w:sz="4" w:space="0" w:color="000000"/>
              <w:bottom w:val="single" w:sz="4" w:space="0" w:color="000000"/>
              <w:right w:val="single" w:sz="4" w:space="0" w:color="000000"/>
            </w:tcBorders>
            <w:hideMark/>
          </w:tcPr>
          <w:p w14:paraId="700B242E" w14:textId="77777777" w:rsidR="000145C6" w:rsidRDefault="000145C6">
            <w:pPr>
              <w:rPr>
                <w:sz w:val="20"/>
                <w:szCs w:val="20"/>
              </w:rPr>
            </w:pPr>
            <w:r>
              <w:rPr>
                <w:sz w:val="20"/>
                <w:szCs w:val="20"/>
              </w:rPr>
              <w:t xml:space="preserve">Мобильное здание – шале </w:t>
            </w:r>
            <w:proofErr w:type="spellStart"/>
            <w:r>
              <w:rPr>
                <w:sz w:val="20"/>
                <w:szCs w:val="20"/>
              </w:rPr>
              <w:t>каркасно</w:t>
            </w:r>
            <w:proofErr w:type="spellEnd"/>
            <w:r>
              <w:rPr>
                <w:sz w:val="20"/>
                <w:szCs w:val="20"/>
              </w:rPr>
              <w:t xml:space="preserve"> – щитовое, </w:t>
            </w:r>
            <w:proofErr w:type="spellStart"/>
            <w:r>
              <w:rPr>
                <w:sz w:val="20"/>
                <w:szCs w:val="20"/>
              </w:rPr>
              <w:t>каркасно</w:t>
            </w:r>
            <w:proofErr w:type="spellEnd"/>
            <w:r>
              <w:rPr>
                <w:sz w:val="20"/>
                <w:szCs w:val="20"/>
              </w:rPr>
              <w:t xml:space="preserve"> – обшивное сооружение сборно-разборного типа  Выпускаемые по ГОСТ 58760-2019. Серийный выпуск.</w:t>
            </w:r>
          </w:p>
        </w:tc>
      </w:tr>
      <w:tr w:rsidR="000145C6" w14:paraId="67BA0BE1" w14:textId="77777777" w:rsidTr="000145C6">
        <w:tc>
          <w:tcPr>
            <w:tcW w:w="1195" w:type="dxa"/>
            <w:tcBorders>
              <w:top w:val="single" w:sz="4" w:space="0" w:color="000000"/>
              <w:left w:val="single" w:sz="4" w:space="0" w:color="000000"/>
              <w:bottom w:val="single" w:sz="4" w:space="0" w:color="000000"/>
              <w:right w:val="single" w:sz="4" w:space="0" w:color="auto"/>
            </w:tcBorders>
            <w:hideMark/>
          </w:tcPr>
          <w:p w14:paraId="70E8D988" w14:textId="77777777" w:rsidR="000145C6" w:rsidRDefault="000145C6">
            <w:pPr>
              <w:tabs>
                <w:tab w:val="left" w:pos="709"/>
                <w:tab w:val="left" w:pos="5670"/>
              </w:tabs>
              <w:autoSpaceDE w:val="0"/>
              <w:spacing w:line="276" w:lineRule="auto"/>
              <w:jc w:val="center"/>
              <w:rPr>
                <w:sz w:val="20"/>
                <w:szCs w:val="20"/>
              </w:rPr>
            </w:pPr>
            <w:r>
              <w:rPr>
                <w:sz w:val="20"/>
                <w:szCs w:val="20"/>
              </w:rPr>
              <w:t>4</w:t>
            </w:r>
          </w:p>
        </w:tc>
        <w:tc>
          <w:tcPr>
            <w:tcW w:w="2400" w:type="dxa"/>
            <w:tcBorders>
              <w:top w:val="single" w:sz="4" w:space="0" w:color="000000"/>
              <w:left w:val="single" w:sz="4" w:space="0" w:color="auto"/>
              <w:bottom w:val="single" w:sz="4" w:space="0" w:color="000000"/>
              <w:right w:val="single" w:sz="4" w:space="0" w:color="000000"/>
            </w:tcBorders>
            <w:hideMark/>
          </w:tcPr>
          <w:p w14:paraId="2FEE2C92" w14:textId="77777777" w:rsidR="000145C6" w:rsidRDefault="000145C6">
            <w:pPr>
              <w:tabs>
                <w:tab w:val="left" w:pos="709"/>
                <w:tab w:val="left" w:pos="5670"/>
              </w:tabs>
              <w:autoSpaceDE w:val="0"/>
              <w:spacing w:line="276" w:lineRule="auto"/>
              <w:jc w:val="center"/>
              <w:rPr>
                <w:sz w:val="20"/>
                <w:szCs w:val="20"/>
              </w:rPr>
            </w:pPr>
            <w:r>
              <w:rPr>
                <w:sz w:val="20"/>
                <w:szCs w:val="20"/>
              </w:rPr>
              <w:t>Сертификат соответствия пожарной безопасности продукции</w:t>
            </w:r>
          </w:p>
        </w:tc>
        <w:tc>
          <w:tcPr>
            <w:tcW w:w="7037" w:type="dxa"/>
            <w:tcBorders>
              <w:top w:val="single" w:sz="4" w:space="0" w:color="000000"/>
              <w:left w:val="single" w:sz="4" w:space="0" w:color="000000"/>
              <w:bottom w:val="single" w:sz="4" w:space="0" w:color="000000"/>
              <w:right w:val="single" w:sz="4" w:space="0" w:color="000000"/>
            </w:tcBorders>
            <w:hideMark/>
          </w:tcPr>
          <w:p w14:paraId="5F30A1BF" w14:textId="77777777" w:rsidR="000145C6" w:rsidRDefault="000145C6">
            <w:pPr>
              <w:rPr>
                <w:sz w:val="20"/>
                <w:szCs w:val="20"/>
              </w:rPr>
            </w:pPr>
            <w:r>
              <w:rPr>
                <w:sz w:val="20"/>
                <w:szCs w:val="20"/>
              </w:rPr>
              <w:t xml:space="preserve">«Мобильное здание – шале </w:t>
            </w:r>
            <w:proofErr w:type="spellStart"/>
            <w:r>
              <w:rPr>
                <w:sz w:val="20"/>
                <w:szCs w:val="20"/>
              </w:rPr>
              <w:t>каркасно</w:t>
            </w:r>
            <w:proofErr w:type="spellEnd"/>
            <w:r>
              <w:rPr>
                <w:sz w:val="20"/>
                <w:szCs w:val="20"/>
              </w:rPr>
              <w:t xml:space="preserve"> – щитовое, </w:t>
            </w:r>
            <w:proofErr w:type="spellStart"/>
            <w:r>
              <w:rPr>
                <w:sz w:val="20"/>
                <w:szCs w:val="20"/>
              </w:rPr>
              <w:t>каркасно</w:t>
            </w:r>
            <w:proofErr w:type="spellEnd"/>
            <w:r>
              <w:rPr>
                <w:sz w:val="20"/>
                <w:szCs w:val="20"/>
              </w:rPr>
              <w:t xml:space="preserve"> – обшивное сооружение сборно-разборного типа : степень огнестойкости здания - II, класс конструктивной пожарной опасности здания – С0, по СНиП 21-01-97. ; степень огнестойкости - III в соответствии с пунктом 6.7.19 СП 2.13130.2020 «Системы противопожарной защиты. Обеспечение огнестойкости объектов защиты». Облицовочные материалы и утепление - НГ</w:t>
            </w:r>
          </w:p>
        </w:tc>
      </w:tr>
    </w:tbl>
    <w:p w14:paraId="67669B5D" w14:textId="77777777" w:rsidR="000145C6" w:rsidRDefault="000145C6" w:rsidP="000145C6">
      <w:pPr>
        <w:pStyle w:val="a6"/>
        <w:jc w:val="both"/>
        <w:rPr>
          <w:rFonts w:eastAsia="Lucida Sans Unicode" w:cs="Tahoma"/>
          <w:color w:val="000000"/>
          <w:sz w:val="20"/>
          <w:szCs w:val="20"/>
          <w:lang w:bidi="en-US"/>
        </w:rPr>
      </w:pPr>
    </w:p>
    <w:p w14:paraId="66633CD0" w14:textId="77777777" w:rsidR="000145C6" w:rsidRDefault="000145C6" w:rsidP="000145C6">
      <w:pPr>
        <w:pStyle w:val="a6"/>
        <w:jc w:val="both"/>
        <w:rPr>
          <w:sz w:val="20"/>
          <w:szCs w:val="20"/>
        </w:rPr>
      </w:pPr>
    </w:p>
    <w:p w14:paraId="38B07BDB" w14:textId="77777777" w:rsidR="000145C6" w:rsidRPr="00F734D8" w:rsidRDefault="000145C6" w:rsidP="00974326">
      <w:pPr>
        <w:tabs>
          <w:tab w:val="left" w:pos="0"/>
        </w:tabs>
        <w:spacing w:line="300" w:lineRule="auto"/>
        <w:ind w:firstLine="567"/>
        <w:jc w:val="right"/>
        <w:rPr>
          <w:sz w:val="20"/>
          <w:szCs w:val="20"/>
        </w:rPr>
      </w:pPr>
    </w:p>
    <w:sectPr w:rsidR="000145C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Gothic"/>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899678522">
    <w:abstractNumId w:val="13"/>
  </w:num>
  <w:num w:numId="2" w16cid:durableId="511144511">
    <w:abstractNumId w:val="15"/>
  </w:num>
  <w:num w:numId="3" w16cid:durableId="1137601190">
    <w:abstractNumId w:val="10"/>
  </w:num>
  <w:num w:numId="4" w16cid:durableId="11636618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1644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596352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974614">
    <w:abstractNumId w:val="5"/>
  </w:num>
  <w:num w:numId="8" w16cid:durableId="253903297">
    <w:abstractNumId w:val="16"/>
  </w:num>
  <w:num w:numId="9" w16cid:durableId="1107114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7216635">
    <w:abstractNumId w:val="8"/>
  </w:num>
  <w:num w:numId="11" w16cid:durableId="1264265708">
    <w:abstractNumId w:val="9"/>
  </w:num>
  <w:num w:numId="12" w16cid:durableId="284043168">
    <w:abstractNumId w:val="2"/>
  </w:num>
  <w:num w:numId="13" w16cid:durableId="1845238431">
    <w:abstractNumId w:val="17"/>
  </w:num>
  <w:num w:numId="14" w16cid:durableId="1352098893">
    <w:abstractNumId w:val="6"/>
  </w:num>
  <w:num w:numId="15" w16cid:durableId="1450322656">
    <w:abstractNumId w:val="0"/>
    <w:lvlOverride w:ilvl="0">
      <w:startOverride w:val="1"/>
    </w:lvlOverride>
  </w:num>
  <w:num w:numId="16" w16cid:durableId="615454467">
    <w:abstractNumId w:val="18"/>
  </w:num>
  <w:num w:numId="17" w16cid:durableId="1623001227">
    <w:abstractNumId w:val="4"/>
  </w:num>
  <w:num w:numId="18" w16cid:durableId="25061213">
    <w:abstractNumId w:val="3"/>
  </w:num>
  <w:num w:numId="19" w16cid:durableId="328796449">
    <w:abstractNumId w:val="14"/>
  </w:num>
  <w:num w:numId="20" w16cid:durableId="15110947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E55D2"/>
    <w:rsid w:val="00007966"/>
    <w:rsid w:val="000145C6"/>
    <w:rsid w:val="000451C8"/>
    <w:rsid w:val="000A0BF3"/>
    <w:rsid w:val="000B314C"/>
    <w:rsid w:val="000C06C8"/>
    <w:rsid w:val="00124648"/>
    <w:rsid w:val="00127D13"/>
    <w:rsid w:val="0015526D"/>
    <w:rsid w:val="001A52F0"/>
    <w:rsid w:val="001E55D2"/>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06EC5"/>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143E89"/>
  <w15:docId w15:val="{B5A9F2B3-1BA1-4529-BC78-F90C8662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1E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72190">
      <w:bodyDiv w:val="1"/>
      <w:marLeft w:val="0"/>
      <w:marRight w:val="0"/>
      <w:marTop w:val="0"/>
      <w:marBottom w:val="0"/>
      <w:divBdr>
        <w:top w:val="none" w:sz="0" w:space="0" w:color="auto"/>
        <w:left w:val="none" w:sz="0" w:space="0" w:color="auto"/>
        <w:bottom w:val="none" w:sz="0" w:space="0" w:color="auto"/>
        <w:right w:val="none" w:sz="0" w:space="0" w:color="auto"/>
      </w:divBdr>
    </w:div>
    <w:div w:id="154278484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16</Pages>
  <Words>6035</Words>
  <Characters>34403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2023-07-17T02:37:00Z</dcterms:created>
  <dcterms:modified xsi:type="dcterms:W3CDTF">2023-07-17T02:41:00Z</dcterms:modified>
</cp:coreProperties>
</file>