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114D3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0E45B1" w:rsidRPr="00114D3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10.02.2020</w:t>
      </w:r>
    </w:p>
    <w:p w:rsidR="008555BE" w:rsidRPr="00114D3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E45B1" w:rsidRPr="00114D3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08-17/1</w:t>
      </w:r>
      <w:r w:rsidR="00114D35" w:rsidRPr="00114D3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</w:p>
    <w:bookmarkEnd w:id="0"/>
    <w:p w:rsidR="008555BE" w:rsidRPr="00114D3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114D35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114D35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114D35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114D35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FE77E7" w:rsidP="00114D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</w:t>
            </w:r>
            <w:r w:rsidR="00AD77FB" w:rsidRPr="00114D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оказание </w:t>
            </w:r>
            <w:r w:rsidR="000E45B1" w:rsidRPr="00114D3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консультационных услуг по вопросам </w:t>
            </w:r>
            <w:r w:rsidR="00114D35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</w:tc>
      </w:tr>
      <w:tr w:rsidR="00E172DD" w:rsidRPr="00114D35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114D35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114D3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114D35">
              <w:rPr>
                <w:color w:val="000000" w:themeColor="text1"/>
                <w:szCs w:val="24"/>
              </w:rPr>
              <w:t>1</w:t>
            </w:r>
            <w:r w:rsidRPr="00114D35">
              <w:rPr>
                <w:color w:val="000000" w:themeColor="text1"/>
                <w:szCs w:val="24"/>
              </w:rPr>
              <w:t xml:space="preserve"> </w:t>
            </w:r>
            <w:r w:rsidR="00102D29" w:rsidRPr="00114D35">
              <w:rPr>
                <w:color w:val="000000" w:themeColor="text1"/>
                <w:szCs w:val="24"/>
              </w:rPr>
              <w:t>к</w:t>
            </w:r>
            <w:r w:rsidRPr="00114D35">
              <w:rPr>
                <w:color w:val="000000" w:themeColor="text1"/>
                <w:szCs w:val="24"/>
              </w:rPr>
              <w:t xml:space="preserve"> </w:t>
            </w:r>
            <w:r w:rsidR="00AE64D7" w:rsidRPr="00114D3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114D35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14D35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0E45B1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4000,00 </w:t>
            </w:r>
            <w:r w:rsidR="008555BE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14D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четыре тысячи</w:t>
            </w:r>
            <w:r w:rsidR="008555BE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AD77FB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одну услугу</w:t>
            </w:r>
          </w:p>
          <w:p w:rsidR="00066AA3" w:rsidRPr="00114D35" w:rsidRDefault="00066AA3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консультаций – по мере поступления Заявок на оказание консультационных услуг по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деятельности. </w:t>
            </w:r>
          </w:p>
        </w:tc>
      </w:tr>
      <w:tr w:rsidR="00E172DD" w:rsidRPr="00114D35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A3" w:rsidRPr="00114D35" w:rsidRDefault="00066AA3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Договору производится ежеквартально по безналичному расчету на основании подписанного Сторонами Акта сдачи-приемки оказанных услуги и счета, выставленного Заказчиком.</w:t>
            </w:r>
          </w:p>
        </w:tc>
      </w:tr>
      <w:tr w:rsidR="00E172DD" w:rsidRPr="00114D35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14D35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14D35" w:rsidRDefault="00066AA3" w:rsidP="00066A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 от даты поступления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E172DD" w:rsidRPr="00114D35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14D35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114D3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6A8" w:rsidRPr="00114D35" w:rsidRDefault="00066AA3" w:rsidP="00BA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малого и среднего предпринимательства, зарегистрированные в Республике Бурятия и физические лица, 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заинтересованные в начале осуществления предпринимательской деятельности</w:t>
            </w:r>
          </w:p>
        </w:tc>
      </w:tr>
      <w:tr w:rsidR="00B64774" w:rsidRPr="00114D35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114D35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A3" w:rsidRPr="00114D35" w:rsidRDefault="00066AA3" w:rsidP="00066AA3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Не проведение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:rsidR="00066AA3" w:rsidRPr="00114D35" w:rsidRDefault="00066AA3" w:rsidP="00066AA3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органа. </w:t>
            </w:r>
          </w:p>
          <w:p w:rsidR="00066AA3" w:rsidRPr="00114D35" w:rsidRDefault="00066AA3" w:rsidP="00066AA3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Не является аффилированным по отношению к Получателю услуг лицом. </w:t>
            </w:r>
          </w:p>
          <w:p w:rsidR="00066AA3" w:rsidRPr="00114D35" w:rsidRDefault="00066AA3" w:rsidP="00066AA3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опыта оказания услуг аналогичных предмету конкурса.</w:t>
            </w:r>
          </w:p>
          <w:p w:rsidR="00B64774" w:rsidRPr="00114D35" w:rsidRDefault="00B64774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73B2A" w:rsidRPr="00114D35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2A" w:rsidRPr="00114D35" w:rsidRDefault="00073B2A" w:rsidP="00073B2A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Заявка на участие в конкурсе (Приложение № 2 к Извещению);  </w:t>
            </w:r>
          </w:p>
          <w:p w:rsidR="00073B2A" w:rsidRPr="00114D35" w:rsidRDefault="00073B2A" w:rsidP="00073B2A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квалификации по форме согласно Приложению № 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Извещению. </w:t>
            </w:r>
          </w:p>
          <w:p w:rsidR="00073B2A" w:rsidRPr="00114D35" w:rsidRDefault="00073B2A" w:rsidP="00073B2A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квалификационный опыт компании. 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а) Заключенные договоры с подписанными актами за последние 3 года (выдержки из них);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б) Специализированные технологии (программы, методики) работы с заказчиками (в том числе с субъектами МСП) и оказания услуг;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в) Примеры эффективности проектов (заказчиков) от результатов оказанных услуг.</w:t>
            </w:r>
          </w:p>
          <w:p w:rsidR="00073B2A" w:rsidRPr="00114D35" w:rsidRDefault="00073B2A" w:rsidP="00073B2A">
            <w:pPr>
              <w:numPr>
                <w:ilvl w:val="0"/>
                <w:numId w:val="35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сотрудников, привлекаемых к исполнению работ, соответствующих одному из следующих требований: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имеющие законченное высшее, либо средне специальное профильное образование по соответствующей услуге;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имеющие необходимую профессиональную подготовку по оказываемой услуге, подтвержденную документально;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имеющие научную степень по соответствующему направлению;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являющиеся членами соответствующих профессиональных сообществ. 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Участниками конкурса предоставляются подтверждающие документы на каждого из представленных сотрудников: 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-копии документов об образовании (дипломы, сертификаты, удостоверения, свидетельства и т.д.);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-копия трудовой книжки и/или договора ГПХ с Участником конкурса;</w:t>
            </w:r>
          </w:p>
          <w:p w:rsidR="00073B2A" w:rsidRPr="00114D35" w:rsidRDefault="00073B2A" w:rsidP="00073B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      </w:r>
          </w:p>
          <w:p w:rsidR="00073B2A" w:rsidRPr="00114D35" w:rsidRDefault="00073B2A" w:rsidP="00073B2A">
            <w:pPr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5.Документы, подтверждающие соответствие дополнительным требованиям, предъявляемым Комиссией к Участникам конкурса.</w:t>
            </w:r>
          </w:p>
          <w:p w:rsidR="00073B2A" w:rsidRPr="00114D35" w:rsidRDefault="00073B2A" w:rsidP="00073B2A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073B2A" w:rsidRPr="00114D35" w:rsidRDefault="00073B2A" w:rsidP="00073B2A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наименование организации (индивидуального предпринимателя); 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предмет конкурса; 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номер конкурсного мероприятия (при наличии указываются лоты).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info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msp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03.ru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      </w:r>
          </w:p>
          <w:p w:rsidR="00073B2A" w:rsidRPr="00114D35" w:rsidRDefault="00073B2A" w:rsidP="00073B2A">
            <w:pPr>
              <w:spacing w:after="0" w:line="256" w:lineRule="auto"/>
              <w:ind w:left="215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B2A" w:rsidRPr="00114D35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14D35" w:rsidRDefault="00073B2A" w:rsidP="00073B2A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424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966"/>
              <w:gridCol w:w="1559"/>
              <w:gridCol w:w="1701"/>
              <w:gridCol w:w="1617"/>
            </w:tblGrid>
            <w:tr w:rsidR="00073B2A" w:rsidRPr="00114D35" w:rsidTr="00BF2EF0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073B2A" w:rsidRPr="00114D35" w:rsidTr="00BF2EF0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073B2A" w:rsidRPr="00114D35" w:rsidTr="00BF2EF0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14D35" w:rsidTr="00BF2EF0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14D35" w:rsidTr="00BF2EF0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14D35" w:rsidTr="00BF2EF0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14D35" w:rsidTr="00BF2EF0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1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114D35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14D35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14D35" w:rsidRDefault="00073B2A" w:rsidP="0007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14D35" w:rsidRDefault="00073B2A" w:rsidP="00073B2A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14D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073B2A" w:rsidRPr="00114D35" w:rsidRDefault="00073B2A" w:rsidP="00073B2A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73B2A" w:rsidRPr="00114D35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14D35" w:rsidRDefault="00073B2A" w:rsidP="00073B2A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F0E0F" w:rsidRDefault="00073B2A" w:rsidP="00073B2A">
            <w:pPr>
              <w:pStyle w:val="a8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Pr="00114D3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F0E0F" w:rsidRPr="001F0E0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</w:t>
            </w:r>
            <w:bookmarkStart w:id="1" w:name="_GoBack"/>
            <w:bookmarkEnd w:id="1"/>
            <w:r w:rsidRPr="00114D3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.02.2020 г.</w:t>
            </w:r>
          </w:p>
          <w:p w:rsidR="00073B2A" w:rsidRPr="00114D35" w:rsidRDefault="00073B2A" w:rsidP="00073B2A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:rsidR="00073B2A" w:rsidRPr="00114D35" w:rsidRDefault="00073B2A" w:rsidP="00073B2A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073B2A" w:rsidRPr="00114D35" w:rsidRDefault="00073B2A" w:rsidP="00073B2A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114D3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Pr="00114D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</w:t>
            </w:r>
            <w:r w:rsidR="00114D35" w:rsidRPr="00114D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14D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10.02.2020 г.</w:t>
            </w:r>
            <w:r w:rsidRPr="00114D3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073B2A" w:rsidRPr="00114D35" w:rsidRDefault="00073B2A" w:rsidP="00073B2A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14D3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114D3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Pr="00114D3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Pr="00114D3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073B2A" w:rsidRPr="00114D35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2A" w:rsidRPr="00114D35" w:rsidRDefault="00073B2A" w:rsidP="00073B2A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073B2A" w:rsidRPr="00114D35" w:rsidRDefault="00073B2A" w:rsidP="00073B2A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14D35" w:rsidRDefault="00073B2A" w:rsidP="0007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073B2A" w:rsidRPr="00114D35" w:rsidRDefault="00073B2A" w:rsidP="0007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073B2A" w:rsidRPr="00114D35" w:rsidRDefault="00073B2A" w:rsidP="0007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доб.8-121</w:t>
            </w:r>
          </w:p>
          <w:p w:rsidR="00073B2A" w:rsidRPr="00114D35" w:rsidRDefault="00073B2A" w:rsidP="0007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:rsidR="00073B2A" w:rsidRPr="00114D35" w:rsidRDefault="00073B2A" w:rsidP="0007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114D35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114D3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14D3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14D3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14D3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14D3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114D35" w:rsidRDefault="000404A2">
      <w:pPr>
        <w:rPr>
          <w:color w:val="000000" w:themeColor="text1"/>
        </w:rPr>
      </w:pPr>
    </w:p>
    <w:p w:rsidR="0085250A" w:rsidRPr="00114D35" w:rsidRDefault="0085250A">
      <w:pPr>
        <w:rPr>
          <w:color w:val="000000" w:themeColor="text1"/>
        </w:rPr>
      </w:pPr>
    </w:p>
    <w:p w:rsidR="0085250A" w:rsidRPr="00114D35" w:rsidRDefault="0085250A">
      <w:pPr>
        <w:rPr>
          <w:color w:val="000000" w:themeColor="text1"/>
        </w:rPr>
      </w:pPr>
    </w:p>
    <w:p w:rsidR="0085250A" w:rsidRPr="00114D35" w:rsidRDefault="0085250A">
      <w:pPr>
        <w:rPr>
          <w:color w:val="000000" w:themeColor="text1"/>
        </w:rPr>
      </w:pPr>
    </w:p>
    <w:p w:rsidR="0085250A" w:rsidRPr="00114D35" w:rsidRDefault="0085250A">
      <w:pPr>
        <w:rPr>
          <w:color w:val="000000" w:themeColor="text1"/>
        </w:rPr>
      </w:pPr>
    </w:p>
    <w:p w:rsidR="0085250A" w:rsidRPr="00114D35" w:rsidRDefault="0085250A">
      <w:pPr>
        <w:rPr>
          <w:color w:val="000000" w:themeColor="text1"/>
        </w:rPr>
      </w:pPr>
    </w:p>
    <w:p w:rsidR="0085250A" w:rsidRPr="00114D35" w:rsidRDefault="0085250A">
      <w:pPr>
        <w:rPr>
          <w:color w:val="000000" w:themeColor="text1"/>
        </w:rPr>
      </w:pPr>
    </w:p>
    <w:p w:rsidR="004D27D3" w:rsidRPr="00114D3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696ECF" w:rsidRPr="00114D3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114D35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114D35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114D3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14D35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114D35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114D35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114D35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114D35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114D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0E45B1" w:rsidRPr="00114D3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08-17/1</w:t>
      </w:r>
      <w:r w:rsidR="00114D35" w:rsidRPr="00114D3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</w:t>
      </w:r>
      <w:r w:rsidR="000E45B1" w:rsidRPr="00114D3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073B2A" w:rsidRPr="00114D3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10</w:t>
      </w:r>
      <w:r w:rsidR="000E45B1" w:rsidRPr="00114D3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.02.2020 г.</w:t>
      </w:r>
      <w:r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114D35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73B2A"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73B2A" w:rsidRPr="00114D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ыбору Исполнителя на право заключения договора на оказание </w:t>
      </w:r>
      <w:r w:rsidR="00073B2A" w:rsidRPr="00114D3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консультационных услуг по вопросам </w:t>
      </w:r>
      <w:r w:rsidR="00114D35" w:rsidRPr="0011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</w:r>
    </w:p>
    <w:p w:rsidR="00281A7F" w:rsidRPr="00114D3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114D3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114D3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114D3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114D35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114D35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114D35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114D35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114D35" w:rsidRDefault="00281A7F" w:rsidP="00281531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Данная заявка служит также разрешением любому уполномоченному представителю Организатора конкурса наводить справки или </w:t>
      </w: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114D35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114D35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114D35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114D35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114D3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114D35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114D35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073B2A" w:rsidRPr="00114D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оказание </w:t>
      </w:r>
      <w:r w:rsidR="00073B2A" w:rsidRPr="00114D3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консультационных услуг по вопросам </w:t>
      </w:r>
      <w:r w:rsidR="00114D35" w:rsidRPr="0011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</w:r>
    </w:p>
    <w:p w:rsidR="00281A7F" w:rsidRPr="00114D35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114D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114D3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114D3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114D35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114D35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114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114D35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114D35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114D35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114D35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114D35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114D3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14D35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14D3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114D35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114D35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114D35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14D3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114D3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114D3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114D3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114D3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114D35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114D35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114D35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114D35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14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114D3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B2A" w:rsidRPr="00114D35" w:rsidRDefault="00073B2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B2A" w:rsidRPr="00114D35" w:rsidRDefault="00073B2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114D3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114D35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114D35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114D3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4D35" w:rsidRPr="00114D35" w:rsidRDefault="00114D3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114D35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114D3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114D3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114D3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114D35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114D35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114D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114D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114D35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14D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114D35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14D35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114D3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114D3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14D35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114D3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14D35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14D35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14D3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114D3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114D3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114D3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114D3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114D35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114D3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114D35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Pr="00114D35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114D35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17423A" w:rsidRPr="00114D35" w:rsidRDefault="0017423A" w:rsidP="0017423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7423A" w:rsidRPr="00114D35" w:rsidRDefault="0017423A" w:rsidP="0017423A">
      <w:pPr>
        <w:spacing w:after="0" w:line="30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 о проведении открытого конкурса № 08-17/1</w:t>
      </w:r>
      <w:r w:rsidR="00114D35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10.02.2020г. </w:t>
      </w:r>
    </w:p>
    <w:p w:rsidR="0017423A" w:rsidRPr="00114D35" w:rsidRDefault="0017423A" w:rsidP="001742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423A" w:rsidRPr="00114D35" w:rsidRDefault="0017423A" w:rsidP="0017423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возмездного оказания услуг № ______</w:t>
      </w:r>
    </w:p>
    <w:tbl>
      <w:tblPr>
        <w:tblW w:w="9923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0"/>
        <w:gridCol w:w="4961"/>
      </w:tblGrid>
      <w:tr w:rsidR="0017423A" w:rsidRPr="00114D35" w:rsidTr="00C41579">
        <w:tc>
          <w:tcPr>
            <w:tcW w:w="3192" w:type="dxa"/>
            <w:shd w:val="clear" w:color="auto" w:fill="auto"/>
          </w:tcPr>
          <w:p w:rsidR="0017423A" w:rsidRPr="00114D35" w:rsidRDefault="0017423A" w:rsidP="00C415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7423A" w:rsidRPr="00114D35" w:rsidRDefault="0017423A" w:rsidP="00C415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770" w:type="dxa"/>
          </w:tcPr>
          <w:p w:rsidR="0017423A" w:rsidRPr="00114D35" w:rsidRDefault="0017423A" w:rsidP="00C41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7423A" w:rsidRPr="00114D35" w:rsidRDefault="0017423A" w:rsidP="00C41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23A" w:rsidRPr="00114D35" w:rsidRDefault="0017423A" w:rsidP="00C41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 _________ 2020 г.</w:t>
            </w:r>
          </w:p>
        </w:tc>
      </w:tr>
    </w:tbl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23A" w:rsidRPr="00114D35" w:rsidRDefault="00CD04F1" w:rsidP="0007439E">
      <w:pPr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14D35">
        <w:rPr>
          <w:rFonts w:ascii="Times New Roman" w:hAnsi="Times New Roman" w:cs="Times New Roman"/>
          <w:bCs/>
          <w:sz w:val="24"/>
          <w:szCs w:val="24"/>
        </w:rPr>
        <w:t>,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[Исполнитель], именуемое в дальнейшем «Исполнитель», в лице</w:t>
      </w:r>
      <w:r w:rsidRPr="00114D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[Руководитель исполнителя] 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[Основание исполнителя], с другой стороны, </w:t>
      </w:r>
      <w:r w:rsidR="0017423A" w:rsidRPr="00114D35">
        <w:rPr>
          <w:rFonts w:ascii="Times New Roman" w:hAnsi="Times New Roman" w:cs="Times New Roman"/>
          <w:sz w:val="24"/>
          <w:szCs w:val="24"/>
        </w:rPr>
        <w:t xml:space="preserve"> </w:t>
      </w:r>
      <w:r w:rsidRPr="00114D35">
        <w:rPr>
          <w:rFonts w:ascii="Times New Roman" w:hAnsi="Times New Roman" w:cs="Times New Roman"/>
          <w:sz w:val="24"/>
          <w:szCs w:val="24"/>
        </w:rPr>
        <w:t>п</w:t>
      </w:r>
      <w:r w:rsidR="0017423A" w:rsidRPr="00114D35">
        <w:rPr>
          <w:rFonts w:ascii="Times New Roman" w:hAnsi="Times New Roman" w:cs="Times New Roman"/>
          <w:sz w:val="24"/>
          <w:szCs w:val="24"/>
        </w:rPr>
        <w:t>ри совместном упоминании «Стороны», с целью реализации Заказчиком мероприятий, направленных на поддержку малого и среднего предпринимательства в соответствии приказом Министерства экономического развития  РФ от 14.0</w:t>
      </w:r>
      <w:r w:rsidR="0007439E" w:rsidRPr="00114D35">
        <w:rPr>
          <w:rFonts w:ascii="Times New Roman" w:hAnsi="Times New Roman" w:cs="Times New Roman"/>
          <w:sz w:val="24"/>
          <w:szCs w:val="24"/>
        </w:rPr>
        <w:t>3</w:t>
      </w:r>
      <w:r w:rsidR="0017423A" w:rsidRPr="00114D35">
        <w:rPr>
          <w:rFonts w:ascii="Times New Roman" w:hAnsi="Times New Roman" w:cs="Times New Roman"/>
          <w:sz w:val="24"/>
          <w:szCs w:val="24"/>
        </w:rPr>
        <w:t>.20</w:t>
      </w:r>
      <w:r w:rsidR="0007439E" w:rsidRPr="00114D35">
        <w:rPr>
          <w:rFonts w:ascii="Times New Roman" w:hAnsi="Times New Roman" w:cs="Times New Roman"/>
          <w:sz w:val="24"/>
          <w:szCs w:val="24"/>
        </w:rPr>
        <w:t>19</w:t>
      </w:r>
      <w:r w:rsidR="0017423A" w:rsidRPr="00114D35">
        <w:rPr>
          <w:rFonts w:ascii="Times New Roman" w:hAnsi="Times New Roman" w:cs="Times New Roman"/>
          <w:sz w:val="24"/>
          <w:szCs w:val="24"/>
        </w:rPr>
        <w:t xml:space="preserve"> № </w:t>
      </w:r>
      <w:r w:rsidR="0007439E" w:rsidRPr="00114D35">
        <w:rPr>
          <w:rFonts w:ascii="Times New Roman" w:hAnsi="Times New Roman" w:cs="Times New Roman"/>
          <w:sz w:val="24"/>
          <w:szCs w:val="24"/>
        </w:rPr>
        <w:t>125</w:t>
      </w:r>
      <w:r w:rsidR="0017423A" w:rsidRPr="00114D35">
        <w:rPr>
          <w:rFonts w:ascii="Times New Roman" w:hAnsi="Times New Roman" w:cs="Times New Roman"/>
          <w:sz w:val="24"/>
          <w:szCs w:val="24"/>
        </w:rPr>
        <w:t xml:space="preserve"> </w:t>
      </w:r>
      <w:r w:rsidR="0007439E" w:rsidRPr="00114D35">
        <w:rPr>
          <w:rFonts w:ascii="Times New Roman" w:hAnsi="Times New Roman" w:cs="Times New Roman"/>
          <w:sz w:val="24"/>
          <w:szCs w:val="24"/>
        </w:rPr>
        <w:t>«</w:t>
      </w:r>
      <w:r w:rsidR="0007439E" w:rsidRPr="00114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</w:t>
      </w:r>
      <w:r w:rsidR="0017423A" w:rsidRPr="00114D35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нижеследующем: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и срок Договора</w:t>
      </w:r>
    </w:p>
    <w:p w:rsidR="0017423A" w:rsidRPr="00114D35" w:rsidRDefault="0017423A" w:rsidP="00BF2EF0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1.1. Исполнитель обязуется оказать консультационные услуги </w:t>
      </w:r>
      <w:r w:rsidR="00BF2EF0" w:rsidRPr="00114D3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 вопросам </w:t>
      </w:r>
      <w:r w:rsidR="00114D35" w:rsidRPr="0011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</w:r>
      <w:r w:rsidR="00114D35"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(далее –Услуги.) Получателям поддержки согласно условиям настоящего Договора и Технического задания (</w:t>
      </w:r>
      <w:r w:rsidR="00CC416F" w:rsidRPr="00114D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приложение №1 к настоящему договору</w:t>
      </w:r>
      <w:r w:rsidRPr="00114D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 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(далее – Техническое задание), а Заказчик обязуется оплатить указанные услуги.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1.2.  В целях Договора под Получателями поддержки понимаются</w:t>
      </w:r>
      <w:r w:rsidRPr="00114D35">
        <w:rPr>
          <w:rFonts w:ascii="Times New Roman" w:hAnsi="Times New Roman"/>
          <w:sz w:val="24"/>
          <w:szCs w:val="24"/>
        </w:rPr>
        <w:t xml:space="preserve"> </w:t>
      </w:r>
      <w:bookmarkStart w:id="4" w:name="_Hlk3191051"/>
      <w:r w:rsidRPr="00114D35">
        <w:rPr>
          <w:rFonts w:ascii="Times New Roman" w:hAnsi="Times New Roman"/>
          <w:sz w:val="24"/>
          <w:szCs w:val="24"/>
        </w:rPr>
        <w:t>субъекты малого и среднего предпринимательства</w:t>
      </w:r>
      <w:bookmarkEnd w:id="4"/>
      <w:r w:rsidRPr="00114D35">
        <w:rPr>
          <w:rFonts w:ascii="Times New Roman" w:hAnsi="Times New Roman"/>
          <w:sz w:val="24"/>
          <w:szCs w:val="24"/>
        </w:rPr>
        <w:t>, зарегистрированные в Республике Бурятия, а также физические лица, заинтересованные в начале осуществления предпринимательской деятельности, в интересах которых оказываются услуги.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целях Договора под субъектом малого и среднего предпринимательства 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10" w:history="1"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rmsp</w:t>
        </w:r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nalog</w:t>
        </w:r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14D3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1.4.  Консультационные услуги оказываются по мере поступления заявок на оказание консультационных услуг по установленной форме от Получателей поддержки, </w:t>
      </w:r>
      <w:r w:rsidR="00BF2EF0"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и по мере </w:t>
      </w:r>
      <w:r w:rsidR="00BF2EF0" w:rsidRPr="00114D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наличия средств субсидии на их оказание.</w:t>
      </w:r>
      <w:r w:rsidR="00BF2EF0"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1.5. Срок заключения Договора – </w:t>
      </w:r>
      <w:r w:rsidR="00BF2EF0" w:rsidRPr="00114D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 31.12.2020</w:t>
      </w:r>
      <w:r w:rsidRPr="00114D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CC416F" w:rsidRPr="00114D35" w:rsidRDefault="00CC416F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Цена Договора и порядок расчетов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2.1. Стоимость Услуг по Договору составляет_________________________ (НДС не облагается</w:t>
      </w:r>
      <w:r w:rsidRPr="00114D35">
        <w:rPr>
          <w:rFonts w:ascii="Times New Roman" w:hAnsi="Times New Roman"/>
          <w:sz w:val="24"/>
          <w:szCs w:val="24"/>
        </w:rPr>
        <w:t xml:space="preserve"> на основании статьи 346.11 НК РФ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/в том числе НДС __________________)  за одну консультацию и включает в себя все расходы, связанные с оказанием услуг по Договору, включая страхование, уплату налогов, сборов и других обязательных платежей. 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2.2.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:rsidR="0017423A" w:rsidRPr="00114D35" w:rsidRDefault="0017423A" w:rsidP="001742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2.3. Расчет производится в течение </w:t>
      </w:r>
      <w:r w:rsidR="00BF2EF0" w:rsidRPr="00114D35">
        <w:rPr>
          <w:rFonts w:ascii="Times New Roman" w:eastAsia="Times New Roman" w:hAnsi="Times New Roman"/>
          <w:sz w:val="24"/>
          <w:szCs w:val="24"/>
          <w:lang w:eastAsia="ru-RU"/>
        </w:rPr>
        <w:t>5 (пяти)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после </w:t>
      </w:r>
      <w:r w:rsidR="00BF2EF0"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Сторонами Акта о предоставлении услуг </w:t>
      </w:r>
      <w:r w:rsidR="00CC416F"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№ 2 к настоящему договору) </w:t>
      </w:r>
      <w:r w:rsidR="00BF2EF0"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на бумажном носителе и 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>представления Заказчику комплекта отчетных документов, предусмотренного Техническим заданием</w:t>
      </w:r>
      <w:r w:rsidR="00BF2EF0" w:rsidRPr="00114D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423A" w:rsidRPr="00114D35" w:rsidRDefault="0017423A" w:rsidP="001742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sz w:val="24"/>
          <w:szCs w:val="24"/>
          <w:lang w:eastAsia="ru-RU"/>
        </w:rPr>
        <w:t xml:space="preserve">2.4. Оплата услуг производится в соответствии со строкой сметы расходов Заказчика (по направлению деятельности Центра предпринимательства): «Консультационные услуги </w:t>
      </w:r>
      <w:r w:rsidR="00BF2EF0" w:rsidRPr="00114D3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 вопросам </w:t>
      </w:r>
      <w:r w:rsidR="00114D35" w:rsidRPr="0011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</w:r>
    </w:p>
    <w:p w:rsidR="0017423A" w:rsidRPr="00114D35" w:rsidRDefault="0017423A" w:rsidP="00174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Обязательства Сторон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Заказчик вправе: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Pr="00114D35">
        <w:rPr>
          <w:rFonts w:ascii="Times New Roman" w:eastAsia="Calibri" w:hAnsi="Times New Roman" w:cs="Times New Roman"/>
          <w:sz w:val="24"/>
          <w:szCs w:val="24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3.1.2. Требовать от Исполнителя представления надлежащим образом оформленной отчетной документации и материалов согласно Техническому заданию, подтверждающих исполнение обязательств в соответствии с Договором.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3.1.3. Запрашивать у Исполнителя информацию о ходе оказываемых услуг.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3.1.4. Отказаться (полностью или частично) от оплаты услуг, не соответствующих требованиям, установленным Договором.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обязан: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Оплатить Исполнителю услуги на условиях, предусмотренных Договором.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 оказанные Исполнителем услуги путем подписания акта сдачи-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приемки оказанных услуг либо предоставить мотивированный отказ.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Исполнитель вправе: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3.3.1. Требовать подписания Заказчиком акта приемки работ при условии надлежащего выполнения обязательств по Договору.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3.3.2. Требовать своевременной оплаты оказанных услуг.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Исполнитель обязан: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Оказать услуги в соответствии с условиями Договора.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Оказать услуги надлежащего качества в соответствии с условиями Договора.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Незамедлительно уведомлять Заказчика об обстоятельствах, препятствующих исполнению Договора.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Предоставлять по требованию Заказчика информацию о ходе оказания услуг по Договору.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3.4.5. Своими силами и за свой счет устранять допущенные им недостатки</w:t>
      </w:r>
      <w:r w:rsidR="00EE4FD9" w:rsidRPr="00114D35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0B4E1C" w:rsidRPr="00114D35">
        <w:rPr>
          <w:rFonts w:ascii="Times New Roman" w:eastAsia="Calibri" w:hAnsi="Times New Roman" w:cs="Times New Roman"/>
          <w:sz w:val="24"/>
          <w:szCs w:val="24"/>
        </w:rPr>
        <w:t>е</w:t>
      </w:r>
      <w:r w:rsidR="00EE4FD9" w:rsidRPr="00114D35">
        <w:rPr>
          <w:rFonts w:ascii="Times New Roman" w:eastAsia="Calibri" w:hAnsi="Times New Roman" w:cs="Times New Roman"/>
          <w:sz w:val="24"/>
          <w:szCs w:val="24"/>
        </w:rPr>
        <w:t xml:space="preserve"> позднее 5 (пяти) рабочих дней с момента получения Требования об их устранении.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3.4.6. Обеспечить устранение недостатков и дефектов, выявленных при сдаче-приемке оказанных услуг, за свой счет.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Сдать оказанные услуги по акту сдачи-приемки оказанных услуг.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Оказать услуги лично на территории центра предпринимательства «Мой Бизнес» в согласованное Сторонами время.</w:t>
      </w:r>
    </w:p>
    <w:p w:rsidR="00BF2EF0" w:rsidRPr="00114D35" w:rsidRDefault="00BF2EF0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3.4.9. Согласовывать с Получателем поддержки время проведения консультации в течение 3 (трех) рабочих дней с даты получения заявки на электронную почту, указанную в </w:t>
      </w:r>
      <w:r w:rsidRPr="00114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разделе 1</w:t>
      </w:r>
      <w:r w:rsidR="00CC416F" w:rsidRPr="00114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4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реквизитах Исполнителя.</w:t>
      </w:r>
    </w:p>
    <w:p w:rsidR="00BF2EF0" w:rsidRPr="00114D35" w:rsidRDefault="00BF2EF0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</w:t>
      </w:r>
      <w:r w:rsidR="00123D8C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3C6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оказания услуги с момента отправки Заявки Исполнителю не должен превышать 10 рабочих дней.</w:t>
      </w:r>
    </w:p>
    <w:p w:rsidR="00EE4FD9" w:rsidRPr="00114D35" w:rsidRDefault="00EE4FD9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3.4.11.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сдачи и приемки оказанных услуг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Ежеквартально, не позднее чем через 5 (пять) рабочих дней месяца, следующего за месяцем окончания отчетного квартала Исполнитель направляет Заказчику комплект отчетных документов, </w:t>
      </w:r>
      <w:r w:rsidRPr="00114D35">
        <w:rPr>
          <w:rFonts w:ascii="Times New Roman" w:eastAsia="Calibri" w:hAnsi="Times New Roman" w:cs="Times New Roman"/>
          <w:sz w:val="24"/>
          <w:szCs w:val="24"/>
        </w:rPr>
        <w:t>предусмотренных Техническим заданием.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в течение 10 рабочих дней со дня получения комплекта отчетных документов проверяет их на предмет соответствия требованиям Договора. При отсутствии замечаний Заказчик подписывает акт сдачи-приемки работ, направляет один экземпляр акта Исполнителю и производит расчет с Исполнителем согласно условиям Договора.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выявления отступлений от условий Договора (недостатков) Заказчик направляет мотивированный отказ от подписания актов. 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Недостатки, выявленные Заказчиком, (непредставление необходимых отчетных документов, составление документов с нарушением установленной формы и т.д.) подлежат исправлению Исполнителем в срок, указанный Заказчиком. Продолжительность такого срока не может быть менее 3-х (трех) рабочих дней с момента получения Исполнителем соответствующего требования.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17423A" w:rsidRPr="00114D35" w:rsidRDefault="0017423A" w:rsidP="0017423A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17423A" w:rsidRPr="00114D35" w:rsidRDefault="0017423A" w:rsidP="0017423A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</w:rPr>
        <w:lastRenderedPageBreak/>
        <w:t>5.2.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p w:rsidR="0017423A" w:rsidRPr="00114D35" w:rsidRDefault="0017423A" w:rsidP="0017423A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</w:rPr>
        <w:t>5.3. Исполнитель освобождается от уплаты неустойки, если докажет, что просрочка исполнения обязательств произошла по вине Заказчика.</w:t>
      </w:r>
    </w:p>
    <w:p w:rsidR="0017423A" w:rsidRPr="00114D35" w:rsidRDefault="0017423A" w:rsidP="0017423A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</w:rPr>
        <w:t>5.4. 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:rsidR="0017423A" w:rsidRPr="00114D35" w:rsidRDefault="0017423A" w:rsidP="0017423A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</w:rPr>
        <w:t>5.5. 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независимо от уплаты неустойки.</w:t>
      </w:r>
    </w:p>
    <w:p w:rsidR="0017423A" w:rsidRPr="00114D35" w:rsidRDefault="0017423A" w:rsidP="0017423A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35">
        <w:rPr>
          <w:rFonts w:ascii="Times New Roman" w:eastAsia="Times New Roman" w:hAnsi="Times New Roman" w:cs="Times New Roman"/>
          <w:sz w:val="24"/>
          <w:szCs w:val="24"/>
        </w:rPr>
        <w:t>5.6. Исполнитель несет ответственность за сохранность переданных ему Заказчиком документов и информации.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разрешения споров</w:t>
      </w:r>
    </w:p>
    <w:p w:rsidR="00196F5F" w:rsidRPr="00114D35" w:rsidRDefault="00196F5F" w:rsidP="00196F5F">
      <w:pPr>
        <w:pStyle w:val="a3"/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ref_17936648"/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5"/>
    </w:p>
    <w:p w:rsidR="00196F5F" w:rsidRPr="00114D35" w:rsidRDefault="00196F5F" w:rsidP="00196F5F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ref_17936649"/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6"/>
    </w:p>
    <w:p w:rsidR="00196F5F" w:rsidRPr="00114D35" w:rsidRDefault="00196F5F" w:rsidP="00196F5F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ref_17936650"/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7"/>
    </w:p>
    <w:p w:rsidR="00196F5F" w:rsidRPr="00114D35" w:rsidRDefault="00196F5F" w:rsidP="00196F5F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ref_17936651"/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8"/>
    </w:p>
    <w:p w:rsidR="00196F5F" w:rsidRPr="00114D35" w:rsidRDefault="00196F5F" w:rsidP="00196F5F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ref_17936652"/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</w:t>
      </w:r>
      <w:r w:rsidR="00E37A64"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37A64"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пятнадцати</w:t>
      </w:r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 со дня направления претензии.</w:t>
      </w:r>
      <w:bookmarkEnd w:id="9"/>
    </w:p>
    <w:p w:rsidR="00196F5F" w:rsidRPr="00114D35" w:rsidRDefault="00196F5F" w:rsidP="00196F5F">
      <w:pPr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ref_53518296"/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10"/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изменения и расторжения договора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:rsidR="0017423A" w:rsidRPr="00114D35" w:rsidRDefault="0017423A" w:rsidP="00DB1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</w:t>
      </w:r>
      <w:r w:rsidR="00DB1BBA" w:rsidRPr="00114D35">
        <w:rPr>
          <w:rFonts w:ascii="Times New Roman" w:eastAsia="Calibri" w:hAnsi="Times New Roman" w:cs="Times New Roman"/>
          <w:sz w:val="24"/>
          <w:szCs w:val="24"/>
        </w:rPr>
        <w:t>, либо по причинам, изложенным в п.7.3. настоящего договора</w:t>
      </w:r>
    </w:p>
    <w:p w:rsidR="00EE4FD9" w:rsidRPr="00114D35" w:rsidRDefault="00EE4FD9" w:rsidP="00DB1BBA">
      <w:pPr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Расторжение Договора</w:t>
      </w:r>
      <w:r w:rsidR="00DB1BBA"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4FD9" w:rsidRPr="00114D35" w:rsidRDefault="00EE4FD9" w:rsidP="00DB1B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7.3.1. Заказчик вправе полностью или частично в одностороннем порядке отказаться от исполнения Договора:</w:t>
      </w:r>
    </w:p>
    <w:p w:rsidR="00EE4FD9" w:rsidRPr="00114D35" w:rsidRDefault="00DB1BBA" w:rsidP="005800A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FD9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:rsidR="005800A7" w:rsidRPr="00114D35" w:rsidRDefault="005800A7" w:rsidP="005800A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:rsidR="005800A7" w:rsidRPr="00114D35" w:rsidRDefault="00EE4FD9" w:rsidP="005800A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случаях, произошедших не по вине Заказчика, в результате которых дальнейшее выполнение услуг стало нецелесообразным</w:t>
      </w:r>
      <w:r w:rsidR="00E37A64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4FD9" w:rsidRPr="00114D35" w:rsidRDefault="00EE4FD9" w:rsidP="005800A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EE4FD9" w:rsidRPr="00114D35" w:rsidRDefault="00DB1BBA" w:rsidP="00DB1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="00EE4FD9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 по 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4FD9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слугам, 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выполненным ненадлежащим образом, </w:t>
      </w:r>
      <w:r w:rsidR="00EE4FD9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обязан возместить убытки Заказчику в течение 7 (семи) календарных дней с даты предъявления последними соответствующих требований.</w:t>
      </w:r>
    </w:p>
    <w:p w:rsidR="00EE4FD9" w:rsidRPr="00114D35" w:rsidRDefault="00DB1BBA" w:rsidP="00DB1BB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D93CAB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FD9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EE4FD9" w:rsidRPr="00114D35" w:rsidRDefault="00EE4FD9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F1A" w:rsidRPr="00114D35" w:rsidRDefault="00616F1A" w:rsidP="00196F5F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</w:t>
      </w:r>
    </w:p>
    <w:p w:rsidR="00616F1A" w:rsidRPr="00114D35" w:rsidRDefault="00616F1A" w:rsidP="00616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</w:t>
      </w:r>
      <w:r w:rsidRPr="00114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616F1A" w:rsidRPr="00114D35" w:rsidRDefault="00616F1A" w:rsidP="00616F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:rsidR="00616F1A" w:rsidRPr="00114D35" w:rsidRDefault="00616F1A" w:rsidP="00616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также не нарушали требования конфиденциальности. </w:t>
      </w:r>
    </w:p>
    <w:p w:rsidR="00616F1A" w:rsidRPr="00114D35" w:rsidRDefault="00616F1A" w:rsidP="00616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616F1A" w:rsidRPr="00114D35" w:rsidRDefault="00616F1A" w:rsidP="00616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C2" w:rsidRPr="00114D35" w:rsidRDefault="00E569C2" w:rsidP="00616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1A" w:rsidRPr="00114D35" w:rsidRDefault="00616F1A" w:rsidP="00196F5F">
      <w:pPr>
        <w:pStyle w:val="a3"/>
        <w:numPr>
          <w:ilvl w:val="0"/>
          <w:numId w:val="3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непреодолимой силы</w:t>
      </w:r>
    </w:p>
    <w:p w:rsidR="00616F1A" w:rsidRPr="00114D35" w:rsidRDefault="00616F1A" w:rsidP="00616F1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616F1A" w:rsidRPr="00114D35" w:rsidRDefault="00616F1A" w:rsidP="00616F1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616F1A" w:rsidRPr="00114D35" w:rsidRDefault="00616F1A" w:rsidP="00616F1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9.3. 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196F5F" w:rsidRPr="00114D35" w:rsidRDefault="00196F5F" w:rsidP="00616F1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1A" w:rsidRPr="00114D35" w:rsidRDefault="00616F1A" w:rsidP="00616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23A" w:rsidRPr="00114D35" w:rsidRDefault="00196F5F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7423A" w:rsidRPr="0011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Прочие условия</w:t>
      </w:r>
    </w:p>
    <w:p w:rsidR="0017423A" w:rsidRPr="00114D35" w:rsidRDefault="00196F5F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="0017423A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вступает в законную силу с момента его подписания и действует до полного исполнения Сторонами своих обязательств.</w:t>
      </w:r>
    </w:p>
    <w:p w:rsidR="0017423A" w:rsidRPr="00114D35" w:rsidRDefault="00196F5F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423A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изменения у Сторон местонахождения, названия, банковских реквизитов и прочего,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Договора.</w:t>
      </w:r>
    </w:p>
    <w:p w:rsidR="0017423A" w:rsidRPr="00114D35" w:rsidRDefault="00196F5F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423A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Договор составлен в 2 (двух) экземплярах, имеющих одинаковую юридическую силу, по одному для каждой из Сторон.</w:t>
      </w:r>
    </w:p>
    <w:p w:rsidR="0017423A" w:rsidRPr="00114D35" w:rsidRDefault="00196F5F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423A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Приложения к Договору составляют его неотъемлемую часть.</w:t>
      </w:r>
    </w:p>
    <w:p w:rsidR="0017423A" w:rsidRPr="00114D35" w:rsidRDefault="00196F5F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423A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Вопросы, не урегулированные Договором, разрешаются в соответствии с действующим законодательством Российской Федерации.</w:t>
      </w:r>
    </w:p>
    <w:p w:rsidR="00EE4FD9" w:rsidRPr="00114D35" w:rsidRDefault="00EE4FD9" w:rsidP="0017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3A" w:rsidRPr="00114D35" w:rsidRDefault="0017423A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9C2" w:rsidRPr="00114D35" w:rsidRDefault="00E569C2" w:rsidP="0017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23A" w:rsidRPr="00114D35" w:rsidRDefault="0017423A" w:rsidP="001705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Местонахождение и банковские реквизиты Сторон</w:t>
      </w:r>
    </w:p>
    <w:p w:rsidR="00CC416F" w:rsidRPr="00114D35" w:rsidRDefault="00CC416F" w:rsidP="00CC4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3232"/>
        <w:gridCol w:w="2765"/>
      </w:tblGrid>
      <w:tr w:rsidR="00CC416F" w:rsidRPr="00114D35" w:rsidTr="00CC416F">
        <w:trPr>
          <w:trHeight w:val="6706"/>
        </w:trPr>
        <w:tc>
          <w:tcPr>
            <w:tcW w:w="3501" w:type="dxa"/>
          </w:tcPr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Заказчик: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670000, Республика Бурятия,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Улан-Удэ, ул. Смолина, 65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0323358650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032301001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1110327011640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040407777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Корр.счет: 30101810200000000777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Банк: Филиал банка ВТБ (ПАО) в г.Красноярск.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/А.П.Волкова</w:t>
            </w:r>
          </w:p>
          <w:p w:rsidR="00CC416F" w:rsidRPr="00114D35" w:rsidRDefault="00CC416F" w:rsidP="00C4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32" w:type="dxa"/>
          </w:tcPr>
          <w:p w:rsidR="00CC416F" w:rsidRPr="00114D35" w:rsidRDefault="00CC416F" w:rsidP="00C4157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114D3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CC416F" w:rsidRPr="00114D35" w:rsidRDefault="00CC416F" w:rsidP="00C4157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</w:tcPr>
          <w:p w:rsidR="00CC416F" w:rsidRPr="00114D35" w:rsidRDefault="00CC416F" w:rsidP="00C4157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423A" w:rsidRPr="00114D35" w:rsidRDefault="0017423A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14D35" w:rsidRDefault="00CC416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14D35" w:rsidRDefault="00EE4FD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345" w:rsidRPr="00114D35" w:rsidRDefault="00400345" w:rsidP="00400345">
      <w:pPr>
        <w:spacing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37A64" w:rsidRPr="00114D35">
        <w:rPr>
          <w:rFonts w:ascii="Times New Roman" w:hAnsi="Times New Roman" w:cs="Times New Roman"/>
          <w:sz w:val="24"/>
          <w:szCs w:val="24"/>
        </w:rPr>
        <w:t>1</w:t>
      </w:r>
    </w:p>
    <w:p w:rsidR="00400345" w:rsidRPr="00114D35" w:rsidRDefault="00E37A64" w:rsidP="00400345">
      <w:pPr>
        <w:spacing w:line="30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lastRenderedPageBreak/>
        <w:t>к договору возмездного оказания услуг №________от ____________</w:t>
      </w:r>
    </w:p>
    <w:p w:rsidR="00400345" w:rsidRPr="00114D35" w:rsidRDefault="00400345" w:rsidP="00400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3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00345" w:rsidRPr="00114D35" w:rsidRDefault="00400345" w:rsidP="00400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35">
        <w:rPr>
          <w:rFonts w:ascii="Times New Roman" w:hAnsi="Times New Roman" w:cs="Times New Roman"/>
          <w:b/>
          <w:sz w:val="24"/>
          <w:szCs w:val="24"/>
        </w:rPr>
        <w:t>на проведение консультационных услуг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400345" w:rsidRPr="00114D35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D3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субъектов малого и среднего предпринимательства и физических лиц, заинтересованных в начале осуществления предпринимательской деятельности, зарегистрированных в Республике Бурятия, </w:t>
            </w:r>
            <w:r w:rsidRPr="00114D3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вопросам </w:t>
            </w:r>
            <w:r w:rsidR="00114D35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</w:tc>
      </w:tr>
      <w:tr w:rsidR="00400345" w:rsidRPr="00114D35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/>
                <w:sz w:val="24"/>
                <w:szCs w:val="24"/>
              </w:rPr>
              <w:t>2. Срок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 w:rsidP="00CC1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получения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400345" w:rsidRPr="00114D35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/>
                <w:sz w:val="24"/>
                <w:szCs w:val="24"/>
              </w:rPr>
              <w:t>3. Место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 w:rsidP="00CC1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 xml:space="preserve">Город Улан-Удэ, ул. Смолина 65, Центр предпринимательства «Мой Бизнес»  </w:t>
            </w:r>
          </w:p>
        </w:tc>
      </w:tr>
      <w:tr w:rsidR="00400345" w:rsidRPr="00114D35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/>
                <w:sz w:val="24"/>
                <w:szCs w:val="24"/>
              </w:rPr>
              <w:t>4. Количество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 w:rsidP="00CC1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400345" w:rsidRPr="00114D35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/>
                <w:sz w:val="24"/>
                <w:szCs w:val="24"/>
              </w:rPr>
              <w:t>5. Виды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5" w:rsidRPr="00114D35" w:rsidRDefault="00400345" w:rsidP="00CC1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</w:t>
            </w:r>
            <w:r w:rsidR="00CC1721" w:rsidRPr="00114D3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вопросам </w:t>
            </w:r>
            <w:r w:rsidR="00114D35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силы), патентно-</w:t>
            </w:r>
            <w:r w:rsidR="00114D35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</w:tc>
      </w:tr>
      <w:tr w:rsidR="00400345" w:rsidRPr="00114D35" w:rsidTr="00400345">
        <w:trPr>
          <w:trHeight w:val="18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Результат оказанных услуг (отчеты)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14D35" w:rsidRDefault="00400345" w:rsidP="00CC1721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Реестр СМСП, получивших консультационные Услуги в отчетном квартале</w:t>
            </w: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D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форме согласно Приложению № 1 к настоящему Техническому заданию. Реестр направляется Заказчику </w:t>
            </w:r>
            <w:r w:rsidRPr="00114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бумажной форме, а также в электронной форме в формате *.</w:t>
            </w:r>
            <w:r w:rsidRPr="00114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xls</w:t>
            </w:r>
            <w:r w:rsidRPr="00114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00345" w:rsidRPr="00114D35" w:rsidRDefault="00400345" w:rsidP="00CC1721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2. Реестр физических лиц, заинтересованных в начале осуществления предпринимательской деятельности, получивших консультационные Услуги в отчетном квартале, по форме согласно Приложению № 2 к настоящему Техническому заданию. Реестр направляется Заказчику в бумажной форме, а также в электронной форме в формате *.</w:t>
            </w:r>
            <w:r w:rsidRPr="00114D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xls</w:t>
            </w: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0345" w:rsidRPr="00114D35" w:rsidRDefault="00400345" w:rsidP="00CC1721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Акт о предоставлении консультационной услуги, подписанный Получателем услуги. </w:t>
            </w:r>
          </w:p>
          <w:p w:rsidR="00400345" w:rsidRPr="00114D35" w:rsidRDefault="00400345" w:rsidP="00CC1721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14D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Копия ответа по содержанию Заявки в письменной форме.</w:t>
            </w:r>
          </w:p>
          <w:p w:rsidR="00CC1721" w:rsidRPr="00114D35" w:rsidRDefault="00400345" w:rsidP="00CC1721">
            <w:pPr>
              <w:tabs>
                <w:tab w:val="left" w:pos="567"/>
              </w:tabs>
              <w:suppressAutoHyphens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C1721"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о предоставлении услуг</w:t>
            </w:r>
          </w:p>
          <w:p w:rsidR="00400345" w:rsidRPr="00114D35" w:rsidRDefault="00400345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0345" w:rsidRPr="00114D35" w:rsidRDefault="0040034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 w:rsidRPr="00114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достоверность сведений, представленных Исполнителем в реестре, несет ответственность Исполнитель</w:t>
            </w:r>
          </w:p>
        </w:tc>
      </w:tr>
    </w:tbl>
    <w:p w:rsidR="00400345" w:rsidRPr="00114D35" w:rsidRDefault="00400345" w:rsidP="00400345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45" w:rsidRPr="00114D35" w:rsidRDefault="00400345" w:rsidP="004003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Заказчик____________________                             Исполнитель _____________________</w:t>
      </w:r>
    </w:p>
    <w:p w:rsidR="00CC416F" w:rsidRPr="00114D35" w:rsidRDefault="00CC416F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5" w:rsidRPr="00114D35" w:rsidRDefault="00114D35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 xml:space="preserve">к Техническому заданию </w:t>
      </w: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на проведение консультационных услуг</w:t>
      </w:r>
    </w:p>
    <w:p w:rsidR="004769A1" w:rsidRPr="00114D35" w:rsidRDefault="004769A1" w:rsidP="004769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4D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Реестр СМСП, получивших консультационные Услуги </w:t>
      </w:r>
    </w:p>
    <w:p w:rsidR="004769A1" w:rsidRPr="00114D35" w:rsidRDefault="004769A1" w:rsidP="004769A1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4D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4769A1" w:rsidRPr="00114D35" w:rsidTr="004769A1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или ФИО получателя Услуги</w:t>
            </w: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представителя СМСП</w:t>
            </w: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Вид деятельности (код)</w:t>
            </w: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A1" w:rsidRPr="00114D35" w:rsidTr="004769A1">
        <w:tc>
          <w:tcPr>
            <w:tcW w:w="1567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69A1" w:rsidRPr="00114D35" w:rsidTr="004769A1">
        <w:tc>
          <w:tcPr>
            <w:tcW w:w="1567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A1" w:rsidRPr="00114D35" w:rsidTr="004769A1">
        <w:tc>
          <w:tcPr>
            <w:tcW w:w="1567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D35">
        <w:rPr>
          <w:rFonts w:ascii="Times New Roman" w:hAnsi="Times New Roman" w:cs="Times New Roman"/>
          <w:i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D35">
        <w:rPr>
          <w:rFonts w:ascii="Times New Roman" w:hAnsi="Times New Roman" w:cs="Times New Roman"/>
          <w:i/>
          <w:sz w:val="24"/>
          <w:szCs w:val="24"/>
        </w:rPr>
        <w:t xml:space="preserve">**Столбец 6 заполняется при наличии электронной почты. </w:t>
      </w:r>
    </w:p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D35">
        <w:rPr>
          <w:rFonts w:ascii="Times New Roman" w:hAnsi="Times New Roman" w:cs="Times New Roman"/>
          <w:i/>
          <w:sz w:val="24"/>
          <w:szCs w:val="24"/>
        </w:rPr>
        <w:t>Остальные столбцы заполняются в обязательном порядке.</w:t>
      </w:r>
    </w:p>
    <w:p w:rsidR="004769A1" w:rsidRPr="00114D35" w:rsidRDefault="004769A1" w:rsidP="004769A1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769A1" w:rsidRPr="00114D35" w:rsidRDefault="004769A1" w:rsidP="004769A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769A1" w:rsidRPr="00114D35" w:rsidRDefault="004769A1" w:rsidP="004769A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организации (должность)          ___________________    _____________________</w:t>
      </w:r>
    </w:p>
    <w:p w:rsidR="004769A1" w:rsidRPr="00114D35" w:rsidRDefault="004769A1" w:rsidP="004769A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(Ф.И.О. полностью)</w:t>
      </w:r>
    </w:p>
    <w:p w:rsidR="004769A1" w:rsidRPr="00114D35" w:rsidRDefault="004769A1" w:rsidP="004769A1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М.П. "__" ____________ 20</w:t>
      </w:r>
      <w:r w:rsidR="00C52AD0">
        <w:rPr>
          <w:rFonts w:ascii="Times New Roman" w:hAnsi="Times New Roman" w:cs="Times New Roman"/>
          <w:sz w:val="24"/>
          <w:szCs w:val="24"/>
        </w:rPr>
        <w:t>20</w:t>
      </w:r>
      <w:r w:rsidRPr="00114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 xml:space="preserve">к Техническому заданию </w:t>
      </w:r>
    </w:p>
    <w:p w:rsidR="004769A1" w:rsidRPr="00114D35" w:rsidRDefault="004769A1" w:rsidP="004769A1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на проведение консультационных услуг</w:t>
      </w:r>
    </w:p>
    <w:p w:rsidR="004769A1" w:rsidRPr="00114D35" w:rsidRDefault="004769A1" w:rsidP="004769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Реестр физических лиц, заинтересованных в начале осуществления предпринимательской деятельности, получивших консультационные Услуги </w:t>
      </w:r>
    </w:p>
    <w:p w:rsidR="004769A1" w:rsidRPr="00114D35" w:rsidRDefault="004769A1" w:rsidP="004769A1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4D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период с _______________ по _______________</w:t>
      </w:r>
    </w:p>
    <w:p w:rsidR="004769A1" w:rsidRPr="00114D35" w:rsidRDefault="004769A1" w:rsidP="004769A1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576"/>
        <w:gridCol w:w="2112"/>
        <w:gridCol w:w="1902"/>
        <w:gridCol w:w="3177"/>
      </w:tblGrid>
      <w:tr w:rsidR="004769A1" w:rsidRPr="00114D35" w:rsidTr="00C41579">
        <w:trPr>
          <w:trHeight w:val="479"/>
        </w:trPr>
        <w:tc>
          <w:tcPr>
            <w:tcW w:w="3430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1" w:type="dxa"/>
            <w:shd w:val="clear" w:color="auto" w:fill="auto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 *</w:t>
            </w:r>
          </w:p>
        </w:tc>
      </w:tr>
      <w:tr w:rsidR="004769A1" w:rsidRPr="00114D35" w:rsidTr="00C41579">
        <w:tc>
          <w:tcPr>
            <w:tcW w:w="3430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9A1" w:rsidRPr="00114D35" w:rsidTr="00C41579">
        <w:tc>
          <w:tcPr>
            <w:tcW w:w="3430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A1" w:rsidRPr="00114D35" w:rsidTr="00C41579">
        <w:tc>
          <w:tcPr>
            <w:tcW w:w="3430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14D35" w:rsidRDefault="004769A1" w:rsidP="004769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D35">
        <w:rPr>
          <w:rFonts w:ascii="Times New Roman" w:hAnsi="Times New Roman" w:cs="Times New Roman"/>
          <w:i/>
          <w:sz w:val="24"/>
          <w:szCs w:val="24"/>
        </w:rPr>
        <w:t>* Столбцы  4 и 5  заполняются при указании Заявителем сведений в Заявке</w:t>
      </w:r>
    </w:p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D35">
        <w:rPr>
          <w:rFonts w:ascii="Times New Roman" w:hAnsi="Times New Roman" w:cs="Times New Roman"/>
          <w:i/>
          <w:sz w:val="24"/>
          <w:szCs w:val="24"/>
        </w:rPr>
        <w:t>Остальные столбцы заполняются в обязательном порядке.</w:t>
      </w:r>
    </w:p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769A1" w:rsidRPr="00114D35" w:rsidRDefault="004769A1" w:rsidP="004769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>организации (должность)           ___________________    _____________________</w:t>
      </w:r>
    </w:p>
    <w:p w:rsidR="004769A1" w:rsidRPr="00114D35" w:rsidRDefault="004769A1" w:rsidP="004769A1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D35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(Ф.И.О. полностью)</w:t>
      </w:r>
    </w:p>
    <w:p w:rsidR="004769A1" w:rsidRPr="00114D35" w:rsidRDefault="004769A1" w:rsidP="004769A1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9A1" w:rsidRPr="00114D35" w:rsidRDefault="004769A1" w:rsidP="004769A1">
      <w:pPr>
        <w:spacing w:line="240" w:lineRule="auto"/>
        <w:ind w:right="446"/>
        <w:contextualSpacing/>
        <w:jc w:val="right"/>
      </w:pPr>
      <w:r w:rsidRPr="00114D35">
        <w:lastRenderedPageBreak/>
        <w:t>М.П. "__" ____________ 2019 года</w:t>
      </w:r>
    </w:p>
    <w:p w:rsidR="004769A1" w:rsidRPr="00114D35" w:rsidRDefault="004769A1" w:rsidP="004769A1">
      <w:pPr>
        <w:pStyle w:val="a3"/>
        <w:spacing w:line="240" w:lineRule="auto"/>
        <w:ind w:left="284"/>
        <w:jc w:val="both"/>
      </w:pPr>
    </w:p>
    <w:p w:rsidR="004769A1" w:rsidRPr="00114D35" w:rsidRDefault="004769A1" w:rsidP="004769A1">
      <w:pPr>
        <w:pStyle w:val="a3"/>
        <w:spacing w:line="240" w:lineRule="auto"/>
        <w:ind w:left="284"/>
        <w:jc w:val="both"/>
      </w:pPr>
    </w:p>
    <w:p w:rsidR="00395F44" w:rsidRPr="00114D35" w:rsidRDefault="00395F44" w:rsidP="004769A1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395F44" w:rsidRPr="00114D35" w:rsidRDefault="00395F44" w:rsidP="004769A1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114D35" w:rsidRDefault="00395F44" w:rsidP="004769A1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114D35" w:rsidRDefault="00395F44" w:rsidP="004769A1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CC416F"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услуг</w:t>
      </w:r>
    </w:p>
    <w:p w:rsidR="00395F44" w:rsidRPr="00114D35" w:rsidRDefault="00395F44" w:rsidP="004769A1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95F44" w:rsidRPr="00114D35" w:rsidRDefault="00395F44" w:rsidP="004769A1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35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114D35">
        <w:rPr>
          <w:rFonts w:ascii="Times New Roman" w:eastAsia="Arial" w:hAnsi="Times New Roman" w:cs="Times New Roman"/>
          <w:sz w:val="24"/>
          <w:szCs w:val="24"/>
        </w:rPr>
        <w:t>20</w:t>
      </w:r>
      <w:r w:rsidRPr="00114D35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395F44" w:rsidRPr="00114D35" w:rsidRDefault="00395F44" w:rsidP="004769A1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</w:rPr>
      </w:pPr>
    </w:p>
    <w:p w:rsidR="00395F44" w:rsidRPr="00114D3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4D3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4B74" w:rsidRDefault="00BD4B74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BD4B74" w:rsidRDefault="00BD4B74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E45B1" w:rsidRPr="00114D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14D35">
        <w:rPr>
          <w:rFonts w:ascii="Times New Roman" w:hAnsi="Times New Roman"/>
          <w:bCs/>
        </w:rPr>
        <w:t>,</w:t>
      </w:r>
      <w:r w:rsidRPr="00114D3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395F44" w:rsidRPr="00114D3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Исполнитель1"/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11"/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12" w:name="ИсполнителРук1"/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12"/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3" w:name="ОснованиеИсп1"/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13"/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395F44" w:rsidRPr="00114D3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4D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11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114D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395F44" w:rsidRPr="00114D3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114D35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114D3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114D3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395F44" w:rsidRPr="00114D3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114D3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114D3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114D3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114D3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114D35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14" w:name="Услуга1"/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1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Техническое зада</w:t>
            </w:r>
            <w:r w:rsidR="00CC416F" w:rsidRPr="00114D3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15" w:name="Стоимость1"/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15"/>
          </w:p>
        </w:tc>
        <w:tc>
          <w:tcPr>
            <w:tcW w:w="1330" w:type="dxa"/>
            <w:vAlign w:val="center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16" w:name="Стоимость2"/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16"/>
          </w:p>
        </w:tc>
      </w:tr>
      <w:tr w:rsidR="00395F44" w:rsidRPr="00114D35" w:rsidTr="00203908">
        <w:tc>
          <w:tcPr>
            <w:tcW w:w="10686" w:type="dxa"/>
            <w:gridSpan w:val="6"/>
          </w:tcPr>
          <w:p w:rsidR="00395F44" w:rsidRPr="00114D3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17" w:name="Стоимость3"/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17"/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18" w:name="Стоимостьпропись1"/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114D3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18"/>
            <w:r w:rsidRPr="00114D3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95F44" w:rsidRPr="00114D3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114D35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114D35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:rsidR="00395F44" w:rsidRPr="00114D35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 и Заказчиком в </w:t>
      </w:r>
      <w:r w:rsidR="00CC416F" w:rsidRPr="00114D35">
        <w:rPr>
          <w:rFonts w:ascii="Times New Roman" w:eastAsia="Calibri" w:hAnsi="Times New Roman" w:cs="Times New Roman"/>
          <w:sz w:val="24"/>
          <w:szCs w:val="24"/>
        </w:rPr>
        <w:t xml:space="preserve">двух </w:t>
      </w:r>
      <w:r w:rsidRPr="00114D35">
        <w:rPr>
          <w:rFonts w:ascii="Times New Roman" w:eastAsia="Calibri" w:hAnsi="Times New Roman" w:cs="Times New Roman"/>
          <w:sz w:val="24"/>
          <w:szCs w:val="24"/>
        </w:rPr>
        <w:t xml:space="preserve">подлинных экземплярах: </w:t>
      </w:r>
    </w:p>
    <w:p w:rsidR="00395F44" w:rsidRPr="00114D35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4D35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–Заказчику.</w:t>
      </w:r>
    </w:p>
    <w:p w:rsidR="00395F44" w:rsidRPr="00114D35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CC416F" w:rsidRPr="00114D35" w:rsidTr="00CC416F">
        <w:tc>
          <w:tcPr>
            <w:tcW w:w="6555" w:type="dxa"/>
            <w:shd w:val="clear" w:color="auto" w:fill="auto"/>
          </w:tcPr>
          <w:p w:rsidR="00CC416F" w:rsidRPr="00114D35" w:rsidRDefault="00CC416F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:rsidR="00CC416F" w:rsidRPr="00114D35" w:rsidRDefault="00CC416F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CC416F" w:rsidRPr="003A1279" w:rsidTr="00CC416F">
        <w:tc>
          <w:tcPr>
            <w:tcW w:w="6555" w:type="dxa"/>
            <w:shd w:val="clear" w:color="auto" w:fill="auto"/>
          </w:tcPr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19" w:name="Исполнитель2"/>
            <w:r w:rsidRPr="00114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114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19"/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0" w:name="ДолжностьИс"/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20"/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21" w:name="РукИсп"/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21"/>
          </w:p>
          <w:p w:rsidR="00CC416F" w:rsidRPr="00114D35" w:rsidRDefault="00CC416F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C416F" w:rsidRPr="00114D35" w:rsidRDefault="00CC416F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6F" w:rsidRPr="00114D35" w:rsidRDefault="00CC416F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CC416F" w:rsidRPr="00E172DD" w:rsidRDefault="00CC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C416F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74" w:rsidRDefault="00BD4B74" w:rsidP="00FC2DB8">
      <w:pPr>
        <w:spacing w:after="0" w:line="240" w:lineRule="auto"/>
      </w:pPr>
      <w:r>
        <w:separator/>
      </w:r>
    </w:p>
  </w:endnote>
  <w:endnote w:type="continuationSeparator" w:id="0">
    <w:p w:rsidR="00BD4B74" w:rsidRDefault="00BD4B74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74" w:rsidRDefault="00BD4B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74" w:rsidRDefault="00BD4B74" w:rsidP="00FC2DB8">
      <w:pPr>
        <w:spacing w:after="0" w:line="240" w:lineRule="auto"/>
      </w:pPr>
      <w:r>
        <w:separator/>
      </w:r>
    </w:p>
  </w:footnote>
  <w:footnote w:type="continuationSeparator" w:id="0">
    <w:p w:rsidR="00BD4B74" w:rsidRDefault="00BD4B74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C3B1C"/>
    <w:multiLevelType w:val="multilevel"/>
    <w:tmpl w:val="DE6EBD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D1581D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8" w15:restartNumberingAfterBreak="0">
    <w:nsid w:val="4E596569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0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34"/>
  </w:num>
  <w:num w:numId="21">
    <w:abstractNumId w:val="36"/>
  </w:num>
  <w:num w:numId="22">
    <w:abstractNumId w:val="20"/>
  </w:num>
  <w:num w:numId="23">
    <w:abstractNumId w:val="15"/>
  </w:num>
  <w:num w:numId="24">
    <w:abstractNumId w:val="29"/>
  </w:num>
  <w:num w:numId="25">
    <w:abstractNumId w:val="35"/>
  </w:num>
  <w:num w:numId="26">
    <w:abstractNumId w:val="1"/>
  </w:num>
  <w:num w:numId="27">
    <w:abstractNumId w:val="12"/>
  </w:num>
  <w:num w:numId="28">
    <w:abstractNumId w:val="26"/>
  </w:num>
  <w:num w:numId="29">
    <w:abstractNumId w:val="3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3"/>
  </w:num>
  <w:num w:numId="34">
    <w:abstractNumId w:val="13"/>
  </w:num>
  <w:num w:numId="35">
    <w:abstractNumId w:val="9"/>
  </w:num>
  <w:num w:numId="36">
    <w:abstractNumId w:val="7"/>
  </w:num>
  <w:num w:numId="37">
    <w:abstractNumId w:val="6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6AA3"/>
    <w:rsid w:val="00073B2A"/>
    <w:rsid w:val="00073CE2"/>
    <w:rsid w:val="0007439E"/>
    <w:rsid w:val="000811CA"/>
    <w:rsid w:val="00096630"/>
    <w:rsid w:val="00097F72"/>
    <w:rsid w:val="000B4E1C"/>
    <w:rsid w:val="000D1E58"/>
    <w:rsid w:val="000E2151"/>
    <w:rsid w:val="000E45B1"/>
    <w:rsid w:val="00101E13"/>
    <w:rsid w:val="00102D29"/>
    <w:rsid w:val="00104D83"/>
    <w:rsid w:val="00105B54"/>
    <w:rsid w:val="00110950"/>
    <w:rsid w:val="00113CE5"/>
    <w:rsid w:val="00114D35"/>
    <w:rsid w:val="00120746"/>
    <w:rsid w:val="00123D8C"/>
    <w:rsid w:val="0014719D"/>
    <w:rsid w:val="001567CF"/>
    <w:rsid w:val="00157413"/>
    <w:rsid w:val="001625A7"/>
    <w:rsid w:val="0017052A"/>
    <w:rsid w:val="0017423A"/>
    <w:rsid w:val="001769FB"/>
    <w:rsid w:val="00185891"/>
    <w:rsid w:val="00193E1E"/>
    <w:rsid w:val="00196F5F"/>
    <w:rsid w:val="001B34C9"/>
    <w:rsid w:val="001C4B71"/>
    <w:rsid w:val="001C6791"/>
    <w:rsid w:val="001C7833"/>
    <w:rsid w:val="001F0E0F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95378"/>
    <w:rsid w:val="00395F44"/>
    <w:rsid w:val="003A1279"/>
    <w:rsid w:val="003A5068"/>
    <w:rsid w:val="003C68E6"/>
    <w:rsid w:val="00400345"/>
    <w:rsid w:val="00473468"/>
    <w:rsid w:val="004769A1"/>
    <w:rsid w:val="004838B1"/>
    <w:rsid w:val="004B7354"/>
    <w:rsid w:val="004B7D2A"/>
    <w:rsid w:val="004C2A36"/>
    <w:rsid w:val="004C66E1"/>
    <w:rsid w:val="004C6759"/>
    <w:rsid w:val="004D076E"/>
    <w:rsid w:val="004D27D3"/>
    <w:rsid w:val="004E183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773C6"/>
    <w:rsid w:val="005800A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16F1A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17F"/>
    <w:rsid w:val="0074153A"/>
    <w:rsid w:val="00742B5E"/>
    <w:rsid w:val="00750563"/>
    <w:rsid w:val="00752917"/>
    <w:rsid w:val="00770ACE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D77FB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D4B74"/>
    <w:rsid w:val="00BF2EF0"/>
    <w:rsid w:val="00BF36E7"/>
    <w:rsid w:val="00C04F5D"/>
    <w:rsid w:val="00C235CD"/>
    <w:rsid w:val="00C33A57"/>
    <w:rsid w:val="00C52AD0"/>
    <w:rsid w:val="00C57252"/>
    <w:rsid w:val="00CB18A2"/>
    <w:rsid w:val="00CB1C5F"/>
    <w:rsid w:val="00CC0BD4"/>
    <w:rsid w:val="00CC12ED"/>
    <w:rsid w:val="00CC1721"/>
    <w:rsid w:val="00CC416F"/>
    <w:rsid w:val="00CD04F1"/>
    <w:rsid w:val="00CE0142"/>
    <w:rsid w:val="00D62201"/>
    <w:rsid w:val="00D7081A"/>
    <w:rsid w:val="00D90663"/>
    <w:rsid w:val="00D93CAB"/>
    <w:rsid w:val="00DB0AC2"/>
    <w:rsid w:val="00DB1BBA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A64"/>
    <w:rsid w:val="00E37DD0"/>
    <w:rsid w:val="00E4724D"/>
    <w:rsid w:val="00E539B9"/>
    <w:rsid w:val="00E55967"/>
    <w:rsid w:val="00E55BB8"/>
    <w:rsid w:val="00E569C2"/>
    <w:rsid w:val="00E61B51"/>
    <w:rsid w:val="00E831A9"/>
    <w:rsid w:val="00E90426"/>
    <w:rsid w:val="00EC23D1"/>
    <w:rsid w:val="00EE2B6C"/>
    <w:rsid w:val="00EE4FD9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BF36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476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s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CF0D-0ED5-42A1-B53D-885EBB71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6257</Words>
  <Characters>35668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5</cp:revision>
  <cp:lastPrinted>2020-02-10T01:02:00Z</cp:lastPrinted>
  <dcterms:created xsi:type="dcterms:W3CDTF">2020-02-10T00:57:00Z</dcterms:created>
  <dcterms:modified xsi:type="dcterms:W3CDTF">2020-02-11T01:10:00Z</dcterms:modified>
</cp:coreProperties>
</file>