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30367B98" w:rsidR="00DE20B4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FF3A88">
        <w:rPr>
          <w:rFonts w:ascii="Times New Roman" w:eastAsiaTheme="minorHAnsi" w:hAnsi="Times New Roman" w:cs="Times New Roman"/>
          <w:b/>
          <w:lang w:eastAsia="en-US"/>
        </w:rPr>
        <w:t>Японии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EA2884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_ </w:t>
      </w:r>
      <w:r w:rsidR="00424FB5">
        <w:rPr>
          <w:rStyle w:val="ad"/>
          <w:rFonts w:ascii="Times New Roman" w:hAnsi="Times New Roman" w:cs="Times New Roman"/>
          <w:shd w:val="clear" w:color="auto" w:fill="FFFFFF"/>
        </w:rPr>
        <w:t xml:space="preserve"> 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1D5337A8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>
        <w:t>Пермякова А.В</w:t>
      </w:r>
      <w:r w:rsidRPr="00F12668">
        <w:t xml:space="preserve">, действующего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3D51C88C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FF3A88">
        <w:t>___</w:t>
      </w:r>
      <w:r w:rsidRPr="00247A98">
        <w:t xml:space="preserve"> </w:t>
      </w:r>
      <w:r w:rsidR="00FF3A88">
        <w:t>________</w:t>
      </w:r>
      <w:r w:rsidRPr="00247A98">
        <w:t xml:space="preserve"> 2019 года №</w:t>
      </w:r>
      <w:r w:rsidR="00424FB5">
        <w:t xml:space="preserve"> </w:t>
      </w:r>
      <w:bookmarkEnd w:id="0"/>
      <w:r w:rsidR="00FF3A88">
        <w:t>_______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53A45F49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 xml:space="preserve">поиску партнеров для субъектов малого и среднего предпринимательства на территории </w:t>
      </w:r>
      <w:r w:rsidR="00424FB5">
        <w:rPr>
          <w:rFonts w:eastAsiaTheme="minorHAnsi"/>
          <w:sz w:val="24"/>
          <w:szCs w:val="24"/>
        </w:rPr>
        <w:t>Социалистической Республики Вьетнам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7787145B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по </w:t>
      </w:r>
      <w:r w:rsidR="00FF3A88">
        <w:t>01</w:t>
      </w:r>
      <w:r w:rsidR="0065135E" w:rsidRPr="0065135E">
        <w:t>.</w:t>
      </w:r>
      <w:r w:rsidR="00FF3A88">
        <w:t>03</w:t>
      </w:r>
      <w:r w:rsidR="0065135E" w:rsidRPr="0065135E">
        <w:t>.20</w:t>
      </w:r>
      <w:r w:rsidR="00FF3A88">
        <w:t>20</w:t>
      </w:r>
      <w:r w:rsidR="0065135E" w:rsidRPr="0065135E">
        <w:t xml:space="preserve"> г</w:t>
      </w:r>
      <w:r w:rsidRPr="0065135E">
        <w:t xml:space="preserve">.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6F56986B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>Стоимость услуг по договору составляет _______________ руб.</w:t>
      </w:r>
      <w:r w:rsidR="00FF3A88">
        <w:t xml:space="preserve">, в том числе стоимость услуги за один контакт партнера _____ руб. 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lastRenderedPageBreak/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70B5E1E5" w14:textId="3E8F526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="00FF3A88">
        <w:t>01.03.</w:t>
      </w:r>
      <w:r w:rsidRPr="00DD6148">
        <w:t>20</w:t>
      </w:r>
      <w:r w:rsidR="00FF3A88">
        <w:t>20</w:t>
      </w:r>
      <w:r w:rsidRPr="00DD6148">
        <w:t xml:space="preserve"> года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lastRenderedPageBreak/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09009A19" w14:textId="532204BB" w:rsidR="00EC0091" w:rsidRDefault="00EC0091" w:rsidP="00EC0091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/>
        <w:jc w:val="both"/>
        <w:rPr>
          <w:sz w:val="24"/>
          <w:szCs w:val="24"/>
        </w:rPr>
      </w:pPr>
      <w:r w:rsidRPr="002A058B">
        <w:rPr>
          <w:sz w:val="24"/>
          <w:szCs w:val="24"/>
        </w:rPr>
        <w:t>Исполнител</w:t>
      </w:r>
      <w:r>
        <w:rPr>
          <w:sz w:val="24"/>
          <w:szCs w:val="24"/>
        </w:rPr>
        <w:t xml:space="preserve">ь по результатам выполненных работ направляет </w:t>
      </w:r>
      <w:r w:rsidRPr="002A058B">
        <w:rPr>
          <w:sz w:val="24"/>
          <w:szCs w:val="24"/>
        </w:rPr>
        <w:t>Заказчику</w:t>
      </w:r>
      <w:r>
        <w:rPr>
          <w:sz w:val="24"/>
          <w:szCs w:val="24"/>
        </w:rPr>
        <w:t xml:space="preserve"> </w:t>
      </w:r>
      <w:r w:rsidRPr="002A058B">
        <w:rPr>
          <w:sz w:val="24"/>
          <w:szCs w:val="24"/>
        </w:rPr>
        <w:t>акт приема-передачи</w:t>
      </w:r>
      <w:r>
        <w:rPr>
          <w:sz w:val="24"/>
          <w:szCs w:val="24"/>
        </w:rPr>
        <w:t xml:space="preserve"> до </w:t>
      </w:r>
      <w:r w:rsidR="00FF3A88">
        <w:rPr>
          <w:sz w:val="24"/>
          <w:szCs w:val="24"/>
        </w:rPr>
        <w:t>25</w:t>
      </w:r>
      <w:r>
        <w:rPr>
          <w:sz w:val="24"/>
          <w:szCs w:val="24"/>
        </w:rPr>
        <w:t>.</w:t>
      </w:r>
      <w:r w:rsidR="00FF3A88">
        <w:rPr>
          <w:sz w:val="24"/>
          <w:szCs w:val="24"/>
        </w:rPr>
        <w:t>02</w:t>
      </w:r>
      <w:r>
        <w:rPr>
          <w:sz w:val="24"/>
          <w:szCs w:val="24"/>
        </w:rPr>
        <w:t>.20</w:t>
      </w:r>
      <w:r w:rsidR="00FF3A88">
        <w:rPr>
          <w:sz w:val="24"/>
          <w:szCs w:val="24"/>
        </w:rPr>
        <w:t>20</w:t>
      </w:r>
      <w:r>
        <w:rPr>
          <w:sz w:val="24"/>
          <w:szCs w:val="24"/>
        </w:rPr>
        <w:t xml:space="preserve"> г.</w:t>
      </w:r>
    </w:p>
    <w:p w14:paraId="7724574B" w14:textId="5C2C650D" w:rsidR="00EC0091" w:rsidRPr="002A058B" w:rsidRDefault="00EC0091" w:rsidP="00EC0091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FF3A88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по каждому найденному потенциальному партнеру.</w:t>
      </w:r>
    </w:p>
    <w:p w14:paraId="232567DC" w14:textId="77777777" w:rsidR="00DE20B4" w:rsidRPr="00F12668" w:rsidRDefault="00DE20B4" w:rsidP="00EC0091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/>
        <w:jc w:val="both"/>
      </w:pPr>
      <w:r w:rsidRPr="00F12668">
        <w:t>Заказчик обязан подписать Акт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C0091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/>
        <w:jc w:val="both"/>
      </w:pPr>
      <w:r w:rsidRPr="00F12668"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189EAA66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FF3A88">
        <w:t>01.03.2020</w:t>
      </w:r>
      <w:r w:rsidRPr="00DE20B4">
        <w:t xml:space="preserve">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5F67A3">
        <w:trPr>
          <w:trHeight w:val="1124"/>
        </w:trPr>
        <w:tc>
          <w:tcPr>
            <w:tcW w:w="4996" w:type="dxa"/>
          </w:tcPr>
          <w:p w14:paraId="296C1B44" w14:textId="41668D43" w:rsidR="00F82F1C" w:rsidRPr="008F3615" w:rsidRDefault="00F82F1C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lastRenderedPageBreak/>
              <w:t>ОКПО: 90041422</w:t>
            </w:r>
          </w:p>
          <w:p w14:paraId="2B353465" w14:textId="615F8B33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ОГРН: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1110327011640</w:t>
            </w:r>
          </w:p>
          <w:p w14:paraId="2D862A4D" w14:textId="5B857DBA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ИНН: 0323358650</w:t>
            </w:r>
          </w:p>
          <w:p w14:paraId="1F54FD2E" w14:textId="0F11A7D7" w:rsidR="00DE20B4" w:rsidRPr="008F3615" w:rsidRDefault="00DE20B4" w:rsidP="00DE20B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КПП: 032601001</w:t>
            </w:r>
          </w:p>
          <w:p w14:paraId="1A8181F0" w14:textId="77777777" w:rsidR="00DE20B4" w:rsidRPr="008F3615" w:rsidRDefault="00DE20B4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</w:t>
            </w:r>
          </w:p>
          <w:p w14:paraId="723DD09C" w14:textId="77777777" w:rsidR="00F82F1C" w:rsidRPr="008F3615" w:rsidRDefault="00F82F1C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670000, Республика Бурятия, г.Улан-Удэ, ул. Смолина, 65</w:t>
            </w:r>
          </w:p>
          <w:p w14:paraId="41FBC17B" w14:textId="77777777" w:rsidR="00DE20B4" w:rsidRDefault="00DE20B4" w:rsidP="00F82F1C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Фактический адрес: 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670000, Республика Бурятия, г.Улан-Удэ, ул. Смолина, 65</w:t>
            </w:r>
          </w:p>
          <w:p w14:paraId="43452494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eastAsiaTheme="minorEastAsia" w:hAnsi="Times New Roman" w:cstheme="minorBidi"/>
                <w:color w:val="auto"/>
              </w:rPr>
            </w:pPr>
            <w:r>
              <w:rPr>
                <w:rFonts w:ascii="Times New Roman" w:hAnsi="Times New Roman"/>
              </w:rPr>
              <w:t>Расчетный счет 40701810515030000046</w:t>
            </w:r>
          </w:p>
          <w:p w14:paraId="4E991383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ФИЛИАЛ БАНКА ВТБ (ПАО) В Г.КРАСНОЯРСКЕ</w:t>
            </w:r>
          </w:p>
          <w:p w14:paraId="618E68F2" w14:textId="77777777" w:rsidR="00EF77C4" w:rsidRDefault="00EF77C4" w:rsidP="00EF77C4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040407777</w:t>
            </w:r>
            <w:r>
              <w:rPr>
                <w:rFonts w:ascii="Times New Roman" w:hAnsi="Times New Roman"/>
              </w:rPr>
              <w:tab/>
            </w:r>
          </w:p>
          <w:p w14:paraId="5F546072" w14:textId="2F5CFC62" w:rsidR="00EF77C4" w:rsidRPr="008F3615" w:rsidRDefault="00EF77C4" w:rsidP="00EF77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Корр. Счет 30101810200000000777</w:t>
            </w:r>
          </w:p>
        </w:tc>
        <w:tc>
          <w:tcPr>
            <w:tcW w:w="5177" w:type="dxa"/>
          </w:tcPr>
          <w:p w14:paraId="4304D566" w14:textId="7653482D" w:rsidR="00DE20B4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ОКПО:</w:t>
            </w:r>
          </w:p>
          <w:p w14:paraId="36A5470E" w14:textId="2851C467" w:rsidR="00F82F1C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ОГРН: </w:t>
            </w:r>
          </w:p>
          <w:p w14:paraId="65C1852F" w14:textId="77777777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ИНН: </w:t>
            </w:r>
          </w:p>
          <w:p w14:paraId="63E866ED" w14:textId="386F35AA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  <w:p w14:paraId="1D6A86BD" w14:textId="1ABFBB2F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Юридический адрес:</w:t>
            </w:r>
          </w:p>
          <w:p w14:paraId="2B7B77AF" w14:textId="7A2D4B0E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Тел: </w:t>
            </w:r>
          </w:p>
          <w:p w14:paraId="3AAB2EF2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  <w:p w14:paraId="5434C07F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14:paraId="69CFA06E" w14:textId="73858B5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4A9B38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Банковские реквизиты: </w:t>
            </w: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8F3615" w:rsidRDefault="006734A6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1C4EA20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Пермяков А.В.</w:t>
            </w:r>
          </w:p>
        </w:tc>
        <w:tc>
          <w:tcPr>
            <w:tcW w:w="5177" w:type="dxa"/>
          </w:tcPr>
          <w:p w14:paraId="6407EC71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</w:t>
            </w:r>
          </w:p>
          <w:p w14:paraId="1F069A52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____________/__________________/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020C916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6867F1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457680" w:rsidRDefault="001B38ED" w:rsidP="004576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9" w:name="_Hlk3895366"/>
      <w:r w:rsidRPr="00457680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14:paraId="1C1E8CA8" w14:textId="4D366A6A" w:rsidR="009625DB" w:rsidRPr="00457680" w:rsidRDefault="00EF77C4" w:rsidP="00457680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680">
        <w:rPr>
          <w:rFonts w:ascii="Times New Roman" w:hAnsi="Times New Roman" w:cs="Times New Roman"/>
          <w:sz w:val="28"/>
          <w:szCs w:val="28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FF3A88">
        <w:rPr>
          <w:rFonts w:ascii="Times New Roman" w:hAnsi="Times New Roman" w:cs="Times New Roman"/>
          <w:sz w:val="28"/>
          <w:szCs w:val="28"/>
        </w:rPr>
        <w:t>Японии</w:t>
      </w:r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1DACB31D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p w14:paraId="056019C2" w14:textId="77777777" w:rsidR="00457680" w:rsidRDefault="00457680" w:rsidP="001B38ED">
      <w:pPr>
        <w:ind w:firstLine="567"/>
        <w:rPr>
          <w:rFonts w:ascii="Times New Roman" w:hAnsi="Times New Roman" w:cs="Times New Roman"/>
        </w:rPr>
      </w:pPr>
    </w:p>
    <w:tbl>
      <w:tblPr>
        <w:tblStyle w:val="ab"/>
        <w:tblW w:w="10491" w:type="dxa"/>
        <w:tblInd w:w="-431" w:type="dxa"/>
        <w:tblLook w:val="04A0" w:firstRow="1" w:lastRow="0" w:firstColumn="1" w:lastColumn="0" w:noHBand="0" w:noVBand="1"/>
      </w:tblPr>
      <w:tblGrid>
        <w:gridCol w:w="2551"/>
        <w:gridCol w:w="7940"/>
      </w:tblGrid>
      <w:tr w:rsidR="00A07528" w:rsidRPr="00CA7DA2" w14:paraId="27F30DEA" w14:textId="77777777" w:rsidTr="00A07528">
        <w:tc>
          <w:tcPr>
            <w:tcW w:w="2551" w:type="dxa"/>
          </w:tcPr>
          <w:bookmarkEnd w:id="9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</w:tcPr>
          <w:p w14:paraId="28A6F433" w14:textId="6F231BF3" w:rsidR="00264950" w:rsidRPr="00A07528" w:rsidRDefault="00A07528" w:rsidP="00264950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567"/>
              <w:jc w:val="both"/>
            </w:pPr>
            <w:r w:rsidRPr="00A07528">
              <w:t xml:space="preserve">Услуги </w:t>
            </w:r>
            <w:r w:rsidR="00EF77C4" w:rsidRPr="00EF77C4">
              <w:rPr>
                <w:rFonts w:eastAsiaTheme="minorHAnsi"/>
              </w:rPr>
              <w:t xml:space="preserve">по поиску партнеров для субъектов малого и среднего предпринимательства на территории </w:t>
            </w:r>
            <w:r w:rsidR="00FF3A88">
              <w:rPr>
                <w:rFonts w:eastAsiaTheme="minorHAnsi"/>
              </w:rPr>
              <w:t>Японии для ООО «Восток Плюс»</w:t>
            </w:r>
            <w:r w:rsidR="00264950">
              <w:rPr>
                <w:rFonts w:eastAsiaTheme="minorHAnsi"/>
              </w:rPr>
              <w:t>.</w:t>
            </w:r>
          </w:p>
        </w:tc>
      </w:tr>
      <w:tr w:rsidR="00EF77C4" w:rsidRPr="00CA7DA2" w14:paraId="336B85E0" w14:textId="77777777" w:rsidTr="00A07528">
        <w:tc>
          <w:tcPr>
            <w:tcW w:w="2551" w:type="dxa"/>
          </w:tcPr>
          <w:p w14:paraId="2F837F4D" w14:textId="3FB83FE1" w:rsidR="00EF77C4" w:rsidRPr="00CA7DA2" w:rsidRDefault="00EF77C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комплекса услуг</w:t>
            </w:r>
          </w:p>
        </w:tc>
        <w:tc>
          <w:tcPr>
            <w:tcW w:w="7940" w:type="dxa"/>
          </w:tcPr>
          <w:p w14:paraId="4FA5B0D0" w14:textId="09EE5D12" w:rsid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18754173" w14:textId="5995A1B0" w:rsidR="006B08E5" w:rsidRDefault="006B08E5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совместно с представителями ООО «</w:t>
            </w:r>
            <w:r w:rsidR="00FF3A88">
              <w:rPr>
                <w:rFonts w:ascii="Times New Roman" w:eastAsia="Times New Roman" w:hAnsi="Times New Roman" w:cs="Times New Roman"/>
                <w:bCs/>
                <w:szCs w:val="28"/>
              </w:rPr>
              <w:t>Восток Плюс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» проработать целевую аудиторию (потенциальных партнеров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не менее </w:t>
            </w:r>
            <w:r w:rsidR="00264950">
              <w:rPr>
                <w:rFonts w:ascii="Times New Roman" w:eastAsia="Times New Roman" w:hAnsi="Times New Roman" w:cs="Times New Roman"/>
                <w:bCs/>
                <w:szCs w:val="28"/>
              </w:rPr>
              <w:t>__</w:t>
            </w:r>
            <w:bookmarkStart w:id="10" w:name="_GoBack"/>
            <w:bookmarkEnd w:id="10"/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компаний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) исходя из 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>специфики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продукции, производимой ООО «</w:t>
            </w:r>
            <w:r w:rsidR="00FF3A88">
              <w:rPr>
                <w:rFonts w:ascii="Times New Roman" w:eastAsia="Times New Roman" w:hAnsi="Times New Roman" w:cs="Times New Roman"/>
                <w:bCs/>
                <w:szCs w:val="28"/>
              </w:rPr>
              <w:t>Восток Плюс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». </w:t>
            </w:r>
          </w:p>
          <w:p w14:paraId="2A25E77D" w14:textId="3C08CABE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поиск потенциальных партнеров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в </w:t>
            </w:r>
            <w:r w:rsidR="00264950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Японии 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>путем организации встреч, запрос коммерческих предложений у потенциальных партнеров, презентация продукции ООО «</w:t>
            </w:r>
            <w:r w:rsidR="00FF3A88">
              <w:rPr>
                <w:rFonts w:ascii="Times New Roman" w:eastAsia="Times New Roman" w:hAnsi="Times New Roman" w:cs="Times New Roman"/>
                <w:bCs/>
                <w:szCs w:val="28"/>
              </w:rPr>
              <w:t>Восток Плюс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», ведение 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телефонных переговоров и </w:t>
            </w:r>
            <w:r w:rsidR="00FF3A88">
              <w:rPr>
                <w:rFonts w:ascii="Times New Roman" w:eastAsia="Times New Roman" w:hAnsi="Times New Roman" w:cs="Times New Roman"/>
                <w:bCs/>
                <w:szCs w:val="28"/>
              </w:rPr>
              <w:t>переписки, другие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>ероприятия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2BD0DB1" w14:textId="41DA1AFB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назначение и организация двухсторонних деловых встреч с потенциальными деловыми партнерами/закупщиками для российских участников с помощью множественных коммуникаций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392ADC07" w14:textId="4E1EFE90" w:rsidR="006867F1" w:rsidRP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координация процесса проведения встреч на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переговорных площадках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07BC6BC" w14:textId="0D89BFD6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по результатам проведения встреч организуется опрос и предоставляется содержательный отчет, который состоит из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анкеты с оценкой встреч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от российской компании, таблицы проведенных  наименование компаний, должностей и ФИО их представителей 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, 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e</w:t>
            </w:r>
            <w:r w:rsidR="00CC4BC1"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-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mail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 телефонов участников встреч)</w:t>
            </w:r>
            <w:r w:rsidR="00CC4BC1"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7B0AC966" w14:textId="77777777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предоставление содержательного отчета, который состоит из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:</w:t>
            </w:r>
          </w:p>
          <w:p w14:paraId="3B60E2A8" w14:textId="3FB61EE2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сканов визитных карточек вьетнамских компаний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31719BE4" w14:textId="11FF7ACB" w:rsidR="00CC4BC1" w:rsidRP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фото деловых встреч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1166AEE" w14:textId="31174D4C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3. анкеты с оценкой встреч от российской компании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65FD2643" w14:textId="06AE4CC5" w:rsidR="00CC4BC1" w:rsidRP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4. таблицы проведенных встреч (дата встречи, наименование компании, должность, ФИО их представителей, </w:t>
            </w:r>
          </w:p>
          <w:p w14:paraId="60CAC1E8" w14:textId="61E50B0E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e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 телефонов участников встреч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2AE614EB" w14:textId="4B1FF663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6. указание тем встреч и кратких итогов не менее 80 % проведенных встреч.</w:t>
            </w:r>
          </w:p>
          <w:p w14:paraId="62B77760" w14:textId="243BFE12" w:rsidR="00EF77C4" w:rsidRPr="00A07528" w:rsidRDefault="00EF77C4" w:rsidP="00EF77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7528" w:rsidRPr="00CA7DA2" w14:paraId="5AA5AA62" w14:textId="77777777" w:rsidTr="005679C9">
        <w:trPr>
          <w:trHeight w:val="2547"/>
        </w:trPr>
        <w:tc>
          <w:tcPr>
            <w:tcW w:w="2551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</w:tcPr>
          <w:p w14:paraId="468A2A01" w14:textId="48CD0F56" w:rsidR="00FC323F" w:rsidRDefault="002A058B" w:rsidP="002A058B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2A058B">
              <w:rPr>
                <w:sz w:val="24"/>
                <w:szCs w:val="24"/>
              </w:rPr>
              <w:t>Исполнител</w:t>
            </w:r>
            <w:r w:rsidR="00FC323F">
              <w:rPr>
                <w:sz w:val="24"/>
                <w:szCs w:val="24"/>
              </w:rPr>
              <w:t xml:space="preserve">ь по результатам выполненных работ направляет </w:t>
            </w:r>
            <w:r w:rsidR="00FC323F" w:rsidRPr="002A058B">
              <w:rPr>
                <w:sz w:val="24"/>
                <w:szCs w:val="24"/>
              </w:rPr>
              <w:t>Заказчику</w:t>
            </w:r>
            <w:r w:rsidR="00FC323F">
              <w:rPr>
                <w:sz w:val="24"/>
                <w:szCs w:val="24"/>
              </w:rPr>
              <w:t xml:space="preserve"> </w:t>
            </w:r>
            <w:r w:rsidRPr="002A058B">
              <w:rPr>
                <w:sz w:val="24"/>
                <w:szCs w:val="24"/>
              </w:rPr>
              <w:t>акт приема-передачи</w:t>
            </w:r>
            <w:r w:rsidR="00EC0091">
              <w:rPr>
                <w:sz w:val="24"/>
                <w:szCs w:val="24"/>
              </w:rPr>
              <w:t xml:space="preserve"> до </w:t>
            </w:r>
            <w:r w:rsidR="00FF3A88">
              <w:rPr>
                <w:sz w:val="24"/>
                <w:szCs w:val="24"/>
              </w:rPr>
              <w:t>25</w:t>
            </w:r>
            <w:r w:rsidR="00EC0091">
              <w:rPr>
                <w:sz w:val="24"/>
                <w:szCs w:val="24"/>
              </w:rPr>
              <w:t>.</w:t>
            </w:r>
            <w:r w:rsidR="00FF3A88">
              <w:rPr>
                <w:sz w:val="24"/>
                <w:szCs w:val="24"/>
              </w:rPr>
              <w:t>02</w:t>
            </w:r>
            <w:r w:rsidR="00EC0091">
              <w:rPr>
                <w:sz w:val="24"/>
                <w:szCs w:val="24"/>
              </w:rPr>
              <w:t>.20</w:t>
            </w:r>
            <w:r w:rsidR="00FF3A88">
              <w:rPr>
                <w:sz w:val="24"/>
                <w:szCs w:val="24"/>
              </w:rPr>
              <w:t>20</w:t>
            </w:r>
            <w:r w:rsidR="00EC0091">
              <w:rPr>
                <w:sz w:val="24"/>
                <w:szCs w:val="24"/>
              </w:rPr>
              <w:t xml:space="preserve"> г.</w:t>
            </w:r>
          </w:p>
          <w:p w14:paraId="61602E60" w14:textId="662B238F" w:rsidR="002A058B" w:rsidRPr="002A058B" w:rsidRDefault="00FC323F" w:rsidP="002A058B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принимает выполненные работы Исполнителем при </w:t>
            </w:r>
            <w:r w:rsidR="00EC0091">
              <w:rPr>
                <w:sz w:val="24"/>
                <w:szCs w:val="24"/>
              </w:rPr>
              <w:t>наличии письменного</w:t>
            </w:r>
            <w:r>
              <w:rPr>
                <w:sz w:val="24"/>
                <w:szCs w:val="24"/>
              </w:rPr>
              <w:t xml:space="preserve"> подтверждения ООО «</w:t>
            </w:r>
            <w:r w:rsidR="00FF3A88">
              <w:rPr>
                <w:sz w:val="24"/>
                <w:szCs w:val="24"/>
              </w:rPr>
              <w:t>Восток Плюс</w:t>
            </w:r>
            <w:r>
              <w:rPr>
                <w:sz w:val="24"/>
                <w:szCs w:val="24"/>
              </w:rPr>
              <w:t>» по каждому найденному потенциальному партнеру.</w:t>
            </w:r>
          </w:p>
          <w:p w14:paraId="7E9C2639" w14:textId="77777777" w:rsidR="00A07528" w:rsidRPr="002A058B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</w:p>
          <w:p w14:paraId="2F42F3A4" w14:textId="6D129A9B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2A058B">
              <w:rPr>
                <w:rFonts w:ascii="Times New Roman" w:hAnsi="Times New Roman" w:cs="Times New Roman"/>
              </w:rPr>
              <w:t>Исполнителю необходимо предоставить отчетные документы, включающие:</w:t>
            </w:r>
          </w:p>
          <w:p w14:paraId="7DC22DDB" w14:textId="6F7EFB3F" w:rsidR="002A058B" w:rsidRPr="002A058B" w:rsidRDefault="002A058B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письменный отчет с подробным описанием выполненных работ</w:t>
            </w:r>
            <w:r w:rsidR="00FC323F">
              <w:rPr>
                <w:rFonts w:ascii="Times New Roman" w:hAnsi="Times New Roman" w:cs="Times New Roman"/>
              </w:rPr>
              <w:t xml:space="preserve"> согласно техническому заданию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1EA8C0" w14:textId="229918F0" w:rsidR="002A058B" w:rsidRDefault="00FC323F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B">
              <w:rPr>
                <w:rFonts w:ascii="Times New Roman" w:hAnsi="Times New Roman" w:cs="Times New Roman"/>
                <w:sz w:val="24"/>
                <w:szCs w:val="24"/>
              </w:rPr>
              <w:t>. при наличии на отчетную дату:</w:t>
            </w:r>
          </w:p>
          <w:p w14:paraId="2D76C9AB" w14:textId="77777777" w:rsid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заключенных соглашений о намерениях</w:t>
            </w:r>
          </w:p>
          <w:p w14:paraId="15FB096F" w14:textId="5FAD6FF1" w:rsidR="002A058B" w:rsidRP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заключенных контрактов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20761DA6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Пермяков А.В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6208409B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</w:t>
            </w:r>
            <w:r w:rsidR="00F46E2D">
              <w:rPr>
                <w:b/>
              </w:rPr>
              <w:t>______</w:t>
            </w:r>
            <w:r>
              <w:rPr>
                <w:b/>
              </w:rPr>
              <w:t>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6CADEC63" w14:textId="77777777" w:rsidR="00A07528" w:rsidRDefault="00A07528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  <w:sectPr w:rsidR="00A07528" w:rsidSect="009C24C5">
          <w:footerReference w:type="default" r:id="rId8"/>
          <w:pgSz w:w="11906" w:h="16838"/>
          <w:pgMar w:top="1134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4F69B31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</w:t>
      </w:r>
      <w:r w:rsidR="007868EE">
        <w:rPr>
          <w:rFonts w:ascii="Times New Roman" w:hAnsi="Times New Roman" w:cs="Times New Roman"/>
        </w:rPr>
        <w:t>субъектов МСП, получивших услуги по поиску партнера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659"/>
        <w:gridCol w:w="3096"/>
        <w:gridCol w:w="2098"/>
        <w:gridCol w:w="3092"/>
        <w:gridCol w:w="3525"/>
        <w:gridCol w:w="2975"/>
      </w:tblGrid>
      <w:tr w:rsidR="007868EE" w14:paraId="15739D3B" w14:textId="4E1711FD" w:rsidTr="002A058B">
        <w:trPr>
          <w:trHeight w:val="739"/>
        </w:trPr>
        <w:tc>
          <w:tcPr>
            <w:tcW w:w="213" w:type="pct"/>
          </w:tcPr>
          <w:p w14:paraId="3D27055F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1D05F584" w14:textId="20B1BC3E" w:rsidR="007868EE" w:rsidRDefault="007868EE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4366D1E0" w14:textId="7F3BF350" w:rsidR="007868EE" w:rsidRDefault="007868EE" w:rsidP="005746F4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5A8E46AE" w14:textId="4F58CC11" w:rsidR="007868EE" w:rsidRPr="00830784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590DFFB9" w14:textId="01892F9B" w:rsidR="007868EE" w:rsidRDefault="002A058B" w:rsidP="002A05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</w:t>
            </w:r>
            <w:r w:rsidR="007868EE">
              <w:rPr>
                <w:rFonts w:ascii="Times New Roman" w:hAnsi="Times New Roman" w:cs="Times New Roman"/>
                <w:bCs/>
              </w:rPr>
              <w:t>ро</w:t>
            </w:r>
            <w:r>
              <w:rPr>
                <w:rFonts w:ascii="Times New Roman" w:hAnsi="Times New Roman" w:cs="Times New Roman"/>
                <w:bCs/>
              </w:rPr>
              <w:t>деланной работы</w:t>
            </w:r>
          </w:p>
        </w:tc>
        <w:tc>
          <w:tcPr>
            <w:tcW w:w="963" w:type="pct"/>
            <w:vAlign w:val="center"/>
          </w:tcPr>
          <w:p w14:paraId="6619F83D" w14:textId="56E2E23C" w:rsidR="007868EE" w:rsidRDefault="007868EE" w:rsidP="005746F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7868EE" w14:paraId="7EC6BA27" w14:textId="0D553A7E" w:rsidTr="002A058B">
        <w:tc>
          <w:tcPr>
            <w:tcW w:w="213" w:type="pct"/>
          </w:tcPr>
          <w:p w14:paraId="0F639842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7AD4DBD0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5301B17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030252F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07F604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19B1B0B1" w14:textId="09183394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51233AE0" w14:textId="50D443A0" w:rsidTr="002A058B">
        <w:tc>
          <w:tcPr>
            <w:tcW w:w="213" w:type="pct"/>
          </w:tcPr>
          <w:p w14:paraId="28E057B7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4191D089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11F9F56F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3D4958C0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1CED5326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7A333C58" w14:textId="319E31E8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2D0B8614" w14:textId="1A9EF967" w:rsidTr="002A058B">
        <w:tc>
          <w:tcPr>
            <w:tcW w:w="213" w:type="pct"/>
          </w:tcPr>
          <w:p w14:paraId="4F9686A8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5CB8A85B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331F9648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5DD51F3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5296A5B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5FD29A97" w14:textId="579B8AD1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14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7"/>
  </w:num>
  <w:num w:numId="10">
    <w:abstractNumId w:val="18"/>
  </w:num>
  <w:num w:numId="11">
    <w:abstractNumId w:val="8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3"/>
  </w:num>
  <w:num w:numId="17">
    <w:abstractNumId w:val="9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512D5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64950"/>
    <w:rsid w:val="002A058B"/>
    <w:rsid w:val="002A33DA"/>
    <w:rsid w:val="003359C0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774F6A"/>
    <w:rsid w:val="007868EE"/>
    <w:rsid w:val="008629E3"/>
    <w:rsid w:val="008D7547"/>
    <w:rsid w:val="008F3615"/>
    <w:rsid w:val="0091367F"/>
    <w:rsid w:val="009625DB"/>
    <w:rsid w:val="009A0C55"/>
    <w:rsid w:val="009C24C5"/>
    <w:rsid w:val="00A07528"/>
    <w:rsid w:val="00A768F9"/>
    <w:rsid w:val="00A949C2"/>
    <w:rsid w:val="00C47A28"/>
    <w:rsid w:val="00CA7DA2"/>
    <w:rsid w:val="00CC4BC1"/>
    <w:rsid w:val="00D16D0F"/>
    <w:rsid w:val="00D457A1"/>
    <w:rsid w:val="00DD6148"/>
    <w:rsid w:val="00DE20B4"/>
    <w:rsid w:val="00E42B94"/>
    <w:rsid w:val="00EC0091"/>
    <w:rsid w:val="00EF77C4"/>
    <w:rsid w:val="00F4679A"/>
    <w:rsid w:val="00F46E2D"/>
    <w:rsid w:val="00F52131"/>
    <w:rsid w:val="00F82F1C"/>
    <w:rsid w:val="00F86535"/>
    <w:rsid w:val="00FB5A24"/>
    <w:rsid w:val="00FC323F"/>
    <w:rsid w:val="00FC78A9"/>
    <w:rsid w:val="00FE3996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68410-25C0-40D9-AD0B-DFDDC3BE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8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17</cp:revision>
  <cp:lastPrinted>2019-03-19T06:09:00Z</cp:lastPrinted>
  <dcterms:created xsi:type="dcterms:W3CDTF">2019-03-20T03:20:00Z</dcterms:created>
  <dcterms:modified xsi:type="dcterms:W3CDTF">2019-11-08T04:57:00Z</dcterms:modified>
</cp:coreProperties>
</file>