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Layout w:type="fixed"/>
        <w:tblLook w:val="04A0" w:firstRow="1" w:lastRow="0" w:firstColumn="1" w:lastColumn="0" w:noHBand="0" w:noVBand="1"/>
      </w:tblPr>
      <w:tblGrid>
        <w:gridCol w:w="9750"/>
      </w:tblGrid>
      <w:tr w:rsidR="006F0F34" w:rsidRPr="005F7C72" w14:paraId="5AE6A909" w14:textId="77777777" w:rsidTr="007E329F">
        <w:trPr>
          <w:trHeight w:val="708"/>
        </w:trPr>
        <w:tc>
          <w:tcPr>
            <w:tcW w:w="9750" w:type="dxa"/>
            <w:shd w:val="clear" w:color="auto" w:fill="auto"/>
            <w:hideMark/>
          </w:tcPr>
          <w:p w14:paraId="1139D831" w14:textId="53E1CBF8" w:rsidR="006F0F34" w:rsidRPr="00DE29C5" w:rsidRDefault="006F0F34" w:rsidP="007E329F">
            <w:pPr>
              <w:rPr>
                <w:lang w:val="en-US"/>
              </w:rPr>
            </w:pPr>
            <w:r w:rsidRPr="00707AF8">
              <w:rPr>
                <w:noProof/>
              </w:rPr>
              <w:drawing>
                <wp:anchor distT="0" distB="0" distL="114300" distR="114300" simplePos="0" relativeHeight="251661312" behindDoc="0" locked="0" layoutInCell="1" allowOverlap="1" wp14:anchorId="7E1321FA" wp14:editId="3F0B6723">
                  <wp:simplePos x="0" y="0"/>
                  <wp:positionH relativeFrom="column">
                    <wp:posOffset>3872865</wp:posOffset>
                  </wp:positionH>
                  <wp:positionV relativeFrom="paragraph">
                    <wp:posOffset>-158115</wp:posOffset>
                  </wp:positionV>
                  <wp:extent cx="847725" cy="847725"/>
                  <wp:effectExtent l="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Pr="009C1A49">
              <w:rPr>
                <w:noProof/>
              </w:rPr>
              <w:drawing>
                <wp:anchor distT="0" distB="0" distL="114300" distR="114300" simplePos="0" relativeHeight="251660288" behindDoc="1" locked="0" layoutInCell="1" allowOverlap="1" wp14:anchorId="3380722C" wp14:editId="61A8CE42">
                  <wp:simplePos x="0" y="0"/>
                  <wp:positionH relativeFrom="column">
                    <wp:posOffset>5193665</wp:posOffset>
                  </wp:positionH>
                  <wp:positionV relativeFrom="paragraph">
                    <wp:posOffset>-99695</wp:posOffset>
                  </wp:positionV>
                  <wp:extent cx="1059180" cy="594360"/>
                  <wp:effectExtent l="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592635"/>
                          </a:xfrm>
                          <a:prstGeom prst="rect">
                            <a:avLst/>
                          </a:prstGeom>
                        </pic:spPr>
                      </pic:pic>
                    </a:graphicData>
                  </a:graphic>
                </wp:anchor>
              </w:drawing>
            </w:r>
            <w:r w:rsidRPr="009C1A49">
              <w:rPr>
                <w:noProof/>
              </w:rPr>
              <w:drawing>
                <wp:anchor distT="0" distB="0" distL="114300" distR="114300" simplePos="0" relativeHeight="251659264" behindDoc="1" locked="0" layoutInCell="1" allowOverlap="1" wp14:anchorId="23FDB6BC" wp14:editId="57580E55">
                  <wp:simplePos x="0" y="0"/>
                  <wp:positionH relativeFrom="column">
                    <wp:posOffset>309245</wp:posOffset>
                  </wp:positionH>
                  <wp:positionV relativeFrom="paragraph">
                    <wp:posOffset>-92075</wp:posOffset>
                  </wp:positionV>
                  <wp:extent cx="2362200" cy="693420"/>
                  <wp:effectExtent l="0" t="0" r="0" b="0"/>
                  <wp:wrapNone/>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5375" cy="695325"/>
                          </a:xfrm>
                          <a:prstGeom prst="rect">
                            <a:avLst/>
                          </a:prstGeom>
                        </pic:spPr>
                      </pic:pic>
                    </a:graphicData>
                  </a:graphic>
                </wp:anchor>
              </w:drawing>
            </w:r>
          </w:p>
          <w:tbl>
            <w:tblPr>
              <w:tblStyle w:val="a5"/>
              <w:tblW w:w="9571" w:type="dxa"/>
              <w:tblBorders>
                <w:top w:val="none" w:sz="0" w:space="0" w:color="auto"/>
                <w:left w:val="none" w:sz="0" w:space="0" w:color="auto"/>
                <w:bottom w:val="single" w:sz="4" w:space="0" w:color="C39367"/>
                <w:right w:val="none" w:sz="0" w:space="0" w:color="auto"/>
                <w:insideH w:val="none" w:sz="0" w:space="0" w:color="auto"/>
                <w:insideV w:val="none" w:sz="0" w:space="0" w:color="auto"/>
              </w:tblBorders>
              <w:tblLayout w:type="fixed"/>
              <w:tblLook w:val="04A0" w:firstRow="1" w:lastRow="0" w:firstColumn="1" w:lastColumn="0" w:noHBand="0" w:noVBand="1"/>
            </w:tblPr>
            <w:tblGrid>
              <w:gridCol w:w="9571"/>
            </w:tblGrid>
            <w:tr w:rsidR="006F0F34" w:rsidRPr="005F7C72" w14:paraId="4FF4F4AB" w14:textId="77777777" w:rsidTr="007E329F">
              <w:trPr>
                <w:trHeight w:val="528"/>
              </w:trPr>
              <w:tc>
                <w:tcPr>
                  <w:tcW w:w="9571" w:type="dxa"/>
                  <w:tcBorders>
                    <w:top w:val="nil"/>
                    <w:left w:val="nil"/>
                    <w:bottom w:val="single" w:sz="4" w:space="0" w:color="C39367"/>
                    <w:right w:val="nil"/>
                  </w:tcBorders>
                  <w:vAlign w:val="center"/>
                  <w:hideMark/>
                </w:tcPr>
                <w:p w14:paraId="7327910F" w14:textId="77777777" w:rsidR="006F0F34" w:rsidRPr="005F7C72" w:rsidRDefault="006F0F34" w:rsidP="007E329F">
                  <w:pPr>
                    <w:jc w:val="center"/>
                    <w:rPr>
                      <w:rFonts w:ascii="Arial" w:hAnsi="Arial" w:cs="Arial"/>
                      <w:b/>
                      <w:color w:val="623B2A"/>
                      <w:sz w:val="20"/>
                      <w:szCs w:val="20"/>
                      <w:lang w:eastAsia="en-US"/>
                    </w:rPr>
                  </w:pPr>
                </w:p>
              </w:tc>
            </w:tr>
          </w:tbl>
          <w:p w14:paraId="035B26A8" w14:textId="77777777" w:rsidR="006F0F34" w:rsidRPr="005F7C72" w:rsidRDefault="006F0F34" w:rsidP="007E329F">
            <w:pPr>
              <w:shd w:val="clear" w:color="auto" w:fill="FFFFFF"/>
              <w:tabs>
                <w:tab w:val="left" w:pos="6994"/>
              </w:tabs>
              <w:jc w:val="center"/>
              <w:rPr>
                <w:b/>
                <w:bCs/>
                <w:color w:val="1F497D"/>
                <w:kern w:val="36"/>
              </w:rPr>
            </w:pPr>
          </w:p>
        </w:tc>
      </w:tr>
      <w:tr w:rsidR="006F0F34" w:rsidRPr="005F7C72" w14:paraId="4EB358ED" w14:textId="77777777" w:rsidTr="007E329F">
        <w:trPr>
          <w:trHeight w:val="708"/>
        </w:trPr>
        <w:tc>
          <w:tcPr>
            <w:tcW w:w="9750" w:type="dxa"/>
            <w:shd w:val="clear" w:color="auto" w:fill="auto"/>
            <w:hideMark/>
          </w:tcPr>
          <w:p w14:paraId="5DEFAC56" w14:textId="77777777" w:rsidR="006F0F34" w:rsidRPr="005F7C72" w:rsidRDefault="006F0F34" w:rsidP="007E329F">
            <w:pPr>
              <w:shd w:val="clear" w:color="auto" w:fill="FFFFFF"/>
              <w:tabs>
                <w:tab w:val="left" w:pos="6994"/>
              </w:tabs>
              <w:jc w:val="center"/>
              <w:rPr>
                <w:b/>
                <w:bCs/>
                <w:color w:val="1F497D"/>
                <w:kern w:val="36"/>
              </w:rPr>
            </w:pPr>
            <w:r w:rsidRPr="00C17461">
              <w:rPr>
                <w:b/>
                <w:noProof/>
                <w:color w:val="FFC000"/>
                <w:kern w:val="36"/>
                <w:sz w:val="2"/>
                <w:szCs w:val="28"/>
              </w:rPr>
              <w:drawing>
                <wp:inline distT="0" distB="0" distL="0" distR="0" wp14:anchorId="682AAA05" wp14:editId="47C9652C">
                  <wp:extent cx="6051550" cy="146050"/>
                  <wp:effectExtent l="0" t="0" r="6350" b="635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0" cy="146050"/>
                          </a:xfrm>
                          <a:prstGeom prst="rect">
                            <a:avLst/>
                          </a:prstGeom>
                          <a:noFill/>
                          <a:ln>
                            <a:noFill/>
                          </a:ln>
                        </pic:spPr>
                      </pic:pic>
                    </a:graphicData>
                  </a:graphic>
                </wp:inline>
              </w:drawing>
            </w:r>
          </w:p>
        </w:tc>
      </w:tr>
    </w:tbl>
    <w:p w14:paraId="51675556" w14:textId="77777777" w:rsidR="006F0F34" w:rsidRPr="00D23A72" w:rsidRDefault="006F0F34" w:rsidP="006F0F34">
      <w:pPr>
        <w:ind w:left="5670"/>
        <w:rPr>
          <w:lang w:val="en-US"/>
        </w:rPr>
      </w:pPr>
    </w:p>
    <w:p w14:paraId="7093A1C5" w14:textId="15B1506C" w:rsidR="006817CE" w:rsidRPr="00836EAC" w:rsidRDefault="006817CE" w:rsidP="006817CE">
      <w:pPr>
        <w:ind w:left="5103"/>
        <w:rPr>
          <w:sz w:val="24"/>
          <w:szCs w:val="24"/>
        </w:rPr>
      </w:pPr>
      <w:r w:rsidRPr="00836EAC">
        <w:rPr>
          <w:sz w:val="24"/>
          <w:szCs w:val="24"/>
        </w:rPr>
        <w:t>УТВЕРЖД</w:t>
      </w:r>
      <w:r>
        <w:rPr>
          <w:sz w:val="24"/>
          <w:szCs w:val="24"/>
        </w:rPr>
        <w:t>ЕН</w:t>
      </w:r>
    </w:p>
    <w:p w14:paraId="6AB1EFF6" w14:textId="77777777" w:rsidR="006817CE" w:rsidRPr="00836EAC" w:rsidRDefault="006817CE" w:rsidP="006817CE">
      <w:pPr>
        <w:ind w:left="5103"/>
        <w:rPr>
          <w:sz w:val="24"/>
          <w:szCs w:val="24"/>
        </w:rPr>
      </w:pPr>
      <w:r>
        <w:rPr>
          <w:sz w:val="24"/>
          <w:szCs w:val="24"/>
        </w:rPr>
        <w:t>Д</w:t>
      </w:r>
      <w:r w:rsidRPr="00836EAC">
        <w:rPr>
          <w:sz w:val="24"/>
          <w:szCs w:val="24"/>
        </w:rPr>
        <w:t>иректор</w:t>
      </w:r>
      <w:r>
        <w:rPr>
          <w:sz w:val="24"/>
          <w:szCs w:val="24"/>
        </w:rPr>
        <w:t>ом</w:t>
      </w:r>
    </w:p>
    <w:p w14:paraId="474F91B3" w14:textId="77777777" w:rsidR="006817CE" w:rsidRPr="00836EAC" w:rsidRDefault="006817CE" w:rsidP="006817CE">
      <w:pPr>
        <w:ind w:left="5103"/>
        <w:rPr>
          <w:sz w:val="24"/>
          <w:szCs w:val="24"/>
        </w:rPr>
      </w:pPr>
      <w:r w:rsidRPr="00836EAC">
        <w:rPr>
          <w:sz w:val="24"/>
          <w:szCs w:val="24"/>
        </w:rPr>
        <w:t>Гарантийного фонда Бурятии</w:t>
      </w:r>
    </w:p>
    <w:p w14:paraId="1EB93BC9" w14:textId="77777777" w:rsidR="00EC3551" w:rsidRDefault="006817CE" w:rsidP="006817CE">
      <w:pPr>
        <w:ind w:left="5103"/>
        <w:rPr>
          <w:sz w:val="24"/>
          <w:szCs w:val="24"/>
        </w:rPr>
      </w:pPr>
      <w:r>
        <w:rPr>
          <w:sz w:val="24"/>
          <w:szCs w:val="24"/>
        </w:rPr>
        <w:t>П</w:t>
      </w:r>
      <w:r w:rsidR="00EC3551">
        <w:rPr>
          <w:sz w:val="24"/>
          <w:szCs w:val="24"/>
        </w:rPr>
        <w:t>риказ</w:t>
      </w:r>
      <w:r>
        <w:rPr>
          <w:sz w:val="24"/>
          <w:szCs w:val="24"/>
        </w:rPr>
        <w:t xml:space="preserve"> №139 от 19.07.2021</w:t>
      </w:r>
      <w:r w:rsidR="00EC3551">
        <w:rPr>
          <w:sz w:val="24"/>
          <w:szCs w:val="24"/>
        </w:rPr>
        <w:t xml:space="preserve">, </w:t>
      </w:r>
    </w:p>
    <w:p w14:paraId="465D8E8E" w14:textId="43374F6F" w:rsidR="006817CE" w:rsidRDefault="00EC3551" w:rsidP="006817CE">
      <w:pPr>
        <w:ind w:left="5103"/>
        <w:rPr>
          <w:sz w:val="24"/>
          <w:szCs w:val="24"/>
        </w:rPr>
      </w:pPr>
      <w:r>
        <w:rPr>
          <w:sz w:val="24"/>
          <w:szCs w:val="24"/>
        </w:rPr>
        <w:t>изменения внесены:</w:t>
      </w:r>
    </w:p>
    <w:p w14:paraId="3BEF1EC1" w14:textId="183249C1" w:rsidR="00EC3551" w:rsidRDefault="00EC3551" w:rsidP="006817CE">
      <w:pPr>
        <w:ind w:left="5103"/>
        <w:rPr>
          <w:sz w:val="24"/>
          <w:szCs w:val="24"/>
        </w:rPr>
      </w:pPr>
      <w:r>
        <w:rPr>
          <w:sz w:val="24"/>
          <w:szCs w:val="24"/>
        </w:rPr>
        <w:t>Приказом №165 от 24.08.2021</w:t>
      </w:r>
    </w:p>
    <w:p w14:paraId="4FFDFBAF" w14:textId="7DB3A8A3" w:rsidR="00AC24B9" w:rsidRDefault="00AC24B9" w:rsidP="00AC24B9">
      <w:pPr>
        <w:ind w:left="5103"/>
        <w:rPr>
          <w:sz w:val="24"/>
          <w:szCs w:val="24"/>
        </w:rPr>
      </w:pPr>
      <w:r w:rsidRPr="00AC24B9">
        <w:rPr>
          <w:sz w:val="24"/>
          <w:szCs w:val="24"/>
        </w:rPr>
        <w:t xml:space="preserve">Приказом №16 от </w:t>
      </w:r>
      <w:r>
        <w:rPr>
          <w:sz w:val="24"/>
          <w:szCs w:val="24"/>
        </w:rPr>
        <w:t>07</w:t>
      </w:r>
      <w:r w:rsidRPr="00AC24B9">
        <w:rPr>
          <w:sz w:val="24"/>
          <w:szCs w:val="24"/>
        </w:rPr>
        <w:t>.0</w:t>
      </w:r>
      <w:r>
        <w:rPr>
          <w:sz w:val="24"/>
          <w:szCs w:val="24"/>
        </w:rPr>
        <w:t>2</w:t>
      </w:r>
      <w:r w:rsidRPr="00AC24B9">
        <w:rPr>
          <w:sz w:val="24"/>
          <w:szCs w:val="24"/>
        </w:rPr>
        <w:t>.202</w:t>
      </w:r>
      <w:r>
        <w:rPr>
          <w:sz w:val="24"/>
          <w:szCs w:val="24"/>
        </w:rPr>
        <w:t>2</w:t>
      </w:r>
    </w:p>
    <w:p w14:paraId="70596D19" w14:textId="31058B46" w:rsidR="00D264F1" w:rsidRPr="00A11D4A" w:rsidRDefault="00D264F1" w:rsidP="00AC24B9">
      <w:pPr>
        <w:ind w:left="5103"/>
        <w:rPr>
          <w:sz w:val="24"/>
          <w:szCs w:val="24"/>
        </w:rPr>
      </w:pPr>
      <w:r>
        <w:rPr>
          <w:sz w:val="24"/>
          <w:szCs w:val="24"/>
        </w:rPr>
        <w:t>Приказом №39 от 02.03.2022</w:t>
      </w:r>
    </w:p>
    <w:p w14:paraId="5C442E7A" w14:textId="77777777" w:rsidR="00AC24B9" w:rsidRPr="00836EAC" w:rsidRDefault="00AC24B9" w:rsidP="006817CE">
      <w:pPr>
        <w:ind w:left="5103"/>
        <w:rPr>
          <w:sz w:val="24"/>
          <w:szCs w:val="24"/>
        </w:rPr>
      </w:pPr>
    </w:p>
    <w:p w14:paraId="67DDC094" w14:textId="77777777" w:rsidR="00C0338D" w:rsidRPr="00516EFA" w:rsidRDefault="00C0338D" w:rsidP="006652A8">
      <w:pPr>
        <w:ind w:left="5670"/>
        <w:rPr>
          <w:bCs/>
          <w:sz w:val="22"/>
          <w:szCs w:val="22"/>
        </w:rPr>
      </w:pPr>
    </w:p>
    <w:p w14:paraId="5C1542B3" w14:textId="77777777" w:rsidR="006652A8" w:rsidRPr="00516EFA" w:rsidRDefault="006652A8" w:rsidP="00B67FDE">
      <w:pPr>
        <w:ind w:left="5670"/>
        <w:rPr>
          <w:bCs/>
          <w:sz w:val="22"/>
          <w:szCs w:val="22"/>
        </w:rPr>
      </w:pPr>
    </w:p>
    <w:p w14:paraId="36ACA54B" w14:textId="77777777" w:rsidR="00375547" w:rsidRPr="00516EFA" w:rsidRDefault="00375547" w:rsidP="0063159F">
      <w:pPr>
        <w:tabs>
          <w:tab w:val="left" w:pos="1690"/>
        </w:tabs>
        <w:spacing w:line="300" w:lineRule="auto"/>
        <w:ind w:firstLine="709"/>
        <w:outlineLvl w:val="0"/>
        <w:rPr>
          <w:sz w:val="22"/>
          <w:szCs w:val="22"/>
        </w:rPr>
      </w:pPr>
    </w:p>
    <w:p w14:paraId="184E070A" w14:textId="7C1EBD0F" w:rsidR="006152D0" w:rsidRDefault="006152D0" w:rsidP="0063159F">
      <w:pPr>
        <w:tabs>
          <w:tab w:val="left" w:pos="1690"/>
        </w:tabs>
        <w:spacing w:line="300" w:lineRule="auto"/>
        <w:ind w:firstLine="709"/>
        <w:outlineLvl w:val="0"/>
        <w:rPr>
          <w:sz w:val="22"/>
          <w:szCs w:val="22"/>
        </w:rPr>
      </w:pPr>
    </w:p>
    <w:p w14:paraId="4247F551" w14:textId="5D9AEA7B" w:rsidR="006F0F34" w:rsidRDefault="006F0F34" w:rsidP="0063159F">
      <w:pPr>
        <w:tabs>
          <w:tab w:val="left" w:pos="1690"/>
        </w:tabs>
        <w:spacing w:line="300" w:lineRule="auto"/>
        <w:ind w:firstLine="709"/>
        <w:outlineLvl w:val="0"/>
        <w:rPr>
          <w:sz w:val="22"/>
          <w:szCs w:val="22"/>
        </w:rPr>
      </w:pPr>
    </w:p>
    <w:p w14:paraId="1B226A85" w14:textId="125D3122" w:rsidR="006F0F34" w:rsidRDefault="006F0F34" w:rsidP="0063159F">
      <w:pPr>
        <w:tabs>
          <w:tab w:val="left" w:pos="1690"/>
        </w:tabs>
        <w:spacing w:line="300" w:lineRule="auto"/>
        <w:ind w:firstLine="709"/>
        <w:outlineLvl w:val="0"/>
        <w:rPr>
          <w:sz w:val="22"/>
          <w:szCs w:val="22"/>
        </w:rPr>
      </w:pPr>
    </w:p>
    <w:p w14:paraId="1C329D67" w14:textId="77777777" w:rsidR="006F0F34" w:rsidRPr="00516EFA" w:rsidRDefault="006F0F34" w:rsidP="0063159F">
      <w:pPr>
        <w:tabs>
          <w:tab w:val="left" w:pos="1690"/>
        </w:tabs>
        <w:spacing w:line="300" w:lineRule="auto"/>
        <w:ind w:firstLine="709"/>
        <w:outlineLvl w:val="0"/>
        <w:rPr>
          <w:sz w:val="22"/>
          <w:szCs w:val="22"/>
        </w:rPr>
      </w:pPr>
    </w:p>
    <w:p w14:paraId="0470C77B" w14:textId="77777777" w:rsidR="001E16CD" w:rsidRPr="00516EFA" w:rsidRDefault="001E16CD" w:rsidP="0063159F">
      <w:pPr>
        <w:tabs>
          <w:tab w:val="left" w:pos="1690"/>
        </w:tabs>
        <w:spacing w:line="300" w:lineRule="auto"/>
        <w:ind w:firstLine="709"/>
        <w:outlineLvl w:val="0"/>
        <w:rPr>
          <w:sz w:val="22"/>
          <w:szCs w:val="22"/>
        </w:rPr>
      </w:pPr>
    </w:p>
    <w:p w14:paraId="49FA3131" w14:textId="77777777" w:rsidR="00375547" w:rsidRPr="00516EFA" w:rsidRDefault="00375547" w:rsidP="00D42C4D">
      <w:pPr>
        <w:tabs>
          <w:tab w:val="left" w:pos="1690"/>
        </w:tabs>
        <w:spacing w:line="300" w:lineRule="auto"/>
        <w:outlineLvl w:val="0"/>
        <w:rPr>
          <w:sz w:val="22"/>
          <w:szCs w:val="22"/>
        </w:rPr>
      </w:pPr>
    </w:p>
    <w:p w14:paraId="1E3DFBA5" w14:textId="77777777" w:rsidR="00997BC2" w:rsidRPr="006F0F34" w:rsidRDefault="00DC2BDC" w:rsidP="0063159F">
      <w:pPr>
        <w:tabs>
          <w:tab w:val="left" w:pos="1690"/>
          <w:tab w:val="left" w:pos="3905"/>
          <w:tab w:val="center" w:pos="5102"/>
        </w:tabs>
        <w:spacing w:line="300" w:lineRule="auto"/>
        <w:ind w:firstLine="709"/>
        <w:rPr>
          <w:b/>
          <w:sz w:val="28"/>
          <w:szCs w:val="28"/>
        </w:rPr>
      </w:pPr>
      <w:r w:rsidRPr="00516EFA">
        <w:rPr>
          <w:b/>
          <w:sz w:val="22"/>
          <w:szCs w:val="22"/>
        </w:rPr>
        <w:tab/>
      </w:r>
      <w:r w:rsidRPr="00516EFA">
        <w:rPr>
          <w:b/>
          <w:sz w:val="22"/>
          <w:szCs w:val="22"/>
        </w:rPr>
        <w:tab/>
      </w:r>
      <w:r w:rsidR="00743EED" w:rsidRPr="006F0F34">
        <w:rPr>
          <w:b/>
          <w:sz w:val="28"/>
          <w:szCs w:val="28"/>
        </w:rPr>
        <w:t>П</w:t>
      </w:r>
      <w:r w:rsidR="004200E0" w:rsidRPr="006F0F34">
        <w:rPr>
          <w:b/>
          <w:sz w:val="28"/>
          <w:szCs w:val="28"/>
        </w:rPr>
        <w:t>ОРЯДОК</w:t>
      </w:r>
    </w:p>
    <w:p w14:paraId="4AEBB06C" w14:textId="77777777" w:rsidR="00AB79BF" w:rsidRPr="006F0F34" w:rsidRDefault="003B60F5" w:rsidP="00AB79BF">
      <w:pPr>
        <w:spacing w:line="300" w:lineRule="auto"/>
        <w:contextualSpacing/>
        <w:jc w:val="center"/>
        <w:rPr>
          <w:b/>
          <w:sz w:val="28"/>
          <w:szCs w:val="28"/>
        </w:rPr>
      </w:pPr>
      <w:r w:rsidRPr="006F0F34">
        <w:rPr>
          <w:b/>
          <w:sz w:val="28"/>
          <w:szCs w:val="28"/>
        </w:rPr>
        <w:t>отбор</w:t>
      </w:r>
      <w:r w:rsidR="00F420EA" w:rsidRPr="006F0F34">
        <w:rPr>
          <w:b/>
          <w:sz w:val="28"/>
          <w:szCs w:val="28"/>
        </w:rPr>
        <w:t>а</w:t>
      </w:r>
      <w:r w:rsidRPr="006F0F34">
        <w:rPr>
          <w:b/>
          <w:sz w:val="28"/>
          <w:szCs w:val="28"/>
        </w:rPr>
        <w:t xml:space="preserve"> компаний для участия в реализации мероприятий</w:t>
      </w:r>
      <w:r w:rsidR="00AB79BF" w:rsidRPr="006F0F34">
        <w:rPr>
          <w:b/>
          <w:sz w:val="28"/>
          <w:szCs w:val="28"/>
        </w:rPr>
        <w:t>, направленных на обеспечение деятельности Гарантийного фонда Буряти</w:t>
      </w:r>
      <w:r w:rsidR="00F63FD8" w:rsidRPr="006F0F34">
        <w:rPr>
          <w:b/>
          <w:sz w:val="28"/>
          <w:szCs w:val="28"/>
        </w:rPr>
        <w:t>и</w:t>
      </w:r>
    </w:p>
    <w:p w14:paraId="4EDC0403" w14:textId="77777777" w:rsidR="006152D0" w:rsidRPr="006F0F34" w:rsidRDefault="006152D0" w:rsidP="00FD66B5">
      <w:pPr>
        <w:tabs>
          <w:tab w:val="left" w:pos="1690"/>
        </w:tabs>
        <w:spacing w:line="300" w:lineRule="auto"/>
        <w:jc w:val="center"/>
        <w:rPr>
          <w:b/>
          <w:sz w:val="28"/>
          <w:szCs w:val="28"/>
        </w:rPr>
      </w:pPr>
    </w:p>
    <w:p w14:paraId="6992CCB1" w14:textId="2A016BF9" w:rsidR="006152D0" w:rsidRDefault="006152D0" w:rsidP="00FD66B5">
      <w:pPr>
        <w:tabs>
          <w:tab w:val="left" w:pos="1690"/>
        </w:tabs>
        <w:spacing w:line="300" w:lineRule="auto"/>
        <w:jc w:val="center"/>
        <w:rPr>
          <w:b/>
          <w:sz w:val="22"/>
          <w:szCs w:val="22"/>
        </w:rPr>
      </w:pPr>
    </w:p>
    <w:p w14:paraId="139800D5" w14:textId="4964A8E5" w:rsidR="006F0F34" w:rsidRDefault="006F0F34" w:rsidP="00FD66B5">
      <w:pPr>
        <w:tabs>
          <w:tab w:val="left" w:pos="1690"/>
        </w:tabs>
        <w:spacing w:line="300" w:lineRule="auto"/>
        <w:jc w:val="center"/>
        <w:rPr>
          <w:b/>
          <w:sz w:val="22"/>
          <w:szCs w:val="22"/>
        </w:rPr>
      </w:pPr>
    </w:p>
    <w:p w14:paraId="35B037E7" w14:textId="445D632C" w:rsidR="006F0F34" w:rsidRDefault="006F0F34" w:rsidP="00FD66B5">
      <w:pPr>
        <w:tabs>
          <w:tab w:val="left" w:pos="1690"/>
        </w:tabs>
        <w:spacing w:line="300" w:lineRule="auto"/>
        <w:jc w:val="center"/>
        <w:rPr>
          <w:b/>
          <w:sz w:val="22"/>
          <w:szCs w:val="22"/>
        </w:rPr>
      </w:pPr>
    </w:p>
    <w:p w14:paraId="4DB2690C" w14:textId="5074D7EF" w:rsidR="006F0F34" w:rsidRDefault="006F0F34" w:rsidP="00FD66B5">
      <w:pPr>
        <w:tabs>
          <w:tab w:val="left" w:pos="1690"/>
        </w:tabs>
        <w:spacing w:line="300" w:lineRule="auto"/>
        <w:jc w:val="center"/>
        <w:rPr>
          <w:b/>
          <w:sz w:val="22"/>
          <w:szCs w:val="22"/>
        </w:rPr>
      </w:pPr>
    </w:p>
    <w:p w14:paraId="2D8CDF37" w14:textId="105C1055" w:rsidR="006F0F34" w:rsidRDefault="006F0F34" w:rsidP="00FD66B5">
      <w:pPr>
        <w:tabs>
          <w:tab w:val="left" w:pos="1690"/>
        </w:tabs>
        <w:spacing w:line="300" w:lineRule="auto"/>
        <w:jc w:val="center"/>
        <w:rPr>
          <w:b/>
          <w:sz w:val="22"/>
          <w:szCs w:val="22"/>
        </w:rPr>
      </w:pPr>
    </w:p>
    <w:p w14:paraId="36EB4E11" w14:textId="77777777" w:rsidR="006F0F34" w:rsidRPr="00516EFA" w:rsidRDefault="006F0F34" w:rsidP="00FD66B5">
      <w:pPr>
        <w:tabs>
          <w:tab w:val="left" w:pos="1690"/>
        </w:tabs>
        <w:spacing w:line="300" w:lineRule="auto"/>
        <w:jc w:val="center"/>
        <w:rPr>
          <w:b/>
          <w:sz w:val="22"/>
          <w:szCs w:val="22"/>
        </w:rPr>
      </w:pPr>
    </w:p>
    <w:p w14:paraId="3FC387D4" w14:textId="77777777" w:rsidR="006152D0" w:rsidRPr="00516EFA" w:rsidRDefault="006152D0" w:rsidP="00FD66B5">
      <w:pPr>
        <w:tabs>
          <w:tab w:val="left" w:pos="1690"/>
        </w:tabs>
        <w:spacing w:line="300" w:lineRule="auto"/>
        <w:jc w:val="center"/>
        <w:rPr>
          <w:sz w:val="22"/>
          <w:szCs w:val="22"/>
        </w:rPr>
      </w:pPr>
    </w:p>
    <w:p w14:paraId="4B3EAE93" w14:textId="5CCD26CC" w:rsidR="006152D0" w:rsidRDefault="006152D0" w:rsidP="00FD66B5">
      <w:pPr>
        <w:tabs>
          <w:tab w:val="left" w:pos="1690"/>
        </w:tabs>
        <w:spacing w:line="300" w:lineRule="auto"/>
        <w:jc w:val="center"/>
        <w:rPr>
          <w:sz w:val="22"/>
          <w:szCs w:val="22"/>
        </w:rPr>
      </w:pPr>
    </w:p>
    <w:p w14:paraId="45564AA8" w14:textId="1A7AF41D" w:rsidR="006F0F34" w:rsidRDefault="006F0F34" w:rsidP="00FD66B5">
      <w:pPr>
        <w:tabs>
          <w:tab w:val="left" w:pos="1690"/>
        </w:tabs>
        <w:spacing w:line="300" w:lineRule="auto"/>
        <w:jc w:val="center"/>
        <w:rPr>
          <w:sz w:val="22"/>
          <w:szCs w:val="22"/>
        </w:rPr>
      </w:pPr>
    </w:p>
    <w:p w14:paraId="79F3B148" w14:textId="14E51291" w:rsidR="006F0F34" w:rsidRDefault="006F0F34" w:rsidP="00FD66B5">
      <w:pPr>
        <w:tabs>
          <w:tab w:val="left" w:pos="1690"/>
        </w:tabs>
        <w:spacing w:line="300" w:lineRule="auto"/>
        <w:jc w:val="center"/>
        <w:rPr>
          <w:sz w:val="22"/>
          <w:szCs w:val="22"/>
        </w:rPr>
      </w:pPr>
    </w:p>
    <w:p w14:paraId="3305FE72" w14:textId="07FF36FB" w:rsidR="006F0F34" w:rsidRDefault="006F0F34" w:rsidP="00FD66B5">
      <w:pPr>
        <w:tabs>
          <w:tab w:val="left" w:pos="1690"/>
        </w:tabs>
        <w:spacing w:line="300" w:lineRule="auto"/>
        <w:jc w:val="center"/>
        <w:rPr>
          <w:sz w:val="22"/>
          <w:szCs w:val="22"/>
        </w:rPr>
      </w:pPr>
    </w:p>
    <w:p w14:paraId="64ECED4F" w14:textId="7058DD64" w:rsidR="006F0F34" w:rsidRDefault="006F0F34" w:rsidP="00FD66B5">
      <w:pPr>
        <w:tabs>
          <w:tab w:val="left" w:pos="1690"/>
        </w:tabs>
        <w:spacing w:line="300" w:lineRule="auto"/>
        <w:jc w:val="center"/>
        <w:rPr>
          <w:sz w:val="22"/>
          <w:szCs w:val="22"/>
        </w:rPr>
      </w:pPr>
    </w:p>
    <w:p w14:paraId="1C324289" w14:textId="4F2F4953" w:rsidR="006F0F34" w:rsidRDefault="006F0F34" w:rsidP="00FD66B5">
      <w:pPr>
        <w:tabs>
          <w:tab w:val="left" w:pos="1690"/>
        </w:tabs>
        <w:spacing w:line="300" w:lineRule="auto"/>
        <w:jc w:val="center"/>
        <w:rPr>
          <w:sz w:val="22"/>
          <w:szCs w:val="22"/>
        </w:rPr>
      </w:pPr>
    </w:p>
    <w:p w14:paraId="641CE0E6" w14:textId="77777777" w:rsidR="006F0F34" w:rsidRPr="00516EFA" w:rsidRDefault="006F0F34" w:rsidP="00FD66B5">
      <w:pPr>
        <w:tabs>
          <w:tab w:val="left" w:pos="1690"/>
        </w:tabs>
        <w:spacing w:line="300" w:lineRule="auto"/>
        <w:jc w:val="center"/>
        <w:rPr>
          <w:sz w:val="22"/>
          <w:szCs w:val="22"/>
        </w:rPr>
      </w:pPr>
    </w:p>
    <w:p w14:paraId="566261A7" w14:textId="77777777" w:rsidR="006152D0" w:rsidRPr="00516EFA" w:rsidRDefault="006152D0" w:rsidP="00FD66B5">
      <w:pPr>
        <w:tabs>
          <w:tab w:val="left" w:pos="1690"/>
        </w:tabs>
        <w:spacing w:line="300" w:lineRule="auto"/>
        <w:jc w:val="center"/>
        <w:rPr>
          <w:sz w:val="22"/>
          <w:szCs w:val="22"/>
        </w:rPr>
      </w:pPr>
    </w:p>
    <w:p w14:paraId="6A207FDB" w14:textId="77777777" w:rsidR="006152D0" w:rsidRPr="00516EFA" w:rsidRDefault="006152D0" w:rsidP="00C64914">
      <w:pPr>
        <w:tabs>
          <w:tab w:val="left" w:pos="1690"/>
        </w:tabs>
        <w:spacing w:line="300" w:lineRule="auto"/>
        <w:rPr>
          <w:sz w:val="22"/>
          <w:szCs w:val="22"/>
        </w:rPr>
      </w:pPr>
    </w:p>
    <w:p w14:paraId="67547E6E" w14:textId="56F613C3" w:rsidR="006522C2" w:rsidRPr="00235B18" w:rsidRDefault="006152D0" w:rsidP="00C64914">
      <w:pPr>
        <w:tabs>
          <w:tab w:val="left" w:pos="1690"/>
        </w:tabs>
        <w:spacing w:line="300" w:lineRule="auto"/>
        <w:jc w:val="center"/>
        <w:rPr>
          <w:sz w:val="24"/>
          <w:szCs w:val="24"/>
        </w:rPr>
      </w:pPr>
      <w:r w:rsidRPr="00235B18">
        <w:rPr>
          <w:sz w:val="24"/>
          <w:szCs w:val="24"/>
        </w:rPr>
        <w:t>г. Улан-Удэ, 20</w:t>
      </w:r>
      <w:r w:rsidR="00C5150E" w:rsidRPr="00235B18">
        <w:rPr>
          <w:sz w:val="24"/>
          <w:szCs w:val="24"/>
        </w:rPr>
        <w:t>2</w:t>
      </w:r>
      <w:r w:rsidR="00B519A7" w:rsidRPr="00235B18">
        <w:rPr>
          <w:sz w:val="24"/>
          <w:szCs w:val="24"/>
        </w:rPr>
        <w:t>1</w:t>
      </w:r>
      <w:r w:rsidR="003F143C" w:rsidRPr="00235B18">
        <w:rPr>
          <w:sz w:val="24"/>
          <w:szCs w:val="24"/>
        </w:rPr>
        <w:t xml:space="preserve"> </w:t>
      </w:r>
      <w:r w:rsidRPr="00235B18">
        <w:rPr>
          <w:sz w:val="24"/>
          <w:szCs w:val="24"/>
        </w:rPr>
        <w:t>г</w:t>
      </w:r>
      <w:r w:rsidR="00375547" w:rsidRPr="00235B18">
        <w:rPr>
          <w:b/>
          <w:sz w:val="24"/>
          <w:szCs w:val="24"/>
        </w:rPr>
        <w:br w:type="page"/>
      </w:r>
    </w:p>
    <w:p w14:paraId="2F8327F1" w14:textId="77777777" w:rsidR="006522C2" w:rsidRPr="00516EFA" w:rsidRDefault="006522C2" w:rsidP="005B16ED">
      <w:pPr>
        <w:pStyle w:val="a3"/>
        <w:numPr>
          <w:ilvl w:val="0"/>
          <w:numId w:val="1"/>
        </w:numPr>
        <w:tabs>
          <w:tab w:val="left" w:pos="0"/>
        </w:tabs>
        <w:spacing w:line="300" w:lineRule="auto"/>
        <w:ind w:left="0" w:firstLine="709"/>
        <w:contextualSpacing w:val="0"/>
        <w:jc w:val="center"/>
        <w:rPr>
          <w:b/>
          <w:sz w:val="22"/>
          <w:szCs w:val="22"/>
        </w:rPr>
      </w:pPr>
      <w:r w:rsidRPr="00516EFA">
        <w:rPr>
          <w:b/>
          <w:sz w:val="22"/>
          <w:szCs w:val="22"/>
        </w:rPr>
        <w:lastRenderedPageBreak/>
        <w:t>Общие положения</w:t>
      </w:r>
    </w:p>
    <w:p w14:paraId="55A00431" w14:textId="77777777" w:rsidR="006522C2" w:rsidRPr="00516EFA" w:rsidRDefault="006522C2" w:rsidP="005B16ED">
      <w:pPr>
        <w:tabs>
          <w:tab w:val="left" w:pos="1560"/>
        </w:tabs>
        <w:spacing w:line="300" w:lineRule="auto"/>
        <w:ind w:firstLine="709"/>
        <w:jc w:val="both"/>
        <w:rPr>
          <w:sz w:val="22"/>
          <w:szCs w:val="22"/>
        </w:rPr>
      </w:pPr>
    </w:p>
    <w:p w14:paraId="352703F7" w14:textId="77777777" w:rsidR="000B5209" w:rsidRPr="00235B18" w:rsidRDefault="000B5209" w:rsidP="000B5209">
      <w:pPr>
        <w:tabs>
          <w:tab w:val="left" w:pos="1690"/>
        </w:tabs>
        <w:spacing w:line="300" w:lineRule="auto"/>
        <w:ind w:firstLine="709"/>
        <w:jc w:val="both"/>
        <w:rPr>
          <w:sz w:val="24"/>
          <w:szCs w:val="24"/>
        </w:rPr>
      </w:pPr>
      <w:r w:rsidRPr="00235B18">
        <w:rPr>
          <w:sz w:val="24"/>
          <w:szCs w:val="24"/>
        </w:rPr>
        <w:t xml:space="preserve">1.1. Настоящий Порядок отбора компаний для участия в реализации мероприятий, направленных на обеспечение деятельности Гарантийного фонда Бурятия (далее - Порядок)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w:t>
      </w:r>
      <w:r w:rsidRPr="00DC6F79">
        <w:rPr>
          <w:sz w:val="24"/>
          <w:szCs w:val="24"/>
        </w:rPr>
        <w:t>Российской Федерации», уставом Гарантийного фонда содействия кредитованию субъектов малого и среднего предпринимательства и развития промышленности Республики Бурятия созданного в соответствии с Распоряжением Правительства Республики Бурятия от 29 июля 2019 г. № 455-р «</w:t>
      </w:r>
      <w:r w:rsidRPr="00DC6F79">
        <w:rPr>
          <w:bCs/>
          <w:sz w:val="24"/>
          <w:szCs w:val="24"/>
          <w:shd w:val="clear" w:color="auto" w:fill="FFFFFF"/>
        </w:rPr>
        <w:t xml:space="preserve">О наделении Гарантийного фонда содействия кредитованию субъектов малого и среднего предпринимательства и развития промышленности Республики Бурятия функциями единого органа управления организациями, образующими инфраструктуру поддержки субъектов малого и среднего предпринимательства» </w:t>
      </w:r>
      <w:r w:rsidRPr="00DC6F79">
        <w:rPr>
          <w:sz w:val="24"/>
          <w:szCs w:val="24"/>
        </w:rPr>
        <w:t xml:space="preserve">в целях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Положением о Региональном Центре инжиниринга, Положением о Центре поддержки предпринимательства, Положением о Центре экспорта, Положением о Центре инноваций социальной сферы, Положением о Центре народно-художественных промыслов, </w:t>
      </w:r>
      <w:r w:rsidRPr="00DC6F79">
        <w:rPr>
          <w:bCs/>
          <w:color w:val="000000"/>
          <w:sz w:val="24"/>
          <w:szCs w:val="24"/>
        </w:rPr>
        <w:t xml:space="preserve">внутренними документами </w:t>
      </w:r>
      <w:r w:rsidRPr="00DC6F79">
        <w:rPr>
          <w:sz w:val="24"/>
          <w:szCs w:val="24"/>
        </w:rPr>
        <w:t>Гарантийного фонда содействия кредитованию субъектов малого и среднего предпринимательства и развития</w:t>
      </w:r>
      <w:r w:rsidRPr="00235B18">
        <w:rPr>
          <w:sz w:val="24"/>
          <w:szCs w:val="24"/>
        </w:rPr>
        <w:t xml:space="preserve"> промышленности Республики Бурятия</w:t>
      </w:r>
      <w:r w:rsidRPr="00235B18">
        <w:rPr>
          <w:bCs/>
          <w:color w:val="000000"/>
          <w:sz w:val="24"/>
          <w:szCs w:val="24"/>
        </w:rPr>
        <w:t xml:space="preserve"> </w:t>
      </w:r>
      <w:r w:rsidRPr="00235B18">
        <w:rPr>
          <w:sz w:val="24"/>
          <w:szCs w:val="24"/>
        </w:rPr>
        <w:t>и определяет порядок и условия отбора инжиниринговых, консалтинговых, аудиторских и иных организаций (далее - Компании) Гарантийным фондом Бурятии (далее - Фонд) для включения в Реестр компаний для участия в реализации мероприятий по предоставлению услуг физическим лицам и субъектам малого и среднего предпринимательства Фондом (далее - Реестр) и заключения договоров на оказание услуг физическим лицам и субъектам малого и среднего предпринимательства Фондом.</w:t>
      </w:r>
    </w:p>
    <w:p w14:paraId="4DB6AF74" w14:textId="77777777" w:rsidR="004E4632" w:rsidRPr="00235B18" w:rsidRDefault="00A345B8" w:rsidP="005B16ED">
      <w:pPr>
        <w:tabs>
          <w:tab w:val="left" w:pos="1690"/>
        </w:tabs>
        <w:spacing w:line="300" w:lineRule="auto"/>
        <w:ind w:firstLine="709"/>
        <w:jc w:val="both"/>
        <w:rPr>
          <w:sz w:val="24"/>
          <w:szCs w:val="24"/>
        </w:rPr>
      </w:pPr>
      <w:r w:rsidRPr="00235B18">
        <w:rPr>
          <w:sz w:val="24"/>
          <w:szCs w:val="24"/>
        </w:rPr>
        <w:t>1.2.</w:t>
      </w:r>
      <w:r w:rsidR="00673882" w:rsidRPr="00235B18">
        <w:rPr>
          <w:sz w:val="24"/>
          <w:szCs w:val="24"/>
        </w:rPr>
        <w:t xml:space="preserve"> Для целей настоящего По</w:t>
      </w:r>
      <w:r w:rsidR="00236838" w:rsidRPr="00235B18">
        <w:rPr>
          <w:sz w:val="24"/>
          <w:szCs w:val="24"/>
        </w:rPr>
        <w:t>рядка</w:t>
      </w:r>
      <w:r w:rsidR="004E4632" w:rsidRPr="00235B18">
        <w:rPr>
          <w:sz w:val="24"/>
          <w:szCs w:val="24"/>
        </w:rPr>
        <w:t xml:space="preserve"> используются следующие основные понятия: </w:t>
      </w:r>
    </w:p>
    <w:p w14:paraId="4BEE15FD" w14:textId="7DE26D98" w:rsidR="00654A2A" w:rsidRPr="00235B18" w:rsidRDefault="00790C4A" w:rsidP="00654A2A">
      <w:pPr>
        <w:pStyle w:val="a3"/>
        <w:spacing w:line="300" w:lineRule="auto"/>
        <w:ind w:left="0" w:firstLine="709"/>
        <w:contextualSpacing w:val="0"/>
        <w:jc w:val="both"/>
      </w:pPr>
      <w:r w:rsidRPr="00235B18">
        <w:rPr>
          <w:b/>
        </w:rPr>
        <w:t>Структурн</w:t>
      </w:r>
      <w:r w:rsidR="00B14868" w:rsidRPr="00235B18">
        <w:rPr>
          <w:b/>
        </w:rPr>
        <w:t>ое</w:t>
      </w:r>
      <w:r w:rsidRPr="00235B18">
        <w:rPr>
          <w:b/>
        </w:rPr>
        <w:t xml:space="preserve"> подразделени</w:t>
      </w:r>
      <w:r w:rsidR="00B14868" w:rsidRPr="00235B18">
        <w:rPr>
          <w:b/>
        </w:rPr>
        <w:t>е</w:t>
      </w:r>
      <w:r w:rsidRPr="00235B18">
        <w:rPr>
          <w:b/>
        </w:rPr>
        <w:t xml:space="preserve"> Фонда</w:t>
      </w:r>
      <w:r w:rsidR="00E03CB7" w:rsidRPr="00235B18">
        <w:rPr>
          <w:b/>
        </w:rPr>
        <w:t xml:space="preserve"> </w:t>
      </w:r>
      <w:r w:rsidR="00912C59" w:rsidRPr="00235B18">
        <w:t>-</w:t>
      </w:r>
      <w:r w:rsidR="004C47D9" w:rsidRPr="00235B18">
        <w:t xml:space="preserve"> созданное и функционирующее в</w:t>
      </w:r>
      <w:r w:rsidR="00B14868" w:rsidRPr="00235B18">
        <w:t xml:space="preserve"> </w:t>
      </w:r>
      <w:r w:rsidR="00654A2A" w:rsidRPr="00296D3B">
        <w:t xml:space="preserve">соответствии с Приказом </w:t>
      </w:r>
      <w:r w:rsidR="00654A2A" w:rsidRPr="00296D3B">
        <w:rPr>
          <w:rFonts w:eastAsiaTheme="minorHAnsi"/>
          <w:lang w:eastAsia="en-US"/>
        </w:rPr>
        <w:t xml:space="preserve">Министерства экономического развития  Российской Федерации </w:t>
      </w:r>
      <w:r w:rsidR="00654A2A" w:rsidRPr="00296D3B">
        <w:t xml:space="preserve">от </w:t>
      </w:r>
      <w:r w:rsidR="00654A2A" w:rsidRPr="00296D3B">
        <w:rPr>
          <w:rFonts w:eastAsiaTheme="minorHAnsi"/>
          <w:lang w:eastAsia="en-US"/>
        </w:rPr>
        <w:t>26.03.2021 № 142 «</w:t>
      </w:r>
      <w:r w:rsidR="00654A2A" w:rsidRPr="00296D3B">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структурное подразделение </w:t>
      </w:r>
      <w:r w:rsidR="00654A2A" w:rsidRPr="00296D3B">
        <w:rPr>
          <w:bCs/>
        </w:rPr>
        <w:t xml:space="preserve">Гарантийного фонда </w:t>
      </w:r>
      <w:r w:rsidR="00654A2A" w:rsidRPr="00296D3B">
        <w:t xml:space="preserve">содействия </w:t>
      </w:r>
      <w:r w:rsidR="00654A2A" w:rsidRPr="00296D3B">
        <w:lastRenderedPageBreak/>
        <w:t>кредитованию субъектов малого и среднего предпринимательства и развития промышленности Республики Бурятия:</w:t>
      </w:r>
      <w:r w:rsidR="00654A2A" w:rsidRPr="00235B18">
        <w:t xml:space="preserve"> </w:t>
      </w:r>
    </w:p>
    <w:p w14:paraId="6539545F" w14:textId="77777777" w:rsidR="00B14868" w:rsidRPr="00235B18" w:rsidRDefault="00B14868" w:rsidP="005B16ED">
      <w:pPr>
        <w:pStyle w:val="a3"/>
        <w:spacing w:line="300" w:lineRule="auto"/>
        <w:ind w:left="0" w:firstLine="709"/>
        <w:contextualSpacing w:val="0"/>
        <w:jc w:val="both"/>
      </w:pPr>
      <w:r w:rsidRPr="00235B18">
        <w:t xml:space="preserve">- </w:t>
      </w:r>
      <w:r w:rsidR="00FC1BEA" w:rsidRPr="00235B18">
        <w:t>Цент</w:t>
      </w:r>
      <w:r w:rsidRPr="00235B18">
        <w:t>р поддержки предпринимательства</w:t>
      </w:r>
      <w:r w:rsidR="00D76ADC" w:rsidRPr="00235B18">
        <w:t xml:space="preserve"> (ЦПП)</w:t>
      </w:r>
      <w:r w:rsidRPr="00235B18">
        <w:t>;</w:t>
      </w:r>
    </w:p>
    <w:p w14:paraId="6366BC37" w14:textId="6B0A5068" w:rsidR="00B14868" w:rsidRPr="00235B18" w:rsidRDefault="00B14868" w:rsidP="005B16ED">
      <w:pPr>
        <w:pStyle w:val="a3"/>
        <w:spacing w:line="300" w:lineRule="auto"/>
        <w:ind w:left="0" w:firstLine="709"/>
        <w:contextualSpacing w:val="0"/>
        <w:jc w:val="both"/>
      </w:pPr>
      <w:r w:rsidRPr="00235B18">
        <w:t xml:space="preserve">- </w:t>
      </w:r>
      <w:r w:rsidR="00F83E90" w:rsidRPr="00235B18">
        <w:t xml:space="preserve">Центр поддержки экспорта </w:t>
      </w:r>
      <w:r w:rsidR="00D76ADC" w:rsidRPr="00235B18">
        <w:t>(Ц</w:t>
      </w:r>
      <w:r w:rsidR="00F83E90" w:rsidRPr="00235B18">
        <w:t>П</w:t>
      </w:r>
      <w:r w:rsidR="00D76ADC" w:rsidRPr="00235B18">
        <w:t>Э)</w:t>
      </w:r>
      <w:r w:rsidRPr="00235B18">
        <w:t>;</w:t>
      </w:r>
    </w:p>
    <w:p w14:paraId="774F85E9" w14:textId="77777777" w:rsidR="00B14868" w:rsidRPr="00235B18" w:rsidRDefault="00B14868" w:rsidP="005B16ED">
      <w:pPr>
        <w:pStyle w:val="a3"/>
        <w:spacing w:line="300" w:lineRule="auto"/>
        <w:ind w:left="0" w:firstLine="709"/>
        <w:contextualSpacing w:val="0"/>
        <w:jc w:val="both"/>
      </w:pPr>
      <w:r w:rsidRPr="00235B18">
        <w:t xml:space="preserve">- </w:t>
      </w:r>
      <w:r w:rsidR="00FC1BEA" w:rsidRPr="00235B18">
        <w:t>Региональный центр инжиниринга</w:t>
      </w:r>
      <w:r w:rsidRPr="00235B18">
        <w:t xml:space="preserve"> </w:t>
      </w:r>
      <w:r w:rsidR="00D76ADC" w:rsidRPr="00235B18">
        <w:t>(РЦИ)</w:t>
      </w:r>
      <w:r w:rsidRPr="00235B18">
        <w:t>;</w:t>
      </w:r>
    </w:p>
    <w:p w14:paraId="40D1261E" w14:textId="77777777" w:rsidR="00B14868" w:rsidRPr="00235B18" w:rsidRDefault="00B14868" w:rsidP="005B16ED">
      <w:pPr>
        <w:pStyle w:val="a3"/>
        <w:spacing w:line="300" w:lineRule="auto"/>
        <w:ind w:left="0" w:firstLine="709"/>
        <w:contextualSpacing w:val="0"/>
        <w:jc w:val="both"/>
      </w:pPr>
      <w:r w:rsidRPr="00235B18">
        <w:t xml:space="preserve">- </w:t>
      </w:r>
      <w:r w:rsidR="00FC1BEA" w:rsidRPr="00235B18">
        <w:t>Центр инноваций социальной сферы</w:t>
      </w:r>
      <w:r w:rsidR="00D76ADC" w:rsidRPr="00235B18">
        <w:t xml:space="preserve"> (ЦИСС)</w:t>
      </w:r>
      <w:r w:rsidRPr="00235B18">
        <w:t>;</w:t>
      </w:r>
    </w:p>
    <w:p w14:paraId="32B02B16" w14:textId="77777777" w:rsidR="001339A7" w:rsidRPr="00235B18" w:rsidRDefault="00B14868" w:rsidP="001339A7">
      <w:pPr>
        <w:pStyle w:val="a3"/>
        <w:spacing w:line="300" w:lineRule="auto"/>
        <w:ind w:left="0" w:firstLine="709"/>
        <w:contextualSpacing w:val="0"/>
        <w:jc w:val="both"/>
      </w:pPr>
      <w:r w:rsidRPr="00235B18">
        <w:t xml:space="preserve">- </w:t>
      </w:r>
      <w:r w:rsidR="00FC1BEA" w:rsidRPr="00235B18">
        <w:t>Центр народно-художественных промыслов</w:t>
      </w:r>
      <w:r w:rsidR="00D76ADC" w:rsidRPr="00235B18">
        <w:t xml:space="preserve"> (ЦНХП)</w:t>
      </w:r>
      <w:r w:rsidR="001339A7" w:rsidRPr="00235B18">
        <w:t>.</w:t>
      </w:r>
    </w:p>
    <w:p w14:paraId="2B71AAD5" w14:textId="77777777" w:rsidR="00573946" w:rsidRPr="00235B18" w:rsidRDefault="00573946" w:rsidP="001339A7">
      <w:pPr>
        <w:pStyle w:val="a3"/>
        <w:spacing w:line="300" w:lineRule="auto"/>
        <w:ind w:left="0" w:firstLine="709"/>
        <w:contextualSpacing w:val="0"/>
        <w:jc w:val="both"/>
      </w:pPr>
      <w:r w:rsidRPr="00235B18">
        <w:rPr>
          <w:b/>
        </w:rPr>
        <w:t>Организатор конкурса</w:t>
      </w:r>
      <w:r w:rsidRPr="00235B18">
        <w:t xml:space="preserve"> - Структурное подразделение Фонда</w:t>
      </w:r>
      <w:r w:rsidR="007616EF" w:rsidRPr="00235B18">
        <w:t>,</w:t>
      </w:r>
      <w:r w:rsidR="00100FE6" w:rsidRPr="00235B18">
        <w:t xml:space="preserve"> </w:t>
      </w:r>
      <w:r w:rsidR="008A2513" w:rsidRPr="00235B18">
        <w:t>в соответствии с целями и задачами которого Фондом проводится конкурс</w:t>
      </w:r>
      <w:r w:rsidR="00100FE6" w:rsidRPr="00235B18">
        <w:t xml:space="preserve"> на право заключения договора на выполнение работ (оказание услуг)</w:t>
      </w:r>
      <w:r w:rsidR="004E7E50" w:rsidRPr="00235B18">
        <w:t>.</w:t>
      </w:r>
    </w:p>
    <w:p w14:paraId="42B37DED" w14:textId="77777777" w:rsidR="008F05C3" w:rsidRPr="00235B18" w:rsidRDefault="004E4632" w:rsidP="001339A7">
      <w:pPr>
        <w:pStyle w:val="a3"/>
        <w:spacing w:line="300" w:lineRule="auto"/>
        <w:ind w:left="0" w:firstLine="709"/>
        <w:contextualSpacing w:val="0"/>
        <w:jc w:val="both"/>
      </w:pPr>
      <w:r w:rsidRPr="00235B18">
        <w:rPr>
          <w:b/>
        </w:rPr>
        <w:t xml:space="preserve">Субъект малого и среднего предпринимательства </w:t>
      </w:r>
      <w:r w:rsidRPr="00235B18">
        <w:t xml:space="preserve">(далее - субъект МСП) - </w:t>
      </w:r>
      <w:r w:rsidR="008F05C3" w:rsidRPr="00235B18">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w:t>
      </w:r>
      <w:r w:rsidR="00234F09" w:rsidRPr="00235B18">
        <w:t>,</w:t>
      </w:r>
      <w:r w:rsidR="008F05C3" w:rsidRPr="00235B18">
        <w:t xml:space="preserve"> и средним предприятиям, сведения о которых внесены в единый реестр субъектов малого и среднего предпринимательства.</w:t>
      </w:r>
    </w:p>
    <w:p w14:paraId="7AF2D10C" w14:textId="781DEBD7" w:rsidR="004E4632" w:rsidRPr="00235B18" w:rsidRDefault="006570B7" w:rsidP="005B16ED">
      <w:pPr>
        <w:pStyle w:val="a3"/>
        <w:spacing w:line="300" w:lineRule="auto"/>
        <w:ind w:left="0" w:firstLine="709"/>
        <w:contextualSpacing w:val="0"/>
        <w:jc w:val="both"/>
      </w:pPr>
      <w:r w:rsidRPr="00235B18">
        <w:rPr>
          <w:b/>
        </w:rPr>
        <w:t>Получатель услуги</w:t>
      </w:r>
      <w:r w:rsidR="004E4632" w:rsidRPr="00235B18">
        <w:t xml:space="preserve"> </w:t>
      </w:r>
      <w:r w:rsidR="004E4632" w:rsidRPr="00235B18">
        <w:rPr>
          <w:b/>
        </w:rPr>
        <w:t xml:space="preserve">- </w:t>
      </w:r>
      <w:r w:rsidR="00DD52FB" w:rsidRPr="00235B18">
        <w:t xml:space="preserve">физическое лицо или </w:t>
      </w:r>
      <w:proofErr w:type="gramStart"/>
      <w:r w:rsidR="00633011" w:rsidRPr="00235B18">
        <w:t>субъект</w:t>
      </w:r>
      <w:r w:rsidR="0074396B" w:rsidRPr="00235B18">
        <w:t xml:space="preserve"> </w:t>
      </w:r>
      <w:r w:rsidR="00633011" w:rsidRPr="00235B18">
        <w:t>МСП</w:t>
      </w:r>
      <w:proofErr w:type="gramEnd"/>
      <w:r w:rsidR="00DD52FB" w:rsidRPr="00235B18">
        <w:t xml:space="preserve"> </w:t>
      </w:r>
      <w:r w:rsidR="009D46BE" w:rsidRPr="00235B18">
        <w:t xml:space="preserve">с которым </w:t>
      </w:r>
      <w:r w:rsidR="00C22007" w:rsidRPr="00235B18">
        <w:t>Фондом</w:t>
      </w:r>
      <w:r w:rsidR="00EF6631" w:rsidRPr="00235B18">
        <w:t xml:space="preserve"> </w:t>
      </w:r>
      <w:r w:rsidR="009D46BE" w:rsidRPr="00235B18">
        <w:t xml:space="preserve">заключено </w:t>
      </w:r>
      <w:r w:rsidR="009D46BE" w:rsidRPr="00235B18">
        <w:rPr>
          <w:color w:val="000000" w:themeColor="text1"/>
        </w:rPr>
        <w:t xml:space="preserve">Соглашение на оказание </w:t>
      </w:r>
      <w:r w:rsidR="00104DF7" w:rsidRPr="00235B18">
        <w:t>услуг</w:t>
      </w:r>
      <w:r w:rsidR="004E4632" w:rsidRPr="00235B18">
        <w:t>.</w:t>
      </w:r>
    </w:p>
    <w:p w14:paraId="504AC566" w14:textId="6CBD612B" w:rsidR="008F2C07" w:rsidRPr="00235B18" w:rsidRDefault="004E4632" w:rsidP="008F2C07">
      <w:pPr>
        <w:tabs>
          <w:tab w:val="left" w:pos="0"/>
          <w:tab w:val="left" w:pos="567"/>
        </w:tabs>
        <w:spacing w:line="300" w:lineRule="auto"/>
        <w:ind w:firstLine="709"/>
        <w:jc w:val="both"/>
        <w:rPr>
          <w:sz w:val="24"/>
          <w:szCs w:val="24"/>
        </w:rPr>
      </w:pPr>
      <w:r w:rsidRPr="00235B18">
        <w:rPr>
          <w:b/>
          <w:sz w:val="24"/>
          <w:szCs w:val="24"/>
        </w:rPr>
        <w:t xml:space="preserve">Исполнитель </w:t>
      </w:r>
      <w:r w:rsidRPr="00235B18">
        <w:rPr>
          <w:sz w:val="24"/>
          <w:szCs w:val="24"/>
        </w:rPr>
        <w:t>- юридическое лицо (в том числе инжиниринговые, к</w:t>
      </w:r>
      <w:r w:rsidR="0001022B" w:rsidRPr="00235B18">
        <w:rPr>
          <w:sz w:val="24"/>
          <w:szCs w:val="24"/>
        </w:rPr>
        <w:t>онсалтинговые компании), либо</w:t>
      </w:r>
      <w:r w:rsidRPr="00235B18">
        <w:rPr>
          <w:sz w:val="24"/>
          <w:szCs w:val="24"/>
        </w:rPr>
        <w:t xml:space="preserve"> индивидуальны</w:t>
      </w:r>
      <w:r w:rsidR="0001022B" w:rsidRPr="00235B18">
        <w:rPr>
          <w:sz w:val="24"/>
          <w:szCs w:val="24"/>
        </w:rPr>
        <w:t>й</w:t>
      </w:r>
      <w:r w:rsidRPr="00235B18">
        <w:rPr>
          <w:sz w:val="24"/>
          <w:szCs w:val="24"/>
        </w:rPr>
        <w:t xml:space="preserve"> предпринимател</w:t>
      </w:r>
      <w:r w:rsidR="0001022B" w:rsidRPr="00235B18">
        <w:rPr>
          <w:sz w:val="24"/>
          <w:szCs w:val="24"/>
        </w:rPr>
        <w:t>ь</w:t>
      </w:r>
      <w:r w:rsidRPr="00235B18">
        <w:rPr>
          <w:sz w:val="24"/>
          <w:szCs w:val="24"/>
        </w:rPr>
        <w:t xml:space="preserve">, </w:t>
      </w:r>
      <w:r w:rsidR="00B91BC4">
        <w:rPr>
          <w:sz w:val="24"/>
          <w:szCs w:val="24"/>
        </w:rPr>
        <w:t xml:space="preserve">самозанятые граждане, </w:t>
      </w:r>
      <w:r w:rsidRPr="00235B18">
        <w:rPr>
          <w:sz w:val="24"/>
          <w:szCs w:val="24"/>
        </w:rPr>
        <w:t>выразившие готовность оказать услугу (выполнить р</w:t>
      </w:r>
      <w:r w:rsidR="00D409ED" w:rsidRPr="00235B18">
        <w:rPr>
          <w:sz w:val="24"/>
          <w:szCs w:val="24"/>
        </w:rPr>
        <w:t>аботу), запрашиваемую Получателем услуги</w:t>
      </w:r>
      <w:r w:rsidRPr="00235B18">
        <w:rPr>
          <w:sz w:val="24"/>
          <w:szCs w:val="24"/>
        </w:rPr>
        <w:t xml:space="preserve">, при этом подтвердившие уровень квалификации для оказания </w:t>
      </w:r>
      <w:proofErr w:type="gramStart"/>
      <w:r w:rsidRPr="00235B18">
        <w:rPr>
          <w:sz w:val="24"/>
          <w:szCs w:val="24"/>
        </w:rPr>
        <w:t>данной услуги (выполнения работы)</w:t>
      </w:r>
      <w:proofErr w:type="gramEnd"/>
      <w:r w:rsidR="00EF3AE8" w:rsidRPr="00235B18">
        <w:rPr>
          <w:sz w:val="24"/>
          <w:szCs w:val="24"/>
        </w:rPr>
        <w:t xml:space="preserve"> с которым планируется или заключён Фондом договор</w:t>
      </w:r>
      <w:r w:rsidR="008F2C07" w:rsidRPr="00235B18">
        <w:rPr>
          <w:sz w:val="24"/>
          <w:szCs w:val="24"/>
        </w:rPr>
        <w:t xml:space="preserve"> на выполнение работ (оказание услуг) по направлению деятельности </w:t>
      </w:r>
      <w:r w:rsidR="00A57A4A" w:rsidRPr="00235B18">
        <w:rPr>
          <w:sz w:val="24"/>
          <w:szCs w:val="24"/>
        </w:rPr>
        <w:t>Фонда</w:t>
      </w:r>
      <w:r w:rsidR="008F2C07" w:rsidRPr="00235B18">
        <w:rPr>
          <w:sz w:val="24"/>
          <w:szCs w:val="24"/>
        </w:rPr>
        <w:t>.</w:t>
      </w:r>
    </w:p>
    <w:p w14:paraId="5F83C6A0" w14:textId="77777777" w:rsidR="004E4632" w:rsidRPr="00235B18" w:rsidRDefault="004E4632" w:rsidP="005B16ED">
      <w:pPr>
        <w:pStyle w:val="a3"/>
        <w:spacing w:line="300" w:lineRule="auto"/>
        <w:ind w:left="0" w:firstLine="709"/>
        <w:contextualSpacing w:val="0"/>
        <w:jc w:val="both"/>
      </w:pPr>
      <w:r w:rsidRPr="00235B18">
        <w:rPr>
          <w:b/>
        </w:rPr>
        <w:t xml:space="preserve">Инжиниринговая компания </w:t>
      </w:r>
      <w:r w:rsidRPr="00235B18">
        <w:t xml:space="preserve">- юридическое лицо, </w:t>
      </w:r>
      <w:r w:rsidR="00420DA2" w:rsidRPr="00235B18">
        <w:t xml:space="preserve">либо </w:t>
      </w:r>
      <w:r w:rsidRPr="00235B18">
        <w:t>индивидуальны</w:t>
      </w:r>
      <w:r w:rsidR="00420DA2" w:rsidRPr="00235B18">
        <w:t>й</w:t>
      </w:r>
      <w:r w:rsidRPr="00235B18">
        <w:t xml:space="preserve"> предпринимател</w:t>
      </w:r>
      <w:r w:rsidR="00420DA2" w:rsidRPr="00235B18">
        <w:t>ь</w:t>
      </w:r>
      <w:r w:rsidR="00EF7274" w:rsidRPr="00235B18">
        <w:t>,</w:t>
      </w:r>
      <w:r w:rsidRPr="00235B18">
        <w:t xml:space="preserve"> оказывающ</w:t>
      </w:r>
      <w:r w:rsidR="00420DA2" w:rsidRPr="00235B18">
        <w:t>ие</w:t>
      </w:r>
      <w:r w:rsidRPr="00235B18">
        <w:t xml:space="preserve"> у</w:t>
      </w:r>
      <w:r w:rsidR="00420DA2" w:rsidRPr="00235B18">
        <w:t>слуги (выполняющие</w:t>
      </w:r>
      <w:r w:rsidRPr="00235B18">
        <w:t xml:space="preserve"> работы) по проектированию, созданию и обеспечению различных объектов производства и инфраструктуры, с целью решения конкретных технических задач, связанных с процессом производства и реализации продукции (работ, услуг).</w:t>
      </w:r>
    </w:p>
    <w:p w14:paraId="5D67C988" w14:textId="77777777" w:rsidR="004E4632" w:rsidRPr="00235B18" w:rsidRDefault="004E4632" w:rsidP="005B16ED">
      <w:pPr>
        <w:pStyle w:val="a3"/>
        <w:spacing w:line="300" w:lineRule="auto"/>
        <w:ind w:left="0" w:firstLine="709"/>
        <w:contextualSpacing w:val="0"/>
        <w:jc w:val="both"/>
      </w:pPr>
      <w:r w:rsidRPr="00235B18">
        <w:rPr>
          <w:b/>
        </w:rPr>
        <w:t xml:space="preserve">Консалтинговая компания </w:t>
      </w:r>
      <w:r w:rsidR="001623B1" w:rsidRPr="00235B18">
        <w:t>- юридическое лицо, либо</w:t>
      </w:r>
      <w:r w:rsidRPr="00235B18">
        <w:t xml:space="preserve"> индивидуальны</w:t>
      </w:r>
      <w:r w:rsidR="001623B1" w:rsidRPr="00235B18">
        <w:t>й предприниматель</w:t>
      </w:r>
      <w:r w:rsidRPr="00235B18">
        <w:t>, оказывающи</w:t>
      </w:r>
      <w:r w:rsidR="001623B1" w:rsidRPr="00235B18">
        <w:t>е</w:t>
      </w:r>
      <w:r w:rsidRPr="00235B18">
        <w:t xml:space="preserve"> услуги (выполняющие работы) по исследованию и прогнозированию рынков, разработке маркетинговых программ, оценке эффективности проектов, созданию и преобразованию организационных структур, поиску путей выхода из кризисных ситуаций, оценке стоимости объектов, а также иным вопросам, в том </w:t>
      </w:r>
      <w:proofErr w:type="gramStart"/>
      <w:r w:rsidRPr="00235B18">
        <w:t>числе  разработке</w:t>
      </w:r>
      <w:proofErr w:type="gramEnd"/>
      <w:r w:rsidRPr="00235B18">
        <w:t xml:space="preserve"> бизнес</w:t>
      </w:r>
      <w:r w:rsidR="007E7136" w:rsidRPr="00235B18">
        <w:t>-</w:t>
      </w:r>
      <w:r w:rsidRPr="00235B18">
        <w:t>планов, финансовых моделей.</w:t>
      </w:r>
    </w:p>
    <w:p w14:paraId="71AB4556" w14:textId="77777777" w:rsidR="004E4632" w:rsidRPr="00235B18" w:rsidRDefault="00B34F9A" w:rsidP="005B16ED">
      <w:pPr>
        <w:pStyle w:val="a3"/>
        <w:spacing w:line="300" w:lineRule="auto"/>
        <w:ind w:left="0" w:firstLine="709"/>
        <w:contextualSpacing w:val="0"/>
        <w:jc w:val="both"/>
      </w:pPr>
      <w:bookmarkStart w:id="0" w:name="_Hlk2166740"/>
      <w:r w:rsidRPr="00235B18">
        <w:rPr>
          <w:b/>
        </w:rPr>
        <w:t xml:space="preserve">Комиссия по рассмотрению заявок на предоставление услуг и отбора компаний на право заключения договоров по реализации мероприятий, направленных на обеспечение деятельности Гарантийного фонда Бурятии </w:t>
      </w:r>
      <w:bookmarkEnd w:id="0"/>
      <w:r w:rsidR="004E4632" w:rsidRPr="00235B18">
        <w:t>(далее</w:t>
      </w:r>
      <w:r w:rsidR="00172F0D" w:rsidRPr="00235B18">
        <w:t xml:space="preserve"> </w:t>
      </w:r>
      <w:r w:rsidR="004E4632" w:rsidRPr="00235B18">
        <w:t xml:space="preserve">- Комиссия) - коллегиальный орган, </w:t>
      </w:r>
      <w:r w:rsidR="00E269C4" w:rsidRPr="00235B18">
        <w:t>созданный для принятия решений по</w:t>
      </w:r>
      <w:r w:rsidR="004E4632" w:rsidRPr="00235B18">
        <w:t xml:space="preserve"> предоставлен</w:t>
      </w:r>
      <w:r w:rsidR="00E269C4" w:rsidRPr="00235B18">
        <w:t xml:space="preserve">ию услуг </w:t>
      </w:r>
      <w:r w:rsidR="003D6FD7" w:rsidRPr="00235B18">
        <w:t>Структурными п</w:t>
      </w:r>
      <w:r w:rsidR="00517711" w:rsidRPr="00235B18">
        <w:t>одразделениями</w:t>
      </w:r>
      <w:r w:rsidR="003D6FD7" w:rsidRPr="00235B18">
        <w:t xml:space="preserve"> Фонда</w:t>
      </w:r>
      <w:r w:rsidR="00E269C4" w:rsidRPr="00235B18">
        <w:t>, по отбору</w:t>
      </w:r>
      <w:r w:rsidR="004E4632" w:rsidRPr="00235B18">
        <w:t xml:space="preserve"> Исполнителей на право заключения договоров по реализации мероприятий по обеспечению деятельности </w:t>
      </w:r>
      <w:r w:rsidR="00517711" w:rsidRPr="00235B18">
        <w:t>Фонда</w:t>
      </w:r>
      <w:r w:rsidR="004E4632" w:rsidRPr="00235B18">
        <w:t>.</w:t>
      </w:r>
    </w:p>
    <w:p w14:paraId="528FF9C3" w14:textId="77777777" w:rsidR="00EA108C" w:rsidRPr="00235B18" w:rsidRDefault="00EA108C" w:rsidP="005B16ED">
      <w:pPr>
        <w:pStyle w:val="a3"/>
        <w:spacing w:line="300" w:lineRule="auto"/>
        <w:ind w:left="0" w:firstLine="709"/>
        <w:contextualSpacing w:val="0"/>
        <w:jc w:val="both"/>
      </w:pPr>
      <w:r w:rsidRPr="00235B18">
        <w:rPr>
          <w:b/>
        </w:rPr>
        <w:lastRenderedPageBreak/>
        <w:t xml:space="preserve">Программа </w:t>
      </w:r>
      <w:r w:rsidR="00730C13" w:rsidRPr="00235B18">
        <w:rPr>
          <w:b/>
        </w:rPr>
        <w:t>Фонда</w:t>
      </w:r>
      <w:r w:rsidRPr="00235B18">
        <w:t xml:space="preserve"> – деятельность, направленная на предоставление </w:t>
      </w:r>
      <w:r w:rsidR="00730C13" w:rsidRPr="00235B18">
        <w:t xml:space="preserve">услуг физическим лицам и </w:t>
      </w:r>
      <w:r w:rsidRPr="00235B18">
        <w:t xml:space="preserve">субъектам МСП в соответствии с </w:t>
      </w:r>
      <w:r w:rsidR="000A2D0F" w:rsidRPr="00235B18">
        <w:t xml:space="preserve">целями и задачами </w:t>
      </w:r>
      <w:r w:rsidR="004C32D8" w:rsidRPr="00235B18">
        <w:t>Структурных п</w:t>
      </w:r>
      <w:r w:rsidR="00730C13" w:rsidRPr="00235B18">
        <w:t>одразделений Фонда</w:t>
      </w:r>
      <w:r w:rsidR="000A2D0F" w:rsidRPr="00235B18">
        <w:t>.</w:t>
      </w:r>
    </w:p>
    <w:p w14:paraId="786DA20D" w14:textId="77777777" w:rsidR="00937846" w:rsidRPr="00235B18" w:rsidRDefault="00FB4756" w:rsidP="005B16ED">
      <w:pPr>
        <w:tabs>
          <w:tab w:val="left" w:pos="0"/>
          <w:tab w:val="left" w:pos="567"/>
        </w:tabs>
        <w:spacing w:line="300" w:lineRule="auto"/>
        <w:ind w:firstLine="709"/>
        <w:jc w:val="both"/>
        <w:rPr>
          <w:sz w:val="24"/>
          <w:szCs w:val="24"/>
        </w:rPr>
      </w:pPr>
      <w:r w:rsidRPr="00235B18">
        <w:rPr>
          <w:b/>
          <w:sz w:val="24"/>
          <w:szCs w:val="24"/>
        </w:rPr>
        <w:t xml:space="preserve">Реестр компаний для участия в реализации мероприятий по предоставлению услуг физическим лицам и субъектам МСП </w:t>
      </w:r>
      <w:r w:rsidR="00390B35" w:rsidRPr="00235B18">
        <w:rPr>
          <w:b/>
          <w:sz w:val="24"/>
          <w:szCs w:val="24"/>
        </w:rPr>
        <w:t>Структурным подразделени</w:t>
      </w:r>
      <w:r w:rsidR="008754E9" w:rsidRPr="00235B18">
        <w:rPr>
          <w:b/>
          <w:sz w:val="24"/>
          <w:szCs w:val="24"/>
        </w:rPr>
        <w:t>е</w:t>
      </w:r>
      <w:r w:rsidR="00390B35" w:rsidRPr="00235B18">
        <w:rPr>
          <w:b/>
          <w:sz w:val="24"/>
          <w:szCs w:val="24"/>
        </w:rPr>
        <w:t>м Фонда</w:t>
      </w:r>
      <w:r w:rsidR="00781883" w:rsidRPr="00235B18">
        <w:rPr>
          <w:b/>
          <w:sz w:val="24"/>
          <w:szCs w:val="24"/>
        </w:rPr>
        <w:t xml:space="preserve"> </w:t>
      </w:r>
      <w:r w:rsidR="00781883" w:rsidRPr="00235B18">
        <w:rPr>
          <w:sz w:val="24"/>
          <w:szCs w:val="24"/>
        </w:rPr>
        <w:t>(далее - Реестр)</w:t>
      </w:r>
      <w:r w:rsidR="00112CAF" w:rsidRPr="00235B18">
        <w:rPr>
          <w:b/>
          <w:sz w:val="24"/>
          <w:szCs w:val="24"/>
        </w:rPr>
        <w:t xml:space="preserve">- </w:t>
      </w:r>
      <w:r w:rsidR="00364B7F" w:rsidRPr="00235B18">
        <w:rPr>
          <w:sz w:val="24"/>
          <w:szCs w:val="24"/>
        </w:rPr>
        <w:t xml:space="preserve">Список </w:t>
      </w:r>
      <w:r w:rsidR="000327B6" w:rsidRPr="00235B18">
        <w:rPr>
          <w:sz w:val="24"/>
          <w:szCs w:val="24"/>
        </w:rPr>
        <w:t>юридическ</w:t>
      </w:r>
      <w:r w:rsidR="00364B7F" w:rsidRPr="00235B18">
        <w:rPr>
          <w:sz w:val="24"/>
          <w:szCs w:val="24"/>
        </w:rPr>
        <w:t>их</w:t>
      </w:r>
      <w:r w:rsidR="00F24AF9" w:rsidRPr="00235B18">
        <w:rPr>
          <w:sz w:val="24"/>
          <w:szCs w:val="24"/>
        </w:rPr>
        <w:t xml:space="preserve"> лиц и индивидуальных</w:t>
      </w:r>
      <w:r w:rsidR="000327B6" w:rsidRPr="00235B18">
        <w:rPr>
          <w:sz w:val="24"/>
          <w:szCs w:val="24"/>
        </w:rPr>
        <w:t xml:space="preserve"> предпринимател</w:t>
      </w:r>
      <w:r w:rsidR="00364B7F" w:rsidRPr="00235B18">
        <w:rPr>
          <w:sz w:val="24"/>
          <w:szCs w:val="24"/>
        </w:rPr>
        <w:t>ей</w:t>
      </w:r>
      <w:r w:rsidR="00354834" w:rsidRPr="00235B18">
        <w:rPr>
          <w:sz w:val="24"/>
          <w:szCs w:val="24"/>
        </w:rPr>
        <w:t xml:space="preserve"> - </w:t>
      </w:r>
      <w:proofErr w:type="gramStart"/>
      <w:r w:rsidR="000327B6" w:rsidRPr="00235B18">
        <w:rPr>
          <w:sz w:val="24"/>
          <w:szCs w:val="24"/>
        </w:rPr>
        <w:t>инжинирингов</w:t>
      </w:r>
      <w:r w:rsidR="00364B7F" w:rsidRPr="00235B18">
        <w:rPr>
          <w:sz w:val="24"/>
          <w:szCs w:val="24"/>
        </w:rPr>
        <w:t>ых</w:t>
      </w:r>
      <w:r w:rsidR="000327B6" w:rsidRPr="00235B18">
        <w:rPr>
          <w:sz w:val="24"/>
          <w:szCs w:val="24"/>
        </w:rPr>
        <w:t>, консалтингов</w:t>
      </w:r>
      <w:r w:rsidR="00364B7F" w:rsidRPr="00235B18">
        <w:rPr>
          <w:sz w:val="24"/>
          <w:szCs w:val="24"/>
        </w:rPr>
        <w:t>ых</w:t>
      </w:r>
      <w:r w:rsidR="000327B6" w:rsidRPr="00235B18">
        <w:rPr>
          <w:sz w:val="24"/>
          <w:szCs w:val="24"/>
        </w:rPr>
        <w:t>, аудиторск</w:t>
      </w:r>
      <w:r w:rsidR="00364B7F" w:rsidRPr="00235B18">
        <w:rPr>
          <w:sz w:val="24"/>
          <w:szCs w:val="24"/>
        </w:rPr>
        <w:t>их</w:t>
      </w:r>
      <w:r w:rsidR="00EC6139" w:rsidRPr="00235B18">
        <w:rPr>
          <w:sz w:val="24"/>
          <w:szCs w:val="24"/>
        </w:rPr>
        <w:t xml:space="preserve"> и</w:t>
      </w:r>
      <w:r w:rsidR="000327B6" w:rsidRPr="00235B18">
        <w:rPr>
          <w:sz w:val="24"/>
          <w:szCs w:val="24"/>
        </w:rPr>
        <w:t>ли ин</w:t>
      </w:r>
      <w:r w:rsidR="00364B7F" w:rsidRPr="00235B18">
        <w:rPr>
          <w:sz w:val="24"/>
          <w:szCs w:val="24"/>
        </w:rPr>
        <w:t>ых</w:t>
      </w:r>
      <w:r w:rsidR="000327B6" w:rsidRPr="00235B18">
        <w:rPr>
          <w:sz w:val="24"/>
          <w:szCs w:val="24"/>
        </w:rPr>
        <w:t xml:space="preserve"> организаци</w:t>
      </w:r>
      <w:r w:rsidR="00364B7F" w:rsidRPr="00235B18">
        <w:rPr>
          <w:sz w:val="24"/>
          <w:szCs w:val="24"/>
        </w:rPr>
        <w:t>й</w:t>
      </w:r>
      <w:proofErr w:type="gramEnd"/>
      <w:r w:rsidR="00FE4EAC" w:rsidRPr="00235B18">
        <w:rPr>
          <w:sz w:val="24"/>
          <w:szCs w:val="24"/>
        </w:rPr>
        <w:t xml:space="preserve"> </w:t>
      </w:r>
      <w:r w:rsidR="00364B7F" w:rsidRPr="00235B18">
        <w:rPr>
          <w:sz w:val="24"/>
          <w:szCs w:val="24"/>
        </w:rPr>
        <w:t>участвовавших в конкурсе (конкурсах)</w:t>
      </w:r>
      <w:r w:rsidR="00390B35" w:rsidRPr="00235B18">
        <w:rPr>
          <w:sz w:val="24"/>
          <w:szCs w:val="24"/>
        </w:rPr>
        <w:t>, проводимых Фондо</w:t>
      </w:r>
      <w:r w:rsidR="00F24AF9" w:rsidRPr="00235B18">
        <w:rPr>
          <w:sz w:val="24"/>
          <w:szCs w:val="24"/>
        </w:rPr>
        <w:t>м</w:t>
      </w:r>
      <w:r w:rsidR="00364B7F" w:rsidRPr="00235B18">
        <w:rPr>
          <w:sz w:val="24"/>
          <w:szCs w:val="24"/>
        </w:rPr>
        <w:t xml:space="preserve"> на право заключения договора на выполнение работ (оказание услуг) </w:t>
      </w:r>
      <w:r w:rsidR="001E6534" w:rsidRPr="00235B18">
        <w:rPr>
          <w:sz w:val="24"/>
          <w:szCs w:val="24"/>
        </w:rPr>
        <w:t xml:space="preserve">соответствии </w:t>
      </w:r>
      <w:r w:rsidR="00097D25" w:rsidRPr="00235B18">
        <w:rPr>
          <w:sz w:val="24"/>
          <w:szCs w:val="24"/>
        </w:rPr>
        <w:t>с целями и задачами Структурн</w:t>
      </w:r>
      <w:r w:rsidR="006E7FCC" w:rsidRPr="00235B18">
        <w:rPr>
          <w:sz w:val="24"/>
          <w:szCs w:val="24"/>
        </w:rPr>
        <w:t>ых</w:t>
      </w:r>
      <w:r w:rsidR="00097D25" w:rsidRPr="00235B18">
        <w:rPr>
          <w:sz w:val="24"/>
          <w:szCs w:val="24"/>
        </w:rPr>
        <w:t xml:space="preserve"> подразделен</w:t>
      </w:r>
      <w:r w:rsidR="00AE4894" w:rsidRPr="00235B18">
        <w:rPr>
          <w:sz w:val="24"/>
          <w:szCs w:val="24"/>
        </w:rPr>
        <w:t>и</w:t>
      </w:r>
      <w:r w:rsidR="006E7FCC" w:rsidRPr="00235B18">
        <w:rPr>
          <w:sz w:val="24"/>
          <w:szCs w:val="24"/>
        </w:rPr>
        <w:t>й</w:t>
      </w:r>
      <w:r w:rsidR="00AE4894" w:rsidRPr="00235B18">
        <w:rPr>
          <w:sz w:val="24"/>
          <w:szCs w:val="24"/>
        </w:rPr>
        <w:t xml:space="preserve"> </w:t>
      </w:r>
      <w:r w:rsidR="00097D25" w:rsidRPr="00235B18">
        <w:rPr>
          <w:sz w:val="24"/>
          <w:szCs w:val="24"/>
        </w:rPr>
        <w:t>Фонда</w:t>
      </w:r>
      <w:r w:rsidR="00364B7F" w:rsidRPr="00235B18">
        <w:rPr>
          <w:sz w:val="24"/>
          <w:szCs w:val="24"/>
        </w:rPr>
        <w:t>.</w:t>
      </w:r>
    </w:p>
    <w:p w14:paraId="20EEC25D" w14:textId="77777777" w:rsidR="00916C0D" w:rsidRPr="00235B18" w:rsidRDefault="00916C0D" w:rsidP="005B16ED">
      <w:pPr>
        <w:tabs>
          <w:tab w:val="left" w:pos="0"/>
          <w:tab w:val="left" w:pos="567"/>
        </w:tabs>
        <w:spacing w:line="300" w:lineRule="auto"/>
        <w:ind w:firstLine="709"/>
        <w:jc w:val="both"/>
        <w:rPr>
          <w:sz w:val="24"/>
          <w:szCs w:val="24"/>
        </w:rPr>
      </w:pPr>
      <w:r w:rsidRPr="00235B18">
        <w:rPr>
          <w:b/>
          <w:sz w:val="24"/>
          <w:szCs w:val="24"/>
        </w:rPr>
        <w:t>Участники конкурса</w:t>
      </w:r>
      <w:r w:rsidRPr="00235B18">
        <w:rPr>
          <w:sz w:val="24"/>
          <w:szCs w:val="24"/>
        </w:rPr>
        <w:t xml:space="preserve"> - компании, подавшие заявку на участие в конкурсе на право заключения договора на выполнение работ (оказание услуг) для </w:t>
      </w:r>
      <w:r w:rsidR="0024547A" w:rsidRPr="00235B18">
        <w:rPr>
          <w:sz w:val="24"/>
          <w:szCs w:val="24"/>
        </w:rPr>
        <w:t xml:space="preserve">физических лиц и </w:t>
      </w:r>
      <w:r w:rsidRPr="00235B18">
        <w:rPr>
          <w:sz w:val="24"/>
          <w:szCs w:val="24"/>
        </w:rPr>
        <w:t xml:space="preserve">субъектов МСП по направлению деятельности </w:t>
      </w:r>
      <w:r w:rsidR="00911071" w:rsidRPr="00235B18">
        <w:rPr>
          <w:sz w:val="24"/>
          <w:szCs w:val="24"/>
        </w:rPr>
        <w:t>Структурного подразделения Фонда</w:t>
      </w:r>
      <w:r w:rsidRPr="00235B18">
        <w:rPr>
          <w:sz w:val="24"/>
          <w:szCs w:val="24"/>
        </w:rPr>
        <w:t>.</w:t>
      </w:r>
    </w:p>
    <w:p w14:paraId="02A32429" w14:textId="3DB691A9" w:rsidR="0062151D" w:rsidRPr="00235B18" w:rsidRDefault="00D279DB" w:rsidP="005B16ED">
      <w:pPr>
        <w:tabs>
          <w:tab w:val="left" w:pos="0"/>
          <w:tab w:val="left" w:pos="567"/>
        </w:tabs>
        <w:spacing w:line="300" w:lineRule="auto"/>
        <w:ind w:firstLine="709"/>
        <w:jc w:val="both"/>
        <w:rPr>
          <w:sz w:val="24"/>
          <w:szCs w:val="24"/>
        </w:rPr>
      </w:pPr>
      <w:r w:rsidRPr="00235B18">
        <w:rPr>
          <w:b/>
          <w:bCs/>
          <w:sz w:val="24"/>
          <w:szCs w:val="24"/>
        </w:rPr>
        <w:t>Требование о безвозмездном устранении недостатков услуг</w:t>
      </w:r>
      <w:r w:rsidR="00FF300F" w:rsidRPr="00235B18">
        <w:rPr>
          <w:b/>
          <w:bCs/>
          <w:sz w:val="24"/>
          <w:szCs w:val="24"/>
        </w:rPr>
        <w:t xml:space="preserve"> </w:t>
      </w:r>
      <w:r w:rsidR="00A0299C" w:rsidRPr="00235B18">
        <w:rPr>
          <w:sz w:val="24"/>
          <w:szCs w:val="24"/>
        </w:rPr>
        <w:t>–</w:t>
      </w:r>
      <w:r w:rsidR="00FF300F" w:rsidRPr="00235B18">
        <w:rPr>
          <w:sz w:val="24"/>
          <w:szCs w:val="24"/>
        </w:rPr>
        <w:t xml:space="preserve"> </w:t>
      </w:r>
      <w:r w:rsidR="00A0299C" w:rsidRPr="00235B18">
        <w:rPr>
          <w:sz w:val="24"/>
          <w:szCs w:val="24"/>
        </w:rPr>
        <w:t xml:space="preserve">официальное требование Фонда к Исполнителю </w:t>
      </w:r>
      <w:r w:rsidR="00E93CB8" w:rsidRPr="00235B18">
        <w:rPr>
          <w:sz w:val="24"/>
          <w:szCs w:val="24"/>
        </w:rPr>
        <w:t>об устранении существенных недостатков оказываемых услуг</w:t>
      </w:r>
      <w:r w:rsidR="00A0299C" w:rsidRPr="00235B18">
        <w:rPr>
          <w:sz w:val="24"/>
          <w:szCs w:val="24"/>
        </w:rPr>
        <w:t xml:space="preserve"> </w:t>
      </w:r>
      <w:r w:rsidR="00E93CB8" w:rsidRPr="00235B18">
        <w:rPr>
          <w:sz w:val="24"/>
          <w:szCs w:val="24"/>
        </w:rPr>
        <w:t xml:space="preserve">по договору с Фондом. Фонд ведет реестр требований с указанием Исполнителя, даты </w:t>
      </w:r>
      <w:r w:rsidR="006725CC" w:rsidRPr="00235B18">
        <w:rPr>
          <w:sz w:val="24"/>
          <w:szCs w:val="24"/>
        </w:rPr>
        <w:t>отправки</w:t>
      </w:r>
      <w:r w:rsidR="00E93CB8" w:rsidRPr="00235B18">
        <w:rPr>
          <w:sz w:val="24"/>
          <w:szCs w:val="24"/>
        </w:rPr>
        <w:t xml:space="preserve"> требования и даты исполнения требования.</w:t>
      </w:r>
    </w:p>
    <w:p w14:paraId="7F3185F2" w14:textId="1EE6F8D0" w:rsidR="003953C4" w:rsidRPr="00235B18" w:rsidRDefault="003953C4" w:rsidP="005E1581">
      <w:pPr>
        <w:tabs>
          <w:tab w:val="left" w:pos="0"/>
          <w:tab w:val="left" w:pos="567"/>
        </w:tabs>
        <w:spacing w:line="300" w:lineRule="auto"/>
        <w:ind w:firstLine="709"/>
        <w:jc w:val="both"/>
        <w:rPr>
          <w:sz w:val="24"/>
          <w:szCs w:val="24"/>
        </w:rPr>
      </w:pPr>
      <w:r w:rsidRPr="00235B18">
        <w:rPr>
          <w:b/>
          <w:bCs/>
          <w:sz w:val="24"/>
          <w:szCs w:val="24"/>
        </w:rPr>
        <w:t>Мероприятия</w:t>
      </w:r>
      <w:r w:rsidR="001D4D48" w:rsidRPr="00235B18">
        <w:rPr>
          <w:b/>
          <w:bCs/>
          <w:sz w:val="24"/>
          <w:szCs w:val="24"/>
        </w:rPr>
        <w:t xml:space="preserve"> </w:t>
      </w:r>
      <w:r w:rsidR="00062C70" w:rsidRPr="00235B18">
        <w:rPr>
          <w:b/>
          <w:bCs/>
          <w:sz w:val="24"/>
          <w:szCs w:val="24"/>
        </w:rPr>
        <w:t>ФП</w:t>
      </w:r>
      <w:r w:rsidRPr="00235B18">
        <w:rPr>
          <w:b/>
          <w:bCs/>
          <w:sz w:val="24"/>
          <w:szCs w:val="24"/>
        </w:rPr>
        <w:t xml:space="preserve"> </w:t>
      </w:r>
      <w:r w:rsidRPr="00544F41">
        <w:rPr>
          <w:b/>
          <w:bCs/>
          <w:sz w:val="24"/>
          <w:szCs w:val="24"/>
        </w:rPr>
        <w:t xml:space="preserve">– </w:t>
      </w:r>
      <w:r w:rsidR="00C6653C" w:rsidRPr="00544F41">
        <w:rPr>
          <w:sz w:val="24"/>
          <w:szCs w:val="24"/>
        </w:rPr>
        <w:t xml:space="preserve">мероприятия Федеральных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(Вовлечение)», «Акселерация субъектов малого и среднего предпринимательства», направленные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а также оказание комплекса услуг и мер поддержки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w:t>
      </w:r>
      <w:r w:rsidR="00A11D4A" w:rsidRPr="00544F41">
        <w:rPr>
          <w:sz w:val="24"/>
          <w:szCs w:val="24"/>
        </w:rPr>
        <w:t xml:space="preserve">физическим </w:t>
      </w:r>
      <w:r w:rsidR="00C6653C" w:rsidRPr="00544F41">
        <w:rPr>
          <w:sz w:val="24"/>
          <w:szCs w:val="24"/>
        </w:rPr>
        <w:t>лицам, применяющим специальный налоговый режим «Налог на профессиональный доход»</w:t>
      </w:r>
      <w:r w:rsidR="00544F41">
        <w:rPr>
          <w:sz w:val="24"/>
          <w:szCs w:val="24"/>
        </w:rPr>
        <w:t>:</w:t>
      </w:r>
      <w:r w:rsidR="007E7BE2" w:rsidRPr="00235B18">
        <w:rPr>
          <w:sz w:val="24"/>
          <w:szCs w:val="24"/>
        </w:rPr>
        <w:t xml:space="preserve"> </w:t>
      </w:r>
      <w:r w:rsidRPr="00235B18">
        <w:rPr>
          <w:sz w:val="24"/>
          <w:szCs w:val="24"/>
        </w:rPr>
        <w:t xml:space="preserve">форумы, конференции, круглые столы, образовательные программы, курсы, семинары, вебинары, тренинги, мастер-классы, открытые уроки для школьников, программы по наставничеству, конкурсы, тестирование и т.п. </w:t>
      </w:r>
    </w:p>
    <w:p w14:paraId="47AED91D" w14:textId="77777777" w:rsidR="00AD7F1D" w:rsidRPr="00235B18" w:rsidRDefault="00AD7F1D" w:rsidP="005B16ED">
      <w:pPr>
        <w:pStyle w:val="a3"/>
        <w:tabs>
          <w:tab w:val="left" w:pos="0"/>
        </w:tabs>
        <w:spacing w:line="300" w:lineRule="auto"/>
        <w:ind w:left="0" w:firstLine="709"/>
        <w:contextualSpacing w:val="0"/>
      </w:pPr>
    </w:p>
    <w:p w14:paraId="19CC0B6D" w14:textId="77777777" w:rsidR="006522C2" w:rsidRPr="00235B18" w:rsidRDefault="006522C2" w:rsidP="005B16ED">
      <w:pPr>
        <w:pStyle w:val="a3"/>
        <w:numPr>
          <w:ilvl w:val="0"/>
          <w:numId w:val="1"/>
        </w:numPr>
        <w:tabs>
          <w:tab w:val="left" w:pos="0"/>
        </w:tabs>
        <w:spacing w:line="300" w:lineRule="auto"/>
        <w:ind w:left="0" w:firstLine="709"/>
        <w:contextualSpacing w:val="0"/>
        <w:jc w:val="center"/>
        <w:rPr>
          <w:b/>
        </w:rPr>
      </w:pPr>
      <w:r w:rsidRPr="00235B18">
        <w:rPr>
          <w:b/>
        </w:rPr>
        <w:t xml:space="preserve">Порядок </w:t>
      </w:r>
      <w:r w:rsidR="00073CEC" w:rsidRPr="00235B18">
        <w:rPr>
          <w:b/>
        </w:rPr>
        <w:t xml:space="preserve">выбора Исполнителя </w:t>
      </w:r>
    </w:p>
    <w:p w14:paraId="43DF0F91" w14:textId="77777777" w:rsidR="006522C2" w:rsidRPr="00235B18" w:rsidRDefault="006522C2" w:rsidP="005B16ED">
      <w:pPr>
        <w:pStyle w:val="a3"/>
        <w:tabs>
          <w:tab w:val="left" w:pos="0"/>
        </w:tabs>
        <w:spacing w:line="300" w:lineRule="auto"/>
        <w:ind w:left="0" w:firstLine="709"/>
        <w:contextualSpacing w:val="0"/>
        <w:rPr>
          <w:b/>
        </w:rPr>
      </w:pPr>
    </w:p>
    <w:p w14:paraId="5F6505A4" w14:textId="77777777" w:rsidR="003F1FD5" w:rsidRPr="00235B18" w:rsidRDefault="00A1654D" w:rsidP="005B16ED">
      <w:pPr>
        <w:pStyle w:val="a3"/>
        <w:numPr>
          <w:ilvl w:val="1"/>
          <w:numId w:val="1"/>
        </w:numPr>
        <w:tabs>
          <w:tab w:val="left" w:pos="0"/>
        </w:tabs>
        <w:spacing w:line="300" w:lineRule="auto"/>
        <w:ind w:left="0" w:firstLine="709"/>
        <w:contextualSpacing w:val="0"/>
        <w:jc w:val="both"/>
      </w:pPr>
      <w:r w:rsidRPr="00235B18">
        <w:t>Исполнитель на право заключен</w:t>
      </w:r>
      <w:r w:rsidR="00E3129B" w:rsidRPr="00235B18">
        <w:t>ия договора на выполнение работ (</w:t>
      </w:r>
      <w:r w:rsidRPr="00235B18">
        <w:t>оказание услуг</w:t>
      </w:r>
      <w:r w:rsidR="00E3129B" w:rsidRPr="00235B18">
        <w:t>)</w:t>
      </w:r>
      <w:r w:rsidRPr="00235B18">
        <w:t xml:space="preserve"> для </w:t>
      </w:r>
      <w:r w:rsidR="00046967" w:rsidRPr="00235B18">
        <w:t xml:space="preserve">физических лиц и </w:t>
      </w:r>
      <w:r w:rsidRPr="00235B18">
        <w:t xml:space="preserve">субъектов </w:t>
      </w:r>
      <w:r w:rsidR="008754E9" w:rsidRPr="00235B18">
        <w:t xml:space="preserve">МСП по направлению деятельности </w:t>
      </w:r>
      <w:r w:rsidR="00046967" w:rsidRPr="00235B18">
        <w:t>Фонда</w:t>
      </w:r>
      <w:r w:rsidRPr="00235B18">
        <w:t xml:space="preserve"> определяется по итогам проведения</w:t>
      </w:r>
      <w:r w:rsidR="00486353" w:rsidRPr="00235B18">
        <w:t xml:space="preserve"> открытого</w:t>
      </w:r>
      <w:r w:rsidRPr="00235B18">
        <w:t xml:space="preserve"> конкурса. </w:t>
      </w:r>
    </w:p>
    <w:p w14:paraId="419647DC" w14:textId="390D1840" w:rsidR="00D57EBC" w:rsidRPr="00235B18" w:rsidRDefault="00D57EBC" w:rsidP="00D57EBC">
      <w:pPr>
        <w:pStyle w:val="a3"/>
        <w:numPr>
          <w:ilvl w:val="1"/>
          <w:numId w:val="1"/>
        </w:numPr>
        <w:tabs>
          <w:tab w:val="left" w:pos="0"/>
        </w:tabs>
        <w:spacing w:line="300" w:lineRule="auto"/>
        <w:ind w:left="0" w:firstLine="709"/>
        <w:jc w:val="both"/>
      </w:pPr>
      <w:r w:rsidRPr="00235B18">
        <w:t xml:space="preserve">Решение о проведении конкурса принимает Комиссия, которая своим решением определяет начальную (максимальную) цену, порядок расчётов, </w:t>
      </w:r>
      <w:r w:rsidRPr="00EF03F1">
        <w:t>дополнительные требования</w:t>
      </w:r>
      <w:r w:rsidRPr="00235B18">
        <w:t>, предъявляемые к Участникам конкурса, дополнительный перечень документов, представляемых в составе конкурсной заявки, критерии оценки.</w:t>
      </w:r>
    </w:p>
    <w:p w14:paraId="3D4F9040" w14:textId="27C744CB" w:rsidR="00E13CDD" w:rsidRPr="00235B18" w:rsidRDefault="00360E91" w:rsidP="00E13CDD">
      <w:pPr>
        <w:pStyle w:val="a3"/>
        <w:numPr>
          <w:ilvl w:val="1"/>
          <w:numId w:val="1"/>
        </w:numPr>
        <w:tabs>
          <w:tab w:val="left" w:pos="0"/>
        </w:tabs>
        <w:spacing w:line="300" w:lineRule="auto"/>
        <w:ind w:left="0" w:firstLine="709"/>
        <w:contextualSpacing w:val="0"/>
        <w:jc w:val="both"/>
      </w:pPr>
      <w:r w:rsidRPr="00235B18">
        <w:lastRenderedPageBreak/>
        <w:t>Не</w:t>
      </w:r>
      <w:r w:rsidR="00D36621" w:rsidRPr="00235B18">
        <w:t xml:space="preserve"> </w:t>
      </w:r>
      <w:r w:rsidRPr="00235B18">
        <w:t xml:space="preserve">позднее 10 </w:t>
      </w:r>
      <w:r w:rsidR="00D33B56" w:rsidRPr="00235B18">
        <w:t xml:space="preserve">календарных </w:t>
      </w:r>
      <w:r w:rsidRPr="00235B18">
        <w:t xml:space="preserve">дней до окончания срока подачи заявок на участие в конкурсе ответственный сотрудник Организатора конкурса размещает Извещение о проведении конкурса (далее Извещение) в соответствующем разделе на официальном портале субъектов малого и среднего предпринимательства Республики Бурятия </w:t>
      </w:r>
      <w:hyperlink r:id="rId12" w:history="1">
        <w:r w:rsidRPr="00235B18">
          <w:rPr>
            <w:rStyle w:val="aa"/>
            <w:lang w:val="en-US"/>
          </w:rPr>
          <w:t>https</w:t>
        </w:r>
        <w:r w:rsidRPr="00235B18">
          <w:rPr>
            <w:rStyle w:val="aa"/>
          </w:rPr>
          <w:t>://</w:t>
        </w:r>
        <w:proofErr w:type="spellStart"/>
        <w:r w:rsidRPr="00235B18">
          <w:rPr>
            <w:rStyle w:val="aa"/>
            <w:lang w:val="en-US"/>
          </w:rPr>
          <w:t>msp</w:t>
        </w:r>
        <w:proofErr w:type="spellEnd"/>
        <w:r w:rsidRPr="00235B18">
          <w:rPr>
            <w:rStyle w:val="aa"/>
          </w:rPr>
          <w:t>03.</w:t>
        </w:r>
        <w:proofErr w:type="spellStart"/>
        <w:r w:rsidRPr="00235B18">
          <w:rPr>
            <w:rStyle w:val="aa"/>
            <w:lang w:val="en-US"/>
          </w:rPr>
          <w:t>ru</w:t>
        </w:r>
        <w:proofErr w:type="spellEnd"/>
      </w:hyperlink>
      <w:r w:rsidRPr="00235B18">
        <w:t>. Извещение о проведение конкурса может размещаться в иных источниках и средствах массовой информации, а также в информационно-телекоммуникационной сети «Интернет».</w:t>
      </w:r>
    </w:p>
    <w:p w14:paraId="14A0853E" w14:textId="77777777" w:rsidR="00D20BFE" w:rsidRPr="00235B18" w:rsidRDefault="00D20BFE" w:rsidP="00D20BFE">
      <w:pPr>
        <w:pStyle w:val="a3"/>
        <w:numPr>
          <w:ilvl w:val="1"/>
          <w:numId w:val="1"/>
        </w:numPr>
        <w:tabs>
          <w:tab w:val="left" w:pos="0"/>
        </w:tabs>
        <w:spacing w:line="300" w:lineRule="auto"/>
        <w:ind w:left="0" w:firstLine="709"/>
        <w:contextualSpacing w:val="0"/>
        <w:jc w:val="both"/>
      </w:pPr>
      <w:r w:rsidRPr="00235B18">
        <w:t xml:space="preserve">Извещение должно содержать следующие сведения: </w:t>
      </w:r>
    </w:p>
    <w:p w14:paraId="6D24518B" w14:textId="77777777" w:rsidR="00D20BFE" w:rsidRPr="00235B18" w:rsidRDefault="00181C10" w:rsidP="00D20BFE">
      <w:pPr>
        <w:pStyle w:val="a3"/>
        <w:numPr>
          <w:ilvl w:val="0"/>
          <w:numId w:val="32"/>
        </w:numPr>
        <w:spacing w:after="13" w:line="300" w:lineRule="auto"/>
        <w:ind w:left="1276" w:right="62" w:hanging="425"/>
        <w:jc w:val="both"/>
      </w:pPr>
      <w:r w:rsidRPr="00235B18">
        <w:t>Организатор конкурса</w:t>
      </w:r>
      <w:r w:rsidR="00224C21" w:rsidRPr="00235B18">
        <w:t xml:space="preserve"> (</w:t>
      </w:r>
      <w:r w:rsidR="00EC0E1F" w:rsidRPr="00235B18">
        <w:t xml:space="preserve">ответственное </w:t>
      </w:r>
      <w:r w:rsidR="00F429E4" w:rsidRPr="00235B18">
        <w:t>Структурное подразделение Фонда</w:t>
      </w:r>
      <w:r w:rsidR="00224C21" w:rsidRPr="00235B18">
        <w:t>)</w:t>
      </w:r>
      <w:r w:rsidR="00D20BFE" w:rsidRPr="00235B18">
        <w:t xml:space="preserve">; </w:t>
      </w:r>
    </w:p>
    <w:p w14:paraId="25594047" w14:textId="77777777" w:rsidR="00D20BFE" w:rsidRPr="00235B18" w:rsidRDefault="00F05DAA" w:rsidP="00D20BFE">
      <w:pPr>
        <w:pStyle w:val="a3"/>
        <w:numPr>
          <w:ilvl w:val="0"/>
          <w:numId w:val="32"/>
        </w:numPr>
        <w:spacing w:after="13" w:line="300" w:lineRule="auto"/>
        <w:ind w:left="1276" w:right="62" w:hanging="425"/>
        <w:jc w:val="both"/>
      </w:pPr>
      <w:r w:rsidRPr="00235B18">
        <w:t>почтовый адрес Организатора конкурса</w:t>
      </w:r>
      <w:r w:rsidR="00D20BFE" w:rsidRPr="00235B18">
        <w:t xml:space="preserve">; </w:t>
      </w:r>
    </w:p>
    <w:p w14:paraId="6C03A427"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предмет конкурса; </w:t>
      </w:r>
    </w:p>
    <w:p w14:paraId="62BD6D7E"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проект договора; </w:t>
      </w:r>
    </w:p>
    <w:p w14:paraId="181E6865" w14:textId="77777777" w:rsidR="00D20BFE" w:rsidRPr="00235B18" w:rsidRDefault="00D20BFE" w:rsidP="00D20BFE">
      <w:pPr>
        <w:pStyle w:val="a3"/>
        <w:numPr>
          <w:ilvl w:val="0"/>
          <w:numId w:val="32"/>
        </w:numPr>
        <w:spacing w:after="13" w:line="300" w:lineRule="auto"/>
        <w:ind w:left="1276" w:right="62" w:hanging="425"/>
        <w:jc w:val="both"/>
      </w:pPr>
      <w:r w:rsidRPr="00235B18">
        <w:t>техническое задание;</w:t>
      </w:r>
    </w:p>
    <w:p w14:paraId="6197BA90"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начальная (максимальная) цена; </w:t>
      </w:r>
    </w:p>
    <w:p w14:paraId="14DD1848"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порядок расчетов; </w:t>
      </w:r>
    </w:p>
    <w:p w14:paraId="00F94033"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срок оказания услуги; </w:t>
      </w:r>
    </w:p>
    <w:p w14:paraId="7520A749" w14:textId="77777777" w:rsidR="00D20BFE" w:rsidRPr="00235B18" w:rsidRDefault="00D20BFE" w:rsidP="00D20BFE">
      <w:pPr>
        <w:pStyle w:val="a3"/>
        <w:numPr>
          <w:ilvl w:val="0"/>
          <w:numId w:val="32"/>
        </w:numPr>
        <w:spacing w:after="13" w:line="300" w:lineRule="auto"/>
        <w:ind w:left="1276" w:right="62" w:hanging="425"/>
        <w:jc w:val="both"/>
      </w:pPr>
      <w:r w:rsidRPr="00235B18">
        <w:t xml:space="preserve">получатель услуги; </w:t>
      </w:r>
    </w:p>
    <w:p w14:paraId="00BE95A8" w14:textId="77777777" w:rsidR="00D20BFE" w:rsidRPr="00235B18" w:rsidRDefault="00D20BFE" w:rsidP="00D20BFE">
      <w:pPr>
        <w:pStyle w:val="a3"/>
        <w:numPr>
          <w:ilvl w:val="0"/>
          <w:numId w:val="32"/>
        </w:numPr>
        <w:tabs>
          <w:tab w:val="left" w:pos="1276"/>
          <w:tab w:val="left" w:pos="1418"/>
          <w:tab w:val="left" w:pos="1560"/>
        </w:tabs>
        <w:spacing w:after="13" w:line="300" w:lineRule="auto"/>
        <w:ind w:left="1276" w:right="62" w:hanging="425"/>
        <w:jc w:val="both"/>
      </w:pPr>
      <w:r w:rsidRPr="00EF03F1">
        <w:t>дополнительные</w:t>
      </w:r>
      <w:r w:rsidRPr="00235B18">
        <w:t xml:space="preserve"> требования </w:t>
      </w:r>
      <w:r w:rsidR="000C0744" w:rsidRPr="00235B18">
        <w:t>к Участникам конкурса</w:t>
      </w:r>
      <w:r w:rsidRPr="00235B18">
        <w:t xml:space="preserve">;  </w:t>
      </w:r>
    </w:p>
    <w:p w14:paraId="2A800FE5" w14:textId="77777777" w:rsidR="00D20BFE" w:rsidRPr="00235B18" w:rsidRDefault="00D20BFE" w:rsidP="00D20BFE">
      <w:pPr>
        <w:pStyle w:val="a3"/>
        <w:numPr>
          <w:ilvl w:val="0"/>
          <w:numId w:val="32"/>
        </w:numPr>
        <w:tabs>
          <w:tab w:val="left" w:pos="1276"/>
          <w:tab w:val="left" w:pos="1418"/>
          <w:tab w:val="left" w:pos="1560"/>
          <w:tab w:val="left" w:pos="1701"/>
        </w:tabs>
        <w:spacing w:after="13" w:line="300" w:lineRule="auto"/>
        <w:ind w:left="1276" w:right="62" w:hanging="425"/>
        <w:jc w:val="both"/>
      </w:pPr>
      <w:r w:rsidRPr="00235B18">
        <w:t xml:space="preserve">дополнительный перечень документов, представляемых в составе конкурсной заявки; </w:t>
      </w:r>
    </w:p>
    <w:p w14:paraId="0DEE9113" w14:textId="77777777" w:rsidR="00D20BFE" w:rsidRPr="00235B18" w:rsidRDefault="00D20BFE" w:rsidP="00D20BFE">
      <w:pPr>
        <w:pStyle w:val="a3"/>
        <w:numPr>
          <w:ilvl w:val="0"/>
          <w:numId w:val="32"/>
        </w:numPr>
        <w:tabs>
          <w:tab w:val="left" w:pos="1276"/>
          <w:tab w:val="left" w:pos="1418"/>
          <w:tab w:val="left" w:pos="1560"/>
        </w:tabs>
        <w:spacing w:after="13" w:line="300" w:lineRule="auto"/>
        <w:ind w:left="1276" w:right="62" w:hanging="425"/>
        <w:jc w:val="both"/>
      </w:pPr>
      <w:r w:rsidRPr="00235B18">
        <w:t xml:space="preserve">критерии оценки; </w:t>
      </w:r>
    </w:p>
    <w:p w14:paraId="14402C75" w14:textId="77777777" w:rsidR="00D20BFE" w:rsidRPr="00235B18" w:rsidRDefault="00D20BFE" w:rsidP="00D20BFE">
      <w:pPr>
        <w:pStyle w:val="a3"/>
        <w:numPr>
          <w:ilvl w:val="0"/>
          <w:numId w:val="32"/>
        </w:numPr>
        <w:tabs>
          <w:tab w:val="left" w:pos="1276"/>
          <w:tab w:val="left" w:pos="1418"/>
          <w:tab w:val="left" w:pos="1560"/>
        </w:tabs>
        <w:spacing w:after="13" w:line="300" w:lineRule="auto"/>
        <w:ind w:left="1276" w:right="62" w:hanging="425"/>
        <w:jc w:val="both"/>
      </w:pPr>
      <w:r w:rsidRPr="00235B18">
        <w:t>место и срок подачи конкурсных заявок;</w:t>
      </w:r>
    </w:p>
    <w:p w14:paraId="7CF63637" w14:textId="77777777" w:rsidR="00D20BFE" w:rsidRPr="00235B18" w:rsidRDefault="00D20BFE" w:rsidP="00D20BFE">
      <w:pPr>
        <w:pStyle w:val="a3"/>
        <w:numPr>
          <w:ilvl w:val="0"/>
          <w:numId w:val="32"/>
        </w:numPr>
        <w:tabs>
          <w:tab w:val="left" w:pos="1276"/>
          <w:tab w:val="left" w:pos="1418"/>
          <w:tab w:val="left" w:pos="1560"/>
        </w:tabs>
        <w:spacing w:after="13" w:line="300" w:lineRule="auto"/>
        <w:ind w:left="1276" w:right="62" w:hanging="425"/>
        <w:jc w:val="both"/>
      </w:pPr>
      <w:r w:rsidRPr="00235B18">
        <w:t>контактная информация.</w:t>
      </w:r>
      <w:r w:rsidRPr="00235B18">
        <w:rPr>
          <w:rFonts w:eastAsia="Calibri"/>
        </w:rPr>
        <w:t xml:space="preserve"> </w:t>
      </w:r>
    </w:p>
    <w:p w14:paraId="0C8ADCE6" w14:textId="77777777" w:rsidR="00D20BFE" w:rsidRPr="00235B18" w:rsidRDefault="00D20BFE" w:rsidP="00D20BFE">
      <w:pPr>
        <w:spacing w:line="300" w:lineRule="auto"/>
        <w:ind w:left="-15" w:right="62" w:firstLine="724"/>
        <w:rPr>
          <w:sz w:val="24"/>
          <w:szCs w:val="24"/>
        </w:rPr>
      </w:pPr>
      <w:r w:rsidRPr="00235B18">
        <w:rPr>
          <w:sz w:val="24"/>
          <w:szCs w:val="24"/>
        </w:rPr>
        <w:t xml:space="preserve">Форма извещения представлена в Приложении № </w:t>
      </w:r>
      <w:r w:rsidR="00EE429E" w:rsidRPr="00235B18">
        <w:rPr>
          <w:sz w:val="24"/>
          <w:szCs w:val="24"/>
        </w:rPr>
        <w:t>1</w:t>
      </w:r>
      <w:r w:rsidRPr="00235B18">
        <w:rPr>
          <w:sz w:val="24"/>
          <w:szCs w:val="24"/>
        </w:rPr>
        <w:t xml:space="preserve"> к настоящему П</w:t>
      </w:r>
      <w:r w:rsidR="00A71C51" w:rsidRPr="00235B18">
        <w:rPr>
          <w:sz w:val="24"/>
          <w:szCs w:val="24"/>
        </w:rPr>
        <w:t>орядку</w:t>
      </w:r>
      <w:r w:rsidRPr="00235B18">
        <w:rPr>
          <w:sz w:val="24"/>
          <w:szCs w:val="24"/>
        </w:rPr>
        <w:t xml:space="preserve">. </w:t>
      </w:r>
    </w:p>
    <w:p w14:paraId="464917A1" w14:textId="77777777" w:rsidR="002038E7" w:rsidRPr="00235B18" w:rsidRDefault="00A1654D" w:rsidP="005B16ED">
      <w:pPr>
        <w:pStyle w:val="a3"/>
        <w:numPr>
          <w:ilvl w:val="1"/>
          <w:numId w:val="1"/>
        </w:numPr>
        <w:tabs>
          <w:tab w:val="left" w:pos="0"/>
        </w:tabs>
        <w:spacing w:line="300" w:lineRule="auto"/>
        <w:ind w:left="0" w:firstLine="709"/>
        <w:contextualSpacing w:val="0"/>
        <w:jc w:val="both"/>
      </w:pPr>
      <w:r w:rsidRPr="00235B18">
        <w:t>На конкурс могут выделяться лоты, в отношении которых отдельно указываются сведения о начальной (максимальной) цене, предмете конкурса, техническом задании и иных условия</w:t>
      </w:r>
      <w:r w:rsidR="002038E7" w:rsidRPr="00235B18">
        <w:t xml:space="preserve">х оказания услуг. </w:t>
      </w:r>
    </w:p>
    <w:p w14:paraId="7D1C5E8A" w14:textId="77777777" w:rsidR="002038E7" w:rsidRPr="00235B18" w:rsidRDefault="00A1654D" w:rsidP="005B16ED">
      <w:pPr>
        <w:pStyle w:val="a3"/>
        <w:numPr>
          <w:ilvl w:val="1"/>
          <w:numId w:val="1"/>
        </w:numPr>
        <w:tabs>
          <w:tab w:val="left" w:pos="0"/>
        </w:tabs>
        <w:spacing w:line="300" w:lineRule="auto"/>
        <w:ind w:left="0" w:firstLine="709"/>
        <w:contextualSpacing w:val="0"/>
        <w:jc w:val="both"/>
      </w:pPr>
      <w:r w:rsidRPr="00235B18">
        <w:t>Участник конкурса подает заявку на участие в конкурсе в</w:t>
      </w:r>
      <w:r w:rsidR="002038E7" w:rsidRPr="00235B18">
        <w:t xml:space="preserve"> отношении определенного лота. </w:t>
      </w:r>
    </w:p>
    <w:p w14:paraId="4463D948" w14:textId="77777777" w:rsidR="00A1654D" w:rsidRPr="00235B18" w:rsidRDefault="00EE429E" w:rsidP="005B16ED">
      <w:pPr>
        <w:pStyle w:val="a3"/>
        <w:numPr>
          <w:ilvl w:val="1"/>
          <w:numId w:val="1"/>
        </w:numPr>
        <w:tabs>
          <w:tab w:val="left" w:pos="0"/>
        </w:tabs>
        <w:spacing w:line="300" w:lineRule="auto"/>
        <w:ind w:left="0" w:firstLine="709"/>
        <w:contextualSpacing w:val="0"/>
        <w:jc w:val="both"/>
      </w:pPr>
      <w:r w:rsidRPr="00235B18">
        <w:t>Участники</w:t>
      </w:r>
      <w:r w:rsidR="0086529F" w:rsidRPr="00235B18">
        <w:t xml:space="preserve"> конкурса должны </w:t>
      </w:r>
      <w:r w:rsidR="00A1654D" w:rsidRPr="00235B18">
        <w:t>отвеча</w:t>
      </w:r>
      <w:r w:rsidR="0086529F" w:rsidRPr="00235B18">
        <w:t>ть</w:t>
      </w:r>
      <w:r w:rsidR="00A1654D" w:rsidRPr="00235B18">
        <w:t xml:space="preserve"> следующим требованиям:  </w:t>
      </w:r>
    </w:p>
    <w:p w14:paraId="45937074" w14:textId="77777777" w:rsidR="00A1654D" w:rsidRPr="00235B18" w:rsidRDefault="00A1654D" w:rsidP="005B16ED">
      <w:pPr>
        <w:numPr>
          <w:ilvl w:val="0"/>
          <w:numId w:val="9"/>
        </w:numPr>
        <w:spacing w:after="44" w:line="300" w:lineRule="auto"/>
        <w:ind w:left="1276" w:right="247" w:hanging="282"/>
        <w:jc w:val="both"/>
        <w:rPr>
          <w:sz w:val="24"/>
          <w:szCs w:val="24"/>
        </w:rPr>
      </w:pPr>
      <w:r w:rsidRPr="00235B18">
        <w:rPr>
          <w:sz w:val="24"/>
          <w:szCs w:val="24"/>
        </w:rPr>
        <w:t>не</w:t>
      </w:r>
      <w:r w:rsidR="00B42C14" w:rsidRPr="00235B18">
        <w:rPr>
          <w:sz w:val="24"/>
          <w:szCs w:val="24"/>
        </w:rPr>
        <w:t xml:space="preserve"> проведение ликвидации </w:t>
      </w:r>
      <w:r w:rsidR="008464A3" w:rsidRPr="00235B18">
        <w:rPr>
          <w:sz w:val="24"/>
          <w:szCs w:val="24"/>
        </w:rPr>
        <w:t>Участника</w:t>
      </w:r>
      <w:r w:rsidR="00D47528" w:rsidRPr="00235B18">
        <w:rPr>
          <w:sz w:val="24"/>
          <w:szCs w:val="24"/>
        </w:rPr>
        <w:t xml:space="preserve"> конкурса</w:t>
      </w:r>
      <w:r w:rsidRPr="00235B18">
        <w:rPr>
          <w:sz w:val="24"/>
          <w:szCs w:val="24"/>
        </w:rPr>
        <w:t xml:space="preserve"> – юридического лица и отсутствие решения арбитра</w:t>
      </w:r>
      <w:r w:rsidR="00B42C14" w:rsidRPr="00235B18">
        <w:rPr>
          <w:sz w:val="24"/>
          <w:szCs w:val="24"/>
        </w:rPr>
        <w:t xml:space="preserve">жного суда о признании </w:t>
      </w:r>
      <w:r w:rsidR="001F4F47" w:rsidRPr="00235B18">
        <w:rPr>
          <w:sz w:val="24"/>
          <w:szCs w:val="24"/>
        </w:rPr>
        <w:t>Участника</w:t>
      </w:r>
      <w:r w:rsidRPr="00235B18">
        <w:rPr>
          <w:sz w:val="24"/>
          <w:szCs w:val="24"/>
        </w:rPr>
        <w:t xml:space="preserve"> </w:t>
      </w:r>
      <w:r w:rsidR="00D47528" w:rsidRPr="00235B18">
        <w:rPr>
          <w:sz w:val="24"/>
          <w:szCs w:val="24"/>
        </w:rPr>
        <w:t>конкурса</w:t>
      </w:r>
      <w:r w:rsidRPr="00235B18">
        <w:rPr>
          <w:sz w:val="24"/>
          <w:szCs w:val="24"/>
        </w:rPr>
        <w:t>– юридического лица или индивидуального предпринимателя несостоятельным (банкротом) и об откр</w:t>
      </w:r>
      <w:r w:rsidR="00FC3857" w:rsidRPr="00235B18">
        <w:rPr>
          <w:sz w:val="24"/>
          <w:szCs w:val="24"/>
        </w:rPr>
        <w:t xml:space="preserve">ытии конкурсного производства; </w:t>
      </w:r>
    </w:p>
    <w:p w14:paraId="444DEF0D" w14:textId="77777777" w:rsidR="00A1654D" w:rsidRPr="00235B18" w:rsidRDefault="00D47528" w:rsidP="005B16ED">
      <w:pPr>
        <w:numPr>
          <w:ilvl w:val="0"/>
          <w:numId w:val="9"/>
        </w:numPr>
        <w:spacing w:after="8" w:line="300" w:lineRule="auto"/>
        <w:ind w:left="1276" w:right="247" w:hanging="282"/>
        <w:jc w:val="both"/>
        <w:rPr>
          <w:sz w:val="24"/>
          <w:szCs w:val="24"/>
        </w:rPr>
      </w:pPr>
      <w:r w:rsidRPr="00235B18">
        <w:rPr>
          <w:sz w:val="24"/>
          <w:szCs w:val="24"/>
        </w:rPr>
        <w:t>о</w:t>
      </w:r>
      <w:r w:rsidR="001F2C8E" w:rsidRPr="00235B18">
        <w:rPr>
          <w:sz w:val="24"/>
          <w:szCs w:val="24"/>
        </w:rPr>
        <w:t>тсутствие в Реестре недобросовестных поставщиков (подрядчиков, исполнителей) информации об Участнике</w:t>
      </w:r>
      <w:r w:rsidRPr="00235B18">
        <w:rPr>
          <w:sz w:val="24"/>
          <w:szCs w:val="24"/>
        </w:rPr>
        <w:t xml:space="preserve"> конкурса</w:t>
      </w:r>
      <w:r w:rsidR="001F2C8E" w:rsidRPr="00235B18">
        <w:rPr>
          <w:sz w:val="24"/>
          <w:szCs w:val="24"/>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A1654D" w:rsidRPr="00235B18">
        <w:rPr>
          <w:sz w:val="24"/>
          <w:szCs w:val="24"/>
        </w:rPr>
        <w:t xml:space="preserve"> </w:t>
      </w:r>
    </w:p>
    <w:p w14:paraId="7CD8A88D" w14:textId="77777777" w:rsidR="00FF7768" w:rsidRPr="00235B18" w:rsidRDefault="00D47528" w:rsidP="005B16ED">
      <w:pPr>
        <w:numPr>
          <w:ilvl w:val="0"/>
          <w:numId w:val="9"/>
        </w:numPr>
        <w:spacing w:after="8" w:line="300" w:lineRule="auto"/>
        <w:ind w:left="1276" w:right="247" w:hanging="282"/>
        <w:jc w:val="both"/>
        <w:rPr>
          <w:sz w:val="24"/>
          <w:szCs w:val="24"/>
        </w:rPr>
      </w:pPr>
      <w:r w:rsidRPr="00235B18">
        <w:rPr>
          <w:sz w:val="24"/>
          <w:szCs w:val="24"/>
        </w:rPr>
        <w:t>не являться</w:t>
      </w:r>
      <w:r w:rsidR="00FF7768" w:rsidRPr="00235B18">
        <w:rPr>
          <w:sz w:val="24"/>
          <w:szCs w:val="24"/>
        </w:rPr>
        <w:t xml:space="preserve"> аффилир</w:t>
      </w:r>
      <w:r w:rsidR="006D5255" w:rsidRPr="00235B18">
        <w:rPr>
          <w:sz w:val="24"/>
          <w:szCs w:val="24"/>
        </w:rPr>
        <w:t>ованным</w:t>
      </w:r>
      <w:r w:rsidR="00FF7768" w:rsidRPr="00235B18">
        <w:rPr>
          <w:sz w:val="24"/>
          <w:szCs w:val="24"/>
        </w:rPr>
        <w:t xml:space="preserve"> по </w:t>
      </w:r>
      <w:r w:rsidR="00784AB8" w:rsidRPr="00235B18">
        <w:rPr>
          <w:sz w:val="24"/>
          <w:szCs w:val="24"/>
        </w:rPr>
        <w:t>отношению к Получателю услуг</w:t>
      </w:r>
      <w:r w:rsidR="006D5255" w:rsidRPr="00235B18">
        <w:rPr>
          <w:sz w:val="24"/>
          <w:szCs w:val="24"/>
        </w:rPr>
        <w:t xml:space="preserve"> лицом</w:t>
      </w:r>
      <w:r w:rsidR="00FF7768" w:rsidRPr="00235B18">
        <w:rPr>
          <w:sz w:val="24"/>
          <w:szCs w:val="24"/>
        </w:rPr>
        <w:t xml:space="preserve">; </w:t>
      </w:r>
    </w:p>
    <w:p w14:paraId="1EC71978" w14:textId="77777777" w:rsidR="00B42C14" w:rsidRPr="00235B18" w:rsidRDefault="00A1654D" w:rsidP="005B16ED">
      <w:pPr>
        <w:numPr>
          <w:ilvl w:val="0"/>
          <w:numId w:val="9"/>
        </w:numPr>
        <w:spacing w:after="8" w:line="300" w:lineRule="auto"/>
        <w:ind w:left="1276" w:right="247" w:hanging="282"/>
        <w:jc w:val="both"/>
        <w:rPr>
          <w:sz w:val="24"/>
          <w:szCs w:val="24"/>
        </w:rPr>
      </w:pPr>
      <w:r w:rsidRPr="00235B18">
        <w:rPr>
          <w:sz w:val="24"/>
          <w:szCs w:val="24"/>
        </w:rPr>
        <w:lastRenderedPageBreak/>
        <w:t xml:space="preserve">наличие опыта проведения мероприятий аналогичных предмету конкурса либо опыта проведения мероприятий по смежным направлениям предмета конкурса; </w:t>
      </w:r>
    </w:p>
    <w:p w14:paraId="5728C7F7" w14:textId="1FE87F9D" w:rsidR="00A1654D" w:rsidRPr="00235B18" w:rsidRDefault="00A1654D" w:rsidP="005B16ED">
      <w:pPr>
        <w:numPr>
          <w:ilvl w:val="0"/>
          <w:numId w:val="9"/>
        </w:numPr>
        <w:spacing w:after="8" w:line="300" w:lineRule="auto"/>
        <w:ind w:left="1276" w:right="247" w:hanging="282"/>
        <w:jc w:val="both"/>
        <w:rPr>
          <w:sz w:val="24"/>
          <w:szCs w:val="24"/>
        </w:rPr>
      </w:pPr>
      <w:r w:rsidRPr="00235B18">
        <w:rPr>
          <w:sz w:val="24"/>
          <w:szCs w:val="24"/>
        </w:rPr>
        <w:t xml:space="preserve">соответствие </w:t>
      </w:r>
      <w:r w:rsidR="00184161" w:rsidRPr="00544F41">
        <w:rPr>
          <w:sz w:val="24"/>
          <w:szCs w:val="24"/>
        </w:rPr>
        <w:t>и</w:t>
      </w:r>
      <w:r w:rsidRPr="00544F41">
        <w:rPr>
          <w:sz w:val="24"/>
          <w:szCs w:val="24"/>
        </w:rPr>
        <w:t>ным</w:t>
      </w:r>
      <w:r w:rsidRPr="00235B18">
        <w:rPr>
          <w:sz w:val="24"/>
          <w:szCs w:val="24"/>
        </w:rPr>
        <w:t xml:space="preserve"> требованиям, пред</w:t>
      </w:r>
      <w:r w:rsidR="008A7FF4" w:rsidRPr="00235B18">
        <w:rPr>
          <w:sz w:val="24"/>
          <w:szCs w:val="24"/>
        </w:rPr>
        <w:t xml:space="preserve">ъявляемым </w:t>
      </w:r>
      <w:r w:rsidR="00361724" w:rsidRPr="00235B18">
        <w:rPr>
          <w:sz w:val="24"/>
          <w:szCs w:val="24"/>
        </w:rPr>
        <w:t>Комиссией</w:t>
      </w:r>
      <w:r w:rsidR="008A7FF4" w:rsidRPr="00235B18">
        <w:rPr>
          <w:sz w:val="24"/>
          <w:szCs w:val="24"/>
        </w:rPr>
        <w:t xml:space="preserve"> к </w:t>
      </w:r>
      <w:r w:rsidR="001F4F47" w:rsidRPr="00235B18">
        <w:rPr>
          <w:sz w:val="24"/>
          <w:szCs w:val="24"/>
        </w:rPr>
        <w:t>Участникам</w:t>
      </w:r>
      <w:r w:rsidR="00157D9C" w:rsidRPr="00235B18">
        <w:rPr>
          <w:sz w:val="24"/>
          <w:szCs w:val="24"/>
        </w:rPr>
        <w:t xml:space="preserve"> конкурса</w:t>
      </w:r>
      <w:r w:rsidRPr="00235B18">
        <w:rPr>
          <w:sz w:val="24"/>
          <w:szCs w:val="24"/>
        </w:rPr>
        <w:t>.</w:t>
      </w:r>
    </w:p>
    <w:p w14:paraId="528C317C" w14:textId="135BA35E" w:rsidR="00A1654D" w:rsidRPr="00235B18" w:rsidRDefault="00A1654D" w:rsidP="00F31F74">
      <w:pPr>
        <w:spacing w:line="300" w:lineRule="auto"/>
        <w:ind w:left="-15" w:right="247" w:firstLine="708"/>
        <w:jc w:val="both"/>
        <w:rPr>
          <w:sz w:val="24"/>
          <w:szCs w:val="24"/>
        </w:rPr>
      </w:pPr>
      <w:r w:rsidRPr="00235B18">
        <w:rPr>
          <w:sz w:val="24"/>
          <w:szCs w:val="24"/>
        </w:rPr>
        <w:t xml:space="preserve">Требования к </w:t>
      </w:r>
      <w:r w:rsidR="00AF6169" w:rsidRPr="00235B18">
        <w:rPr>
          <w:sz w:val="24"/>
          <w:szCs w:val="24"/>
        </w:rPr>
        <w:t>Участникам</w:t>
      </w:r>
      <w:r w:rsidR="00EF0854" w:rsidRPr="00235B18">
        <w:rPr>
          <w:sz w:val="24"/>
          <w:szCs w:val="24"/>
        </w:rPr>
        <w:t xml:space="preserve"> конкурса</w:t>
      </w:r>
      <w:r w:rsidR="00157D9C" w:rsidRPr="00235B18">
        <w:rPr>
          <w:sz w:val="24"/>
          <w:szCs w:val="24"/>
        </w:rPr>
        <w:t>, предусмотренные подпунктами</w:t>
      </w:r>
      <w:r w:rsidR="00FF7768" w:rsidRPr="00235B18">
        <w:rPr>
          <w:sz w:val="24"/>
          <w:szCs w:val="24"/>
        </w:rPr>
        <w:t xml:space="preserve"> </w:t>
      </w:r>
      <w:r w:rsidR="00CA2599" w:rsidRPr="00235B18">
        <w:rPr>
          <w:sz w:val="24"/>
          <w:szCs w:val="24"/>
        </w:rPr>
        <w:t>3</w:t>
      </w:r>
      <w:r w:rsidRPr="00235B18">
        <w:rPr>
          <w:sz w:val="24"/>
          <w:szCs w:val="24"/>
        </w:rPr>
        <w:t>–</w:t>
      </w:r>
      <w:r w:rsidR="00CA2599" w:rsidRPr="00235B18">
        <w:rPr>
          <w:sz w:val="24"/>
          <w:szCs w:val="24"/>
        </w:rPr>
        <w:t>5</w:t>
      </w:r>
      <w:r w:rsidRPr="00235B18">
        <w:rPr>
          <w:sz w:val="24"/>
          <w:szCs w:val="24"/>
        </w:rPr>
        <w:t xml:space="preserve"> настоящ</w:t>
      </w:r>
      <w:r w:rsidR="008C3CCA" w:rsidRPr="00235B18">
        <w:rPr>
          <w:sz w:val="24"/>
          <w:szCs w:val="24"/>
        </w:rPr>
        <w:t>его пункта, конкретизируются в И</w:t>
      </w:r>
      <w:r w:rsidRPr="00235B18">
        <w:rPr>
          <w:sz w:val="24"/>
          <w:szCs w:val="24"/>
        </w:rPr>
        <w:t>звещении с учетом предмета конкурса</w:t>
      </w:r>
      <w:r w:rsidR="00184161">
        <w:rPr>
          <w:sz w:val="24"/>
          <w:szCs w:val="24"/>
        </w:rPr>
        <w:t xml:space="preserve">, </w:t>
      </w:r>
      <w:r w:rsidR="00184161" w:rsidRPr="00544F41">
        <w:rPr>
          <w:sz w:val="24"/>
          <w:szCs w:val="24"/>
        </w:rPr>
        <w:t>и на основании решения Комиссии</w:t>
      </w:r>
      <w:r w:rsidRPr="00544F41">
        <w:rPr>
          <w:sz w:val="24"/>
          <w:szCs w:val="24"/>
        </w:rPr>
        <w:t>.</w:t>
      </w:r>
      <w:r w:rsidRPr="00235B18">
        <w:rPr>
          <w:sz w:val="24"/>
          <w:szCs w:val="24"/>
        </w:rPr>
        <w:t xml:space="preserve"> </w:t>
      </w:r>
    </w:p>
    <w:p w14:paraId="67534B52" w14:textId="47447A7A" w:rsidR="00E6401F" w:rsidRPr="00235B18" w:rsidRDefault="00E6401F" w:rsidP="00157246">
      <w:pPr>
        <w:pStyle w:val="a3"/>
        <w:numPr>
          <w:ilvl w:val="1"/>
          <w:numId w:val="1"/>
        </w:numPr>
        <w:tabs>
          <w:tab w:val="left" w:pos="0"/>
        </w:tabs>
        <w:spacing w:line="300" w:lineRule="auto"/>
        <w:ind w:left="0" w:firstLine="567"/>
        <w:contextualSpacing w:val="0"/>
        <w:jc w:val="both"/>
      </w:pPr>
      <w:r w:rsidRPr="00157246">
        <w:rPr>
          <w:b/>
          <w:bCs/>
        </w:rPr>
        <w:t>Для</w:t>
      </w:r>
      <w:r w:rsidR="009E0AB1" w:rsidRPr="00157246">
        <w:rPr>
          <w:b/>
          <w:bCs/>
        </w:rPr>
        <w:t xml:space="preserve"> участия в конкурсе </w:t>
      </w:r>
      <w:r w:rsidR="0082622D" w:rsidRPr="00157246">
        <w:rPr>
          <w:b/>
          <w:bCs/>
        </w:rPr>
        <w:t>компаниями</w:t>
      </w:r>
      <w:r w:rsidR="009E0AB1" w:rsidRPr="00157246">
        <w:rPr>
          <w:b/>
          <w:bCs/>
        </w:rPr>
        <w:t xml:space="preserve"> </w:t>
      </w:r>
      <w:r w:rsidRPr="00157246">
        <w:rPr>
          <w:b/>
          <w:bCs/>
        </w:rPr>
        <w:t>представляютс</w:t>
      </w:r>
      <w:r w:rsidR="0057712B" w:rsidRPr="00157246">
        <w:rPr>
          <w:b/>
          <w:bCs/>
        </w:rPr>
        <w:t>я следующие документы</w:t>
      </w:r>
      <w:r w:rsidR="00502295" w:rsidRPr="00235B18">
        <w:t xml:space="preserve">: </w:t>
      </w:r>
    </w:p>
    <w:p w14:paraId="31258BBC" w14:textId="77777777" w:rsidR="00157246" w:rsidRPr="00750EC4" w:rsidRDefault="00157246" w:rsidP="00157246">
      <w:pPr>
        <w:shd w:val="clear" w:color="auto" w:fill="FFFFFF"/>
        <w:spacing w:after="8" w:line="300" w:lineRule="auto"/>
        <w:ind w:right="247" w:firstLine="567"/>
        <w:jc w:val="both"/>
        <w:rPr>
          <w:sz w:val="24"/>
          <w:szCs w:val="24"/>
        </w:rPr>
      </w:pPr>
      <w:r w:rsidRPr="00750EC4">
        <w:rPr>
          <w:sz w:val="24"/>
          <w:szCs w:val="24"/>
        </w:rPr>
        <w:t>2.8.1. Заявка на участие в конкурсе подписанная лицом</w:t>
      </w:r>
      <w:r w:rsidRPr="00750EC4">
        <w:rPr>
          <w:rFonts w:eastAsia="Calibri"/>
          <w:color w:val="000000" w:themeColor="text1"/>
          <w:sz w:val="24"/>
          <w:szCs w:val="24"/>
        </w:rPr>
        <w:t xml:space="preserve">, имеющего полномочия на осуществление действий от имени организации </w:t>
      </w:r>
      <w:r w:rsidRPr="00750EC4">
        <w:rPr>
          <w:sz w:val="24"/>
          <w:szCs w:val="24"/>
        </w:rPr>
        <w:t>(Приложение № 2 к настоящему Порядку);</w:t>
      </w:r>
    </w:p>
    <w:p w14:paraId="086E6EE3" w14:textId="2C206537" w:rsidR="00157246" w:rsidRPr="00750EC4" w:rsidRDefault="00157246" w:rsidP="00157246">
      <w:pPr>
        <w:shd w:val="clear" w:color="auto" w:fill="FFFFFF"/>
        <w:spacing w:after="8" w:line="300" w:lineRule="auto"/>
        <w:ind w:right="247" w:firstLine="567"/>
        <w:jc w:val="both"/>
        <w:rPr>
          <w:bCs/>
          <w:sz w:val="24"/>
          <w:szCs w:val="24"/>
        </w:rPr>
      </w:pPr>
      <w:r w:rsidRPr="00750EC4">
        <w:rPr>
          <w:sz w:val="24"/>
          <w:szCs w:val="24"/>
        </w:rPr>
        <w:t>2.8.2.</w:t>
      </w:r>
      <w:r w:rsidRPr="00750EC4">
        <w:rPr>
          <w:b/>
          <w:sz w:val="24"/>
          <w:szCs w:val="24"/>
        </w:rPr>
        <w:t xml:space="preserve"> </w:t>
      </w:r>
      <w:r w:rsidRPr="00750EC4">
        <w:rPr>
          <w:bCs/>
          <w:sz w:val="24"/>
          <w:szCs w:val="24"/>
        </w:rPr>
        <w:t xml:space="preserve">Карточка квалификации (Приложение № </w:t>
      </w:r>
      <w:r w:rsidR="00641FFD" w:rsidRPr="00544F41">
        <w:rPr>
          <w:bCs/>
          <w:sz w:val="24"/>
          <w:szCs w:val="24"/>
        </w:rPr>
        <w:t>6</w:t>
      </w:r>
      <w:r w:rsidRPr="00750EC4">
        <w:rPr>
          <w:bCs/>
          <w:sz w:val="24"/>
          <w:szCs w:val="24"/>
        </w:rPr>
        <w:t xml:space="preserve"> к настоящему Порядку).</w:t>
      </w:r>
    </w:p>
    <w:p w14:paraId="0FA0A7CD" w14:textId="77777777" w:rsidR="00157246" w:rsidRPr="00750EC4" w:rsidRDefault="00157246" w:rsidP="00157246">
      <w:pPr>
        <w:spacing w:after="8" w:line="300" w:lineRule="auto"/>
        <w:ind w:right="247" w:firstLine="567"/>
        <w:jc w:val="both"/>
        <w:rPr>
          <w:color w:val="000000" w:themeColor="text1"/>
          <w:sz w:val="24"/>
          <w:szCs w:val="24"/>
        </w:rPr>
      </w:pPr>
      <w:r w:rsidRPr="00750EC4">
        <w:rPr>
          <w:bCs/>
          <w:sz w:val="24"/>
          <w:szCs w:val="24"/>
        </w:rPr>
        <w:t>2.8.3.</w:t>
      </w:r>
      <w:r w:rsidRPr="00750EC4">
        <w:rPr>
          <w:b/>
          <w:sz w:val="24"/>
          <w:szCs w:val="24"/>
        </w:rPr>
        <w:t xml:space="preserve"> </w:t>
      </w:r>
      <w:r w:rsidRPr="00750EC4">
        <w:rPr>
          <w:color w:val="000000" w:themeColor="text1"/>
          <w:sz w:val="24"/>
          <w:szCs w:val="24"/>
        </w:rPr>
        <w:t xml:space="preserve">Документы, содержащие, информацию о среднесписочной численности </w:t>
      </w:r>
      <w:r w:rsidRPr="00750EC4">
        <w:rPr>
          <w:sz w:val="24"/>
          <w:szCs w:val="24"/>
        </w:rPr>
        <w:t>сотрудников</w:t>
      </w:r>
      <w:r w:rsidRPr="00750EC4">
        <w:rPr>
          <w:color w:val="000000" w:themeColor="text1"/>
          <w:sz w:val="24"/>
          <w:szCs w:val="24"/>
        </w:rPr>
        <w:t>. (</w:t>
      </w:r>
      <w:r w:rsidRPr="00750EC4">
        <w:rPr>
          <w:i/>
          <w:iCs/>
          <w:color w:val="000000" w:themeColor="text1"/>
          <w:sz w:val="24"/>
          <w:szCs w:val="24"/>
        </w:rPr>
        <w:t xml:space="preserve">Справка о среднесписочной численности </w:t>
      </w:r>
      <w:r w:rsidRPr="00750EC4">
        <w:rPr>
          <w:i/>
          <w:iCs/>
          <w:sz w:val="24"/>
          <w:szCs w:val="24"/>
        </w:rPr>
        <w:t>сотрудников</w:t>
      </w:r>
      <w:r w:rsidRPr="00750EC4">
        <w:rPr>
          <w:i/>
          <w:iCs/>
          <w:color w:val="000000" w:themeColor="text1"/>
          <w:sz w:val="24"/>
          <w:szCs w:val="24"/>
        </w:rPr>
        <w:t>, Расчёт по страховым взносам за последний отчётный период.</w:t>
      </w:r>
      <w:r w:rsidRPr="00750EC4">
        <w:rPr>
          <w:color w:val="000000" w:themeColor="text1"/>
          <w:sz w:val="24"/>
          <w:szCs w:val="24"/>
        </w:rPr>
        <w:t xml:space="preserve">) В случае, если информация о среднесписочной численности сотрудников юридических лиц – субъектов МСП содержится в </w:t>
      </w:r>
      <w:r w:rsidRPr="00750EC4">
        <w:rPr>
          <w:sz w:val="24"/>
          <w:szCs w:val="24"/>
        </w:rPr>
        <w:t>едином реестре субъектов малого и среднего предпринимательства, то</w:t>
      </w:r>
      <w:r w:rsidRPr="00750EC4">
        <w:rPr>
          <w:color w:val="000000" w:themeColor="text1"/>
          <w:sz w:val="24"/>
          <w:szCs w:val="24"/>
        </w:rPr>
        <w:t xml:space="preserve"> предоставление данной информации не обязательно. </w:t>
      </w:r>
    </w:p>
    <w:p w14:paraId="215212D4" w14:textId="77777777" w:rsidR="00157246" w:rsidRPr="00750EC4" w:rsidRDefault="00157246" w:rsidP="00157246">
      <w:pPr>
        <w:tabs>
          <w:tab w:val="left" w:pos="0"/>
        </w:tabs>
        <w:spacing w:after="8" w:line="300" w:lineRule="auto"/>
        <w:ind w:right="247" w:firstLine="567"/>
        <w:jc w:val="both"/>
        <w:rPr>
          <w:i/>
          <w:sz w:val="24"/>
          <w:szCs w:val="24"/>
        </w:rPr>
      </w:pPr>
      <w:r w:rsidRPr="00750EC4">
        <w:rPr>
          <w:color w:val="000000" w:themeColor="text1"/>
          <w:sz w:val="24"/>
          <w:szCs w:val="24"/>
        </w:rPr>
        <w:t>2.8.4.</w:t>
      </w:r>
      <w:r w:rsidRPr="00750EC4">
        <w:rPr>
          <w:sz w:val="24"/>
          <w:szCs w:val="24"/>
        </w:rPr>
        <w:t xml:space="preserve"> Документы, подтверждающие квалификационный опыт компании. </w:t>
      </w:r>
      <w:r w:rsidRPr="00750EC4">
        <w:rPr>
          <w:i/>
          <w:sz w:val="24"/>
          <w:szCs w:val="24"/>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64A9210F" w14:textId="77777777" w:rsidR="00157246" w:rsidRPr="00750EC4" w:rsidRDefault="00157246" w:rsidP="00157246">
      <w:pPr>
        <w:pStyle w:val="a3"/>
        <w:shd w:val="clear" w:color="auto" w:fill="FFFFFF"/>
        <w:tabs>
          <w:tab w:val="left" w:pos="1276"/>
        </w:tabs>
        <w:spacing w:line="300" w:lineRule="auto"/>
        <w:ind w:left="0" w:firstLine="567"/>
        <w:contextualSpacing w:val="0"/>
        <w:jc w:val="both"/>
        <w:rPr>
          <w:i/>
        </w:rPr>
      </w:pPr>
      <w:r w:rsidRPr="00750EC4">
        <w:rPr>
          <w:i/>
        </w:rPr>
        <w:t>а) Заключенные договоры с подписанными актами за последние 3 года (выдержки из них);</w:t>
      </w:r>
    </w:p>
    <w:p w14:paraId="476638AE" w14:textId="77777777" w:rsidR="00157246" w:rsidRPr="00750EC4" w:rsidRDefault="00157246" w:rsidP="00157246">
      <w:pPr>
        <w:pStyle w:val="a3"/>
        <w:shd w:val="clear" w:color="auto" w:fill="FFFFFF"/>
        <w:tabs>
          <w:tab w:val="left" w:pos="1276"/>
        </w:tabs>
        <w:spacing w:line="300" w:lineRule="auto"/>
        <w:ind w:left="0" w:firstLine="567"/>
        <w:contextualSpacing w:val="0"/>
        <w:jc w:val="both"/>
        <w:rPr>
          <w:i/>
        </w:rPr>
      </w:pPr>
      <w:r w:rsidRPr="00750EC4">
        <w:rPr>
          <w:i/>
        </w:rPr>
        <w:t>б) Специализированные технологии (программы, методики) работы с заказчиками (в том числе с субъектами МСП) и оказания услуг;</w:t>
      </w:r>
    </w:p>
    <w:p w14:paraId="37994B32" w14:textId="77777777" w:rsidR="00157246" w:rsidRPr="00750EC4" w:rsidRDefault="00157246" w:rsidP="00157246">
      <w:pPr>
        <w:pStyle w:val="a3"/>
        <w:shd w:val="clear" w:color="auto" w:fill="FFFFFF"/>
        <w:tabs>
          <w:tab w:val="left" w:pos="1276"/>
        </w:tabs>
        <w:spacing w:line="300" w:lineRule="auto"/>
        <w:ind w:left="0" w:firstLine="567"/>
        <w:contextualSpacing w:val="0"/>
        <w:jc w:val="both"/>
        <w:rPr>
          <w:i/>
        </w:rPr>
      </w:pPr>
      <w:r w:rsidRPr="00750EC4">
        <w:rPr>
          <w:i/>
        </w:rPr>
        <w:t>в) Примеры эффективности проектов (заказчиков) от результатов оказанных услуг.</w:t>
      </w:r>
    </w:p>
    <w:p w14:paraId="0EE68ACB" w14:textId="77777777" w:rsidR="00157246" w:rsidRPr="00750EC4" w:rsidRDefault="00157246" w:rsidP="00157246">
      <w:pPr>
        <w:pStyle w:val="a3"/>
        <w:shd w:val="clear" w:color="auto" w:fill="FFFFFF"/>
        <w:tabs>
          <w:tab w:val="left" w:pos="1276"/>
        </w:tabs>
        <w:spacing w:line="300" w:lineRule="auto"/>
        <w:ind w:left="0" w:firstLine="567"/>
        <w:contextualSpacing w:val="0"/>
        <w:jc w:val="both"/>
        <w:rPr>
          <w:i/>
          <w:iCs/>
        </w:rPr>
      </w:pPr>
      <w:r w:rsidRPr="00750EC4">
        <w:rPr>
          <w:iCs/>
        </w:rPr>
        <w:t>2.8.5.</w:t>
      </w:r>
      <w:r w:rsidRPr="00750EC4">
        <w:rPr>
          <w:i/>
        </w:rPr>
        <w:t xml:space="preserve"> </w:t>
      </w:r>
      <w:r w:rsidRPr="00750EC4">
        <w:rPr>
          <w:color w:val="000000" w:themeColor="text1"/>
        </w:rPr>
        <w:t xml:space="preserve">Документы, подтверждающие соответствие </w:t>
      </w:r>
      <w:r w:rsidRPr="00EF03F1">
        <w:rPr>
          <w:color w:val="000000" w:themeColor="text1"/>
        </w:rPr>
        <w:t>дополнительным</w:t>
      </w:r>
      <w:r w:rsidRPr="00750EC4">
        <w:rPr>
          <w:color w:val="000000" w:themeColor="text1"/>
        </w:rPr>
        <w:t xml:space="preserve"> требованиям, предъявляемым Комиссией к Участникам конкурса (при наличии). </w:t>
      </w:r>
      <w:r w:rsidRPr="00750EC4">
        <w:rPr>
          <w:i/>
          <w:iCs/>
        </w:rPr>
        <w:t>Перечень, конкретизирующий документы, предусмотренные настоящим пунктом, указывается в извещении с учетом предмета конкурса.</w:t>
      </w:r>
    </w:p>
    <w:p w14:paraId="217D8DA6" w14:textId="77777777" w:rsidR="00EC514F" w:rsidRDefault="00157246" w:rsidP="00157246">
      <w:pPr>
        <w:tabs>
          <w:tab w:val="left" w:pos="0"/>
        </w:tabs>
        <w:spacing w:line="300" w:lineRule="auto"/>
        <w:ind w:firstLine="567"/>
        <w:jc w:val="both"/>
        <w:rPr>
          <w:sz w:val="24"/>
          <w:szCs w:val="24"/>
        </w:rPr>
      </w:pPr>
      <w:r w:rsidRPr="00750EC4">
        <w:rPr>
          <w:iCs/>
          <w:color w:val="000000" w:themeColor="text1"/>
          <w:sz w:val="24"/>
          <w:szCs w:val="24"/>
        </w:rPr>
        <w:t xml:space="preserve">2.9. </w:t>
      </w:r>
      <w:r w:rsidRPr="00750EC4">
        <w:rPr>
          <w:b/>
          <w:bCs/>
          <w:sz w:val="24"/>
          <w:szCs w:val="24"/>
        </w:rPr>
        <w:t>Документы предоставляются однократно в рамках одного календарного года по конкурсной услуге</w:t>
      </w:r>
      <w:r w:rsidRPr="00750EC4">
        <w:rPr>
          <w:sz w:val="24"/>
          <w:szCs w:val="24"/>
        </w:rPr>
        <w:t xml:space="preserve">. </w:t>
      </w:r>
    </w:p>
    <w:p w14:paraId="3D67481E" w14:textId="0A1D4F72" w:rsidR="00157246" w:rsidRPr="00750EC4" w:rsidRDefault="00157246" w:rsidP="00157246">
      <w:pPr>
        <w:tabs>
          <w:tab w:val="left" w:pos="0"/>
        </w:tabs>
        <w:spacing w:line="300" w:lineRule="auto"/>
        <w:ind w:firstLine="567"/>
        <w:jc w:val="both"/>
        <w:rPr>
          <w:rFonts w:eastAsiaTheme="minorHAnsi"/>
          <w:sz w:val="24"/>
          <w:szCs w:val="24"/>
          <w:lang w:eastAsia="en-US"/>
        </w:rPr>
      </w:pPr>
      <w:r w:rsidRPr="00750EC4">
        <w:rPr>
          <w:sz w:val="24"/>
          <w:szCs w:val="24"/>
        </w:rPr>
        <w:t xml:space="preserve">В дальнейшем, при проведении конкурсов в течение года </w:t>
      </w:r>
      <w:r w:rsidRPr="00750EC4">
        <w:rPr>
          <w:b/>
          <w:bCs/>
          <w:sz w:val="24"/>
          <w:szCs w:val="24"/>
        </w:rPr>
        <w:t>по аналогичной услуге</w:t>
      </w:r>
      <w:r w:rsidRPr="00750EC4">
        <w:rPr>
          <w:sz w:val="24"/>
          <w:szCs w:val="24"/>
        </w:rPr>
        <w:t>,</w:t>
      </w:r>
      <w:r w:rsidRPr="00750EC4">
        <w:rPr>
          <w:rFonts w:eastAsiaTheme="minorHAnsi"/>
          <w:sz w:val="24"/>
          <w:szCs w:val="24"/>
          <w:lang w:eastAsia="en-US"/>
        </w:rPr>
        <w:t xml:space="preserve"> предоставляется </w:t>
      </w:r>
      <w:r w:rsidRPr="00750EC4">
        <w:rPr>
          <w:rFonts w:eastAsiaTheme="minorHAnsi"/>
          <w:b/>
          <w:bCs/>
          <w:sz w:val="24"/>
          <w:szCs w:val="24"/>
          <w:lang w:eastAsia="en-US"/>
        </w:rPr>
        <w:t>уменьшенный пакет</w:t>
      </w:r>
      <w:r w:rsidRPr="00750EC4">
        <w:rPr>
          <w:rFonts w:eastAsiaTheme="minorHAnsi"/>
          <w:sz w:val="24"/>
          <w:szCs w:val="24"/>
          <w:lang w:eastAsia="en-US"/>
        </w:rPr>
        <w:t xml:space="preserve"> документов, состоящих из:</w:t>
      </w:r>
    </w:p>
    <w:p w14:paraId="6C2D510C" w14:textId="1FD42CAF" w:rsidR="003642D3" w:rsidRPr="00E93770" w:rsidRDefault="00EC514F" w:rsidP="00EC514F">
      <w:pPr>
        <w:tabs>
          <w:tab w:val="left" w:pos="0"/>
        </w:tabs>
        <w:spacing w:line="300" w:lineRule="auto"/>
        <w:ind w:firstLine="567"/>
        <w:jc w:val="both"/>
        <w:rPr>
          <w:i/>
          <w:color w:val="000000" w:themeColor="text1"/>
          <w:sz w:val="24"/>
          <w:szCs w:val="24"/>
        </w:rPr>
      </w:pPr>
      <w:r w:rsidRPr="00E93770">
        <w:rPr>
          <w:sz w:val="24"/>
          <w:szCs w:val="24"/>
        </w:rPr>
        <w:lastRenderedPageBreak/>
        <w:t xml:space="preserve">2.9.1. </w:t>
      </w:r>
      <w:r w:rsidR="007E1933" w:rsidRPr="00E93770">
        <w:rPr>
          <w:sz w:val="24"/>
          <w:szCs w:val="24"/>
        </w:rPr>
        <w:t>Заявка на участие в конкурсе подписанная лицом</w:t>
      </w:r>
      <w:r w:rsidR="007E1933" w:rsidRPr="00E93770">
        <w:rPr>
          <w:rFonts w:eastAsia="Calibri"/>
          <w:color w:val="000000" w:themeColor="text1"/>
          <w:sz w:val="24"/>
          <w:szCs w:val="24"/>
        </w:rPr>
        <w:t xml:space="preserve">, имеющего полномочия на осуществление действий от имени организации </w:t>
      </w:r>
      <w:r w:rsidR="007E1933" w:rsidRPr="00E93770">
        <w:rPr>
          <w:sz w:val="24"/>
          <w:szCs w:val="24"/>
        </w:rPr>
        <w:t>(Приложение № 2 к настоящему Порядку);</w:t>
      </w:r>
    </w:p>
    <w:p w14:paraId="073FF24F" w14:textId="1958E4C4" w:rsidR="00245EF1" w:rsidRPr="00E93770" w:rsidRDefault="00EC514F" w:rsidP="00EC514F">
      <w:pPr>
        <w:shd w:val="clear" w:color="auto" w:fill="FFFFFF"/>
        <w:spacing w:after="8" w:line="300" w:lineRule="auto"/>
        <w:ind w:right="247" w:firstLine="567"/>
        <w:jc w:val="both"/>
        <w:rPr>
          <w:i/>
          <w:color w:val="000000" w:themeColor="text1"/>
          <w:sz w:val="24"/>
          <w:szCs w:val="24"/>
        </w:rPr>
      </w:pPr>
      <w:r w:rsidRPr="00E93770">
        <w:rPr>
          <w:color w:val="000000" w:themeColor="text1"/>
          <w:sz w:val="24"/>
          <w:szCs w:val="24"/>
        </w:rPr>
        <w:t xml:space="preserve">2.9.2. </w:t>
      </w:r>
      <w:r w:rsidR="00965C86" w:rsidRPr="00E93770">
        <w:rPr>
          <w:color w:val="000000" w:themeColor="text1"/>
          <w:sz w:val="24"/>
          <w:szCs w:val="24"/>
        </w:rPr>
        <w:t>Документы, подтверждающие</w:t>
      </w:r>
      <w:r w:rsidR="0057712B" w:rsidRPr="00E93770">
        <w:rPr>
          <w:color w:val="000000" w:themeColor="text1"/>
          <w:sz w:val="24"/>
          <w:szCs w:val="24"/>
        </w:rPr>
        <w:t xml:space="preserve"> соответст</w:t>
      </w:r>
      <w:r w:rsidR="0013340D" w:rsidRPr="00E93770">
        <w:rPr>
          <w:color w:val="000000" w:themeColor="text1"/>
          <w:sz w:val="24"/>
          <w:szCs w:val="24"/>
        </w:rPr>
        <w:t xml:space="preserve">вие </w:t>
      </w:r>
      <w:r w:rsidR="00E6401F" w:rsidRPr="00EF03F1">
        <w:rPr>
          <w:color w:val="000000" w:themeColor="text1"/>
          <w:sz w:val="24"/>
          <w:szCs w:val="24"/>
        </w:rPr>
        <w:t>дополнительным</w:t>
      </w:r>
      <w:r w:rsidR="00E6401F" w:rsidRPr="00E93770">
        <w:rPr>
          <w:color w:val="000000" w:themeColor="text1"/>
          <w:sz w:val="24"/>
          <w:szCs w:val="24"/>
        </w:rPr>
        <w:t xml:space="preserve"> требованиям, пред</w:t>
      </w:r>
      <w:r w:rsidR="009B445D" w:rsidRPr="00E93770">
        <w:rPr>
          <w:color w:val="000000" w:themeColor="text1"/>
          <w:sz w:val="24"/>
          <w:szCs w:val="24"/>
        </w:rPr>
        <w:t xml:space="preserve">ъявляемым </w:t>
      </w:r>
      <w:r w:rsidR="00361724" w:rsidRPr="00E93770">
        <w:rPr>
          <w:color w:val="000000" w:themeColor="text1"/>
          <w:sz w:val="24"/>
          <w:szCs w:val="24"/>
        </w:rPr>
        <w:t>Комиссией</w:t>
      </w:r>
      <w:r w:rsidR="009B445D" w:rsidRPr="00E93770">
        <w:rPr>
          <w:color w:val="000000" w:themeColor="text1"/>
          <w:sz w:val="24"/>
          <w:szCs w:val="24"/>
        </w:rPr>
        <w:t xml:space="preserve"> к </w:t>
      </w:r>
      <w:r w:rsidR="00130AA5" w:rsidRPr="00E93770">
        <w:rPr>
          <w:color w:val="000000" w:themeColor="text1"/>
          <w:sz w:val="24"/>
          <w:szCs w:val="24"/>
        </w:rPr>
        <w:t>Участника</w:t>
      </w:r>
      <w:r w:rsidR="006E4BB4" w:rsidRPr="00E93770">
        <w:rPr>
          <w:color w:val="000000" w:themeColor="text1"/>
          <w:sz w:val="24"/>
          <w:szCs w:val="24"/>
        </w:rPr>
        <w:t>м</w:t>
      </w:r>
      <w:r w:rsidR="00130AA5" w:rsidRPr="00E93770">
        <w:rPr>
          <w:color w:val="000000" w:themeColor="text1"/>
          <w:sz w:val="24"/>
          <w:szCs w:val="24"/>
        </w:rPr>
        <w:t xml:space="preserve"> конкурса</w:t>
      </w:r>
      <w:r w:rsidR="009B445D" w:rsidRPr="00E93770">
        <w:rPr>
          <w:color w:val="000000" w:themeColor="text1"/>
          <w:sz w:val="24"/>
          <w:szCs w:val="24"/>
        </w:rPr>
        <w:t>.</w:t>
      </w:r>
      <w:r w:rsidR="00F75DB3" w:rsidRPr="00E93770">
        <w:rPr>
          <w:color w:val="000000" w:themeColor="text1"/>
          <w:sz w:val="24"/>
          <w:szCs w:val="24"/>
        </w:rPr>
        <w:t xml:space="preserve"> </w:t>
      </w:r>
      <w:r w:rsidR="00965C86" w:rsidRPr="00E93770">
        <w:rPr>
          <w:sz w:val="24"/>
          <w:szCs w:val="24"/>
        </w:rPr>
        <w:t>Перечень</w:t>
      </w:r>
      <w:r w:rsidR="006E73BE" w:rsidRPr="00E93770">
        <w:rPr>
          <w:sz w:val="24"/>
          <w:szCs w:val="24"/>
        </w:rPr>
        <w:t>,</w:t>
      </w:r>
      <w:r w:rsidR="00E6401F" w:rsidRPr="00E93770">
        <w:rPr>
          <w:sz w:val="24"/>
          <w:szCs w:val="24"/>
        </w:rPr>
        <w:t xml:space="preserve"> конкретизирующий доку</w:t>
      </w:r>
      <w:r w:rsidR="002C423F" w:rsidRPr="00E93770">
        <w:rPr>
          <w:sz w:val="24"/>
          <w:szCs w:val="24"/>
        </w:rPr>
        <w:t xml:space="preserve">менты, предусмотренные </w:t>
      </w:r>
      <w:r w:rsidR="00E6401F" w:rsidRPr="00E93770">
        <w:rPr>
          <w:sz w:val="24"/>
          <w:szCs w:val="24"/>
        </w:rPr>
        <w:t>настоящ</w:t>
      </w:r>
      <w:r w:rsidR="00F75DB3" w:rsidRPr="00E93770">
        <w:rPr>
          <w:sz w:val="24"/>
          <w:szCs w:val="24"/>
        </w:rPr>
        <w:t>им</w:t>
      </w:r>
      <w:r w:rsidR="00E6401F" w:rsidRPr="00E93770">
        <w:rPr>
          <w:sz w:val="24"/>
          <w:szCs w:val="24"/>
        </w:rPr>
        <w:t xml:space="preserve"> пункт</w:t>
      </w:r>
      <w:r w:rsidR="00F75DB3" w:rsidRPr="00E93770">
        <w:rPr>
          <w:sz w:val="24"/>
          <w:szCs w:val="24"/>
        </w:rPr>
        <w:t>ом</w:t>
      </w:r>
      <w:r w:rsidR="00E6401F" w:rsidRPr="00E93770">
        <w:rPr>
          <w:sz w:val="24"/>
          <w:szCs w:val="24"/>
        </w:rPr>
        <w:t xml:space="preserve">, указывается в извещении с учетом предмета конкурса. </w:t>
      </w:r>
    </w:p>
    <w:p w14:paraId="26F10785" w14:textId="77777777" w:rsidR="00EC514F" w:rsidRPr="00E93770" w:rsidRDefault="00EC514F" w:rsidP="00EC514F">
      <w:pPr>
        <w:tabs>
          <w:tab w:val="left" w:pos="0"/>
        </w:tabs>
        <w:spacing w:line="300" w:lineRule="auto"/>
        <w:ind w:firstLine="567"/>
        <w:jc w:val="both"/>
        <w:rPr>
          <w:sz w:val="24"/>
          <w:szCs w:val="24"/>
        </w:rPr>
      </w:pPr>
      <w:r w:rsidRPr="00E93770">
        <w:rPr>
          <w:sz w:val="24"/>
          <w:szCs w:val="24"/>
        </w:rPr>
        <w:t xml:space="preserve">2.10. </w:t>
      </w:r>
      <w:r w:rsidRPr="00E93770">
        <w:rPr>
          <w:color w:val="333333"/>
          <w:sz w:val="24"/>
          <w:szCs w:val="24"/>
          <w:shd w:val="clear" w:color="auto" w:fill="FFFFFF"/>
        </w:rPr>
        <w:t xml:space="preserve">Документы должны быть прошиты и пронумерованы. </w:t>
      </w:r>
      <w:r w:rsidRPr="00E93770">
        <w:rPr>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3A8D2E81" w14:textId="4BF17B77" w:rsidR="00150F7F" w:rsidRPr="00E93770" w:rsidRDefault="00EC514F" w:rsidP="00EC514F">
      <w:pPr>
        <w:shd w:val="clear" w:color="auto" w:fill="FFFFFF"/>
        <w:spacing w:after="8" w:line="300" w:lineRule="auto"/>
        <w:ind w:right="247" w:firstLine="567"/>
        <w:jc w:val="both"/>
        <w:rPr>
          <w:i/>
          <w:color w:val="000000" w:themeColor="text1"/>
          <w:sz w:val="24"/>
          <w:szCs w:val="24"/>
        </w:rPr>
      </w:pPr>
      <w:r w:rsidRPr="00E93770">
        <w:rPr>
          <w:sz w:val="24"/>
          <w:szCs w:val="24"/>
        </w:rPr>
        <w:t xml:space="preserve">2.11. </w:t>
      </w:r>
      <w:r w:rsidR="00150F7F" w:rsidRPr="00E93770">
        <w:rPr>
          <w:sz w:val="24"/>
          <w:szCs w:val="24"/>
        </w:rPr>
        <w:t xml:space="preserve">Конкурсная заявка подается в запечатанном конверте, не позволяющем просматривать содержание заявки. На конверте </w:t>
      </w:r>
      <w:r w:rsidR="00C42A91" w:rsidRPr="00E93770">
        <w:rPr>
          <w:sz w:val="24"/>
          <w:szCs w:val="24"/>
        </w:rPr>
        <w:t>Участник конкурса</w:t>
      </w:r>
      <w:r w:rsidR="00150F7F" w:rsidRPr="00E93770">
        <w:rPr>
          <w:sz w:val="24"/>
          <w:szCs w:val="24"/>
        </w:rPr>
        <w:t xml:space="preserve"> указывает следующие сведения: </w:t>
      </w:r>
    </w:p>
    <w:p w14:paraId="553DECDE" w14:textId="77777777" w:rsidR="00746E15" w:rsidRPr="00235B18" w:rsidRDefault="00150F7F" w:rsidP="00EC514F">
      <w:pPr>
        <w:spacing w:line="300" w:lineRule="auto"/>
        <w:ind w:left="567" w:right="653"/>
        <w:rPr>
          <w:sz w:val="24"/>
          <w:szCs w:val="24"/>
        </w:rPr>
      </w:pPr>
      <w:r w:rsidRPr="00235B18">
        <w:rPr>
          <w:sz w:val="24"/>
          <w:szCs w:val="24"/>
        </w:rPr>
        <w:t xml:space="preserve">1) наименование организации (индивидуального предпринимателя); </w:t>
      </w:r>
    </w:p>
    <w:p w14:paraId="43B4F0F7" w14:textId="77777777" w:rsidR="00746E15" w:rsidRPr="00235B18" w:rsidRDefault="00150F7F" w:rsidP="00EC514F">
      <w:pPr>
        <w:spacing w:line="300" w:lineRule="auto"/>
        <w:ind w:left="567" w:right="653"/>
        <w:rPr>
          <w:sz w:val="24"/>
          <w:szCs w:val="24"/>
        </w:rPr>
      </w:pPr>
      <w:r w:rsidRPr="00235B18">
        <w:rPr>
          <w:sz w:val="24"/>
          <w:szCs w:val="24"/>
        </w:rPr>
        <w:t xml:space="preserve">2) </w:t>
      </w:r>
      <w:r w:rsidR="002C423F" w:rsidRPr="00235B18">
        <w:rPr>
          <w:sz w:val="24"/>
          <w:szCs w:val="24"/>
        </w:rPr>
        <w:t>предмет конкурса</w:t>
      </w:r>
      <w:r w:rsidRPr="00235B18">
        <w:rPr>
          <w:sz w:val="24"/>
          <w:szCs w:val="24"/>
        </w:rPr>
        <w:t xml:space="preserve">; </w:t>
      </w:r>
    </w:p>
    <w:p w14:paraId="0F8D184A" w14:textId="77777777" w:rsidR="001C54C9" w:rsidRPr="00235B18" w:rsidRDefault="00746E15" w:rsidP="00EC514F">
      <w:pPr>
        <w:spacing w:line="300" w:lineRule="auto"/>
        <w:ind w:left="567" w:right="653"/>
        <w:rPr>
          <w:sz w:val="24"/>
          <w:szCs w:val="24"/>
        </w:rPr>
      </w:pPr>
      <w:r w:rsidRPr="00235B18">
        <w:rPr>
          <w:sz w:val="24"/>
          <w:szCs w:val="24"/>
        </w:rPr>
        <w:t xml:space="preserve">3) </w:t>
      </w:r>
      <w:r w:rsidR="00150F7F" w:rsidRPr="00235B18">
        <w:rPr>
          <w:sz w:val="24"/>
          <w:szCs w:val="24"/>
        </w:rPr>
        <w:t xml:space="preserve">номер конкурсного мероприятия (при </w:t>
      </w:r>
      <w:r w:rsidR="001C54C9" w:rsidRPr="00235B18">
        <w:rPr>
          <w:sz w:val="24"/>
          <w:szCs w:val="24"/>
        </w:rPr>
        <w:t>наличии указываются лоты)</w:t>
      </w:r>
      <w:r w:rsidR="00B2512C" w:rsidRPr="00235B18">
        <w:rPr>
          <w:sz w:val="24"/>
          <w:szCs w:val="24"/>
        </w:rPr>
        <w:t>.</w:t>
      </w:r>
    </w:p>
    <w:p w14:paraId="3F42A9F7" w14:textId="033CF15A" w:rsidR="00673B45" w:rsidRPr="00235B18" w:rsidRDefault="00EC514F" w:rsidP="00EC514F">
      <w:pPr>
        <w:spacing w:after="13" w:line="300" w:lineRule="auto"/>
        <w:ind w:right="62" w:firstLine="567"/>
        <w:jc w:val="both"/>
        <w:rPr>
          <w:sz w:val="24"/>
          <w:szCs w:val="24"/>
        </w:rPr>
      </w:pPr>
      <w:r>
        <w:rPr>
          <w:sz w:val="24"/>
          <w:szCs w:val="24"/>
        </w:rPr>
        <w:t>2.12.</w:t>
      </w:r>
      <w:r w:rsidR="00673B45" w:rsidRPr="00235B18">
        <w:rPr>
          <w:sz w:val="24"/>
          <w:szCs w:val="24"/>
        </w:rPr>
        <w:t xml:space="preserve"> Конкурсная заявка направляется в адрес Фонда: </w:t>
      </w:r>
      <w:r w:rsidR="00673B45" w:rsidRPr="00235B18">
        <w:rPr>
          <w:bCs/>
          <w:spacing w:val="-13"/>
          <w:sz w:val="24"/>
          <w:szCs w:val="24"/>
        </w:rPr>
        <w:t>670000, Республика Бурятия, г. Улан-Удэ, ул. Смолина, д. 65.</w:t>
      </w:r>
    </w:p>
    <w:p w14:paraId="7B7F37ED" w14:textId="77777777" w:rsidR="00673B45" w:rsidRPr="00235B18" w:rsidRDefault="00673B45" w:rsidP="00673B45">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5A917F13" w14:textId="54C13DDA" w:rsidR="00673B45" w:rsidRPr="00235B18" w:rsidRDefault="00673B45" w:rsidP="00673B45">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sidR="009F0798">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sidR="00296D3B">
        <w:rPr>
          <w:sz w:val="24"/>
          <w:szCs w:val="24"/>
        </w:rPr>
        <w:t>3</w:t>
      </w:r>
      <w:r w:rsidRPr="00235B18">
        <w:rPr>
          <w:sz w:val="24"/>
          <w:szCs w:val="24"/>
        </w:rPr>
        <w:t xml:space="preserve"> к настоящему Порядку. </w:t>
      </w:r>
    </w:p>
    <w:p w14:paraId="71584EB2" w14:textId="629E6E28" w:rsidR="005A54EA" w:rsidRPr="00235B18" w:rsidRDefault="005A54EA" w:rsidP="005A54EA">
      <w:pPr>
        <w:spacing w:after="13" w:line="300" w:lineRule="auto"/>
        <w:ind w:right="62" w:firstLine="709"/>
        <w:jc w:val="both"/>
        <w:rPr>
          <w:sz w:val="24"/>
          <w:szCs w:val="24"/>
        </w:rPr>
      </w:pPr>
      <w:r w:rsidRPr="00235B18">
        <w:rPr>
          <w:sz w:val="24"/>
          <w:szCs w:val="24"/>
        </w:rPr>
        <w:t>2.1</w:t>
      </w:r>
      <w:r w:rsidR="00EC514F">
        <w:rPr>
          <w:sz w:val="24"/>
          <w:szCs w:val="24"/>
        </w:rPr>
        <w:t>3</w:t>
      </w:r>
      <w:r w:rsidRPr="00235B18">
        <w:rPr>
          <w:sz w:val="24"/>
          <w:szCs w:val="24"/>
        </w:rPr>
        <w:t>.</w:t>
      </w:r>
      <w:r w:rsidRPr="00235B18">
        <w:rPr>
          <w:sz w:val="24"/>
          <w:szCs w:val="24"/>
        </w:rPr>
        <w:tab/>
        <w:t>При регистрации на конверте указывается номер входящего</w:t>
      </w:r>
      <w:r w:rsidR="009F0798">
        <w:rPr>
          <w:sz w:val="24"/>
          <w:szCs w:val="24"/>
        </w:rPr>
        <w:t xml:space="preserve"> документа</w:t>
      </w:r>
      <w:r w:rsidRPr="00235B18">
        <w:rPr>
          <w:sz w:val="24"/>
          <w:szCs w:val="24"/>
        </w:rPr>
        <w:t xml:space="preserve">, дата и время поступления заявки. </w:t>
      </w:r>
    </w:p>
    <w:p w14:paraId="28EC0134" w14:textId="363EB16F" w:rsidR="009549E8" w:rsidRPr="00235B18" w:rsidRDefault="00673B45" w:rsidP="00673B45">
      <w:pPr>
        <w:spacing w:line="300" w:lineRule="auto"/>
        <w:ind w:right="-1" w:firstLine="709"/>
        <w:jc w:val="both"/>
        <w:rPr>
          <w:sz w:val="24"/>
          <w:szCs w:val="24"/>
        </w:rPr>
      </w:pPr>
      <w:r w:rsidRPr="00235B18">
        <w:rPr>
          <w:sz w:val="24"/>
          <w:szCs w:val="24"/>
        </w:rPr>
        <w:t>2.1</w:t>
      </w:r>
      <w:r w:rsidR="00EC514F">
        <w:rPr>
          <w:sz w:val="24"/>
          <w:szCs w:val="24"/>
        </w:rPr>
        <w:t>4</w:t>
      </w:r>
      <w:r w:rsidRPr="00235B18">
        <w:rPr>
          <w:sz w:val="24"/>
          <w:szCs w:val="24"/>
        </w:rPr>
        <w:t>.</w:t>
      </w:r>
      <w:r w:rsidRPr="00235B18">
        <w:rPr>
          <w:sz w:val="24"/>
          <w:szCs w:val="24"/>
        </w:rPr>
        <w:tab/>
        <w:t xml:space="preserve">Конкурсная заявка может быть </w:t>
      </w:r>
      <w:r w:rsidR="000A7993" w:rsidRPr="00235B18">
        <w:rPr>
          <w:sz w:val="24"/>
          <w:szCs w:val="24"/>
        </w:rPr>
        <w:t xml:space="preserve">направлена </w:t>
      </w:r>
      <w:r w:rsidRPr="00235B18">
        <w:rPr>
          <w:sz w:val="24"/>
          <w:szCs w:val="24"/>
        </w:rPr>
        <w:t xml:space="preserve">на адрес электронной </w:t>
      </w:r>
      <w:r w:rsidRPr="00296D3B">
        <w:rPr>
          <w:sz w:val="24"/>
          <w:szCs w:val="24"/>
        </w:rPr>
        <w:t>почты</w:t>
      </w:r>
      <w:r w:rsidR="0067763A" w:rsidRPr="00296D3B">
        <w:rPr>
          <w:sz w:val="24"/>
          <w:szCs w:val="24"/>
        </w:rPr>
        <w:t>, указанный в извещении</w:t>
      </w:r>
      <w:r w:rsidR="000A7993" w:rsidRPr="00296D3B">
        <w:rPr>
          <w:sz w:val="24"/>
          <w:szCs w:val="24"/>
        </w:rPr>
        <w:t xml:space="preserve"> в виде электронного документа, подписанного электронн</w:t>
      </w:r>
      <w:r w:rsidR="000A7993" w:rsidRPr="00235B18">
        <w:rPr>
          <w:sz w:val="24"/>
          <w:szCs w:val="24"/>
        </w:rPr>
        <w:t>о-цифровой подписью либо</w:t>
      </w:r>
      <w:r w:rsidR="0099477F" w:rsidRPr="0099477F">
        <w:rPr>
          <w:sz w:val="24"/>
          <w:szCs w:val="24"/>
        </w:rPr>
        <w:t xml:space="preserve"> </w:t>
      </w:r>
      <w:r w:rsidR="0099477F">
        <w:rPr>
          <w:sz w:val="24"/>
          <w:szCs w:val="24"/>
        </w:rPr>
        <w:t>в виде</w:t>
      </w:r>
      <w:r w:rsidR="000A7993" w:rsidRPr="00235B18">
        <w:rPr>
          <w:sz w:val="24"/>
          <w:szCs w:val="24"/>
        </w:rPr>
        <w:t xml:space="preserve"> скан – копий документов в составе заявки.</w:t>
      </w:r>
    </w:p>
    <w:p w14:paraId="24193C4D" w14:textId="7362D155" w:rsidR="00673B45" w:rsidRPr="00235B18" w:rsidRDefault="00673B45" w:rsidP="00673B45">
      <w:pPr>
        <w:spacing w:line="300" w:lineRule="auto"/>
        <w:ind w:right="-1" w:firstLine="709"/>
        <w:jc w:val="both"/>
        <w:rPr>
          <w:sz w:val="24"/>
          <w:szCs w:val="24"/>
        </w:rPr>
      </w:pPr>
      <w:r w:rsidRPr="00235B18">
        <w:rPr>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0027430E" w:rsidRPr="00235B18">
        <w:rPr>
          <w:sz w:val="24"/>
          <w:szCs w:val="24"/>
        </w:rPr>
        <w:t>,</w:t>
      </w:r>
      <w:r w:rsidR="009549E8"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7CACD357" w14:textId="40B8C8BA" w:rsidR="009549E8" w:rsidRPr="00235B18" w:rsidRDefault="009549E8" w:rsidP="00F30D4A">
      <w:pPr>
        <w:spacing w:line="300" w:lineRule="auto"/>
        <w:ind w:firstLine="709"/>
        <w:jc w:val="both"/>
        <w:rPr>
          <w:sz w:val="24"/>
          <w:szCs w:val="24"/>
        </w:rPr>
      </w:pPr>
      <w:r w:rsidRPr="00296D3B">
        <w:rPr>
          <w:sz w:val="24"/>
          <w:szCs w:val="24"/>
        </w:rPr>
        <w:t>2.1</w:t>
      </w:r>
      <w:r w:rsidR="00EC514F">
        <w:rPr>
          <w:sz w:val="24"/>
          <w:szCs w:val="24"/>
        </w:rPr>
        <w:t>5</w:t>
      </w:r>
      <w:r w:rsidRPr="00296D3B">
        <w:rPr>
          <w:sz w:val="24"/>
          <w:szCs w:val="24"/>
        </w:rPr>
        <w:t xml:space="preserve">.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w:t>
      </w:r>
      <w:r w:rsidRPr="00296D3B">
        <w:rPr>
          <w:sz w:val="24"/>
          <w:szCs w:val="24"/>
        </w:rPr>
        <w:lastRenderedPageBreak/>
        <w:t>предоставит такие документы в оригиналах или иной надлежащей форме.</w:t>
      </w:r>
      <w:r w:rsidR="008F2E5B" w:rsidRPr="00296D3B">
        <w:rPr>
          <w:sz w:val="24"/>
          <w:szCs w:val="24"/>
        </w:rPr>
        <w:t xml:space="preserve"> </w:t>
      </w:r>
      <w:r w:rsidR="00A14691" w:rsidRPr="00296D3B">
        <w:rPr>
          <w:sz w:val="24"/>
          <w:szCs w:val="24"/>
        </w:rPr>
        <w:t>О</w:t>
      </w:r>
      <w:r w:rsidRPr="00296D3B">
        <w:rPr>
          <w:sz w:val="24"/>
          <w:szCs w:val="24"/>
        </w:rPr>
        <w:t>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w:t>
      </w:r>
      <w:r w:rsidR="00A14691" w:rsidRPr="00296D3B">
        <w:rPr>
          <w:sz w:val="24"/>
          <w:szCs w:val="24"/>
        </w:rPr>
        <w:t>.</w:t>
      </w:r>
      <w:r w:rsidRPr="00296D3B">
        <w:rPr>
          <w:sz w:val="24"/>
          <w:szCs w:val="24"/>
        </w:rPr>
        <w:t xml:space="preserve">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r w:rsidR="00A14691" w:rsidRPr="00296D3B">
        <w:rPr>
          <w:sz w:val="24"/>
          <w:szCs w:val="24"/>
        </w:rPr>
        <w:t>.</w:t>
      </w:r>
    </w:p>
    <w:p w14:paraId="32E97938" w14:textId="7A56FC96" w:rsidR="00DA6D24" w:rsidRPr="00235B18" w:rsidRDefault="00780E34" w:rsidP="005B16ED">
      <w:pPr>
        <w:spacing w:after="13" w:line="300" w:lineRule="auto"/>
        <w:ind w:right="62" w:firstLine="709"/>
        <w:jc w:val="both"/>
        <w:rPr>
          <w:sz w:val="24"/>
          <w:szCs w:val="24"/>
        </w:rPr>
      </w:pPr>
      <w:r w:rsidRPr="00235B18">
        <w:rPr>
          <w:sz w:val="24"/>
          <w:szCs w:val="24"/>
        </w:rPr>
        <w:t>2</w:t>
      </w:r>
      <w:r w:rsidR="003934D5" w:rsidRPr="00235B18">
        <w:rPr>
          <w:sz w:val="24"/>
          <w:szCs w:val="24"/>
        </w:rPr>
        <w:t>.1</w:t>
      </w:r>
      <w:r w:rsidR="00EC514F">
        <w:rPr>
          <w:sz w:val="24"/>
          <w:szCs w:val="24"/>
        </w:rPr>
        <w:t>6</w:t>
      </w:r>
      <w:r w:rsidR="00DF1DBB" w:rsidRPr="00235B18">
        <w:rPr>
          <w:sz w:val="24"/>
          <w:szCs w:val="24"/>
        </w:rPr>
        <w:t>.</w:t>
      </w:r>
      <w:r w:rsidR="003934D5" w:rsidRPr="00235B18">
        <w:rPr>
          <w:sz w:val="24"/>
          <w:szCs w:val="24"/>
        </w:rPr>
        <w:tab/>
      </w:r>
      <w:r w:rsidR="007E1FC2" w:rsidRPr="00235B18">
        <w:rPr>
          <w:sz w:val="24"/>
          <w:szCs w:val="24"/>
        </w:rPr>
        <w:t xml:space="preserve">Для участия в конкурсе </w:t>
      </w:r>
      <w:r w:rsidRPr="00235B18">
        <w:rPr>
          <w:sz w:val="24"/>
          <w:szCs w:val="24"/>
        </w:rPr>
        <w:t xml:space="preserve">компании </w:t>
      </w:r>
      <w:r w:rsidR="0057712B" w:rsidRPr="00235B18">
        <w:rPr>
          <w:sz w:val="24"/>
          <w:szCs w:val="24"/>
        </w:rPr>
        <w:t>необходимо представить К</w:t>
      </w:r>
      <w:r w:rsidR="00150F7F" w:rsidRPr="00235B18">
        <w:rPr>
          <w:sz w:val="24"/>
          <w:szCs w:val="24"/>
        </w:rPr>
        <w:t xml:space="preserve">онкурсную заявку до истечения срока, установленного в </w:t>
      </w:r>
      <w:r w:rsidR="006B430C" w:rsidRPr="00235B18">
        <w:rPr>
          <w:sz w:val="24"/>
          <w:szCs w:val="24"/>
        </w:rPr>
        <w:t>И</w:t>
      </w:r>
      <w:r w:rsidR="00150F7F" w:rsidRPr="00235B18">
        <w:rPr>
          <w:sz w:val="24"/>
          <w:szCs w:val="24"/>
        </w:rPr>
        <w:t xml:space="preserve">звещении. </w:t>
      </w:r>
    </w:p>
    <w:p w14:paraId="41DC24DF" w14:textId="25D3E5C9" w:rsidR="00DA6D24" w:rsidRPr="00235B18" w:rsidRDefault="00626969" w:rsidP="005B16ED">
      <w:pPr>
        <w:spacing w:after="13" w:line="300" w:lineRule="auto"/>
        <w:ind w:right="62" w:firstLine="709"/>
        <w:jc w:val="both"/>
        <w:rPr>
          <w:sz w:val="24"/>
          <w:szCs w:val="24"/>
        </w:rPr>
      </w:pPr>
      <w:r w:rsidRPr="00235B18">
        <w:rPr>
          <w:sz w:val="24"/>
          <w:szCs w:val="24"/>
        </w:rPr>
        <w:t>2</w:t>
      </w:r>
      <w:r w:rsidR="00B8003D" w:rsidRPr="00235B18">
        <w:rPr>
          <w:sz w:val="24"/>
          <w:szCs w:val="24"/>
        </w:rPr>
        <w:t>.1</w:t>
      </w:r>
      <w:r w:rsidR="00EC514F">
        <w:rPr>
          <w:sz w:val="24"/>
          <w:szCs w:val="24"/>
        </w:rPr>
        <w:t>7</w:t>
      </w:r>
      <w:r w:rsidR="00E93770">
        <w:rPr>
          <w:sz w:val="24"/>
          <w:szCs w:val="24"/>
        </w:rPr>
        <w:t>.</w:t>
      </w:r>
      <w:r w:rsidR="00DA6D24" w:rsidRPr="00235B18">
        <w:rPr>
          <w:sz w:val="24"/>
          <w:szCs w:val="24"/>
        </w:rPr>
        <w:tab/>
      </w:r>
      <w:r w:rsidR="003945DA" w:rsidRPr="00235B18">
        <w:rPr>
          <w:sz w:val="24"/>
          <w:szCs w:val="24"/>
        </w:rPr>
        <w:t>Срок для принятия К</w:t>
      </w:r>
      <w:r w:rsidR="00150F7F" w:rsidRPr="00235B18">
        <w:rPr>
          <w:sz w:val="24"/>
          <w:szCs w:val="24"/>
        </w:rPr>
        <w:t xml:space="preserve">онкурсных заявок не может составлять менее 10 </w:t>
      </w:r>
      <w:r w:rsidRPr="00235B18">
        <w:rPr>
          <w:sz w:val="24"/>
          <w:szCs w:val="24"/>
        </w:rPr>
        <w:t xml:space="preserve">(десяти) </w:t>
      </w:r>
      <w:r w:rsidR="00296D3B">
        <w:rPr>
          <w:sz w:val="24"/>
          <w:szCs w:val="24"/>
        </w:rPr>
        <w:t>календарных</w:t>
      </w:r>
      <w:r w:rsidR="00150F7F" w:rsidRPr="00235B18">
        <w:rPr>
          <w:sz w:val="24"/>
          <w:szCs w:val="24"/>
        </w:rPr>
        <w:t xml:space="preserve"> дней с даты размещения </w:t>
      </w:r>
      <w:r w:rsidRPr="00235B18">
        <w:rPr>
          <w:sz w:val="24"/>
          <w:szCs w:val="24"/>
        </w:rPr>
        <w:t xml:space="preserve">Извещения </w:t>
      </w:r>
      <w:r w:rsidR="00A54E46" w:rsidRPr="00235B18">
        <w:rPr>
          <w:sz w:val="24"/>
          <w:szCs w:val="24"/>
        </w:rPr>
        <w:t xml:space="preserve">в соответствующем разделе </w:t>
      </w:r>
      <w:r w:rsidRPr="00235B18">
        <w:rPr>
          <w:sz w:val="24"/>
          <w:szCs w:val="24"/>
        </w:rPr>
        <w:t xml:space="preserve">на официальном портале субъектов малого и среднего предпринимательства Республики Бурятия </w:t>
      </w:r>
      <w:hyperlink r:id="rId13" w:history="1">
        <w:r w:rsidRPr="00235B18">
          <w:rPr>
            <w:rStyle w:val="aa"/>
            <w:sz w:val="24"/>
            <w:szCs w:val="24"/>
            <w:lang w:val="en-US"/>
          </w:rPr>
          <w:t>https</w:t>
        </w:r>
        <w:r w:rsidRPr="00235B18">
          <w:rPr>
            <w:rStyle w:val="aa"/>
            <w:sz w:val="24"/>
            <w:szCs w:val="24"/>
          </w:rPr>
          <w:t>://</w:t>
        </w:r>
        <w:proofErr w:type="spellStart"/>
        <w:r w:rsidRPr="00235B18">
          <w:rPr>
            <w:rStyle w:val="aa"/>
            <w:sz w:val="24"/>
            <w:szCs w:val="24"/>
            <w:lang w:val="en-US"/>
          </w:rPr>
          <w:t>msp</w:t>
        </w:r>
        <w:proofErr w:type="spellEnd"/>
        <w:r w:rsidRPr="00235B18">
          <w:rPr>
            <w:rStyle w:val="aa"/>
            <w:sz w:val="24"/>
            <w:szCs w:val="24"/>
          </w:rPr>
          <w:t>03.</w:t>
        </w:r>
        <w:proofErr w:type="spellStart"/>
        <w:r w:rsidRPr="00235B18">
          <w:rPr>
            <w:rStyle w:val="aa"/>
            <w:sz w:val="24"/>
            <w:szCs w:val="24"/>
            <w:lang w:val="en-US"/>
          </w:rPr>
          <w:t>ru</w:t>
        </w:r>
        <w:proofErr w:type="spellEnd"/>
      </w:hyperlink>
      <w:r w:rsidR="00150F7F" w:rsidRPr="00235B18">
        <w:rPr>
          <w:sz w:val="24"/>
          <w:szCs w:val="24"/>
        </w:rPr>
        <w:t xml:space="preserve">. </w:t>
      </w:r>
    </w:p>
    <w:p w14:paraId="4076D042" w14:textId="7F5C48AE" w:rsidR="000E5C86" w:rsidRPr="00235B18" w:rsidRDefault="009918A1" w:rsidP="005B16ED">
      <w:pPr>
        <w:spacing w:after="13" w:line="300" w:lineRule="auto"/>
        <w:ind w:right="62" w:firstLine="709"/>
        <w:jc w:val="both"/>
        <w:rPr>
          <w:sz w:val="24"/>
          <w:szCs w:val="24"/>
        </w:rPr>
      </w:pPr>
      <w:r w:rsidRPr="00235B18">
        <w:rPr>
          <w:sz w:val="24"/>
          <w:szCs w:val="24"/>
        </w:rPr>
        <w:t>2</w:t>
      </w:r>
      <w:r w:rsidR="000E5C86" w:rsidRPr="00235B18">
        <w:rPr>
          <w:sz w:val="24"/>
          <w:szCs w:val="24"/>
        </w:rPr>
        <w:t>.1</w:t>
      </w:r>
      <w:r w:rsidR="00EC514F">
        <w:rPr>
          <w:sz w:val="24"/>
          <w:szCs w:val="24"/>
        </w:rPr>
        <w:t>8</w:t>
      </w:r>
      <w:r w:rsidR="000E5C86" w:rsidRPr="00235B18">
        <w:rPr>
          <w:sz w:val="24"/>
          <w:szCs w:val="24"/>
        </w:rPr>
        <w:t>.</w:t>
      </w:r>
      <w:r w:rsidR="000E5C86" w:rsidRPr="00235B18">
        <w:rPr>
          <w:sz w:val="24"/>
          <w:szCs w:val="24"/>
        </w:rPr>
        <w:tab/>
        <w:t xml:space="preserve"> Р</w:t>
      </w:r>
      <w:r w:rsidR="00150F7F" w:rsidRPr="00235B18">
        <w:rPr>
          <w:sz w:val="24"/>
          <w:szCs w:val="24"/>
        </w:rPr>
        <w:t>асходы, связанные с подготовкой и предоставлением ко</w:t>
      </w:r>
      <w:r w:rsidR="00BF1952" w:rsidRPr="00235B18">
        <w:rPr>
          <w:sz w:val="24"/>
          <w:szCs w:val="24"/>
        </w:rPr>
        <w:t>нкурсной заявки, несут Участники</w:t>
      </w:r>
      <w:r w:rsidR="0006678E" w:rsidRPr="00235B18">
        <w:rPr>
          <w:sz w:val="24"/>
          <w:szCs w:val="24"/>
        </w:rPr>
        <w:t xml:space="preserve"> конкурса</w:t>
      </w:r>
      <w:r w:rsidR="00150F7F" w:rsidRPr="00235B18">
        <w:rPr>
          <w:sz w:val="24"/>
          <w:szCs w:val="24"/>
        </w:rPr>
        <w:t xml:space="preserve">. </w:t>
      </w:r>
    </w:p>
    <w:p w14:paraId="2920443A" w14:textId="522F8631" w:rsidR="000E5C86" w:rsidRPr="00235B18" w:rsidRDefault="009918A1" w:rsidP="005B16ED">
      <w:pPr>
        <w:spacing w:after="13" w:line="300" w:lineRule="auto"/>
        <w:ind w:right="62" w:firstLine="709"/>
        <w:jc w:val="both"/>
        <w:rPr>
          <w:sz w:val="24"/>
          <w:szCs w:val="24"/>
        </w:rPr>
      </w:pPr>
      <w:r w:rsidRPr="00235B18">
        <w:rPr>
          <w:sz w:val="24"/>
          <w:szCs w:val="24"/>
        </w:rPr>
        <w:t>2.</w:t>
      </w:r>
      <w:r w:rsidR="00EC514F">
        <w:rPr>
          <w:sz w:val="24"/>
          <w:szCs w:val="24"/>
        </w:rPr>
        <w:t>19</w:t>
      </w:r>
      <w:r w:rsidR="000E5C86" w:rsidRPr="00235B18">
        <w:rPr>
          <w:sz w:val="24"/>
          <w:szCs w:val="24"/>
        </w:rPr>
        <w:t xml:space="preserve">. </w:t>
      </w:r>
      <w:r w:rsidR="00150F7F" w:rsidRPr="00235B18">
        <w:rPr>
          <w:sz w:val="24"/>
          <w:szCs w:val="24"/>
        </w:rPr>
        <w:t xml:space="preserve">Предоставленные на конкурс документы не возвращаются, если иное не установлено в извещении. </w:t>
      </w:r>
    </w:p>
    <w:p w14:paraId="55E62D26" w14:textId="47FABAA2" w:rsidR="000E5C86" w:rsidRPr="00235B18" w:rsidRDefault="009918A1" w:rsidP="005B16ED">
      <w:pPr>
        <w:spacing w:after="13" w:line="300" w:lineRule="auto"/>
        <w:ind w:right="62" w:firstLine="709"/>
        <w:jc w:val="both"/>
        <w:rPr>
          <w:sz w:val="24"/>
          <w:szCs w:val="24"/>
        </w:rPr>
      </w:pPr>
      <w:r w:rsidRPr="00235B18">
        <w:rPr>
          <w:sz w:val="24"/>
          <w:szCs w:val="24"/>
        </w:rPr>
        <w:t>2.</w:t>
      </w:r>
      <w:r w:rsidR="00EC514F">
        <w:rPr>
          <w:sz w:val="24"/>
          <w:szCs w:val="24"/>
        </w:rPr>
        <w:t>20</w:t>
      </w:r>
      <w:r w:rsidR="000E5C86" w:rsidRPr="00235B18">
        <w:rPr>
          <w:sz w:val="24"/>
          <w:szCs w:val="24"/>
        </w:rPr>
        <w:t xml:space="preserve">. </w:t>
      </w:r>
      <w:r w:rsidR="00150F7F" w:rsidRPr="00235B18">
        <w:rPr>
          <w:sz w:val="24"/>
          <w:szCs w:val="24"/>
        </w:rPr>
        <w:t xml:space="preserve">Конкурсные заявки хранятся в конвертах в запечатанном виде до истечения срока подачи заявок. </w:t>
      </w:r>
    </w:p>
    <w:p w14:paraId="29B4EEBB" w14:textId="18F5125A" w:rsidR="00150F7F" w:rsidRPr="00235B18" w:rsidRDefault="005D1F73" w:rsidP="005B16ED">
      <w:pPr>
        <w:spacing w:after="13" w:line="300" w:lineRule="auto"/>
        <w:ind w:right="62" w:firstLine="709"/>
        <w:jc w:val="both"/>
        <w:rPr>
          <w:sz w:val="24"/>
          <w:szCs w:val="24"/>
        </w:rPr>
      </w:pPr>
      <w:bookmarkStart w:id="1" w:name="_Hlk30679355"/>
      <w:r w:rsidRPr="00235B18">
        <w:rPr>
          <w:sz w:val="24"/>
          <w:szCs w:val="24"/>
        </w:rPr>
        <w:t>2</w:t>
      </w:r>
      <w:r w:rsidR="004F0C78" w:rsidRPr="00235B18">
        <w:rPr>
          <w:sz w:val="24"/>
          <w:szCs w:val="24"/>
        </w:rPr>
        <w:t>.</w:t>
      </w:r>
      <w:r w:rsidR="00EC514F">
        <w:rPr>
          <w:sz w:val="24"/>
          <w:szCs w:val="24"/>
        </w:rPr>
        <w:t>21</w:t>
      </w:r>
      <w:r w:rsidR="004F0C78" w:rsidRPr="00235B18">
        <w:rPr>
          <w:sz w:val="24"/>
          <w:szCs w:val="24"/>
        </w:rPr>
        <w:t xml:space="preserve">. </w:t>
      </w:r>
      <w:r w:rsidR="00150F7F" w:rsidRPr="00235B18">
        <w:rPr>
          <w:sz w:val="24"/>
          <w:szCs w:val="24"/>
        </w:rPr>
        <w:t>Основаниями для отказа в допуске к участию в конкурсе</w:t>
      </w:r>
      <w:r w:rsidR="000318C0" w:rsidRPr="00235B18">
        <w:rPr>
          <w:sz w:val="24"/>
          <w:szCs w:val="24"/>
        </w:rPr>
        <w:t>, либо снятия Участника конкурса с рассмотрения на Комиссии</w:t>
      </w:r>
      <w:r w:rsidR="00C9095E" w:rsidRPr="00235B18">
        <w:rPr>
          <w:sz w:val="24"/>
          <w:szCs w:val="24"/>
        </w:rPr>
        <w:t xml:space="preserve"> </w:t>
      </w:r>
      <w:r w:rsidR="00150F7F" w:rsidRPr="00235B18">
        <w:rPr>
          <w:sz w:val="24"/>
          <w:szCs w:val="24"/>
        </w:rPr>
        <w:t xml:space="preserve">являются:  </w:t>
      </w:r>
    </w:p>
    <w:p w14:paraId="1D373E19" w14:textId="77777777" w:rsidR="00150F7F" w:rsidRPr="00235B18" w:rsidRDefault="00150F7F" w:rsidP="005B16ED">
      <w:pPr>
        <w:pStyle w:val="a3"/>
        <w:numPr>
          <w:ilvl w:val="0"/>
          <w:numId w:val="23"/>
        </w:numPr>
        <w:spacing w:after="13" w:line="300" w:lineRule="auto"/>
        <w:ind w:left="1701" w:right="62" w:hanging="425"/>
        <w:jc w:val="both"/>
      </w:pPr>
      <w:r w:rsidRPr="00235B18">
        <w:t xml:space="preserve">поступление конкурсной заявки после истечения сроков, установленных в извещении; </w:t>
      </w:r>
    </w:p>
    <w:p w14:paraId="6B560777" w14:textId="3A220006" w:rsidR="00150F7F" w:rsidRPr="00235B18" w:rsidRDefault="00150F7F" w:rsidP="005B16ED">
      <w:pPr>
        <w:pStyle w:val="a3"/>
        <w:numPr>
          <w:ilvl w:val="0"/>
          <w:numId w:val="23"/>
        </w:numPr>
        <w:spacing w:after="13" w:line="300" w:lineRule="auto"/>
        <w:ind w:left="1701" w:right="62" w:hanging="425"/>
        <w:jc w:val="both"/>
      </w:pPr>
      <w:r w:rsidRPr="00235B18">
        <w:t>предоставление неполного пакета докуме</w:t>
      </w:r>
      <w:r w:rsidR="007E7E5B" w:rsidRPr="00235B18">
        <w:t>нтов, предусмотренных настоящим</w:t>
      </w:r>
      <w:r w:rsidR="00ED0C9E" w:rsidRPr="00235B18">
        <w:t xml:space="preserve"> Порядком</w:t>
      </w:r>
      <w:r w:rsidRPr="00235B18">
        <w:t xml:space="preserve">; </w:t>
      </w:r>
    </w:p>
    <w:p w14:paraId="5E695DE2" w14:textId="33C9D1D0" w:rsidR="00B3438D" w:rsidRPr="00235B18" w:rsidRDefault="00CA325B" w:rsidP="005B16ED">
      <w:pPr>
        <w:pStyle w:val="a3"/>
        <w:numPr>
          <w:ilvl w:val="0"/>
          <w:numId w:val="23"/>
        </w:numPr>
        <w:spacing w:after="13" w:line="300" w:lineRule="auto"/>
        <w:ind w:left="1701" w:right="62" w:hanging="425"/>
        <w:jc w:val="both"/>
      </w:pPr>
      <w:r w:rsidRPr="00235B18">
        <w:t>несоответствие Участника</w:t>
      </w:r>
      <w:r w:rsidR="00150F7F" w:rsidRPr="00235B18">
        <w:t xml:space="preserve"> </w:t>
      </w:r>
      <w:r w:rsidR="00031195" w:rsidRPr="00235B18">
        <w:t xml:space="preserve">конкурса </w:t>
      </w:r>
      <w:r w:rsidR="00150F7F" w:rsidRPr="00235B18">
        <w:t xml:space="preserve">п. </w:t>
      </w:r>
      <w:r w:rsidR="00031195" w:rsidRPr="00235B18">
        <w:t>2</w:t>
      </w:r>
      <w:r w:rsidR="007B04FB" w:rsidRPr="00235B18">
        <w:t>.</w:t>
      </w:r>
      <w:r w:rsidR="006A041A">
        <w:t>7</w:t>
      </w:r>
      <w:r w:rsidR="007B04FB" w:rsidRPr="00235B18">
        <w:t>.</w:t>
      </w:r>
      <w:r w:rsidR="00150F7F" w:rsidRPr="00235B18">
        <w:t xml:space="preserve"> настоящего </w:t>
      </w:r>
      <w:r w:rsidR="00236838" w:rsidRPr="00235B18">
        <w:t>Порядка</w:t>
      </w:r>
      <w:r w:rsidR="00150F7F" w:rsidRPr="00235B18">
        <w:t>;</w:t>
      </w:r>
    </w:p>
    <w:p w14:paraId="0B439879" w14:textId="77777777" w:rsidR="00D84E12" w:rsidRPr="00235B18" w:rsidRDefault="00BF1952" w:rsidP="005B16ED">
      <w:pPr>
        <w:pStyle w:val="a3"/>
        <w:numPr>
          <w:ilvl w:val="0"/>
          <w:numId w:val="23"/>
        </w:numPr>
        <w:spacing w:after="13" w:line="300" w:lineRule="auto"/>
        <w:ind w:left="1701" w:right="62" w:hanging="425"/>
        <w:jc w:val="both"/>
      </w:pPr>
      <w:r w:rsidRPr="00235B18">
        <w:t xml:space="preserve">предоставление </w:t>
      </w:r>
      <w:r w:rsidR="00CA325B" w:rsidRPr="00235B18">
        <w:t>Участником</w:t>
      </w:r>
      <w:r w:rsidR="00150F7F" w:rsidRPr="00235B18">
        <w:t xml:space="preserve"> </w:t>
      </w:r>
      <w:r w:rsidR="0074747B" w:rsidRPr="00235B18">
        <w:t xml:space="preserve">конкурса </w:t>
      </w:r>
      <w:r w:rsidR="00150F7F" w:rsidRPr="00235B18">
        <w:t>недостоверной информации</w:t>
      </w:r>
      <w:r w:rsidR="003A3668" w:rsidRPr="00235B18">
        <w:t>;</w:t>
      </w:r>
    </w:p>
    <w:p w14:paraId="3B3D069D" w14:textId="4567BAD9" w:rsidR="009828BE" w:rsidRPr="00235B18" w:rsidRDefault="00D84E12" w:rsidP="00EF115F">
      <w:pPr>
        <w:pStyle w:val="a3"/>
        <w:numPr>
          <w:ilvl w:val="0"/>
          <w:numId w:val="23"/>
        </w:numPr>
        <w:spacing w:after="13" w:line="300" w:lineRule="auto"/>
        <w:ind w:left="1701" w:right="62" w:hanging="425"/>
        <w:jc w:val="both"/>
      </w:pPr>
      <w:r w:rsidRPr="00235B18">
        <w:t xml:space="preserve">наличие неудовлетворенного требования о безвозмездном устранении недостатков </w:t>
      </w:r>
      <w:r w:rsidR="00B35B94" w:rsidRPr="00235B18">
        <w:t xml:space="preserve">аналогичных </w:t>
      </w:r>
      <w:r w:rsidRPr="00235B18">
        <w:t>услуг</w:t>
      </w:r>
      <w:r w:rsidR="00296D3B">
        <w:t>,</w:t>
      </w:r>
      <w:r w:rsidR="009828BE" w:rsidRPr="00235B18">
        <w:t xml:space="preserve"> либо нарушение сроков оказания услуг</w:t>
      </w:r>
      <w:r w:rsidRPr="00235B18">
        <w:t xml:space="preserve"> </w:t>
      </w:r>
      <w:r w:rsidR="004875B1" w:rsidRPr="00296D3B">
        <w:t>либо иных существенных условий</w:t>
      </w:r>
      <w:r w:rsidR="004875B1" w:rsidRPr="00235B18">
        <w:t xml:space="preserve"> </w:t>
      </w:r>
      <w:r w:rsidR="009828BE" w:rsidRPr="00235B18">
        <w:t>Участником конкурса по действующему договору с Фондом</w:t>
      </w:r>
      <w:r w:rsidR="003A3668" w:rsidRPr="00235B18">
        <w:t>;</w:t>
      </w:r>
    </w:p>
    <w:p w14:paraId="2F3398C4" w14:textId="77777777" w:rsidR="003A3668" w:rsidRPr="00235B18" w:rsidRDefault="00FD703B" w:rsidP="00EF115F">
      <w:pPr>
        <w:pStyle w:val="a3"/>
        <w:numPr>
          <w:ilvl w:val="0"/>
          <w:numId w:val="23"/>
        </w:numPr>
        <w:spacing w:after="13" w:line="300" w:lineRule="auto"/>
        <w:ind w:left="1701" w:right="62" w:hanging="425"/>
        <w:jc w:val="both"/>
      </w:pPr>
      <w:r w:rsidRPr="00235B18">
        <w:t xml:space="preserve"> ранее </w:t>
      </w:r>
      <w:r w:rsidR="005D6A04" w:rsidRPr="00235B18">
        <w:t xml:space="preserve">Участник конкурса </w:t>
      </w:r>
      <w:r w:rsidRPr="00235B18">
        <w:t>уклонялся от заключения договора</w:t>
      </w:r>
      <w:r w:rsidR="00650DBB" w:rsidRPr="00235B18">
        <w:t xml:space="preserve"> на оказание аналогичных услуг</w:t>
      </w:r>
      <w:r w:rsidRPr="00235B18">
        <w:t xml:space="preserve"> с Фондом</w:t>
      </w:r>
      <w:r w:rsidR="00E373D4" w:rsidRPr="00235B18">
        <w:t>;</w:t>
      </w:r>
    </w:p>
    <w:p w14:paraId="697867F9" w14:textId="77777777" w:rsidR="00E373D4" w:rsidRPr="00235B18" w:rsidRDefault="00E373D4" w:rsidP="00EF115F">
      <w:pPr>
        <w:pStyle w:val="a3"/>
        <w:numPr>
          <w:ilvl w:val="0"/>
          <w:numId w:val="23"/>
        </w:numPr>
        <w:spacing w:after="13" w:line="300" w:lineRule="auto"/>
        <w:ind w:left="1701" w:right="62" w:hanging="425"/>
        <w:jc w:val="both"/>
      </w:pPr>
      <w:r w:rsidRPr="00235B18">
        <w:t>расторжени</w:t>
      </w:r>
      <w:r w:rsidR="005D6A04" w:rsidRPr="00235B18">
        <w:t>е</w:t>
      </w:r>
      <w:r w:rsidRPr="00235B18">
        <w:t xml:space="preserve"> ранее заключенного договора </w:t>
      </w:r>
      <w:r w:rsidR="00650DBB" w:rsidRPr="00235B18">
        <w:t xml:space="preserve">на оказание аналогичных услуг </w:t>
      </w:r>
      <w:r w:rsidRPr="00235B18">
        <w:t>(отказа от исполнения договора) по причинам, связанным с ненадлежащим выполнением Участник</w:t>
      </w:r>
      <w:r w:rsidR="005B6D94" w:rsidRPr="00235B18">
        <w:t>ом</w:t>
      </w:r>
      <w:r w:rsidRPr="00235B18">
        <w:t xml:space="preserve"> конкурса условий договора с Фондом.</w:t>
      </w:r>
    </w:p>
    <w:bookmarkEnd w:id="1"/>
    <w:p w14:paraId="4B39B451" w14:textId="4A766EBA" w:rsidR="0030482B" w:rsidRPr="00235B18" w:rsidRDefault="007337C7" w:rsidP="005B16ED">
      <w:pPr>
        <w:spacing w:after="13" w:line="300" w:lineRule="auto"/>
        <w:ind w:right="62" w:firstLine="709"/>
        <w:jc w:val="both"/>
        <w:rPr>
          <w:sz w:val="24"/>
          <w:szCs w:val="24"/>
        </w:rPr>
      </w:pPr>
      <w:r w:rsidRPr="00235B18">
        <w:rPr>
          <w:sz w:val="24"/>
          <w:szCs w:val="24"/>
        </w:rPr>
        <w:t>2.</w:t>
      </w:r>
      <w:r w:rsidR="00EC514F">
        <w:rPr>
          <w:sz w:val="24"/>
          <w:szCs w:val="24"/>
        </w:rPr>
        <w:t>22</w:t>
      </w:r>
      <w:r w:rsidRPr="00235B18">
        <w:rPr>
          <w:sz w:val="24"/>
          <w:szCs w:val="24"/>
        </w:rPr>
        <w:t>.</w:t>
      </w:r>
      <w:r w:rsidR="0030482B" w:rsidRPr="00235B18">
        <w:rPr>
          <w:sz w:val="24"/>
          <w:szCs w:val="24"/>
        </w:rPr>
        <w:tab/>
      </w:r>
      <w:r w:rsidR="00CA40EB" w:rsidRPr="00235B18">
        <w:rPr>
          <w:sz w:val="24"/>
          <w:szCs w:val="24"/>
        </w:rPr>
        <w:t>Участник</w:t>
      </w:r>
      <w:r w:rsidRPr="00235B18">
        <w:rPr>
          <w:sz w:val="24"/>
          <w:szCs w:val="24"/>
        </w:rPr>
        <w:t xml:space="preserve"> конкурса</w:t>
      </w:r>
      <w:r w:rsidR="00150F7F" w:rsidRPr="00235B18">
        <w:rPr>
          <w:sz w:val="24"/>
          <w:szCs w:val="24"/>
        </w:rPr>
        <w:t xml:space="preserve"> вправе в любое время </w:t>
      </w:r>
      <w:r w:rsidR="00854E7A" w:rsidRPr="00296D3B">
        <w:rPr>
          <w:sz w:val="24"/>
          <w:szCs w:val="24"/>
        </w:rPr>
        <w:t xml:space="preserve">до окончания сроков подачи заявок </w:t>
      </w:r>
      <w:r w:rsidR="00150F7F" w:rsidRPr="00235B18">
        <w:rPr>
          <w:sz w:val="24"/>
          <w:szCs w:val="24"/>
        </w:rPr>
        <w:t>отозвать конкурсную заявку, направив письменное заявление об отзыве заявки. Письменное заявление об отзыве заявки направляется на почтовый</w:t>
      </w:r>
      <w:r w:rsidR="00B46102" w:rsidRPr="00235B18">
        <w:rPr>
          <w:sz w:val="24"/>
          <w:szCs w:val="24"/>
        </w:rPr>
        <w:t>,</w:t>
      </w:r>
      <w:r w:rsidR="00150F7F" w:rsidRPr="00235B18">
        <w:rPr>
          <w:sz w:val="24"/>
          <w:szCs w:val="24"/>
        </w:rPr>
        <w:t xml:space="preserve"> либ</w:t>
      </w:r>
      <w:r w:rsidR="00CA40EB" w:rsidRPr="00235B18">
        <w:rPr>
          <w:sz w:val="24"/>
          <w:szCs w:val="24"/>
        </w:rPr>
        <w:t xml:space="preserve">о электронный адрес </w:t>
      </w:r>
      <w:r w:rsidR="00B46102" w:rsidRPr="00235B18">
        <w:rPr>
          <w:sz w:val="24"/>
          <w:szCs w:val="24"/>
        </w:rPr>
        <w:t>Фонда</w:t>
      </w:r>
      <w:r w:rsidR="00CA40EB" w:rsidRPr="00235B18">
        <w:rPr>
          <w:sz w:val="24"/>
          <w:szCs w:val="24"/>
        </w:rPr>
        <w:t>. Участник</w:t>
      </w:r>
      <w:r w:rsidR="00150F7F" w:rsidRPr="00235B18">
        <w:rPr>
          <w:sz w:val="24"/>
          <w:szCs w:val="24"/>
        </w:rPr>
        <w:t>, отозвавший</w:t>
      </w:r>
      <w:r w:rsidR="0030482B" w:rsidRPr="00235B18">
        <w:rPr>
          <w:sz w:val="24"/>
          <w:szCs w:val="24"/>
        </w:rPr>
        <w:t xml:space="preserve"> заявку, выбывает из конкурса. </w:t>
      </w:r>
    </w:p>
    <w:p w14:paraId="7FC760BD" w14:textId="7D5C37A1" w:rsidR="00980D4F" w:rsidRPr="00235B18" w:rsidRDefault="007337C7" w:rsidP="005B16ED">
      <w:pPr>
        <w:spacing w:after="13" w:line="300" w:lineRule="auto"/>
        <w:ind w:right="62" w:firstLine="709"/>
        <w:jc w:val="both"/>
        <w:rPr>
          <w:sz w:val="24"/>
          <w:szCs w:val="24"/>
        </w:rPr>
      </w:pPr>
      <w:r w:rsidRPr="00235B18">
        <w:rPr>
          <w:sz w:val="24"/>
          <w:szCs w:val="24"/>
        </w:rPr>
        <w:t>2</w:t>
      </w:r>
      <w:r w:rsidR="007067D0" w:rsidRPr="00235B18">
        <w:rPr>
          <w:sz w:val="24"/>
          <w:szCs w:val="24"/>
        </w:rPr>
        <w:t>.2</w:t>
      </w:r>
      <w:r w:rsidR="00EC514F">
        <w:rPr>
          <w:sz w:val="24"/>
          <w:szCs w:val="24"/>
        </w:rPr>
        <w:t>3</w:t>
      </w:r>
      <w:r w:rsidR="001D7899" w:rsidRPr="00235B18">
        <w:rPr>
          <w:sz w:val="24"/>
          <w:szCs w:val="24"/>
        </w:rPr>
        <w:t>.</w:t>
      </w:r>
      <w:r w:rsidR="0030482B" w:rsidRPr="00235B18">
        <w:rPr>
          <w:sz w:val="24"/>
          <w:szCs w:val="24"/>
        </w:rPr>
        <w:tab/>
      </w:r>
      <w:r w:rsidR="00231A1C" w:rsidRPr="00235B18">
        <w:rPr>
          <w:sz w:val="24"/>
          <w:szCs w:val="24"/>
        </w:rPr>
        <w:t>Организатор конкурса на основании решения Комиссии</w:t>
      </w:r>
      <w:r w:rsidR="00150F7F" w:rsidRPr="00235B18">
        <w:rPr>
          <w:sz w:val="24"/>
          <w:szCs w:val="24"/>
        </w:rPr>
        <w:t xml:space="preserve"> вправе изменить условия проведения конкурса или отменить конкурс. Мотивированное решение об </w:t>
      </w:r>
      <w:r w:rsidR="00150F7F" w:rsidRPr="00235B18">
        <w:rPr>
          <w:sz w:val="24"/>
          <w:szCs w:val="24"/>
        </w:rPr>
        <w:lastRenderedPageBreak/>
        <w:t xml:space="preserve">изменении условий проведения конкурса или об отмене конкурса размещается на </w:t>
      </w:r>
      <w:r w:rsidR="00126493" w:rsidRPr="00235B18">
        <w:rPr>
          <w:sz w:val="24"/>
          <w:szCs w:val="24"/>
        </w:rPr>
        <w:t xml:space="preserve">официальном портале субъектов малого и среднего предпринимательства Республики Бурятия </w:t>
      </w:r>
      <w:hyperlink r:id="rId14" w:history="1">
        <w:r w:rsidR="00126493" w:rsidRPr="00235B18">
          <w:rPr>
            <w:rStyle w:val="aa"/>
            <w:sz w:val="24"/>
            <w:szCs w:val="24"/>
            <w:lang w:val="en-US"/>
          </w:rPr>
          <w:t>https</w:t>
        </w:r>
        <w:r w:rsidR="00126493" w:rsidRPr="00235B18">
          <w:rPr>
            <w:rStyle w:val="aa"/>
            <w:sz w:val="24"/>
            <w:szCs w:val="24"/>
          </w:rPr>
          <w:t>://</w:t>
        </w:r>
        <w:proofErr w:type="spellStart"/>
        <w:r w:rsidR="00126493" w:rsidRPr="00235B18">
          <w:rPr>
            <w:rStyle w:val="aa"/>
            <w:sz w:val="24"/>
            <w:szCs w:val="24"/>
            <w:lang w:val="en-US"/>
          </w:rPr>
          <w:t>msp</w:t>
        </w:r>
        <w:proofErr w:type="spellEnd"/>
        <w:r w:rsidR="00126493" w:rsidRPr="00235B18">
          <w:rPr>
            <w:rStyle w:val="aa"/>
            <w:sz w:val="24"/>
            <w:szCs w:val="24"/>
          </w:rPr>
          <w:t>03.</w:t>
        </w:r>
        <w:proofErr w:type="spellStart"/>
        <w:r w:rsidR="00126493" w:rsidRPr="00235B18">
          <w:rPr>
            <w:rStyle w:val="aa"/>
            <w:sz w:val="24"/>
            <w:szCs w:val="24"/>
            <w:lang w:val="en-US"/>
          </w:rPr>
          <w:t>ru</w:t>
        </w:r>
        <w:proofErr w:type="spellEnd"/>
      </w:hyperlink>
      <w:r w:rsidR="00126493" w:rsidRPr="00235B18">
        <w:rPr>
          <w:sz w:val="24"/>
          <w:szCs w:val="24"/>
        </w:rPr>
        <w:t xml:space="preserve"> в соответствующем разделе </w:t>
      </w:r>
      <w:r w:rsidR="007067D0" w:rsidRPr="00235B18">
        <w:rPr>
          <w:sz w:val="24"/>
          <w:szCs w:val="24"/>
        </w:rPr>
        <w:t xml:space="preserve">и направляется </w:t>
      </w:r>
      <w:r w:rsidR="00D11397" w:rsidRPr="00235B18">
        <w:rPr>
          <w:sz w:val="24"/>
          <w:szCs w:val="24"/>
        </w:rPr>
        <w:t>всем компаниям</w:t>
      </w:r>
      <w:r w:rsidR="00FA3C7E" w:rsidRPr="00235B18">
        <w:rPr>
          <w:sz w:val="24"/>
          <w:szCs w:val="24"/>
        </w:rPr>
        <w:t>,</w:t>
      </w:r>
      <w:r w:rsidR="00D11397" w:rsidRPr="00235B18">
        <w:rPr>
          <w:sz w:val="24"/>
          <w:szCs w:val="24"/>
        </w:rPr>
        <w:t xml:space="preserve"> состоящим в Реестре по запрашиваемым видам услуг</w:t>
      </w:r>
      <w:r w:rsidR="00150F7F" w:rsidRPr="00235B18">
        <w:rPr>
          <w:sz w:val="24"/>
          <w:szCs w:val="24"/>
        </w:rPr>
        <w:t xml:space="preserve">. </w:t>
      </w:r>
    </w:p>
    <w:p w14:paraId="1ED72048" w14:textId="0779EF0D" w:rsidR="002F4AA6" w:rsidRPr="00235B18" w:rsidRDefault="00D11397" w:rsidP="005B16ED">
      <w:pPr>
        <w:spacing w:after="13" w:line="300" w:lineRule="auto"/>
        <w:ind w:right="62" w:firstLine="709"/>
        <w:jc w:val="both"/>
        <w:rPr>
          <w:sz w:val="24"/>
          <w:szCs w:val="24"/>
        </w:rPr>
      </w:pPr>
      <w:r w:rsidRPr="00235B18">
        <w:rPr>
          <w:sz w:val="24"/>
          <w:szCs w:val="24"/>
        </w:rPr>
        <w:t>2</w:t>
      </w:r>
      <w:r w:rsidR="007067D0" w:rsidRPr="00235B18">
        <w:rPr>
          <w:sz w:val="24"/>
          <w:szCs w:val="24"/>
        </w:rPr>
        <w:t>.2</w:t>
      </w:r>
      <w:r w:rsidR="00EC514F">
        <w:rPr>
          <w:sz w:val="24"/>
          <w:szCs w:val="24"/>
        </w:rPr>
        <w:t>4</w:t>
      </w:r>
      <w:r w:rsidR="00980D4F" w:rsidRPr="00235B18">
        <w:rPr>
          <w:sz w:val="24"/>
          <w:szCs w:val="24"/>
        </w:rPr>
        <w:t>.</w:t>
      </w:r>
      <w:r w:rsidR="001D7899" w:rsidRPr="00235B18">
        <w:rPr>
          <w:sz w:val="24"/>
          <w:szCs w:val="24"/>
        </w:rPr>
        <w:tab/>
      </w:r>
      <w:r w:rsidR="00150F7F" w:rsidRPr="00235B18">
        <w:rPr>
          <w:sz w:val="24"/>
          <w:szCs w:val="24"/>
        </w:rPr>
        <w:t>В случае внесения изменений в условия конкурса</w:t>
      </w:r>
      <w:r w:rsidR="00B63BFA" w:rsidRPr="00235B18">
        <w:rPr>
          <w:sz w:val="24"/>
          <w:szCs w:val="24"/>
        </w:rPr>
        <w:t>,</w:t>
      </w:r>
      <w:r w:rsidR="009D3F3A" w:rsidRPr="00235B18">
        <w:rPr>
          <w:sz w:val="24"/>
          <w:szCs w:val="24"/>
        </w:rPr>
        <w:t xml:space="preserve"> либо если Комиссией выявлены недостатки при подготовке к проведению конкурса,</w:t>
      </w:r>
      <w:r w:rsidR="00150F7F" w:rsidRPr="00235B18">
        <w:rPr>
          <w:sz w:val="24"/>
          <w:szCs w:val="24"/>
        </w:rPr>
        <w:t xml:space="preserve"> его проведение осуществляется заново в порядке, предус</w:t>
      </w:r>
      <w:r w:rsidR="00AB195F" w:rsidRPr="00235B18">
        <w:rPr>
          <w:sz w:val="24"/>
          <w:szCs w:val="24"/>
        </w:rPr>
        <w:t>мотренном настоящим</w:t>
      </w:r>
      <w:r w:rsidR="002F4AA6" w:rsidRPr="00235B18">
        <w:rPr>
          <w:sz w:val="24"/>
          <w:szCs w:val="24"/>
        </w:rPr>
        <w:t xml:space="preserve"> </w:t>
      </w:r>
      <w:r w:rsidR="001C4FB2" w:rsidRPr="00235B18">
        <w:rPr>
          <w:sz w:val="24"/>
          <w:szCs w:val="24"/>
        </w:rPr>
        <w:t>Порядком</w:t>
      </w:r>
      <w:r w:rsidR="00150F7F" w:rsidRPr="00235B18">
        <w:rPr>
          <w:sz w:val="24"/>
          <w:szCs w:val="24"/>
        </w:rPr>
        <w:t>.</w:t>
      </w:r>
    </w:p>
    <w:p w14:paraId="3DFE3A1B" w14:textId="51E40391" w:rsidR="00E72876" w:rsidRPr="00235B18" w:rsidRDefault="008A36EE" w:rsidP="005B16ED">
      <w:pPr>
        <w:spacing w:after="13" w:line="300" w:lineRule="auto"/>
        <w:ind w:right="62" w:firstLine="709"/>
        <w:jc w:val="both"/>
        <w:rPr>
          <w:sz w:val="24"/>
          <w:szCs w:val="24"/>
        </w:rPr>
      </w:pPr>
      <w:r w:rsidRPr="00235B18">
        <w:rPr>
          <w:sz w:val="24"/>
          <w:szCs w:val="24"/>
        </w:rPr>
        <w:t>2.2</w:t>
      </w:r>
      <w:r w:rsidR="00EC514F">
        <w:rPr>
          <w:sz w:val="24"/>
          <w:szCs w:val="24"/>
        </w:rPr>
        <w:t>5</w:t>
      </w:r>
      <w:r w:rsidRPr="00235B18">
        <w:rPr>
          <w:sz w:val="24"/>
          <w:szCs w:val="24"/>
        </w:rPr>
        <w:t>.</w:t>
      </w:r>
      <w:r w:rsidR="001D7899" w:rsidRPr="00235B18">
        <w:rPr>
          <w:sz w:val="24"/>
          <w:szCs w:val="24"/>
        </w:rPr>
        <w:tab/>
      </w:r>
      <w:r w:rsidR="00B7707F" w:rsidRPr="00235B18">
        <w:rPr>
          <w:sz w:val="24"/>
          <w:szCs w:val="24"/>
        </w:rPr>
        <w:t xml:space="preserve">После истечения срока подачи заявок в срок не позднее 10 (десяти) рабочих дней </w:t>
      </w:r>
      <w:r w:rsidR="00217BA0" w:rsidRPr="00235B18">
        <w:rPr>
          <w:sz w:val="24"/>
          <w:szCs w:val="24"/>
        </w:rPr>
        <w:t>проводится заседание Комиссии.</w:t>
      </w:r>
      <w:r w:rsidR="00B7707F" w:rsidRPr="00235B18">
        <w:rPr>
          <w:sz w:val="24"/>
          <w:szCs w:val="24"/>
        </w:rPr>
        <w:t xml:space="preserve"> </w:t>
      </w:r>
      <w:r w:rsidR="00217BA0" w:rsidRPr="00235B18">
        <w:rPr>
          <w:sz w:val="24"/>
          <w:szCs w:val="24"/>
        </w:rPr>
        <w:t>Комиссией осуществляется в</w:t>
      </w:r>
      <w:r w:rsidRPr="00235B18">
        <w:rPr>
          <w:sz w:val="24"/>
          <w:szCs w:val="24"/>
        </w:rPr>
        <w:t xml:space="preserve">скрытие конвертов </w:t>
      </w:r>
      <w:r w:rsidR="00B63BFA" w:rsidRPr="00235B18">
        <w:rPr>
          <w:sz w:val="24"/>
          <w:szCs w:val="24"/>
        </w:rPr>
        <w:t>У</w:t>
      </w:r>
      <w:r w:rsidRPr="00235B18">
        <w:rPr>
          <w:sz w:val="24"/>
          <w:szCs w:val="24"/>
        </w:rPr>
        <w:t>частников конкурса</w:t>
      </w:r>
      <w:r w:rsidR="004203D6" w:rsidRPr="00235B18">
        <w:rPr>
          <w:sz w:val="24"/>
          <w:szCs w:val="24"/>
        </w:rPr>
        <w:t>, проверка докум</w:t>
      </w:r>
      <w:r w:rsidR="00A3126B" w:rsidRPr="00235B18">
        <w:rPr>
          <w:sz w:val="24"/>
          <w:szCs w:val="24"/>
        </w:rPr>
        <w:t>ентов, входящих в состав заявок</w:t>
      </w:r>
      <w:r w:rsidR="004203D6" w:rsidRPr="00235B18">
        <w:rPr>
          <w:sz w:val="24"/>
          <w:szCs w:val="24"/>
        </w:rPr>
        <w:t xml:space="preserve"> на соответствие требованиям настоящего Порядка, </w:t>
      </w:r>
      <w:r w:rsidR="008C795D" w:rsidRPr="00235B18">
        <w:rPr>
          <w:sz w:val="24"/>
          <w:szCs w:val="24"/>
        </w:rPr>
        <w:t>подсчёт</w:t>
      </w:r>
      <w:r w:rsidR="004203D6" w:rsidRPr="00235B18">
        <w:rPr>
          <w:sz w:val="24"/>
          <w:szCs w:val="24"/>
        </w:rPr>
        <w:t xml:space="preserve"> рейтинга участников конкурса в соответствии с критериями настоящего Порядка</w:t>
      </w:r>
      <w:r w:rsidRPr="00235B18">
        <w:rPr>
          <w:sz w:val="24"/>
          <w:szCs w:val="24"/>
        </w:rPr>
        <w:t xml:space="preserve"> и определение победителя конкурса.</w:t>
      </w:r>
      <w:r w:rsidR="00150F7F" w:rsidRPr="00235B18">
        <w:rPr>
          <w:sz w:val="24"/>
          <w:szCs w:val="24"/>
        </w:rPr>
        <w:t xml:space="preserve"> </w:t>
      </w:r>
    </w:p>
    <w:p w14:paraId="5D07F061" w14:textId="622D200C" w:rsidR="000A1C8E" w:rsidRPr="00235B18" w:rsidRDefault="000736A4" w:rsidP="005B16ED">
      <w:pPr>
        <w:spacing w:after="13" w:line="300" w:lineRule="auto"/>
        <w:ind w:right="62" w:firstLine="709"/>
        <w:jc w:val="both"/>
        <w:rPr>
          <w:sz w:val="24"/>
          <w:szCs w:val="24"/>
        </w:rPr>
      </w:pPr>
      <w:r w:rsidRPr="00235B18">
        <w:rPr>
          <w:sz w:val="24"/>
          <w:szCs w:val="24"/>
        </w:rPr>
        <w:t>2</w:t>
      </w:r>
      <w:r w:rsidR="007067D0" w:rsidRPr="00235B18">
        <w:rPr>
          <w:sz w:val="24"/>
          <w:szCs w:val="24"/>
        </w:rPr>
        <w:t>.2</w:t>
      </w:r>
      <w:r w:rsidR="00EC514F">
        <w:rPr>
          <w:sz w:val="24"/>
          <w:szCs w:val="24"/>
        </w:rPr>
        <w:t>6</w:t>
      </w:r>
      <w:r w:rsidR="00D53E16" w:rsidRPr="00235B18">
        <w:rPr>
          <w:sz w:val="24"/>
          <w:szCs w:val="24"/>
        </w:rPr>
        <w:t>.</w:t>
      </w:r>
      <w:r w:rsidR="001D7899" w:rsidRPr="00235B18">
        <w:rPr>
          <w:sz w:val="24"/>
          <w:szCs w:val="24"/>
        </w:rPr>
        <w:tab/>
      </w:r>
      <w:r w:rsidR="001B1D46" w:rsidRPr="00235B18">
        <w:rPr>
          <w:sz w:val="24"/>
          <w:szCs w:val="24"/>
        </w:rPr>
        <w:t>В случае отсутствия Участников</w:t>
      </w:r>
      <w:r w:rsidR="00150F7F" w:rsidRPr="00235B18">
        <w:rPr>
          <w:sz w:val="24"/>
          <w:szCs w:val="24"/>
        </w:rPr>
        <w:t xml:space="preserve"> конкурса на дату окончания срока подачи конкурсных заявок, в том чи</w:t>
      </w:r>
      <w:r w:rsidR="00D53E16" w:rsidRPr="00235B18">
        <w:rPr>
          <w:sz w:val="24"/>
          <w:szCs w:val="24"/>
        </w:rPr>
        <w:t xml:space="preserve">сле по причине отказа </w:t>
      </w:r>
      <w:r w:rsidR="00B658FA" w:rsidRPr="00235B18">
        <w:rPr>
          <w:sz w:val="24"/>
          <w:szCs w:val="24"/>
        </w:rPr>
        <w:t>Участникам</w:t>
      </w:r>
      <w:r w:rsidR="00150F7F" w:rsidRPr="00235B18">
        <w:rPr>
          <w:sz w:val="24"/>
          <w:szCs w:val="24"/>
        </w:rPr>
        <w:t xml:space="preserve"> в допуске на участие в конкурсе</w:t>
      </w:r>
      <w:r w:rsidR="00B03CBC" w:rsidRPr="00235B18">
        <w:rPr>
          <w:sz w:val="24"/>
          <w:szCs w:val="24"/>
        </w:rPr>
        <w:t xml:space="preserve"> </w:t>
      </w:r>
      <w:r w:rsidR="0063299D" w:rsidRPr="00235B18">
        <w:rPr>
          <w:sz w:val="24"/>
          <w:szCs w:val="24"/>
        </w:rPr>
        <w:t xml:space="preserve">в соответствии с п. </w:t>
      </w:r>
      <w:r w:rsidR="00410D01" w:rsidRPr="00235B18">
        <w:rPr>
          <w:sz w:val="24"/>
          <w:szCs w:val="24"/>
        </w:rPr>
        <w:t>2</w:t>
      </w:r>
      <w:r w:rsidR="007067D0" w:rsidRPr="00235B18">
        <w:rPr>
          <w:sz w:val="24"/>
          <w:szCs w:val="24"/>
        </w:rPr>
        <w:t>.</w:t>
      </w:r>
      <w:r w:rsidR="00E93770">
        <w:rPr>
          <w:sz w:val="24"/>
          <w:szCs w:val="24"/>
        </w:rPr>
        <w:t>21.</w:t>
      </w:r>
      <w:r w:rsidR="000A1C8E" w:rsidRPr="00235B18">
        <w:rPr>
          <w:sz w:val="24"/>
          <w:szCs w:val="24"/>
        </w:rPr>
        <w:t xml:space="preserve"> настоящего </w:t>
      </w:r>
      <w:r w:rsidR="00236838" w:rsidRPr="00235B18">
        <w:rPr>
          <w:sz w:val="24"/>
          <w:szCs w:val="24"/>
        </w:rPr>
        <w:t>Порядка</w:t>
      </w:r>
      <w:r w:rsidR="00150F7F" w:rsidRPr="00235B18">
        <w:rPr>
          <w:sz w:val="24"/>
          <w:szCs w:val="24"/>
        </w:rPr>
        <w:t>, результатом которого стало отсу</w:t>
      </w:r>
      <w:r w:rsidR="001B1D46" w:rsidRPr="00235B18">
        <w:rPr>
          <w:sz w:val="24"/>
          <w:szCs w:val="24"/>
        </w:rPr>
        <w:t>тствие У</w:t>
      </w:r>
      <w:r w:rsidR="00B03CBC" w:rsidRPr="00235B18">
        <w:rPr>
          <w:sz w:val="24"/>
          <w:szCs w:val="24"/>
        </w:rPr>
        <w:t>частников конкурса, Комиссия</w:t>
      </w:r>
      <w:r w:rsidR="00150F7F" w:rsidRPr="00235B18">
        <w:rPr>
          <w:sz w:val="24"/>
          <w:szCs w:val="24"/>
        </w:rPr>
        <w:t xml:space="preserve"> принимает решение о продлении срока проведения конкурса до 10 рабочих дней.</w:t>
      </w:r>
    </w:p>
    <w:p w14:paraId="149D9986" w14:textId="409958FA" w:rsidR="007A004C" w:rsidRPr="00235B18" w:rsidRDefault="00AB35AA" w:rsidP="007A004C">
      <w:pPr>
        <w:spacing w:after="13" w:line="300" w:lineRule="auto"/>
        <w:ind w:right="62" w:firstLine="709"/>
        <w:jc w:val="both"/>
        <w:rPr>
          <w:sz w:val="24"/>
          <w:szCs w:val="24"/>
        </w:rPr>
      </w:pPr>
      <w:r w:rsidRPr="00235B18">
        <w:rPr>
          <w:sz w:val="24"/>
          <w:szCs w:val="24"/>
        </w:rPr>
        <w:t>2</w:t>
      </w:r>
      <w:r w:rsidR="007067D0" w:rsidRPr="00235B18">
        <w:rPr>
          <w:sz w:val="24"/>
          <w:szCs w:val="24"/>
        </w:rPr>
        <w:t>.</w:t>
      </w:r>
      <w:r w:rsidRPr="00235B18">
        <w:rPr>
          <w:sz w:val="24"/>
          <w:szCs w:val="24"/>
        </w:rPr>
        <w:t>2</w:t>
      </w:r>
      <w:r w:rsidR="00EC514F">
        <w:rPr>
          <w:sz w:val="24"/>
          <w:szCs w:val="24"/>
        </w:rPr>
        <w:t>7</w:t>
      </w:r>
      <w:r w:rsidR="00150F7F" w:rsidRPr="00235B18">
        <w:rPr>
          <w:sz w:val="24"/>
          <w:szCs w:val="24"/>
        </w:rPr>
        <w:t>.</w:t>
      </w:r>
      <w:r w:rsidR="00611FDD" w:rsidRPr="00235B18">
        <w:rPr>
          <w:sz w:val="24"/>
          <w:szCs w:val="24"/>
        </w:rPr>
        <w:tab/>
      </w:r>
      <w:r w:rsidR="00150F7F" w:rsidRPr="00235B18">
        <w:rPr>
          <w:sz w:val="24"/>
          <w:szCs w:val="24"/>
        </w:rPr>
        <w:t xml:space="preserve">Критерии и порядок оценки конкурсных заявок: </w:t>
      </w:r>
    </w:p>
    <w:p w14:paraId="7D176CD0" w14:textId="77777777" w:rsidR="000C1B7C" w:rsidRPr="00235B18" w:rsidRDefault="00150F7F" w:rsidP="005B16ED">
      <w:pPr>
        <w:spacing w:line="300" w:lineRule="auto"/>
        <w:rPr>
          <w:sz w:val="24"/>
          <w:szCs w:val="24"/>
        </w:rPr>
      </w:pPr>
      <w:r w:rsidRPr="00235B18">
        <w:rPr>
          <w:sz w:val="24"/>
          <w:szCs w:val="24"/>
        </w:rPr>
        <w:t xml:space="preserve"> </w:t>
      </w:r>
    </w:p>
    <w:tbl>
      <w:tblPr>
        <w:tblStyle w:val="a5"/>
        <w:tblW w:w="8694" w:type="dxa"/>
        <w:tblLook w:val="04A0" w:firstRow="1" w:lastRow="0" w:firstColumn="1" w:lastColumn="0" w:noHBand="0" w:noVBand="1"/>
      </w:tblPr>
      <w:tblGrid>
        <w:gridCol w:w="769"/>
        <w:gridCol w:w="2655"/>
        <w:gridCol w:w="2213"/>
        <w:gridCol w:w="1816"/>
        <w:gridCol w:w="1241"/>
      </w:tblGrid>
      <w:tr w:rsidR="00B62DB0" w:rsidRPr="00235B18" w14:paraId="5ECC9998" w14:textId="77777777" w:rsidTr="008B49FB">
        <w:tc>
          <w:tcPr>
            <w:tcW w:w="769" w:type="dxa"/>
          </w:tcPr>
          <w:p w14:paraId="06B65E2E" w14:textId="77777777" w:rsidR="000C1B7C" w:rsidRPr="00235B18" w:rsidRDefault="00030BE2" w:rsidP="005B16ED">
            <w:pPr>
              <w:spacing w:line="300" w:lineRule="auto"/>
              <w:jc w:val="center"/>
              <w:rPr>
                <w:sz w:val="24"/>
                <w:szCs w:val="24"/>
                <w:lang w:val="en-US"/>
              </w:rPr>
            </w:pPr>
            <w:r w:rsidRPr="00235B18">
              <w:rPr>
                <w:sz w:val="24"/>
                <w:szCs w:val="24"/>
              </w:rPr>
              <w:t xml:space="preserve">№ </w:t>
            </w:r>
            <w:proofErr w:type="spellStart"/>
            <w:r w:rsidRPr="00235B18">
              <w:rPr>
                <w:sz w:val="24"/>
                <w:szCs w:val="24"/>
              </w:rPr>
              <w:t>п.п</w:t>
            </w:r>
            <w:proofErr w:type="spellEnd"/>
            <w:r w:rsidRPr="00235B18">
              <w:rPr>
                <w:sz w:val="24"/>
                <w:szCs w:val="24"/>
              </w:rPr>
              <w:t>.</w:t>
            </w:r>
            <w:r w:rsidR="008376D9" w:rsidRPr="00235B18">
              <w:rPr>
                <w:sz w:val="24"/>
                <w:szCs w:val="24"/>
              </w:rPr>
              <w:t xml:space="preserve"> (</w:t>
            </w:r>
            <w:r w:rsidR="008376D9" w:rsidRPr="00235B18">
              <w:rPr>
                <w:sz w:val="24"/>
                <w:szCs w:val="24"/>
                <w:lang w:val="en-US"/>
              </w:rPr>
              <w:t>j)</w:t>
            </w:r>
          </w:p>
        </w:tc>
        <w:tc>
          <w:tcPr>
            <w:tcW w:w="2655" w:type="dxa"/>
          </w:tcPr>
          <w:p w14:paraId="1D47AC82" w14:textId="77777777" w:rsidR="000C1B7C" w:rsidRPr="00235B18" w:rsidRDefault="00030BE2" w:rsidP="005B16ED">
            <w:pPr>
              <w:spacing w:line="300" w:lineRule="auto"/>
              <w:jc w:val="center"/>
              <w:rPr>
                <w:sz w:val="24"/>
                <w:szCs w:val="24"/>
              </w:rPr>
            </w:pPr>
            <w:r w:rsidRPr="00235B18">
              <w:rPr>
                <w:sz w:val="24"/>
                <w:szCs w:val="24"/>
              </w:rPr>
              <w:t>Критерий оценки заявок</w:t>
            </w:r>
          </w:p>
        </w:tc>
        <w:tc>
          <w:tcPr>
            <w:tcW w:w="2213" w:type="dxa"/>
          </w:tcPr>
          <w:p w14:paraId="61B1A7A1" w14:textId="77777777" w:rsidR="000C1B7C" w:rsidRPr="00235B18" w:rsidRDefault="000449D6" w:rsidP="005B16ED">
            <w:pPr>
              <w:spacing w:line="300" w:lineRule="auto"/>
              <w:jc w:val="center"/>
              <w:rPr>
                <w:sz w:val="24"/>
                <w:szCs w:val="24"/>
              </w:rPr>
            </w:pPr>
            <w:r w:rsidRPr="00235B18">
              <w:rPr>
                <w:sz w:val="24"/>
                <w:szCs w:val="24"/>
              </w:rPr>
              <w:t>Весовой коэффициент критерия</w:t>
            </w:r>
            <w:r w:rsidR="00804169" w:rsidRPr="00235B18">
              <w:rPr>
                <w:sz w:val="24"/>
                <w:szCs w:val="24"/>
              </w:rPr>
              <w:t xml:space="preserve"> </w:t>
            </w:r>
            <w:r w:rsidRPr="00235B18">
              <w:rPr>
                <w:sz w:val="24"/>
                <w:szCs w:val="24"/>
              </w:rPr>
              <w:t xml:space="preserve"> </w:t>
            </w:r>
            <m:oMath>
              <m:sSub>
                <m:sSubPr>
                  <m:ctrlPr>
                    <w:rPr>
                      <w:rFonts w:ascii="Cambria Math" w:hAnsi="Cambria Math"/>
                      <w:i/>
                      <w:sz w:val="24"/>
                      <w:szCs w:val="24"/>
                    </w:rPr>
                  </m:ctrlPr>
                </m:sSubPr>
                <m:e>
                  <m:r>
                    <w:rPr>
                      <w:rFonts w:ascii="Cambria Math"/>
                      <w:sz w:val="24"/>
                      <w:szCs w:val="24"/>
                    </w:rPr>
                    <m:t>В</m:t>
                  </m:r>
                </m:e>
                <m:sub>
                  <m:r>
                    <w:rPr>
                      <w:rFonts w:ascii="Cambria Math" w:hAnsi="Cambria Math"/>
                      <w:sz w:val="24"/>
                      <w:szCs w:val="24"/>
                      <w:lang w:val="en-US"/>
                    </w:rPr>
                    <m:t>j</m:t>
                  </m:r>
                </m:sub>
              </m:sSub>
            </m:oMath>
            <w:r w:rsidRPr="00235B18">
              <w:rPr>
                <w:sz w:val="24"/>
                <w:szCs w:val="24"/>
              </w:rPr>
              <w:t>(%)</w:t>
            </w:r>
            <w:r w:rsidR="00804169" w:rsidRPr="00235B18">
              <w:rPr>
                <w:sz w:val="24"/>
                <w:szCs w:val="24"/>
              </w:rPr>
              <w:t xml:space="preserve"> </w:t>
            </w:r>
          </w:p>
        </w:tc>
        <w:tc>
          <w:tcPr>
            <w:tcW w:w="1816" w:type="dxa"/>
          </w:tcPr>
          <w:p w14:paraId="7778B25D" w14:textId="77777777" w:rsidR="000C1B7C" w:rsidRPr="00235B18" w:rsidRDefault="000449D6" w:rsidP="005B16ED">
            <w:pPr>
              <w:spacing w:line="300" w:lineRule="auto"/>
              <w:jc w:val="center"/>
              <w:rPr>
                <w:sz w:val="24"/>
                <w:szCs w:val="24"/>
              </w:rPr>
            </w:pPr>
            <w:r w:rsidRPr="00235B18">
              <w:rPr>
                <w:sz w:val="24"/>
                <w:szCs w:val="24"/>
              </w:rPr>
              <w:t>Результат ранжирования</w:t>
            </w:r>
            <w:r w:rsidR="00693575" w:rsidRPr="00235B18">
              <w:rPr>
                <w:sz w:val="24"/>
                <w:szCs w:val="24"/>
              </w:rPr>
              <w:t xml:space="preserve"> </w:t>
            </w:r>
            <m:oMath>
              <m:r>
                <w:rPr>
                  <w:rFonts w:ascii="Cambria Math" w:hAnsi="Cambria Math"/>
                  <w:sz w:val="24"/>
                  <w:szCs w:val="24"/>
                </w:rPr>
                <m:t>(</m:t>
              </m:r>
              <m:sSub>
                <m:sSubPr>
                  <m:ctrlPr>
                    <w:rPr>
                      <w:rFonts w:ascii="Cambria Math" w:hAnsi="Cambria Math"/>
                      <w:i/>
                      <w:sz w:val="24"/>
                      <w:szCs w:val="24"/>
                      <w:lang w:val="en-US"/>
                    </w:rPr>
                  </m:ctrlPr>
                </m:sSubPr>
                <m:e>
                  <m:r>
                    <w:rPr>
                      <w:rFonts w:ascii="Cambria Math"/>
                      <w:sz w:val="24"/>
                      <w:szCs w:val="24"/>
                      <w:lang w:val="en-US"/>
                    </w:rPr>
                    <m:t>R</m:t>
                  </m:r>
                </m:e>
                <m:sub>
                  <m:r>
                    <w:rPr>
                      <w:rFonts w:ascii="Cambria Math" w:hAnsi="Cambria Math"/>
                      <w:sz w:val="24"/>
                      <w:szCs w:val="24"/>
                      <w:lang w:val="en-US"/>
                    </w:rPr>
                    <m:t>ji</m:t>
                  </m:r>
                </m:sub>
              </m:sSub>
            </m:oMath>
            <w:r w:rsidR="00693575" w:rsidRPr="00235B18">
              <w:rPr>
                <w:sz w:val="24"/>
                <w:szCs w:val="24"/>
                <w:lang w:val="en-US"/>
              </w:rPr>
              <w:t>)</w:t>
            </w:r>
            <w:r w:rsidR="00693575" w:rsidRPr="00235B18">
              <w:rPr>
                <w:sz w:val="24"/>
                <w:szCs w:val="24"/>
              </w:rPr>
              <w:t xml:space="preserve"> </w:t>
            </w:r>
          </w:p>
        </w:tc>
        <w:tc>
          <w:tcPr>
            <w:tcW w:w="1241" w:type="dxa"/>
          </w:tcPr>
          <w:p w14:paraId="6C5F82AF" w14:textId="77777777" w:rsidR="009C6F08" w:rsidRPr="00235B18" w:rsidRDefault="009C6F08" w:rsidP="005B16ED">
            <w:pPr>
              <w:spacing w:line="300" w:lineRule="auto"/>
              <w:jc w:val="center"/>
              <w:rPr>
                <w:sz w:val="24"/>
                <w:szCs w:val="24"/>
              </w:rPr>
            </w:pPr>
            <w:r w:rsidRPr="00235B18">
              <w:rPr>
                <w:sz w:val="24"/>
                <w:szCs w:val="24"/>
              </w:rPr>
              <w:t>Рейтинг заявки</w:t>
            </w:r>
          </w:p>
          <w:p w14:paraId="272558CE" w14:textId="77777777" w:rsidR="000C1B7C" w:rsidRPr="00235B18" w:rsidRDefault="008376D9" w:rsidP="005B16ED">
            <w:pPr>
              <w:spacing w:line="300" w:lineRule="auto"/>
              <w:jc w:val="center"/>
              <w:rPr>
                <w:sz w:val="24"/>
                <w:szCs w:val="24"/>
                <w:lang w:val="en-US"/>
              </w:rPr>
            </w:pPr>
            <w:r w:rsidRPr="00235B18">
              <w:rPr>
                <w:sz w:val="24"/>
                <w:szCs w:val="24"/>
                <w:lang w:val="en-US"/>
              </w:rPr>
              <w:t>(</w:t>
            </w:r>
            <m:oMath>
              <m:sSub>
                <m:sSubPr>
                  <m:ctrlPr>
                    <w:rPr>
                      <w:rFonts w:ascii="Cambria Math" w:hAnsi="Cambria Math"/>
                      <w:i/>
                      <w:sz w:val="24"/>
                      <w:szCs w:val="24"/>
                      <w:lang w:val="en-US"/>
                    </w:rPr>
                  </m:ctrlPr>
                </m:sSubPr>
                <m:e>
                  <m:r>
                    <w:rPr>
                      <w:rFonts w:ascii="Cambria Math"/>
                      <w:sz w:val="24"/>
                      <w:szCs w:val="24"/>
                    </w:rPr>
                    <m:t>Р</m:t>
                  </m:r>
                </m:e>
                <m:sub>
                  <m:r>
                    <w:rPr>
                      <w:rFonts w:ascii="Cambria Math" w:hAnsi="Cambria Math"/>
                      <w:sz w:val="24"/>
                      <w:szCs w:val="24"/>
                      <w:lang w:val="en-US"/>
                    </w:rPr>
                    <m:t>ji</m:t>
                  </m:r>
                </m:sub>
              </m:sSub>
            </m:oMath>
            <w:r w:rsidRPr="00235B18">
              <w:rPr>
                <w:sz w:val="24"/>
                <w:szCs w:val="24"/>
                <w:lang w:val="en-US"/>
              </w:rPr>
              <w:t>)</w:t>
            </w:r>
          </w:p>
        </w:tc>
      </w:tr>
      <w:tr w:rsidR="00F07F9A" w:rsidRPr="00235B18" w14:paraId="07E40249" w14:textId="77777777" w:rsidTr="0097605D">
        <w:tc>
          <w:tcPr>
            <w:tcW w:w="769" w:type="dxa"/>
          </w:tcPr>
          <w:p w14:paraId="6A2D565A" w14:textId="77777777" w:rsidR="00F07F9A" w:rsidRPr="00235B18" w:rsidRDefault="00F07F9A" w:rsidP="005B16ED">
            <w:pPr>
              <w:spacing w:line="300" w:lineRule="auto"/>
              <w:rPr>
                <w:sz w:val="24"/>
                <w:szCs w:val="24"/>
              </w:rPr>
            </w:pPr>
            <w:r w:rsidRPr="00235B18">
              <w:rPr>
                <w:sz w:val="24"/>
                <w:szCs w:val="24"/>
              </w:rPr>
              <w:t>1.</w:t>
            </w:r>
          </w:p>
        </w:tc>
        <w:tc>
          <w:tcPr>
            <w:tcW w:w="2655" w:type="dxa"/>
          </w:tcPr>
          <w:p w14:paraId="68569761" w14:textId="77777777" w:rsidR="00F07F9A" w:rsidRPr="00235B18" w:rsidRDefault="00F07F9A" w:rsidP="005B16ED">
            <w:pPr>
              <w:tabs>
                <w:tab w:val="right" w:pos="2439"/>
              </w:tabs>
              <w:spacing w:line="300" w:lineRule="auto"/>
              <w:rPr>
                <w:sz w:val="24"/>
                <w:szCs w:val="24"/>
              </w:rPr>
            </w:pPr>
            <w:r w:rsidRPr="00235B18">
              <w:rPr>
                <w:sz w:val="24"/>
                <w:szCs w:val="24"/>
              </w:rPr>
              <w:t>Цена договора</w:t>
            </w:r>
            <w:r w:rsidR="006B2C46" w:rsidRPr="00235B18">
              <w:rPr>
                <w:sz w:val="24"/>
                <w:szCs w:val="24"/>
              </w:rPr>
              <w:tab/>
            </w:r>
          </w:p>
        </w:tc>
        <w:tc>
          <w:tcPr>
            <w:tcW w:w="2213" w:type="dxa"/>
            <w:vMerge w:val="restart"/>
          </w:tcPr>
          <w:p w14:paraId="5CFA5887" w14:textId="77777777" w:rsidR="008B49FB" w:rsidRPr="00235B18" w:rsidRDefault="00F07F9A" w:rsidP="005B16ED">
            <w:pPr>
              <w:spacing w:line="300" w:lineRule="auto"/>
              <w:rPr>
                <w:sz w:val="24"/>
                <w:szCs w:val="24"/>
              </w:rPr>
            </w:pPr>
            <w:r w:rsidRPr="00235B18">
              <w:rPr>
                <w:sz w:val="24"/>
                <w:szCs w:val="24"/>
              </w:rPr>
              <w:t xml:space="preserve">определяется в извещении </w:t>
            </w:r>
            <w:r w:rsidR="00AF364B" w:rsidRPr="00235B18">
              <w:rPr>
                <w:sz w:val="24"/>
                <w:szCs w:val="24"/>
              </w:rPr>
              <w:t xml:space="preserve">о проведения конкурсного отбора </w:t>
            </w:r>
          </w:p>
          <w:p w14:paraId="0B23094A" w14:textId="77777777" w:rsidR="008B49FB" w:rsidRPr="00235B18" w:rsidRDefault="00D57A46" w:rsidP="005B16ED">
            <w:pPr>
              <w:spacing w:line="300" w:lineRule="auto"/>
              <w:rPr>
                <w:sz w:val="24"/>
                <w:szCs w:val="24"/>
              </w:rPr>
            </w:pPr>
            <m:oMath>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sz w:val="24"/>
                          <w:szCs w:val="24"/>
                        </w:rPr>
                        <m:t>В</m:t>
                      </m:r>
                    </m:e>
                    <m:sub>
                      <m:r>
                        <w:rPr>
                          <w:rFonts w:ascii="Cambria Math" w:hAnsi="Cambria Math"/>
                          <w:sz w:val="24"/>
                          <w:szCs w:val="24"/>
                          <w:lang w:val="en-US"/>
                        </w:rPr>
                        <m:t>j</m:t>
                      </m:r>
                    </m:sub>
                  </m:sSub>
                </m:e>
              </m:nary>
              <m:r>
                <w:rPr>
                  <w:rFonts w:ascii="Cambria Math"/>
                  <w:sz w:val="24"/>
                  <w:szCs w:val="24"/>
                </w:rPr>
                <m:t>=100</m:t>
              </m:r>
            </m:oMath>
            <w:r w:rsidR="00643501" w:rsidRPr="00235B18">
              <w:rPr>
                <w:sz w:val="24"/>
                <w:szCs w:val="24"/>
              </w:rPr>
              <w:t xml:space="preserve">, где </w:t>
            </w:r>
            <w:r w:rsidR="00643501" w:rsidRPr="00235B18">
              <w:rPr>
                <w:sz w:val="24"/>
                <w:szCs w:val="24"/>
                <w:lang w:val="en-US"/>
              </w:rPr>
              <w:t>n</w:t>
            </w:r>
            <w:r w:rsidR="00643501" w:rsidRPr="00235B18">
              <w:rPr>
                <w:sz w:val="24"/>
                <w:szCs w:val="24"/>
              </w:rPr>
              <w:t xml:space="preserve"> - количество критериев</w:t>
            </w:r>
          </w:p>
        </w:tc>
        <w:tc>
          <w:tcPr>
            <w:tcW w:w="1816" w:type="dxa"/>
          </w:tcPr>
          <w:p w14:paraId="5A2811FB" w14:textId="77777777" w:rsidR="00F07F9A" w:rsidRPr="00235B18" w:rsidRDefault="00F07F9A" w:rsidP="005B16ED">
            <w:pPr>
              <w:spacing w:line="300" w:lineRule="auto"/>
              <w:jc w:val="center"/>
              <w:rPr>
                <w:sz w:val="24"/>
                <w:szCs w:val="24"/>
              </w:rPr>
            </w:pPr>
            <w:r w:rsidRPr="00235B18">
              <w:rPr>
                <w:sz w:val="24"/>
                <w:szCs w:val="24"/>
              </w:rPr>
              <w:t>-</w:t>
            </w:r>
          </w:p>
        </w:tc>
        <w:tc>
          <w:tcPr>
            <w:tcW w:w="1241" w:type="dxa"/>
          </w:tcPr>
          <w:p w14:paraId="4E46A991" w14:textId="77777777" w:rsidR="00F07F9A" w:rsidRPr="00235B18" w:rsidRDefault="00F07F9A" w:rsidP="005B16ED">
            <w:pPr>
              <w:spacing w:line="300" w:lineRule="auto"/>
              <w:jc w:val="center"/>
              <w:rPr>
                <w:sz w:val="24"/>
                <w:szCs w:val="24"/>
              </w:rPr>
            </w:pPr>
            <w:r w:rsidRPr="00235B18">
              <w:rPr>
                <w:sz w:val="24"/>
                <w:szCs w:val="24"/>
              </w:rPr>
              <w:t>-</w:t>
            </w:r>
          </w:p>
        </w:tc>
      </w:tr>
      <w:tr w:rsidR="00F07F9A" w:rsidRPr="00235B18" w14:paraId="2C2AC1F8" w14:textId="77777777" w:rsidTr="0097605D">
        <w:tc>
          <w:tcPr>
            <w:tcW w:w="769" w:type="dxa"/>
            <w:vMerge w:val="restart"/>
          </w:tcPr>
          <w:p w14:paraId="51385F7E" w14:textId="77777777" w:rsidR="00F07F9A" w:rsidRPr="00235B18" w:rsidRDefault="00F07F9A" w:rsidP="005B16ED">
            <w:pPr>
              <w:spacing w:line="300" w:lineRule="auto"/>
              <w:rPr>
                <w:sz w:val="24"/>
                <w:szCs w:val="24"/>
              </w:rPr>
            </w:pPr>
            <w:r w:rsidRPr="00235B18">
              <w:rPr>
                <w:sz w:val="24"/>
                <w:szCs w:val="24"/>
              </w:rPr>
              <w:t>2.</w:t>
            </w:r>
          </w:p>
        </w:tc>
        <w:tc>
          <w:tcPr>
            <w:tcW w:w="2655" w:type="dxa"/>
            <w:vMerge w:val="restart"/>
          </w:tcPr>
          <w:p w14:paraId="7AB44EB8" w14:textId="77777777" w:rsidR="00F07F9A" w:rsidRPr="00235B18" w:rsidRDefault="00F07F9A" w:rsidP="005B16ED">
            <w:pPr>
              <w:spacing w:line="300" w:lineRule="auto"/>
              <w:rPr>
                <w:sz w:val="24"/>
                <w:szCs w:val="24"/>
              </w:rPr>
            </w:pPr>
            <w:r w:rsidRPr="00235B18">
              <w:rPr>
                <w:sz w:val="24"/>
                <w:szCs w:val="24"/>
              </w:rPr>
              <w:t>Опыт оказания аналогичных услуг (выполнения работ)</w:t>
            </w:r>
          </w:p>
        </w:tc>
        <w:tc>
          <w:tcPr>
            <w:tcW w:w="2213" w:type="dxa"/>
            <w:vMerge/>
          </w:tcPr>
          <w:p w14:paraId="723CE2E6" w14:textId="77777777" w:rsidR="00F07F9A" w:rsidRPr="00235B18" w:rsidRDefault="00F07F9A" w:rsidP="005B16ED">
            <w:pPr>
              <w:spacing w:line="300" w:lineRule="auto"/>
              <w:rPr>
                <w:sz w:val="24"/>
                <w:szCs w:val="24"/>
              </w:rPr>
            </w:pPr>
          </w:p>
        </w:tc>
        <w:tc>
          <w:tcPr>
            <w:tcW w:w="1816" w:type="dxa"/>
          </w:tcPr>
          <w:p w14:paraId="24D98DB6" w14:textId="77777777" w:rsidR="00F07F9A" w:rsidRPr="00235B18" w:rsidRDefault="00F07F9A" w:rsidP="005B16ED">
            <w:pPr>
              <w:spacing w:line="300" w:lineRule="auto"/>
              <w:jc w:val="center"/>
              <w:rPr>
                <w:sz w:val="24"/>
                <w:szCs w:val="24"/>
              </w:rPr>
            </w:pPr>
            <w:r w:rsidRPr="00235B18">
              <w:rPr>
                <w:sz w:val="24"/>
                <w:szCs w:val="24"/>
              </w:rPr>
              <w:t>1</w:t>
            </w:r>
          </w:p>
        </w:tc>
        <w:tc>
          <w:tcPr>
            <w:tcW w:w="1241" w:type="dxa"/>
          </w:tcPr>
          <w:p w14:paraId="491E5835" w14:textId="77777777" w:rsidR="00F07F9A" w:rsidRPr="00235B18" w:rsidRDefault="00F07F9A" w:rsidP="005B16ED">
            <w:pPr>
              <w:spacing w:line="300" w:lineRule="auto"/>
              <w:jc w:val="center"/>
              <w:rPr>
                <w:sz w:val="24"/>
                <w:szCs w:val="24"/>
              </w:rPr>
            </w:pPr>
            <w:r w:rsidRPr="00235B18">
              <w:rPr>
                <w:sz w:val="24"/>
                <w:szCs w:val="24"/>
              </w:rPr>
              <w:t>100</w:t>
            </w:r>
          </w:p>
        </w:tc>
      </w:tr>
      <w:tr w:rsidR="00F07F9A" w:rsidRPr="00235B18" w14:paraId="065CF3AF" w14:textId="77777777" w:rsidTr="0097605D">
        <w:tc>
          <w:tcPr>
            <w:tcW w:w="769" w:type="dxa"/>
            <w:vMerge/>
          </w:tcPr>
          <w:p w14:paraId="7F602354" w14:textId="77777777" w:rsidR="00F07F9A" w:rsidRPr="00235B18" w:rsidRDefault="00F07F9A" w:rsidP="005B16ED">
            <w:pPr>
              <w:spacing w:line="300" w:lineRule="auto"/>
              <w:rPr>
                <w:sz w:val="24"/>
                <w:szCs w:val="24"/>
              </w:rPr>
            </w:pPr>
          </w:p>
        </w:tc>
        <w:tc>
          <w:tcPr>
            <w:tcW w:w="2655" w:type="dxa"/>
            <w:vMerge/>
          </w:tcPr>
          <w:p w14:paraId="26383E5C" w14:textId="77777777" w:rsidR="00F07F9A" w:rsidRPr="00235B18" w:rsidRDefault="00F07F9A" w:rsidP="005B16ED">
            <w:pPr>
              <w:spacing w:line="300" w:lineRule="auto"/>
              <w:rPr>
                <w:sz w:val="24"/>
                <w:szCs w:val="24"/>
              </w:rPr>
            </w:pPr>
          </w:p>
        </w:tc>
        <w:tc>
          <w:tcPr>
            <w:tcW w:w="2213" w:type="dxa"/>
            <w:vMerge/>
          </w:tcPr>
          <w:p w14:paraId="56BD182D" w14:textId="77777777" w:rsidR="00F07F9A" w:rsidRPr="00235B18" w:rsidRDefault="00F07F9A" w:rsidP="005B16ED">
            <w:pPr>
              <w:spacing w:line="300" w:lineRule="auto"/>
              <w:rPr>
                <w:sz w:val="24"/>
                <w:szCs w:val="24"/>
              </w:rPr>
            </w:pPr>
          </w:p>
        </w:tc>
        <w:tc>
          <w:tcPr>
            <w:tcW w:w="1816" w:type="dxa"/>
          </w:tcPr>
          <w:p w14:paraId="2F555E80" w14:textId="77777777" w:rsidR="00F07F9A" w:rsidRPr="00235B18" w:rsidRDefault="00F07F9A" w:rsidP="005B16ED">
            <w:pPr>
              <w:spacing w:line="300" w:lineRule="auto"/>
              <w:jc w:val="center"/>
              <w:rPr>
                <w:sz w:val="24"/>
                <w:szCs w:val="24"/>
              </w:rPr>
            </w:pPr>
            <w:r w:rsidRPr="00235B18">
              <w:rPr>
                <w:sz w:val="24"/>
                <w:szCs w:val="24"/>
              </w:rPr>
              <w:t>2</w:t>
            </w:r>
          </w:p>
        </w:tc>
        <w:tc>
          <w:tcPr>
            <w:tcW w:w="1241" w:type="dxa"/>
          </w:tcPr>
          <w:p w14:paraId="79171A68" w14:textId="77777777" w:rsidR="00F07F9A" w:rsidRPr="00235B18" w:rsidRDefault="00F07F9A" w:rsidP="005B16ED">
            <w:pPr>
              <w:spacing w:line="300" w:lineRule="auto"/>
              <w:jc w:val="center"/>
              <w:rPr>
                <w:sz w:val="24"/>
                <w:szCs w:val="24"/>
              </w:rPr>
            </w:pPr>
            <w:r w:rsidRPr="00235B18">
              <w:rPr>
                <w:sz w:val="24"/>
                <w:szCs w:val="24"/>
              </w:rPr>
              <w:t>80</w:t>
            </w:r>
          </w:p>
        </w:tc>
      </w:tr>
      <w:tr w:rsidR="00F07F9A" w:rsidRPr="00235B18" w14:paraId="0C5A2600" w14:textId="77777777" w:rsidTr="0097605D">
        <w:tc>
          <w:tcPr>
            <w:tcW w:w="769" w:type="dxa"/>
            <w:vMerge/>
          </w:tcPr>
          <w:p w14:paraId="36FD2344" w14:textId="77777777" w:rsidR="00F07F9A" w:rsidRPr="00235B18" w:rsidRDefault="00F07F9A" w:rsidP="005B16ED">
            <w:pPr>
              <w:spacing w:line="300" w:lineRule="auto"/>
              <w:rPr>
                <w:sz w:val="24"/>
                <w:szCs w:val="24"/>
              </w:rPr>
            </w:pPr>
          </w:p>
        </w:tc>
        <w:tc>
          <w:tcPr>
            <w:tcW w:w="2655" w:type="dxa"/>
            <w:vMerge/>
          </w:tcPr>
          <w:p w14:paraId="283EC55E" w14:textId="77777777" w:rsidR="00F07F9A" w:rsidRPr="00235B18" w:rsidRDefault="00F07F9A" w:rsidP="005B16ED">
            <w:pPr>
              <w:spacing w:line="300" w:lineRule="auto"/>
              <w:rPr>
                <w:sz w:val="24"/>
                <w:szCs w:val="24"/>
              </w:rPr>
            </w:pPr>
          </w:p>
        </w:tc>
        <w:tc>
          <w:tcPr>
            <w:tcW w:w="2213" w:type="dxa"/>
            <w:vMerge/>
          </w:tcPr>
          <w:p w14:paraId="0B265C93" w14:textId="77777777" w:rsidR="00F07F9A" w:rsidRPr="00235B18" w:rsidRDefault="00F07F9A" w:rsidP="005B16ED">
            <w:pPr>
              <w:spacing w:line="300" w:lineRule="auto"/>
              <w:rPr>
                <w:sz w:val="24"/>
                <w:szCs w:val="24"/>
              </w:rPr>
            </w:pPr>
          </w:p>
        </w:tc>
        <w:tc>
          <w:tcPr>
            <w:tcW w:w="1816" w:type="dxa"/>
          </w:tcPr>
          <w:p w14:paraId="59BA3A6F" w14:textId="2C696354" w:rsidR="00F07F9A" w:rsidRPr="00235B18" w:rsidRDefault="00F07F9A" w:rsidP="005B16ED">
            <w:pPr>
              <w:spacing w:line="300" w:lineRule="auto"/>
              <w:jc w:val="center"/>
              <w:rPr>
                <w:sz w:val="24"/>
                <w:szCs w:val="24"/>
              </w:rPr>
            </w:pPr>
            <w:r w:rsidRPr="00235B18">
              <w:rPr>
                <w:sz w:val="24"/>
                <w:szCs w:val="24"/>
              </w:rPr>
              <w:t>3</w:t>
            </w:r>
            <w:r w:rsidR="00D44130" w:rsidRPr="00235B18">
              <w:rPr>
                <w:sz w:val="24"/>
                <w:szCs w:val="24"/>
              </w:rPr>
              <w:t xml:space="preserve"> и далее</w:t>
            </w:r>
          </w:p>
        </w:tc>
        <w:tc>
          <w:tcPr>
            <w:tcW w:w="1241" w:type="dxa"/>
          </w:tcPr>
          <w:p w14:paraId="586095A8" w14:textId="77777777" w:rsidR="00F07F9A" w:rsidRPr="00235B18" w:rsidRDefault="00F07F9A" w:rsidP="005B16ED">
            <w:pPr>
              <w:spacing w:line="300" w:lineRule="auto"/>
              <w:jc w:val="center"/>
              <w:rPr>
                <w:sz w:val="24"/>
                <w:szCs w:val="24"/>
              </w:rPr>
            </w:pPr>
            <w:r w:rsidRPr="00235B18">
              <w:rPr>
                <w:sz w:val="24"/>
                <w:szCs w:val="24"/>
              </w:rPr>
              <w:t>50</w:t>
            </w:r>
          </w:p>
        </w:tc>
      </w:tr>
      <w:tr w:rsidR="00F07F9A" w:rsidRPr="00235B18" w14:paraId="1EC2074E" w14:textId="77777777" w:rsidTr="0097605D">
        <w:tc>
          <w:tcPr>
            <w:tcW w:w="769" w:type="dxa"/>
            <w:vMerge w:val="restart"/>
          </w:tcPr>
          <w:p w14:paraId="06A0ECFA" w14:textId="77777777" w:rsidR="00F07F9A" w:rsidRPr="00235B18" w:rsidRDefault="00F07F9A" w:rsidP="005B16ED">
            <w:pPr>
              <w:spacing w:line="300" w:lineRule="auto"/>
              <w:rPr>
                <w:sz w:val="24"/>
                <w:szCs w:val="24"/>
              </w:rPr>
            </w:pPr>
            <w:r w:rsidRPr="00235B18">
              <w:rPr>
                <w:sz w:val="24"/>
                <w:szCs w:val="24"/>
              </w:rPr>
              <w:t>3.</w:t>
            </w:r>
          </w:p>
        </w:tc>
        <w:tc>
          <w:tcPr>
            <w:tcW w:w="2655" w:type="dxa"/>
            <w:vMerge w:val="restart"/>
          </w:tcPr>
          <w:p w14:paraId="66AFE459" w14:textId="0FFA64C4" w:rsidR="00F07F9A" w:rsidRPr="00235B18" w:rsidRDefault="00D44130" w:rsidP="005B16ED">
            <w:pPr>
              <w:spacing w:line="300" w:lineRule="auto"/>
              <w:rPr>
                <w:sz w:val="24"/>
                <w:szCs w:val="24"/>
              </w:rPr>
            </w:pPr>
            <w:r w:rsidRPr="00296D3B">
              <w:rPr>
                <w:sz w:val="24"/>
                <w:szCs w:val="24"/>
              </w:rPr>
              <w:t xml:space="preserve">Среднесписочная численность </w:t>
            </w:r>
            <w:r w:rsidR="0055477D" w:rsidRPr="00235B18">
              <w:rPr>
                <w:sz w:val="24"/>
                <w:szCs w:val="24"/>
              </w:rPr>
              <w:t>сотрудников</w:t>
            </w:r>
          </w:p>
        </w:tc>
        <w:tc>
          <w:tcPr>
            <w:tcW w:w="2213" w:type="dxa"/>
            <w:vMerge/>
          </w:tcPr>
          <w:p w14:paraId="04D806A6" w14:textId="77777777" w:rsidR="00F07F9A" w:rsidRPr="00235B18" w:rsidRDefault="00F07F9A" w:rsidP="005B16ED">
            <w:pPr>
              <w:spacing w:line="300" w:lineRule="auto"/>
              <w:rPr>
                <w:sz w:val="24"/>
                <w:szCs w:val="24"/>
              </w:rPr>
            </w:pPr>
          </w:p>
        </w:tc>
        <w:tc>
          <w:tcPr>
            <w:tcW w:w="1816" w:type="dxa"/>
          </w:tcPr>
          <w:p w14:paraId="6E83B963" w14:textId="77777777" w:rsidR="00F07F9A" w:rsidRPr="00235B18" w:rsidRDefault="00F07F9A" w:rsidP="005B16ED">
            <w:pPr>
              <w:spacing w:line="300" w:lineRule="auto"/>
              <w:jc w:val="center"/>
              <w:rPr>
                <w:sz w:val="24"/>
                <w:szCs w:val="24"/>
              </w:rPr>
            </w:pPr>
            <w:r w:rsidRPr="00235B18">
              <w:rPr>
                <w:sz w:val="24"/>
                <w:szCs w:val="24"/>
              </w:rPr>
              <w:t>1</w:t>
            </w:r>
          </w:p>
        </w:tc>
        <w:tc>
          <w:tcPr>
            <w:tcW w:w="1241" w:type="dxa"/>
          </w:tcPr>
          <w:p w14:paraId="4E6BF5D0" w14:textId="77777777" w:rsidR="00F07F9A" w:rsidRPr="00235B18" w:rsidRDefault="00F07F9A" w:rsidP="005B16ED">
            <w:pPr>
              <w:spacing w:line="300" w:lineRule="auto"/>
              <w:jc w:val="center"/>
              <w:rPr>
                <w:sz w:val="24"/>
                <w:szCs w:val="24"/>
              </w:rPr>
            </w:pPr>
            <w:r w:rsidRPr="00235B18">
              <w:rPr>
                <w:sz w:val="24"/>
                <w:szCs w:val="24"/>
              </w:rPr>
              <w:t>100</w:t>
            </w:r>
          </w:p>
        </w:tc>
      </w:tr>
      <w:tr w:rsidR="00F07F9A" w:rsidRPr="00235B18" w14:paraId="7E755A27" w14:textId="77777777" w:rsidTr="0097605D">
        <w:tc>
          <w:tcPr>
            <w:tcW w:w="769" w:type="dxa"/>
            <w:vMerge/>
          </w:tcPr>
          <w:p w14:paraId="149EED8A" w14:textId="77777777" w:rsidR="00F07F9A" w:rsidRPr="00235B18" w:rsidRDefault="00F07F9A" w:rsidP="005B16ED">
            <w:pPr>
              <w:spacing w:line="300" w:lineRule="auto"/>
              <w:rPr>
                <w:sz w:val="24"/>
                <w:szCs w:val="24"/>
              </w:rPr>
            </w:pPr>
          </w:p>
        </w:tc>
        <w:tc>
          <w:tcPr>
            <w:tcW w:w="2655" w:type="dxa"/>
            <w:vMerge/>
          </w:tcPr>
          <w:p w14:paraId="300B956F" w14:textId="77777777" w:rsidR="00F07F9A" w:rsidRPr="00235B18" w:rsidRDefault="00F07F9A" w:rsidP="005B16ED">
            <w:pPr>
              <w:spacing w:line="300" w:lineRule="auto"/>
              <w:rPr>
                <w:sz w:val="24"/>
                <w:szCs w:val="24"/>
              </w:rPr>
            </w:pPr>
          </w:p>
        </w:tc>
        <w:tc>
          <w:tcPr>
            <w:tcW w:w="2213" w:type="dxa"/>
            <w:vMerge/>
          </w:tcPr>
          <w:p w14:paraId="4770960C" w14:textId="77777777" w:rsidR="00F07F9A" w:rsidRPr="00235B18" w:rsidRDefault="00F07F9A" w:rsidP="005B16ED">
            <w:pPr>
              <w:spacing w:line="300" w:lineRule="auto"/>
              <w:rPr>
                <w:sz w:val="24"/>
                <w:szCs w:val="24"/>
              </w:rPr>
            </w:pPr>
          </w:p>
        </w:tc>
        <w:tc>
          <w:tcPr>
            <w:tcW w:w="1816" w:type="dxa"/>
          </w:tcPr>
          <w:p w14:paraId="45391237" w14:textId="77777777" w:rsidR="00F07F9A" w:rsidRPr="00235B18" w:rsidRDefault="00F07F9A" w:rsidP="005B16ED">
            <w:pPr>
              <w:spacing w:line="300" w:lineRule="auto"/>
              <w:jc w:val="center"/>
              <w:rPr>
                <w:sz w:val="24"/>
                <w:szCs w:val="24"/>
              </w:rPr>
            </w:pPr>
            <w:r w:rsidRPr="00235B18">
              <w:rPr>
                <w:sz w:val="24"/>
                <w:szCs w:val="24"/>
              </w:rPr>
              <w:t>2</w:t>
            </w:r>
          </w:p>
        </w:tc>
        <w:tc>
          <w:tcPr>
            <w:tcW w:w="1241" w:type="dxa"/>
          </w:tcPr>
          <w:p w14:paraId="397CA93D" w14:textId="77777777" w:rsidR="00F07F9A" w:rsidRPr="00235B18" w:rsidRDefault="00F07F9A" w:rsidP="005B16ED">
            <w:pPr>
              <w:spacing w:line="300" w:lineRule="auto"/>
              <w:jc w:val="center"/>
              <w:rPr>
                <w:sz w:val="24"/>
                <w:szCs w:val="24"/>
              </w:rPr>
            </w:pPr>
            <w:r w:rsidRPr="00235B18">
              <w:rPr>
                <w:sz w:val="24"/>
                <w:szCs w:val="24"/>
              </w:rPr>
              <w:t>80</w:t>
            </w:r>
          </w:p>
        </w:tc>
      </w:tr>
      <w:tr w:rsidR="00F07F9A" w:rsidRPr="00235B18" w14:paraId="1C75714D" w14:textId="77777777" w:rsidTr="0097605D">
        <w:tc>
          <w:tcPr>
            <w:tcW w:w="769" w:type="dxa"/>
            <w:vMerge/>
          </w:tcPr>
          <w:p w14:paraId="771097EE" w14:textId="77777777" w:rsidR="00F07F9A" w:rsidRPr="00235B18" w:rsidRDefault="00F07F9A" w:rsidP="005B16ED">
            <w:pPr>
              <w:spacing w:line="300" w:lineRule="auto"/>
              <w:rPr>
                <w:sz w:val="24"/>
                <w:szCs w:val="24"/>
              </w:rPr>
            </w:pPr>
          </w:p>
        </w:tc>
        <w:tc>
          <w:tcPr>
            <w:tcW w:w="2655" w:type="dxa"/>
            <w:vMerge/>
          </w:tcPr>
          <w:p w14:paraId="52A178C6" w14:textId="77777777" w:rsidR="00F07F9A" w:rsidRPr="00235B18" w:rsidRDefault="00F07F9A" w:rsidP="005B16ED">
            <w:pPr>
              <w:spacing w:line="300" w:lineRule="auto"/>
              <w:rPr>
                <w:sz w:val="24"/>
                <w:szCs w:val="24"/>
              </w:rPr>
            </w:pPr>
          </w:p>
        </w:tc>
        <w:tc>
          <w:tcPr>
            <w:tcW w:w="2213" w:type="dxa"/>
            <w:vMerge/>
          </w:tcPr>
          <w:p w14:paraId="17A332C0" w14:textId="77777777" w:rsidR="00F07F9A" w:rsidRPr="00235B18" w:rsidRDefault="00F07F9A" w:rsidP="005B16ED">
            <w:pPr>
              <w:spacing w:line="300" w:lineRule="auto"/>
              <w:rPr>
                <w:sz w:val="24"/>
                <w:szCs w:val="24"/>
              </w:rPr>
            </w:pPr>
          </w:p>
        </w:tc>
        <w:tc>
          <w:tcPr>
            <w:tcW w:w="1816" w:type="dxa"/>
          </w:tcPr>
          <w:p w14:paraId="6ADEBC06" w14:textId="166CA882" w:rsidR="00F07F9A" w:rsidRPr="00235B18" w:rsidRDefault="00F07F9A" w:rsidP="005B16ED">
            <w:pPr>
              <w:spacing w:line="300" w:lineRule="auto"/>
              <w:jc w:val="center"/>
              <w:rPr>
                <w:sz w:val="24"/>
                <w:szCs w:val="24"/>
              </w:rPr>
            </w:pPr>
            <w:r w:rsidRPr="00235B18">
              <w:rPr>
                <w:sz w:val="24"/>
                <w:szCs w:val="24"/>
              </w:rPr>
              <w:t>3</w:t>
            </w:r>
            <w:r w:rsidR="00D44130" w:rsidRPr="00235B18">
              <w:rPr>
                <w:sz w:val="24"/>
                <w:szCs w:val="24"/>
              </w:rPr>
              <w:t xml:space="preserve"> и далее</w:t>
            </w:r>
          </w:p>
        </w:tc>
        <w:tc>
          <w:tcPr>
            <w:tcW w:w="1241" w:type="dxa"/>
          </w:tcPr>
          <w:p w14:paraId="7DE02EEF" w14:textId="77777777" w:rsidR="00F07F9A" w:rsidRPr="00235B18" w:rsidRDefault="00F07F9A" w:rsidP="005B16ED">
            <w:pPr>
              <w:spacing w:line="300" w:lineRule="auto"/>
              <w:jc w:val="center"/>
              <w:rPr>
                <w:sz w:val="24"/>
                <w:szCs w:val="24"/>
              </w:rPr>
            </w:pPr>
            <w:r w:rsidRPr="00235B18">
              <w:rPr>
                <w:sz w:val="24"/>
                <w:szCs w:val="24"/>
              </w:rPr>
              <w:t>50</w:t>
            </w:r>
          </w:p>
        </w:tc>
      </w:tr>
      <w:tr w:rsidR="00F07F9A" w:rsidRPr="00235B18" w14:paraId="1A7F2523" w14:textId="77777777" w:rsidTr="0097605D">
        <w:tc>
          <w:tcPr>
            <w:tcW w:w="769" w:type="dxa"/>
            <w:vMerge w:val="restart"/>
          </w:tcPr>
          <w:p w14:paraId="0A124670" w14:textId="77777777" w:rsidR="00F07F9A" w:rsidRPr="00235B18" w:rsidRDefault="00F07F9A" w:rsidP="005B16ED">
            <w:pPr>
              <w:spacing w:line="300" w:lineRule="auto"/>
              <w:rPr>
                <w:sz w:val="24"/>
                <w:szCs w:val="24"/>
              </w:rPr>
            </w:pPr>
            <w:r w:rsidRPr="00235B18">
              <w:rPr>
                <w:sz w:val="24"/>
                <w:szCs w:val="24"/>
              </w:rPr>
              <w:t>4.</w:t>
            </w:r>
          </w:p>
        </w:tc>
        <w:tc>
          <w:tcPr>
            <w:tcW w:w="2655" w:type="dxa"/>
            <w:vMerge w:val="restart"/>
          </w:tcPr>
          <w:p w14:paraId="7A24F360" w14:textId="4C920FE7" w:rsidR="00F07F9A" w:rsidRPr="00235B18" w:rsidRDefault="00F07F9A" w:rsidP="00361724">
            <w:pPr>
              <w:spacing w:line="300" w:lineRule="auto"/>
              <w:rPr>
                <w:sz w:val="24"/>
                <w:szCs w:val="24"/>
              </w:rPr>
            </w:pPr>
            <w:r w:rsidRPr="00235B18">
              <w:rPr>
                <w:sz w:val="24"/>
                <w:szCs w:val="24"/>
              </w:rPr>
              <w:t xml:space="preserve">Дополнительные </w:t>
            </w:r>
            <w:r w:rsidR="00135E49" w:rsidRPr="00544F41">
              <w:rPr>
                <w:sz w:val="24"/>
                <w:szCs w:val="24"/>
              </w:rPr>
              <w:t>критерии</w:t>
            </w:r>
            <w:r w:rsidRPr="00235B18">
              <w:rPr>
                <w:sz w:val="24"/>
                <w:szCs w:val="24"/>
              </w:rPr>
              <w:t xml:space="preserve">, установленные </w:t>
            </w:r>
            <w:r w:rsidR="00361724" w:rsidRPr="00235B18">
              <w:rPr>
                <w:sz w:val="24"/>
                <w:szCs w:val="24"/>
              </w:rPr>
              <w:t>Комиссией</w:t>
            </w:r>
          </w:p>
        </w:tc>
        <w:tc>
          <w:tcPr>
            <w:tcW w:w="2213" w:type="dxa"/>
            <w:vMerge/>
          </w:tcPr>
          <w:p w14:paraId="7699AF05" w14:textId="77777777" w:rsidR="00F07F9A" w:rsidRPr="00235B18" w:rsidRDefault="00F07F9A" w:rsidP="005B16ED">
            <w:pPr>
              <w:spacing w:line="300" w:lineRule="auto"/>
              <w:rPr>
                <w:sz w:val="24"/>
                <w:szCs w:val="24"/>
              </w:rPr>
            </w:pPr>
          </w:p>
        </w:tc>
        <w:tc>
          <w:tcPr>
            <w:tcW w:w="1816" w:type="dxa"/>
          </w:tcPr>
          <w:p w14:paraId="00DC4A7B" w14:textId="77777777" w:rsidR="00F07F9A" w:rsidRPr="00235B18" w:rsidRDefault="00F07F9A" w:rsidP="005B16ED">
            <w:pPr>
              <w:spacing w:line="300" w:lineRule="auto"/>
              <w:jc w:val="center"/>
              <w:rPr>
                <w:sz w:val="24"/>
                <w:szCs w:val="24"/>
              </w:rPr>
            </w:pPr>
            <w:r w:rsidRPr="00235B18">
              <w:rPr>
                <w:sz w:val="24"/>
                <w:szCs w:val="24"/>
              </w:rPr>
              <w:t>1</w:t>
            </w:r>
          </w:p>
        </w:tc>
        <w:tc>
          <w:tcPr>
            <w:tcW w:w="1241" w:type="dxa"/>
          </w:tcPr>
          <w:p w14:paraId="1E22074F" w14:textId="77777777" w:rsidR="00F07F9A" w:rsidRPr="00235B18" w:rsidRDefault="00F07F9A" w:rsidP="005B16ED">
            <w:pPr>
              <w:spacing w:line="300" w:lineRule="auto"/>
              <w:jc w:val="center"/>
              <w:rPr>
                <w:sz w:val="24"/>
                <w:szCs w:val="24"/>
              </w:rPr>
            </w:pPr>
            <w:r w:rsidRPr="00235B18">
              <w:rPr>
                <w:sz w:val="24"/>
                <w:szCs w:val="24"/>
              </w:rPr>
              <w:t>100</w:t>
            </w:r>
          </w:p>
        </w:tc>
      </w:tr>
      <w:tr w:rsidR="00F07F9A" w:rsidRPr="00235B18" w14:paraId="6889DD9F" w14:textId="77777777" w:rsidTr="0097605D">
        <w:tc>
          <w:tcPr>
            <w:tcW w:w="769" w:type="dxa"/>
            <w:vMerge/>
          </w:tcPr>
          <w:p w14:paraId="1AC080FA" w14:textId="77777777" w:rsidR="00F07F9A" w:rsidRPr="00235B18" w:rsidRDefault="00F07F9A" w:rsidP="005B16ED">
            <w:pPr>
              <w:spacing w:line="300" w:lineRule="auto"/>
              <w:rPr>
                <w:sz w:val="24"/>
                <w:szCs w:val="24"/>
              </w:rPr>
            </w:pPr>
          </w:p>
        </w:tc>
        <w:tc>
          <w:tcPr>
            <w:tcW w:w="2655" w:type="dxa"/>
            <w:vMerge/>
          </w:tcPr>
          <w:p w14:paraId="6620BD10" w14:textId="77777777" w:rsidR="00F07F9A" w:rsidRPr="00235B18" w:rsidRDefault="00F07F9A" w:rsidP="005B16ED">
            <w:pPr>
              <w:spacing w:line="300" w:lineRule="auto"/>
              <w:rPr>
                <w:sz w:val="24"/>
                <w:szCs w:val="24"/>
              </w:rPr>
            </w:pPr>
          </w:p>
        </w:tc>
        <w:tc>
          <w:tcPr>
            <w:tcW w:w="2213" w:type="dxa"/>
            <w:vMerge/>
          </w:tcPr>
          <w:p w14:paraId="110206E3" w14:textId="77777777" w:rsidR="00F07F9A" w:rsidRPr="00235B18" w:rsidRDefault="00F07F9A" w:rsidP="005B16ED">
            <w:pPr>
              <w:spacing w:line="300" w:lineRule="auto"/>
              <w:rPr>
                <w:sz w:val="24"/>
                <w:szCs w:val="24"/>
              </w:rPr>
            </w:pPr>
          </w:p>
        </w:tc>
        <w:tc>
          <w:tcPr>
            <w:tcW w:w="1816" w:type="dxa"/>
          </w:tcPr>
          <w:p w14:paraId="15CEFC32" w14:textId="77777777" w:rsidR="00F07F9A" w:rsidRPr="00235B18" w:rsidRDefault="00F07F9A" w:rsidP="005B16ED">
            <w:pPr>
              <w:spacing w:line="300" w:lineRule="auto"/>
              <w:jc w:val="center"/>
              <w:rPr>
                <w:sz w:val="24"/>
                <w:szCs w:val="24"/>
              </w:rPr>
            </w:pPr>
            <w:r w:rsidRPr="00235B18">
              <w:rPr>
                <w:sz w:val="24"/>
                <w:szCs w:val="24"/>
              </w:rPr>
              <w:t>2</w:t>
            </w:r>
          </w:p>
        </w:tc>
        <w:tc>
          <w:tcPr>
            <w:tcW w:w="1241" w:type="dxa"/>
          </w:tcPr>
          <w:p w14:paraId="40ADD9D0" w14:textId="77777777" w:rsidR="00F07F9A" w:rsidRPr="00235B18" w:rsidRDefault="00F07F9A" w:rsidP="005B16ED">
            <w:pPr>
              <w:spacing w:line="300" w:lineRule="auto"/>
              <w:jc w:val="center"/>
              <w:rPr>
                <w:sz w:val="24"/>
                <w:szCs w:val="24"/>
              </w:rPr>
            </w:pPr>
            <w:r w:rsidRPr="00235B18">
              <w:rPr>
                <w:sz w:val="24"/>
                <w:szCs w:val="24"/>
              </w:rPr>
              <w:t>80</w:t>
            </w:r>
          </w:p>
        </w:tc>
      </w:tr>
      <w:tr w:rsidR="00F07F9A" w:rsidRPr="00235B18" w14:paraId="1AC212B1" w14:textId="77777777" w:rsidTr="0097605D">
        <w:tc>
          <w:tcPr>
            <w:tcW w:w="769" w:type="dxa"/>
            <w:vMerge/>
          </w:tcPr>
          <w:p w14:paraId="0C080D88" w14:textId="77777777" w:rsidR="00F07F9A" w:rsidRPr="00235B18" w:rsidRDefault="00F07F9A" w:rsidP="005B16ED">
            <w:pPr>
              <w:spacing w:line="300" w:lineRule="auto"/>
              <w:rPr>
                <w:sz w:val="24"/>
                <w:szCs w:val="24"/>
              </w:rPr>
            </w:pPr>
          </w:p>
        </w:tc>
        <w:tc>
          <w:tcPr>
            <w:tcW w:w="2655" w:type="dxa"/>
            <w:vMerge/>
          </w:tcPr>
          <w:p w14:paraId="2BFBDC0C" w14:textId="77777777" w:rsidR="00F07F9A" w:rsidRPr="00235B18" w:rsidRDefault="00F07F9A" w:rsidP="005B16ED">
            <w:pPr>
              <w:spacing w:line="300" w:lineRule="auto"/>
              <w:rPr>
                <w:sz w:val="24"/>
                <w:szCs w:val="24"/>
              </w:rPr>
            </w:pPr>
          </w:p>
        </w:tc>
        <w:tc>
          <w:tcPr>
            <w:tcW w:w="2213" w:type="dxa"/>
            <w:vMerge/>
          </w:tcPr>
          <w:p w14:paraId="78357054" w14:textId="77777777" w:rsidR="00F07F9A" w:rsidRPr="00235B18" w:rsidRDefault="00F07F9A" w:rsidP="005B16ED">
            <w:pPr>
              <w:spacing w:line="300" w:lineRule="auto"/>
              <w:rPr>
                <w:sz w:val="24"/>
                <w:szCs w:val="24"/>
              </w:rPr>
            </w:pPr>
          </w:p>
        </w:tc>
        <w:tc>
          <w:tcPr>
            <w:tcW w:w="1816" w:type="dxa"/>
          </w:tcPr>
          <w:p w14:paraId="35233AA8" w14:textId="15B7F63F" w:rsidR="00F07F9A" w:rsidRPr="00235B18" w:rsidRDefault="00F07F9A" w:rsidP="005B16ED">
            <w:pPr>
              <w:spacing w:line="300" w:lineRule="auto"/>
              <w:jc w:val="center"/>
              <w:rPr>
                <w:sz w:val="24"/>
                <w:szCs w:val="24"/>
              </w:rPr>
            </w:pPr>
            <w:r w:rsidRPr="00235B18">
              <w:rPr>
                <w:sz w:val="24"/>
                <w:szCs w:val="24"/>
              </w:rPr>
              <w:t>3</w:t>
            </w:r>
            <w:r w:rsidR="00D44130" w:rsidRPr="00235B18">
              <w:rPr>
                <w:sz w:val="24"/>
                <w:szCs w:val="24"/>
              </w:rPr>
              <w:t xml:space="preserve"> и далее</w:t>
            </w:r>
          </w:p>
        </w:tc>
        <w:tc>
          <w:tcPr>
            <w:tcW w:w="1241" w:type="dxa"/>
          </w:tcPr>
          <w:p w14:paraId="238E077D" w14:textId="77777777" w:rsidR="00F07F9A" w:rsidRPr="00235B18" w:rsidRDefault="00F07F9A" w:rsidP="005B16ED">
            <w:pPr>
              <w:spacing w:line="300" w:lineRule="auto"/>
              <w:jc w:val="center"/>
              <w:rPr>
                <w:sz w:val="24"/>
                <w:szCs w:val="24"/>
              </w:rPr>
            </w:pPr>
            <w:r w:rsidRPr="00235B18">
              <w:rPr>
                <w:sz w:val="24"/>
                <w:szCs w:val="24"/>
              </w:rPr>
              <w:t>50</w:t>
            </w:r>
          </w:p>
        </w:tc>
      </w:tr>
    </w:tbl>
    <w:p w14:paraId="002C4C03" w14:textId="77777777" w:rsidR="00617270" w:rsidRPr="00235B18" w:rsidRDefault="00617270" w:rsidP="00C6701A">
      <w:pPr>
        <w:spacing w:line="300" w:lineRule="auto"/>
        <w:ind w:left="540" w:right="62"/>
        <w:jc w:val="both"/>
        <w:rPr>
          <w:sz w:val="24"/>
          <w:szCs w:val="24"/>
        </w:rPr>
      </w:pPr>
    </w:p>
    <w:p w14:paraId="3E6CC184" w14:textId="0B8E62DA" w:rsidR="008343C3" w:rsidRPr="00235B18" w:rsidRDefault="007A004C" w:rsidP="00C6701A">
      <w:pPr>
        <w:spacing w:line="300" w:lineRule="auto"/>
        <w:ind w:left="540" w:right="62"/>
        <w:jc w:val="both"/>
        <w:rPr>
          <w:sz w:val="24"/>
          <w:szCs w:val="24"/>
        </w:rPr>
      </w:pPr>
      <w:r w:rsidRPr="00235B18">
        <w:rPr>
          <w:sz w:val="24"/>
          <w:szCs w:val="24"/>
        </w:rPr>
        <w:t>2.2</w:t>
      </w:r>
      <w:r w:rsidR="00EC514F">
        <w:rPr>
          <w:sz w:val="24"/>
          <w:szCs w:val="24"/>
        </w:rPr>
        <w:t>8</w:t>
      </w:r>
      <w:r w:rsidRPr="00235B18">
        <w:rPr>
          <w:sz w:val="24"/>
          <w:szCs w:val="24"/>
        </w:rPr>
        <w:t>. Весовой коэффициент критериев определяется по результатам заседания Комиссии</w:t>
      </w:r>
      <w:r w:rsidR="00C6701A" w:rsidRPr="00235B18">
        <w:rPr>
          <w:sz w:val="24"/>
          <w:szCs w:val="24"/>
        </w:rPr>
        <w:t>, и указывается</w:t>
      </w:r>
      <w:r w:rsidRPr="00235B18">
        <w:rPr>
          <w:sz w:val="24"/>
          <w:szCs w:val="24"/>
        </w:rPr>
        <w:t xml:space="preserve"> в извещении по проведению конкурсного отбора, при этом весовой коэффициент критерия «Цена договора» </w:t>
      </w:r>
      <w:r w:rsidR="00C6701A" w:rsidRPr="00235B18">
        <w:rPr>
          <w:sz w:val="24"/>
          <w:szCs w:val="24"/>
        </w:rPr>
        <w:t xml:space="preserve">должен </w:t>
      </w:r>
      <w:r w:rsidRPr="00235B18">
        <w:rPr>
          <w:sz w:val="24"/>
          <w:szCs w:val="24"/>
        </w:rPr>
        <w:t>составля</w:t>
      </w:r>
      <w:r w:rsidR="00C6701A" w:rsidRPr="00235B18">
        <w:rPr>
          <w:sz w:val="24"/>
          <w:szCs w:val="24"/>
        </w:rPr>
        <w:t>ть не менее</w:t>
      </w:r>
      <w:r w:rsidRPr="00235B18">
        <w:rPr>
          <w:sz w:val="24"/>
          <w:szCs w:val="24"/>
        </w:rPr>
        <w:t xml:space="preserve"> 60%</w:t>
      </w:r>
      <w:r w:rsidR="00C6701A" w:rsidRPr="00235B18">
        <w:rPr>
          <w:sz w:val="24"/>
          <w:szCs w:val="24"/>
        </w:rPr>
        <w:t>.</w:t>
      </w:r>
      <w:r w:rsidRPr="00235B18">
        <w:rPr>
          <w:sz w:val="24"/>
          <w:szCs w:val="24"/>
        </w:rPr>
        <w:t xml:space="preserve"> </w:t>
      </w:r>
    </w:p>
    <w:p w14:paraId="1C33A1A4" w14:textId="089D6EEC" w:rsidR="00DC58BF" w:rsidRPr="00235B18" w:rsidRDefault="00AB35AA" w:rsidP="005B16ED">
      <w:pPr>
        <w:spacing w:line="300" w:lineRule="auto"/>
        <w:ind w:left="540" w:right="62"/>
        <w:rPr>
          <w:sz w:val="24"/>
          <w:szCs w:val="24"/>
        </w:rPr>
      </w:pPr>
      <w:bookmarkStart w:id="2" w:name="_Hlk30680406"/>
      <w:r w:rsidRPr="00235B18">
        <w:rPr>
          <w:sz w:val="24"/>
          <w:szCs w:val="24"/>
        </w:rPr>
        <w:t>2</w:t>
      </w:r>
      <w:r w:rsidR="005949B7" w:rsidRPr="00235B18">
        <w:rPr>
          <w:sz w:val="24"/>
          <w:szCs w:val="24"/>
        </w:rPr>
        <w:t>.</w:t>
      </w:r>
      <w:r w:rsidRPr="00235B18">
        <w:rPr>
          <w:sz w:val="24"/>
          <w:szCs w:val="24"/>
        </w:rPr>
        <w:t>2</w:t>
      </w:r>
      <w:r w:rsidR="00EC514F">
        <w:rPr>
          <w:sz w:val="24"/>
          <w:szCs w:val="24"/>
        </w:rPr>
        <w:t>9</w:t>
      </w:r>
      <w:r w:rsidR="00DC58BF" w:rsidRPr="00235B18">
        <w:rPr>
          <w:sz w:val="24"/>
          <w:szCs w:val="24"/>
        </w:rPr>
        <w:t>.</w:t>
      </w:r>
      <w:r w:rsidR="008343C3" w:rsidRPr="00235B18">
        <w:rPr>
          <w:sz w:val="24"/>
          <w:szCs w:val="24"/>
        </w:rPr>
        <w:tab/>
      </w:r>
      <w:r w:rsidR="00DC58BF" w:rsidRPr="00235B18">
        <w:rPr>
          <w:sz w:val="24"/>
          <w:szCs w:val="24"/>
        </w:rPr>
        <w:t xml:space="preserve">Оценка заявок осуществляется в следующем порядке: </w:t>
      </w:r>
    </w:p>
    <w:p w14:paraId="03CCD4D8" w14:textId="6DAA2923" w:rsidR="00E675AF" w:rsidRPr="00235B18" w:rsidRDefault="00E93770" w:rsidP="00E93770">
      <w:pPr>
        <w:spacing w:after="13" w:line="300" w:lineRule="auto"/>
        <w:ind w:right="62"/>
        <w:jc w:val="both"/>
        <w:rPr>
          <w:sz w:val="24"/>
          <w:szCs w:val="24"/>
        </w:rPr>
      </w:pPr>
      <w:r>
        <w:rPr>
          <w:sz w:val="24"/>
          <w:szCs w:val="24"/>
        </w:rPr>
        <w:t xml:space="preserve">         </w:t>
      </w:r>
      <w:r w:rsidR="00AB35AA" w:rsidRPr="00235B18">
        <w:rPr>
          <w:sz w:val="24"/>
          <w:szCs w:val="24"/>
        </w:rPr>
        <w:t>2</w:t>
      </w:r>
      <w:r w:rsidR="005949B7" w:rsidRPr="00235B18">
        <w:rPr>
          <w:sz w:val="24"/>
          <w:szCs w:val="24"/>
        </w:rPr>
        <w:t>.</w:t>
      </w:r>
      <w:r w:rsidR="00AB35AA" w:rsidRPr="00235B18">
        <w:rPr>
          <w:sz w:val="24"/>
          <w:szCs w:val="24"/>
        </w:rPr>
        <w:t>2</w:t>
      </w:r>
      <w:r w:rsidR="00EC514F">
        <w:rPr>
          <w:sz w:val="24"/>
          <w:szCs w:val="24"/>
        </w:rPr>
        <w:t>9</w:t>
      </w:r>
      <w:r w:rsidR="00CB12E2" w:rsidRPr="00235B18">
        <w:rPr>
          <w:sz w:val="24"/>
          <w:szCs w:val="24"/>
        </w:rPr>
        <w:t>.1</w:t>
      </w:r>
      <w:r>
        <w:rPr>
          <w:sz w:val="24"/>
          <w:szCs w:val="24"/>
        </w:rPr>
        <w:t>.</w:t>
      </w:r>
      <w:r w:rsidR="0098008E" w:rsidRPr="00235B18">
        <w:rPr>
          <w:sz w:val="24"/>
          <w:szCs w:val="24"/>
        </w:rPr>
        <w:tab/>
      </w:r>
      <w:r w:rsidR="00CB12E2" w:rsidRPr="00235B18">
        <w:rPr>
          <w:sz w:val="24"/>
          <w:szCs w:val="24"/>
        </w:rPr>
        <w:t xml:space="preserve"> </w:t>
      </w:r>
      <w:r w:rsidR="00DC58BF" w:rsidRPr="00235B18">
        <w:rPr>
          <w:sz w:val="24"/>
          <w:szCs w:val="24"/>
        </w:rPr>
        <w:t>Рейтинг заявки по каждому критерию</w:t>
      </w:r>
      <w:r w:rsidR="001945B4" w:rsidRPr="00235B18">
        <w:rPr>
          <w:sz w:val="24"/>
          <w:szCs w:val="24"/>
        </w:rPr>
        <w:t xml:space="preserve"> </w:t>
      </w:r>
      <m:oMath>
        <m:sSub>
          <m:sSubPr>
            <m:ctrlPr>
              <w:rPr>
                <w:rFonts w:ascii="Cambria Math" w:hAnsi="Cambria Math"/>
                <w:i/>
                <w:sz w:val="24"/>
                <w:szCs w:val="24"/>
                <w:lang w:val="en-US"/>
              </w:rPr>
            </m:ctrlPr>
          </m:sSubPr>
          <m:e>
            <m:r>
              <w:rPr>
                <w:rFonts w:ascii="Cambria Math"/>
                <w:sz w:val="24"/>
                <w:szCs w:val="24"/>
              </w:rPr>
              <m:t>Р</m:t>
            </m:r>
          </m:e>
          <m:sub>
            <m:r>
              <w:rPr>
                <w:rFonts w:ascii="Cambria Math" w:hAnsi="Cambria Math"/>
                <w:sz w:val="24"/>
                <w:szCs w:val="24"/>
                <w:lang w:val="en-US"/>
              </w:rPr>
              <m:t>ji</m:t>
            </m:r>
          </m:sub>
        </m:sSub>
      </m:oMath>
      <w:r w:rsidR="00DC58BF" w:rsidRPr="00235B18">
        <w:rPr>
          <w:sz w:val="24"/>
          <w:szCs w:val="24"/>
        </w:rPr>
        <w:t xml:space="preserve"> представляет собой оценку в баллах, получаемую по результатам оценки по критериям. </w:t>
      </w:r>
    </w:p>
    <w:p w14:paraId="640E01C9" w14:textId="38D3AEBF" w:rsidR="00DC58BF" w:rsidRPr="00235B18" w:rsidRDefault="00E93770" w:rsidP="00E93770">
      <w:pPr>
        <w:spacing w:after="13" w:line="300" w:lineRule="auto"/>
        <w:ind w:right="62"/>
        <w:jc w:val="both"/>
        <w:rPr>
          <w:sz w:val="24"/>
          <w:szCs w:val="24"/>
        </w:rPr>
      </w:pPr>
      <w:r>
        <w:rPr>
          <w:sz w:val="24"/>
          <w:szCs w:val="24"/>
        </w:rPr>
        <w:lastRenderedPageBreak/>
        <w:t xml:space="preserve">         </w:t>
      </w:r>
      <w:r w:rsidR="00AB35AA" w:rsidRPr="00235B18">
        <w:rPr>
          <w:sz w:val="24"/>
          <w:szCs w:val="24"/>
        </w:rPr>
        <w:t>2</w:t>
      </w:r>
      <w:r w:rsidR="005949B7" w:rsidRPr="00235B18">
        <w:rPr>
          <w:sz w:val="24"/>
          <w:szCs w:val="24"/>
        </w:rPr>
        <w:t>.</w:t>
      </w:r>
      <w:r w:rsidR="00AB35AA" w:rsidRPr="00235B18">
        <w:rPr>
          <w:sz w:val="24"/>
          <w:szCs w:val="24"/>
        </w:rPr>
        <w:t>2</w:t>
      </w:r>
      <w:r w:rsidR="00EC514F">
        <w:rPr>
          <w:sz w:val="24"/>
          <w:szCs w:val="24"/>
        </w:rPr>
        <w:t>9</w:t>
      </w:r>
      <w:r w:rsidR="00BE7C78" w:rsidRPr="00235B18">
        <w:rPr>
          <w:sz w:val="24"/>
          <w:szCs w:val="24"/>
        </w:rPr>
        <w:t>.</w:t>
      </w:r>
      <w:r w:rsidR="00E675AF" w:rsidRPr="00235B18">
        <w:rPr>
          <w:sz w:val="24"/>
          <w:szCs w:val="24"/>
        </w:rPr>
        <w:t>2</w:t>
      </w:r>
      <w:r>
        <w:rPr>
          <w:sz w:val="24"/>
          <w:szCs w:val="24"/>
        </w:rPr>
        <w:t>.</w:t>
      </w:r>
      <w:r w:rsidR="0098008E" w:rsidRPr="00235B18">
        <w:rPr>
          <w:sz w:val="24"/>
          <w:szCs w:val="24"/>
        </w:rPr>
        <w:tab/>
      </w:r>
      <w:r w:rsidR="00E675AF" w:rsidRPr="00235B18">
        <w:rPr>
          <w:sz w:val="24"/>
          <w:szCs w:val="24"/>
        </w:rPr>
        <w:t xml:space="preserve"> </w:t>
      </w:r>
      <w:r w:rsidR="00DC58BF" w:rsidRPr="00235B18">
        <w:rPr>
          <w:sz w:val="24"/>
          <w:szCs w:val="24"/>
        </w:rPr>
        <w:t>Рейтинг, присуждаемый заяв</w:t>
      </w:r>
      <w:r w:rsidR="001945B4" w:rsidRPr="00235B18">
        <w:rPr>
          <w:sz w:val="24"/>
          <w:szCs w:val="24"/>
        </w:rPr>
        <w:t>ке по критерию «Цена договора»,</w:t>
      </w:r>
      <w:r w:rsidR="00FD5978" w:rsidRPr="00235B18">
        <w:rPr>
          <w:sz w:val="24"/>
          <w:szCs w:val="24"/>
        </w:rPr>
        <w:t xml:space="preserve"> </w:t>
      </w:r>
      <w:r w:rsidR="001945B4" w:rsidRPr="00235B18">
        <w:rPr>
          <w:sz w:val="24"/>
          <w:szCs w:val="24"/>
        </w:rPr>
        <w:t>(</w:t>
      </w:r>
      <m:oMath>
        <m:sSub>
          <m:sSubPr>
            <m:ctrlPr>
              <w:rPr>
                <w:rFonts w:ascii="Cambria Math" w:hAnsi="Cambria Math"/>
                <w:i/>
                <w:sz w:val="24"/>
                <w:szCs w:val="24"/>
                <w:lang w:val="en-US"/>
              </w:rPr>
            </m:ctrlPr>
          </m:sSubPr>
          <m:e>
            <m:r>
              <w:rPr>
                <w:rFonts w:ascii="Cambria Math"/>
                <w:sz w:val="24"/>
                <w:szCs w:val="24"/>
              </w:rPr>
              <m:t>Р</m:t>
            </m:r>
          </m:e>
          <m:sub>
            <m:r>
              <w:rPr>
                <w:rFonts w:ascii="Cambria Math"/>
                <w:sz w:val="24"/>
                <w:szCs w:val="24"/>
              </w:rPr>
              <m:t>1</m:t>
            </m:r>
            <m:r>
              <w:rPr>
                <w:rFonts w:ascii="Cambria Math" w:hAnsi="Cambria Math"/>
                <w:sz w:val="24"/>
                <w:szCs w:val="24"/>
                <w:lang w:val="en-US"/>
              </w:rPr>
              <m:t>i</m:t>
            </m:r>
          </m:sub>
        </m:sSub>
      </m:oMath>
      <w:r w:rsidR="001945B4" w:rsidRPr="00235B18">
        <w:rPr>
          <w:sz w:val="24"/>
          <w:szCs w:val="24"/>
        </w:rPr>
        <w:t xml:space="preserve">) </w:t>
      </w:r>
      <w:r w:rsidR="00DC58BF" w:rsidRPr="00235B18">
        <w:rPr>
          <w:sz w:val="24"/>
          <w:szCs w:val="24"/>
        </w:rPr>
        <w:t xml:space="preserve">определяется по формуле: </w:t>
      </w:r>
    </w:p>
    <w:p w14:paraId="08677961" w14:textId="77777777" w:rsidR="00870927" w:rsidRPr="00235B18" w:rsidRDefault="00D57A46" w:rsidP="005B16ED">
      <w:pPr>
        <w:spacing w:after="139" w:line="300" w:lineRule="auto"/>
        <w:ind w:left="990"/>
        <w:rPr>
          <w:sz w:val="24"/>
          <w:szCs w:val="24"/>
        </w:rPr>
      </w:pPr>
      <m:oMathPara>
        <m:oMath>
          <m:sSub>
            <m:sSubPr>
              <m:ctrlPr>
                <w:rPr>
                  <w:rFonts w:ascii="Cambria Math" w:hAnsi="Cambria Math"/>
                  <w:i/>
                  <w:sz w:val="24"/>
                  <w:szCs w:val="24"/>
                </w:rPr>
              </m:ctrlPr>
            </m:sSubPr>
            <m:e>
              <m:r>
                <w:rPr>
                  <w:rFonts w:ascii="Cambria Math"/>
                  <w:sz w:val="24"/>
                  <w:szCs w:val="24"/>
                </w:rPr>
                <m:t>Р</m:t>
              </m:r>
            </m:e>
            <m:sub>
              <m:r>
                <w:rPr>
                  <w:rFonts w:ascii="Cambria Math"/>
                  <w:sz w:val="24"/>
                  <w:szCs w:val="24"/>
                </w:rPr>
                <m:t>1</m:t>
              </m:r>
              <m:r>
                <w:rPr>
                  <w:rFonts w:ascii="Cambria Math" w:hAnsi="Cambria Math"/>
                  <w:sz w:val="24"/>
                  <w:szCs w:val="24"/>
                  <w:lang w:val="en-US"/>
                </w:rPr>
                <m:t>i</m:t>
              </m:r>
            </m:sub>
          </m:sSub>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Ц</m:t>
                  </m:r>
                </m:e>
                <m:sub>
                  <m:r>
                    <w:rPr>
                      <w:rFonts w:ascii="Cambria Math" w:hAnsi="Cambria Math"/>
                      <w:sz w:val="24"/>
                      <w:szCs w:val="24"/>
                      <w:lang w:val="en-US"/>
                    </w:rPr>
                    <m:t>min</m:t>
                  </m:r>
                </m:sub>
              </m:sSub>
            </m:num>
            <m:den>
              <m:sSub>
                <m:sSubPr>
                  <m:ctrlPr>
                    <w:rPr>
                      <w:rFonts w:ascii="Cambria Math" w:hAnsi="Cambria Math"/>
                      <w:i/>
                      <w:sz w:val="24"/>
                      <w:szCs w:val="24"/>
                    </w:rPr>
                  </m:ctrlPr>
                </m:sSubPr>
                <m:e>
                  <m:r>
                    <w:rPr>
                      <w:rFonts w:ascii="Cambria Math"/>
                      <w:sz w:val="24"/>
                      <w:szCs w:val="24"/>
                    </w:rPr>
                    <m:t>Ц</m:t>
                  </m:r>
                </m:e>
                <m:sub>
                  <m:r>
                    <w:rPr>
                      <w:rFonts w:ascii="Cambria Math" w:hAnsi="Cambria Math"/>
                      <w:sz w:val="24"/>
                      <w:szCs w:val="24"/>
                      <w:lang w:val="en-US"/>
                    </w:rPr>
                    <m:t>i</m:t>
                  </m:r>
                </m:sub>
              </m:sSub>
            </m:den>
          </m:f>
          <m:r>
            <w:rPr>
              <w:rFonts w:ascii="Cambria Math"/>
              <w:sz w:val="24"/>
              <w:szCs w:val="24"/>
            </w:rPr>
            <m:t>×</m:t>
          </m:r>
          <m:r>
            <w:rPr>
              <w:rFonts w:ascii="Cambria Math"/>
              <w:sz w:val="24"/>
              <w:szCs w:val="24"/>
            </w:rPr>
            <m:t>100</m:t>
          </m:r>
        </m:oMath>
      </m:oMathPara>
    </w:p>
    <w:p w14:paraId="04A82D4C" w14:textId="77777777" w:rsidR="00DC58BF" w:rsidRPr="00235B18" w:rsidRDefault="00D57A46" w:rsidP="005B16ED">
      <w:pPr>
        <w:spacing w:after="139" w:line="300" w:lineRule="auto"/>
        <w:ind w:left="990"/>
        <w:rPr>
          <w:sz w:val="24"/>
          <w:szCs w:val="24"/>
        </w:rPr>
      </w:pPr>
      <m:oMath>
        <m:sSub>
          <m:sSubPr>
            <m:ctrlPr>
              <w:rPr>
                <w:rFonts w:ascii="Cambria Math" w:hAnsi="Cambria Math"/>
                <w:i/>
                <w:sz w:val="24"/>
                <w:szCs w:val="24"/>
                <w:lang w:val="en-US"/>
              </w:rPr>
            </m:ctrlPr>
          </m:sSubPr>
          <m:e>
            <m:r>
              <w:rPr>
                <w:rFonts w:ascii="Cambria Math"/>
                <w:sz w:val="24"/>
                <w:szCs w:val="24"/>
              </w:rPr>
              <m:t>Р</m:t>
            </m:r>
          </m:e>
          <m:sub>
            <m:r>
              <w:rPr>
                <w:rFonts w:ascii="Cambria Math"/>
                <w:sz w:val="24"/>
                <w:szCs w:val="24"/>
              </w:rPr>
              <m:t>1</m:t>
            </m:r>
            <m:r>
              <w:rPr>
                <w:rFonts w:ascii="Cambria Math" w:hAnsi="Cambria Math"/>
                <w:sz w:val="24"/>
                <w:szCs w:val="24"/>
                <w:lang w:val="en-US"/>
              </w:rPr>
              <m:t>i</m:t>
            </m:r>
          </m:sub>
        </m:sSub>
      </m:oMath>
      <w:r w:rsidR="00DC58BF" w:rsidRPr="00235B18">
        <w:rPr>
          <w:sz w:val="24"/>
          <w:szCs w:val="24"/>
        </w:rPr>
        <w:t xml:space="preserve"> – рейтинг, присуждаемый i-й заявке по указанному критерию. </w:t>
      </w:r>
    </w:p>
    <w:p w14:paraId="42DE72C8" w14:textId="77777777" w:rsidR="002D15D0" w:rsidRPr="00235B18" w:rsidRDefault="00D57A46" w:rsidP="005B16ED">
      <w:pPr>
        <w:spacing w:line="300" w:lineRule="auto"/>
        <w:ind w:left="990" w:right="-1" w:firstLine="540"/>
        <w:jc w:val="both"/>
        <w:rPr>
          <w:sz w:val="24"/>
          <w:szCs w:val="24"/>
        </w:rPr>
      </w:pPr>
      <m:oMath>
        <m:sSub>
          <m:sSubPr>
            <m:ctrlPr>
              <w:rPr>
                <w:rFonts w:ascii="Cambria Math" w:hAnsi="Cambria Math"/>
                <w:i/>
                <w:sz w:val="24"/>
                <w:szCs w:val="24"/>
              </w:rPr>
            </m:ctrlPr>
          </m:sSubPr>
          <m:e>
            <m:r>
              <w:rPr>
                <w:rFonts w:ascii="Cambria Math"/>
                <w:sz w:val="24"/>
                <w:szCs w:val="24"/>
              </w:rPr>
              <m:t>Ц</m:t>
            </m:r>
          </m:e>
          <m:sub>
            <m:r>
              <w:rPr>
                <w:rFonts w:ascii="Cambria Math" w:hAnsi="Cambria Math"/>
                <w:sz w:val="24"/>
                <w:szCs w:val="24"/>
                <w:lang w:val="en-US"/>
              </w:rPr>
              <m:t>min</m:t>
            </m:r>
          </m:sub>
        </m:sSub>
      </m:oMath>
      <w:r w:rsidR="00DC58BF" w:rsidRPr="00235B18">
        <w:rPr>
          <w:sz w:val="24"/>
          <w:szCs w:val="24"/>
        </w:rPr>
        <w:t xml:space="preserve"> – минимальное предложение из предложений по критерию оценки, сделанных </w:t>
      </w:r>
      <w:r w:rsidR="00293DA6" w:rsidRPr="00235B18">
        <w:rPr>
          <w:sz w:val="24"/>
          <w:szCs w:val="24"/>
        </w:rPr>
        <w:t>Участниками</w:t>
      </w:r>
      <w:r w:rsidR="00DC58BF" w:rsidRPr="00235B18">
        <w:rPr>
          <w:sz w:val="24"/>
          <w:szCs w:val="24"/>
        </w:rPr>
        <w:t xml:space="preserve"> конкурса. </w:t>
      </w:r>
    </w:p>
    <w:p w14:paraId="6AE64902" w14:textId="4D6E8A14" w:rsidR="00B738D1" w:rsidRPr="00235B18" w:rsidRDefault="00D57A46" w:rsidP="005B16ED">
      <w:pPr>
        <w:spacing w:line="300" w:lineRule="auto"/>
        <w:ind w:left="990" w:right="-1" w:firstLine="540"/>
        <w:jc w:val="both"/>
        <w:rPr>
          <w:sz w:val="24"/>
          <w:szCs w:val="24"/>
        </w:rPr>
      </w:pPr>
      <m:oMath>
        <m:sSub>
          <m:sSubPr>
            <m:ctrlPr>
              <w:rPr>
                <w:rFonts w:ascii="Cambria Math" w:hAnsi="Cambria Math"/>
                <w:i/>
                <w:sz w:val="24"/>
                <w:szCs w:val="24"/>
              </w:rPr>
            </m:ctrlPr>
          </m:sSubPr>
          <m:e>
            <m:r>
              <w:rPr>
                <w:rFonts w:ascii="Cambria Math"/>
                <w:sz w:val="24"/>
                <w:szCs w:val="24"/>
              </w:rPr>
              <m:t>Ц</m:t>
            </m:r>
          </m:e>
          <m:sub>
            <m:r>
              <w:rPr>
                <w:rFonts w:ascii="Cambria Math" w:hAnsi="Cambria Math"/>
                <w:sz w:val="24"/>
                <w:szCs w:val="24"/>
                <w:lang w:val="en-US"/>
              </w:rPr>
              <m:t>i</m:t>
            </m:r>
          </m:sub>
        </m:sSub>
      </m:oMath>
      <w:r w:rsidR="00DC58BF" w:rsidRPr="00235B18">
        <w:rPr>
          <w:sz w:val="24"/>
          <w:szCs w:val="24"/>
        </w:rPr>
        <w:t xml:space="preserve"> – предложение </w:t>
      </w:r>
      <w:r w:rsidR="00293DA6" w:rsidRPr="00235B18">
        <w:rPr>
          <w:sz w:val="24"/>
          <w:szCs w:val="24"/>
        </w:rPr>
        <w:t>Участника</w:t>
      </w:r>
      <w:r w:rsidR="00DC58BF" w:rsidRPr="00235B18">
        <w:rPr>
          <w:sz w:val="24"/>
          <w:szCs w:val="24"/>
        </w:rPr>
        <w:t xml:space="preserve"> конкурса, заявка которого оценивается. </w:t>
      </w:r>
    </w:p>
    <w:p w14:paraId="1F8BB037" w14:textId="2BC8B4E7" w:rsidR="00DC58BF" w:rsidRPr="00235B18" w:rsidRDefault="00E93770" w:rsidP="00E93770">
      <w:pPr>
        <w:spacing w:line="300" w:lineRule="auto"/>
        <w:ind w:right="-1"/>
        <w:jc w:val="both"/>
        <w:rPr>
          <w:sz w:val="24"/>
          <w:szCs w:val="24"/>
        </w:rPr>
      </w:pPr>
      <w:r>
        <w:rPr>
          <w:sz w:val="24"/>
          <w:szCs w:val="24"/>
        </w:rPr>
        <w:t xml:space="preserve">         </w:t>
      </w:r>
      <w:r w:rsidR="00AB35AA" w:rsidRPr="00235B18">
        <w:rPr>
          <w:sz w:val="24"/>
          <w:szCs w:val="24"/>
        </w:rPr>
        <w:t>2</w:t>
      </w:r>
      <w:r w:rsidR="005949B7" w:rsidRPr="00235B18">
        <w:rPr>
          <w:sz w:val="24"/>
          <w:szCs w:val="24"/>
        </w:rPr>
        <w:t>.</w:t>
      </w:r>
      <w:r w:rsidR="00AB35AA" w:rsidRPr="00235B18">
        <w:rPr>
          <w:sz w:val="24"/>
          <w:szCs w:val="24"/>
        </w:rPr>
        <w:t>2</w:t>
      </w:r>
      <w:r w:rsidR="00EC514F">
        <w:rPr>
          <w:sz w:val="24"/>
          <w:szCs w:val="24"/>
        </w:rPr>
        <w:t>9</w:t>
      </w:r>
      <w:r w:rsidR="004C5AED" w:rsidRPr="00235B18">
        <w:rPr>
          <w:sz w:val="24"/>
          <w:szCs w:val="24"/>
        </w:rPr>
        <w:t>.3</w:t>
      </w:r>
      <w:r w:rsidR="0098008E" w:rsidRPr="00235B18">
        <w:rPr>
          <w:sz w:val="24"/>
          <w:szCs w:val="24"/>
        </w:rPr>
        <w:tab/>
      </w:r>
      <w:r w:rsidR="004C5AED" w:rsidRPr="00235B18">
        <w:rPr>
          <w:sz w:val="24"/>
          <w:szCs w:val="24"/>
        </w:rPr>
        <w:t xml:space="preserve"> </w:t>
      </w:r>
      <w:r w:rsidR="00DC58BF" w:rsidRPr="00235B18">
        <w:rPr>
          <w:sz w:val="24"/>
          <w:szCs w:val="24"/>
        </w:rPr>
        <w:t>Рейтинг заявок по критериям «</w:t>
      </w:r>
      <w:r w:rsidR="004C5AED" w:rsidRPr="00235B18">
        <w:rPr>
          <w:sz w:val="24"/>
          <w:szCs w:val="24"/>
        </w:rPr>
        <w:t>Опыт оказания аналогичных услуг (выполнения работ)</w:t>
      </w:r>
      <w:r w:rsidR="00DC58BF" w:rsidRPr="00235B18">
        <w:rPr>
          <w:sz w:val="24"/>
          <w:szCs w:val="24"/>
        </w:rPr>
        <w:t>»</w:t>
      </w:r>
      <w:r w:rsidR="004C5AED" w:rsidRPr="00235B18">
        <w:rPr>
          <w:sz w:val="24"/>
          <w:szCs w:val="24"/>
        </w:rPr>
        <w:t xml:space="preserve"> (</w:t>
      </w:r>
      <w:r w:rsidR="004C5AED" w:rsidRPr="00235B18">
        <w:rPr>
          <w:sz w:val="24"/>
          <w:szCs w:val="24"/>
          <w:lang w:val="en-US"/>
        </w:rPr>
        <w:t>j</w:t>
      </w:r>
      <w:r w:rsidR="004C5AED" w:rsidRPr="00235B18">
        <w:rPr>
          <w:sz w:val="24"/>
          <w:szCs w:val="24"/>
        </w:rPr>
        <w:t>=2)</w:t>
      </w:r>
      <w:r w:rsidR="00DC58BF" w:rsidRPr="00235B18">
        <w:rPr>
          <w:sz w:val="24"/>
          <w:szCs w:val="24"/>
        </w:rPr>
        <w:t>, «</w:t>
      </w:r>
      <w:r w:rsidR="00591A16" w:rsidRPr="004250F9">
        <w:rPr>
          <w:sz w:val="24"/>
          <w:szCs w:val="24"/>
        </w:rPr>
        <w:t xml:space="preserve">Среднесписочная численность </w:t>
      </w:r>
      <w:r w:rsidR="0055477D" w:rsidRPr="004250F9">
        <w:rPr>
          <w:sz w:val="24"/>
          <w:szCs w:val="24"/>
        </w:rPr>
        <w:t>сотрудников</w:t>
      </w:r>
      <w:r w:rsidR="00DC58BF" w:rsidRPr="004250F9">
        <w:rPr>
          <w:sz w:val="24"/>
          <w:szCs w:val="24"/>
        </w:rPr>
        <w:t>»</w:t>
      </w:r>
      <w:r w:rsidR="004C5AED" w:rsidRPr="004250F9">
        <w:rPr>
          <w:sz w:val="24"/>
          <w:szCs w:val="24"/>
        </w:rPr>
        <w:t xml:space="preserve"> (</w:t>
      </w:r>
      <w:r w:rsidR="004C5AED" w:rsidRPr="004250F9">
        <w:rPr>
          <w:sz w:val="24"/>
          <w:szCs w:val="24"/>
          <w:lang w:val="en-US"/>
        </w:rPr>
        <w:t>j</w:t>
      </w:r>
      <w:r w:rsidR="004C5AED" w:rsidRPr="004250F9">
        <w:rPr>
          <w:sz w:val="24"/>
          <w:szCs w:val="24"/>
        </w:rPr>
        <w:t>=3)</w:t>
      </w:r>
      <w:r w:rsidR="00DC58BF" w:rsidRPr="004250F9">
        <w:rPr>
          <w:sz w:val="24"/>
          <w:szCs w:val="24"/>
        </w:rPr>
        <w:t>, «</w:t>
      </w:r>
      <w:r w:rsidR="00591A16" w:rsidRPr="00EF03F1">
        <w:rPr>
          <w:sz w:val="24"/>
          <w:szCs w:val="24"/>
        </w:rPr>
        <w:t>Дополнительные</w:t>
      </w:r>
      <w:r w:rsidR="00591A16" w:rsidRPr="004250F9">
        <w:rPr>
          <w:sz w:val="24"/>
          <w:szCs w:val="24"/>
        </w:rPr>
        <w:t xml:space="preserve"> требования, установленные Комиссией</w:t>
      </w:r>
      <w:r w:rsidR="00DC58BF" w:rsidRPr="004250F9">
        <w:rPr>
          <w:sz w:val="24"/>
          <w:szCs w:val="24"/>
        </w:rPr>
        <w:t>»</w:t>
      </w:r>
      <w:r w:rsidR="004C5AED" w:rsidRPr="004250F9">
        <w:rPr>
          <w:sz w:val="24"/>
          <w:szCs w:val="24"/>
        </w:rPr>
        <w:t xml:space="preserve"> (</w:t>
      </w:r>
      <w:r w:rsidR="004C5AED" w:rsidRPr="004250F9">
        <w:rPr>
          <w:sz w:val="24"/>
          <w:szCs w:val="24"/>
          <w:lang w:val="en-US"/>
        </w:rPr>
        <w:t>j</w:t>
      </w:r>
      <w:r w:rsidR="004C5AED" w:rsidRPr="004250F9">
        <w:rPr>
          <w:sz w:val="24"/>
          <w:szCs w:val="24"/>
        </w:rPr>
        <w:t>=4)</w:t>
      </w:r>
      <w:r w:rsidR="00DC58BF" w:rsidRPr="00235B18">
        <w:rPr>
          <w:sz w:val="24"/>
          <w:szCs w:val="24"/>
        </w:rPr>
        <w:t xml:space="preserve"> определяется путем ранжирования поступивших заявок. </w:t>
      </w:r>
    </w:p>
    <w:p w14:paraId="4CF3E367" w14:textId="042F7BC2" w:rsidR="00DC58BF" w:rsidRPr="00235B18" w:rsidRDefault="00E93770" w:rsidP="00E93770">
      <w:pPr>
        <w:spacing w:line="300" w:lineRule="auto"/>
        <w:ind w:right="-1"/>
        <w:jc w:val="both"/>
        <w:rPr>
          <w:sz w:val="24"/>
          <w:szCs w:val="24"/>
        </w:rPr>
      </w:pPr>
      <w:r>
        <w:rPr>
          <w:sz w:val="24"/>
          <w:szCs w:val="24"/>
        </w:rPr>
        <w:t xml:space="preserve">        </w:t>
      </w:r>
      <w:r w:rsidR="00DC58BF" w:rsidRPr="00235B18">
        <w:rPr>
          <w:sz w:val="24"/>
          <w:szCs w:val="24"/>
        </w:rPr>
        <w:t xml:space="preserve">Заявка на участие в конкурсе, в которой содержатся лучшие условия исполнения договора, присваивается первый номер, далее порядковые номера выставляются по мере снижения показателей критерия. В случае, если в нескольких заявках на участие в конкурсе содержатся одинаковые условия исполнения договора, </w:t>
      </w:r>
      <w:r w:rsidR="002C3751" w:rsidRPr="00235B18">
        <w:rPr>
          <w:sz w:val="24"/>
          <w:szCs w:val="24"/>
        </w:rPr>
        <w:t>заявкам присваивается одинаковый порядковый номер</w:t>
      </w:r>
      <w:r w:rsidR="00DC58BF" w:rsidRPr="00235B18">
        <w:rPr>
          <w:sz w:val="24"/>
          <w:szCs w:val="24"/>
        </w:rPr>
        <w:t xml:space="preserve">. </w:t>
      </w:r>
    </w:p>
    <w:p w14:paraId="4367D3D0" w14:textId="7BD85872" w:rsidR="00D8662A" w:rsidRPr="00235B18" w:rsidRDefault="00E93770" w:rsidP="00E93770">
      <w:pPr>
        <w:spacing w:line="300" w:lineRule="auto"/>
        <w:ind w:right="-1"/>
        <w:jc w:val="both"/>
        <w:rPr>
          <w:sz w:val="24"/>
          <w:szCs w:val="24"/>
        </w:rPr>
      </w:pPr>
      <w:r>
        <w:rPr>
          <w:sz w:val="24"/>
          <w:szCs w:val="24"/>
        </w:rPr>
        <w:t xml:space="preserve">         </w:t>
      </w:r>
      <w:r w:rsidR="00D8662A" w:rsidRPr="00235B18">
        <w:rPr>
          <w:sz w:val="24"/>
          <w:szCs w:val="24"/>
        </w:rPr>
        <w:t>2.2</w:t>
      </w:r>
      <w:r w:rsidR="00EC514F">
        <w:rPr>
          <w:sz w:val="24"/>
          <w:szCs w:val="24"/>
        </w:rPr>
        <w:t>9</w:t>
      </w:r>
      <w:r w:rsidR="00D8662A" w:rsidRPr="00235B18">
        <w:rPr>
          <w:sz w:val="24"/>
          <w:szCs w:val="24"/>
        </w:rPr>
        <w:t>.4</w:t>
      </w:r>
      <w:r w:rsidR="00BE7C78" w:rsidRPr="00235B18">
        <w:rPr>
          <w:sz w:val="24"/>
          <w:szCs w:val="24"/>
        </w:rPr>
        <w:t>.</w:t>
      </w:r>
      <w:r w:rsidR="00D8662A" w:rsidRPr="00235B18">
        <w:rPr>
          <w:sz w:val="24"/>
          <w:szCs w:val="24"/>
        </w:rPr>
        <w:tab/>
        <w:t xml:space="preserve">Ранжирование по критерию "Опыт оказания аналогичных услуг (выполнения работ)" проводится </w:t>
      </w:r>
      <w:r w:rsidR="00D8662A" w:rsidRPr="002C3F1C">
        <w:rPr>
          <w:sz w:val="24"/>
          <w:szCs w:val="24"/>
        </w:rPr>
        <w:t>на основании</w:t>
      </w:r>
      <w:r w:rsidR="00C056D9" w:rsidRPr="002C3F1C">
        <w:rPr>
          <w:sz w:val="24"/>
          <w:szCs w:val="24"/>
        </w:rPr>
        <w:t xml:space="preserve"> поступившей информации от Участника конкурса</w:t>
      </w:r>
      <w:r w:rsidR="00AD2A43" w:rsidRPr="002C3F1C">
        <w:rPr>
          <w:sz w:val="24"/>
          <w:szCs w:val="24"/>
        </w:rPr>
        <w:t>:</w:t>
      </w:r>
    </w:p>
    <w:p w14:paraId="0135B3E6" w14:textId="1443C796" w:rsidR="00D8662A" w:rsidRPr="00235B18" w:rsidRDefault="00E93770" w:rsidP="00E93770">
      <w:pPr>
        <w:spacing w:line="300" w:lineRule="auto"/>
        <w:ind w:right="-1"/>
        <w:jc w:val="both"/>
        <w:rPr>
          <w:sz w:val="24"/>
          <w:szCs w:val="24"/>
        </w:rPr>
      </w:pPr>
      <w:r>
        <w:rPr>
          <w:sz w:val="24"/>
          <w:szCs w:val="24"/>
        </w:rPr>
        <w:t xml:space="preserve">         </w:t>
      </w:r>
      <w:r w:rsidR="00D8662A" w:rsidRPr="00235B18">
        <w:rPr>
          <w:sz w:val="24"/>
          <w:szCs w:val="24"/>
        </w:rPr>
        <w:t>Наличие заключённых договоров - по 1 баллу за каждый заключённый договор по запрашиваемому виду услуг.</w:t>
      </w:r>
    </w:p>
    <w:p w14:paraId="04433029" w14:textId="645346C6" w:rsidR="00D8662A" w:rsidRPr="00235B18" w:rsidRDefault="00E93770" w:rsidP="00E93770">
      <w:pPr>
        <w:spacing w:line="300" w:lineRule="auto"/>
        <w:jc w:val="both"/>
        <w:rPr>
          <w:sz w:val="24"/>
          <w:szCs w:val="24"/>
        </w:rPr>
      </w:pPr>
      <w:r>
        <w:rPr>
          <w:sz w:val="24"/>
          <w:szCs w:val="24"/>
        </w:rPr>
        <w:t xml:space="preserve">         </w:t>
      </w:r>
      <w:r w:rsidR="00D8662A" w:rsidRPr="00235B18">
        <w:rPr>
          <w:sz w:val="24"/>
          <w:szCs w:val="24"/>
        </w:rPr>
        <w:t>Наличие внутренней документации: Специализированные технологии (программы, методики) работы с заказчиками (субъектами МСП) и оказания услуг - 3 балла за наличие.</w:t>
      </w:r>
    </w:p>
    <w:p w14:paraId="209B51D1" w14:textId="3B409A91" w:rsidR="00D8662A" w:rsidRPr="00235B18" w:rsidRDefault="00D57A46" w:rsidP="00CB2539">
      <w:pPr>
        <w:spacing w:line="300" w:lineRule="auto"/>
        <w:ind w:left="851"/>
        <w:jc w:val="center"/>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опыт</m:t>
            </m:r>
          </m:sub>
        </m:sSub>
      </m:oMath>
      <w:r w:rsidR="00D8662A" w:rsidRPr="00235B18">
        <w:rPr>
          <w:sz w:val="24"/>
          <w:szCs w:val="24"/>
        </w:rPr>
        <w:t>=</w:t>
      </w: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дог</m:t>
            </m:r>
          </m:sub>
        </m:sSub>
      </m:oMath>
      <w:r w:rsidR="00D8662A" w:rsidRPr="002C3F1C">
        <w:rPr>
          <w:sz w:val="24"/>
          <w:szCs w:val="24"/>
        </w:rPr>
        <w:t>+</w:t>
      </w:r>
      <w:r w:rsidR="00C056D9" w:rsidRPr="002C3F1C">
        <w:rPr>
          <w:sz w:val="24"/>
          <w:szCs w:val="24"/>
        </w:rPr>
        <w:t>1</w:t>
      </w:r>
      <w:r w:rsidR="00D8662A" w:rsidRPr="00235B18">
        <w:rPr>
          <w:sz w:val="24"/>
          <w:szCs w:val="24"/>
          <w:lang w:val="en-US"/>
        </w:rPr>
        <w:t>D</w:t>
      </w:r>
      <w:r w:rsidR="00D8662A" w:rsidRPr="00235B18">
        <w:rPr>
          <w:sz w:val="24"/>
          <w:szCs w:val="24"/>
        </w:rPr>
        <w:t>,</w:t>
      </w:r>
    </w:p>
    <w:p w14:paraId="019E7164" w14:textId="77777777" w:rsidR="00D8662A" w:rsidRPr="00235B18" w:rsidRDefault="00D8662A" w:rsidP="00CB2539">
      <w:pPr>
        <w:spacing w:line="300" w:lineRule="auto"/>
        <w:ind w:left="851"/>
        <w:rPr>
          <w:sz w:val="24"/>
          <w:szCs w:val="24"/>
        </w:rPr>
      </w:pPr>
      <w:r w:rsidRPr="00235B18">
        <w:rPr>
          <w:sz w:val="24"/>
          <w:szCs w:val="24"/>
        </w:rPr>
        <w:t xml:space="preserve">где </w:t>
      </w: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опыт</m:t>
            </m:r>
          </m:sub>
        </m:sSub>
      </m:oMath>
      <w:r w:rsidRPr="00235B18">
        <w:rPr>
          <w:sz w:val="24"/>
          <w:szCs w:val="24"/>
        </w:rPr>
        <w:t xml:space="preserve"> - Количество баллов по критерию "Опыт оказания аналогичных услуг (выполнения работ)";</w:t>
      </w:r>
    </w:p>
    <w:p w14:paraId="3670AED5" w14:textId="77777777" w:rsidR="00D8662A" w:rsidRPr="00235B18" w:rsidRDefault="00D57A46" w:rsidP="00CB2539">
      <w:pPr>
        <w:spacing w:line="300" w:lineRule="auto"/>
        <w:ind w:left="851"/>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дог</m:t>
            </m:r>
          </m:sub>
        </m:sSub>
      </m:oMath>
      <w:r w:rsidR="00D8662A" w:rsidRPr="00235B18">
        <w:rPr>
          <w:sz w:val="24"/>
          <w:szCs w:val="24"/>
        </w:rPr>
        <w:t>- Количество заключённых договоров по запрашиваемому виду услуг;</w:t>
      </w:r>
    </w:p>
    <w:p w14:paraId="1BEFE4A1" w14:textId="77777777" w:rsidR="00D8662A" w:rsidRPr="00235B18" w:rsidRDefault="00D8662A" w:rsidP="00CB2539">
      <w:pPr>
        <w:spacing w:line="300" w:lineRule="auto"/>
        <w:ind w:left="851"/>
        <w:rPr>
          <w:sz w:val="24"/>
          <w:szCs w:val="24"/>
        </w:rPr>
      </w:pPr>
      <w:r w:rsidRPr="00235B18">
        <w:rPr>
          <w:sz w:val="24"/>
          <w:szCs w:val="24"/>
          <w:lang w:val="en-US"/>
        </w:rPr>
        <w:t>D</w:t>
      </w:r>
      <w:r w:rsidRPr="00235B18">
        <w:rPr>
          <w:sz w:val="24"/>
          <w:szCs w:val="24"/>
        </w:rPr>
        <w:t xml:space="preserve"> = 1, при наличии внутренней документации по запрашиваемому виду услуг;</w:t>
      </w:r>
    </w:p>
    <w:p w14:paraId="5D22C782" w14:textId="77777777" w:rsidR="00D8662A" w:rsidRPr="00235B18" w:rsidRDefault="00D8662A" w:rsidP="00CB2539">
      <w:pPr>
        <w:spacing w:line="300" w:lineRule="auto"/>
        <w:ind w:left="851"/>
        <w:rPr>
          <w:sz w:val="24"/>
          <w:szCs w:val="24"/>
        </w:rPr>
      </w:pPr>
      <w:r w:rsidRPr="00235B18">
        <w:rPr>
          <w:sz w:val="24"/>
          <w:szCs w:val="24"/>
          <w:lang w:val="en-US"/>
        </w:rPr>
        <w:t>D</w:t>
      </w:r>
      <w:r w:rsidRPr="00235B18">
        <w:rPr>
          <w:sz w:val="24"/>
          <w:szCs w:val="24"/>
        </w:rPr>
        <w:t xml:space="preserve"> = 0, при отсутствии внутренней документации по запрашиваемому виду услуг.</w:t>
      </w:r>
    </w:p>
    <w:p w14:paraId="1A4CA9F5" w14:textId="327536F7" w:rsidR="00D8662A" w:rsidRPr="002C3F1C" w:rsidRDefault="00D8662A" w:rsidP="00CB2539">
      <w:pPr>
        <w:spacing w:line="300" w:lineRule="auto"/>
        <w:ind w:left="851"/>
        <w:rPr>
          <w:sz w:val="24"/>
          <w:szCs w:val="24"/>
        </w:rPr>
      </w:pPr>
      <w:r w:rsidRPr="00235B18">
        <w:rPr>
          <w:sz w:val="24"/>
          <w:szCs w:val="24"/>
        </w:rPr>
        <w:t xml:space="preserve">Максимальное значение критерия "Опыт оказания аналогичных услуг (выполнения работ)" устанавливается </w:t>
      </w:r>
      <w:r w:rsidRPr="002C3F1C">
        <w:rPr>
          <w:sz w:val="24"/>
          <w:szCs w:val="24"/>
        </w:rPr>
        <w:t xml:space="preserve">равным </w:t>
      </w:r>
      <w:r w:rsidR="00C056D9" w:rsidRPr="002C3F1C">
        <w:rPr>
          <w:sz w:val="24"/>
          <w:szCs w:val="24"/>
        </w:rPr>
        <w:t>5</w:t>
      </w:r>
      <w:r w:rsidRPr="002C3F1C">
        <w:rPr>
          <w:sz w:val="24"/>
          <w:szCs w:val="24"/>
        </w:rPr>
        <w:t xml:space="preserve"> баллам.</w:t>
      </w:r>
    </w:p>
    <w:p w14:paraId="0A20ECC8" w14:textId="54A599B1" w:rsidR="00D8662A" w:rsidRPr="00235B18" w:rsidRDefault="00D57A46" w:rsidP="00565FB0">
      <w:pPr>
        <w:spacing w:line="300" w:lineRule="auto"/>
        <w:ind w:left="851"/>
        <w:jc w:val="center"/>
        <w:rPr>
          <w:sz w:val="24"/>
          <w:szCs w:val="24"/>
        </w:rPr>
      </w:pPr>
      <m:oMath>
        <m:func>
          <m:funcPr>
            <m:ctrlPr>
              <w:rPr>
                <w:rFonts w:ascii="Cambria Math" w:hAnsi="Cambria Math"/>
                <w:i/>
                <w:sz w:val="24"/>
                <w:szCs w:val="24"/>
              </w:rPr>
            </m:ctrlPr>
          </m:funcPr>
          <m:fName>
            <m:r>
              <w:rPr>
                <w:rFonts w:ascii="Cambria Math" w:hAnsi="Cambria Math"/>
                <w:sz w:val="24"/>
                <w:szCs w:val="24"/>
                <w:lang w:val="en-US"/>
              </w:rPr>
              <m:t>max</m:t>
            </m:r>
          </m:fName>
          <m:e>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опыт</m:t>
                </m:r>
              </m:sub>
            </m:sSub>
          </m:e>
        </m:func>
      </m:oMath>
      <w:r w:rsidR="00D8662A" w:rsidRPr="002C3F1C">
        <w:rPr>
          <w:sz w:val="24"/>
          <w:szCs w:val="24"/>
        </w:rPr>
        <w:t>=</w:t>
      </w:r>
      <w:r w:rsidR="00C056D9" w:rsidRPr="002C3F1C">
        <w:rPr>
          <w:sz w:val="24"/>
          <w:szCs w:val="24"/>
        </w:rPr>
        <w:t>5</w:t>
      </w:r>
      <w:r w:rsidR="00D8662A" w:rsidRPr="002C3F1C">
        <w:rPr>
          <w:sz w:val="24"/>
          <w:szCs w:val="24"/>
        </w:rPr>
        <w:t>.</w:t>
      </w:r>
    </w:p>
    <w:p w14:paraId="2C2860CA" w14:textId="698F22E4" w:rsidR="00D8662A" w:rsidRPr="00235B18" w:rsidRDefault="00E93770" w:rsidP="00E93770">
      <w:pPr>
        <w:spacing w:line="300" w:lineRule="auto"/>
        <w:ind w:right="-1"/>
        <w:jc w:val="both"/>
        <w:rPr>
          <w:sz w:val="24"/>
          <w:szCs w:val="24"/>
        </w:rPr>
      </w:pPr>
      <w:r>
        <w:rPr>
          <w:sz w:val="24"/>
          <w:szCs w:val="24"/>
        </w:rPr>
        <w:t xml:space="preserve">         </w:t>
      </w:r>
      <w:r w:rsidR="007C6723" w:rsidRPr="00235B18">
        <w:rPr>
          <w:sz w:val="24"/>
          <w:szCs w:val="24"/>
        </w:rPr>
        <w:t>Пе</w:t>
      </w:r>
      <w:r w:rsidR="00ED3693" w:rsidRPr="00235B18">
        <w:rPr>
          <w:sz w:val="24"/>
          <w:szCs w:val="24"/>
        </w:rPr>
        <w:t xml:space="preserve">рвый порядковый номер </w:t>
      </w:r>
      <w:r w:rsidR="009F1595" w:rsidRPr="00235B18">
        <w:rPr>
          <w:sz w:val="24"/>
          <w:szCs w:val="24"/>
        </w:rPr>
        <w:t xml:space="preserve">по результату ранжирования </w:t>
      </w:r>
      <w:r w:rsidR="00ED3693" w:rsidRPr="00235B18">
        <w:rPr>
          <w:sz w:val="24"/>
          <w:szCs w:val="24"/>
        </w:rPr>
        <w:t xml:space="preserve">присваивается </w:t>
      </w:r>
      <w:proofErr w:type="gramStart"/>
      <w:r w:rsidR="00ED3693" w:rsidRPr="00235B18">
        <w:rPr>
          <w:sz w:val="24"/>
          <w:szCs w:val="24"/>
        </w:rPr>
        <w:t>участнику (участникам)</w:t>
      </w:r>
      <w:proofErr w:type="gramEnd"/>
      <w:r w:rsidR="00ED3693" w:rsidRPr="00235B18">
        <w:rPr>
          <w:sz w:val="24"/>
          <w:szCs w:val="24"/>
        </w:rPr>
        <w:t xml:space="preserve"> получившим максимальное количество баллов.</w:t>
      </w:r>
    </w:p>
    <w:p w14:paraId="2415FEB3" w14:textId="192E504B" w:rsidR="00303818" w:rsidRPr="00235B18" w:rsidRDefault="00E93770" w:rsidP="00E93770">
      <w:pPr>
        <w:spacing w:line="300" w:lineRule="auto"/>
        <w:ind w:right="-1"/>
        <w:jc w:val="both"/>
        <w:rPr>
          <w:sz w:val="24"/>
          <w:szCs w:val="24"/>
        </w:rPr>
      </w:pPr>
      <w:r>
        <w:rPr>
          <w:sz w:val="24"/>
          <w:szCs w:val="24"/>
        </w:rPr>
        <w:t xml:space="preserve">         </w:t>
      </w:r>
      <w:r w:rsidR="00B35B94" w:rsidRPr="00235B18">
        <w:rPr>
          <w:sz w:val="24"/>
          <w:szCs w:val="24"/>
        </w:rPr>
        <w:t>В случае наличия у Участника конкурса исполненных требований о безвозмездном устранении недостатков аналогичных услуг по ранее заключённым договорам с Фондом</w:t>
      </w:r>
      <w:r w:rsidR="00865CEC" w:rsidRPr="00235B18">
        <w:rPr>
          <w:sz w:val="24"/>
          <w:szCs w:val="24"/>
        </w:rPr>
        <w:t>,</w:t>
      </w:r>
      <w:r w:rsidR="00E631C3" w:rsidRPr="00235B18">
        <w:rPr>
          <w:sz w:val="24"/>
          <w:szCs w:val="24"/>
        </w:rPr>
        <w:t xml:space="preserve"> </w:t>
      </w:r>
      <w:r w:rsidR="00B824CB" w:rsidRPr="00235B18">
        <w:rPr>
          <w:sz w:val="24"/>
          <w:szCs w:val="24"/>
        </w:rPr>
        <w:t xml:space="preserve">дата исполнения </w:t>
      </w:r>
      <w:r w:rsidR="00E631C3" w:rsidRPr="00235B18">
        <w:rPr>
          <w:sz w:val="24"/>
          <w:szCs w:val="24"/>
        </w:rPr>
        <w:t xml:space="preserve">которых не превышает </w:t>
      </w:r>
      <w:r w:rsidR="00833817" w:rsidRPr="00235B18">
        <w:rPr>
          <w:sz w:val="24"/>
          <w:szCs w:val="24"/>
        </w:rPr>
        <w:t>12</w:t>
      </w:r>
      <w:r w:rsidR="00E631C3" w:rsidRPr="00235B18">
        <w:rPr>
          <w:sz w:val="24"/>
          <w:szCs w:val="24"/>
        </w:rPr>
        <w:t xml:space="preserve"> (</w:t>
      </w:r>
      <w:r w:rsidR="00833817" w:rsidRPr="00235B18">
        <w:rPr>
          <w:sz w:val="24"/>
          <w:szCs w:val="24"/>
        </w:rPr>
        <w:t>двенадцати</w:t>
      </w:r>
      <w:r w:rsidR="00E631C3" w:rsidRPr="00235B18">
        <w:rPr>
          <w:sz w:val="24"/>
          <w:szCs w:val="24"/>
        </w:rPr>
        <w:t xml:space="preserve">) месяцев, рейтинг заявки </w:t>
      </w:r>
      <w:r w:rsidR="00B35B94" w:rsidRPr="00235B18">
        <w:rPr>
          <w:sz w:val="24"/>
          <w:szCs w:val="24"/>
        </w:rPr>
        <w:t xml:space="preserve">Участника конкурса по критерию «Опыт оказания аналогичных услуг (выполнения работ)» </w:t>
      </w:r>
      <w:r w:rsidR="00E631C3" w:rsidRPr="00235B18">
        <w:rPr>
          <w:sz w:val="24"/>
          <w:szCs w:val="24"/>
        </w:rPr>
        <w:t xml:space="preserve">уменьшается на величину, зависящую от </w:t>
      </w:r>
      <w:r w:rsidR="00865CEC" w:rsidRPr="00235B18">
        <w:rPr>
          <w:sz w:val="24"/>
          <w:szCs w:val="24"/>
        </w:rPr>
        <w:t>количеств</w:t>
      </w:r>
      <w:r w:rsidR="00E631C3" w:rsidRPr="00235B18">
        <w:rPr>
          <w:sz w:val="24"/>
          <w:szCs w:val="24"/>
        </w:rPr>
        <w:t>а</w:t>
      </w:r>
      <w:r w:rsidR="00865CEC" w:rsidRPr="00235B18">
        <w:rPr>
          <w:sz w:val="24"/>
          <w:szCs w:val="24"/>
        </w:rPr>
        <w:t xml:space="preserve"> предъявленных Фондом</w:t>
      </w:r>
      <w:r w:rsidR="00B35B94" w:rsidRPr="00235B18">
        <w:rPr>
          <w:sz w:val="24"/>
          <w:szCs w:val="24"/>
        </w:rPr>
        <w:t xml:space="preserve"> требований</w:t>
      </w:r>
      <w:r w:rsidR="00865CEC" w:rsidRPr="00235B18">
        <w:rPr>
          <w:sz w:val="24"/>
          <w:szCs w:val="24"/>
        </w:rPr>
        <w:t>.</w:t>
      </w:r>
      <w:r w:rsidR="00E631C3" w:rsidRPr="00235B18">
        <w:rPr>
          <w:sz w:val="24"/>
          <w:szCs w:val="24"/>
        </w:rPr>
        <w:t xml:space="preserve"> При одном требовании на </w:t>
      </w:r>
      <w:r w:rsidR="008212AF" w:rsidRPr="00235B18">
        <w:rPr>
          <w:sz w:val="24"/>
          <w:szCs w:val="24"/>
        </w:rPr>
        <w:t>5</w:t>
      </w:r>
      <w:r w:rsidR="00E631C3" w:rsidRPr="00235B18">
        <w:rPr>
          <w:sz w:val="24"/>
          <w:szCs w:val="24"/>
        </w:rPr>
        <w:t xml:space="preserve"> балл</w:t>
      </w:r>
      <w:r w:rsidR="00C43181" w:rsidRPr="00235B18">
        <w:rPr>
          <w:sz w:val="24"/>
          <w:szCs w:val="24"/>
        </w:rPr>
        <w:t>ов</w:t>
      </w:r>
      <w:r w:rsidR="00E631C3" w:rsidRPr="00235B18">
        <w:rPr>
          <w:sz w:val="24"/>
          <w:szCs w:val="24"/>
        </w:rPr>
        <w:t xml:space="preserve">, при двух – на </w:t>
      </w:r>
      <w:r w:rsidR="008212AF" w:rsidRPr="00235B18">
        <w:rPr>
          <w:sz w:val="24"/>
          <w:szCs w:val="24"/>
        </w:rPr>
        <w:t>20</w:t>
      </w:r>
      <w:r w:rsidR="00E631C3" w:rsidRPr="00235B18">
        <w:rPr>
          <w:sz w:val="24"/>
          <w:szCs w:val="24"/>
        </w:rPr>
        <w:t xml:space="preserve"> баллов, при трех и более требований </w:t>
      </w:r>
      <w:r w:rsidR="00E631C3" w:rsidRPr="00235B18">
        <w:rPr>
          <w:sz w:val="24"/>
          <w:szCs w:val="24"/>
        </w:rPr>
        <w:lastRenderedPageBreak/>
        <w:t>рейтинг заявки Участника конкурса по результату по критерию «Опыт оказания аналогичных услуг (выполнения работ)» принимается равным нулю.</w:t>
      </w:r>
    </w:p>
    <w:p w14:paraId="7AD8E048" w14:textId="77777777" w:rsidR="00DA1F14" w:rsidRPr="00235B18" w:rsidRDefault="00D57A46" w:rsidP="00DA1F14">
      <w:pPr>
        <w:spacing w:line="300" w:lineRule="auto"/>
        <w:ind w:left="990" w:right="-1" w:firstLine="428"/>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2</m:t>
            </m:r>
            <m:r>
              <w:rPr>
                <w:rFonts w:ascii="Cambria Math" w:hAnsi="Cambria Math"/>
                <w:sz w:val="24"/>
                <w:szCs w:val="24"/>
                <w:lang w:val="en-US"/>
              </w:rPr>
              <m:t>k</m:t>
            </m:r>
          </m:sub>
        </m:sSub>
      </m:oMath>
      <w:r w:rsidR="00303818" w:rsidRPr="00235B18">
        <w:rPr>
          <w:sz w:val="24"/>
          <w:szCs w:val="24"/>
        </w:rPr>
        <w:t xml:space="preserve"> = </w:t>
      </w:r>
      <m:oMath>
        <m:sSub>
          <m:sSubPr>
            <m:ctrlPr>
              <w:rPr>
                <w:rFonts w:ascii="Cambria Math" w:hAnsi="Cambria Math"/>
                <w:i/>
                <w:sz w:val="24"/>
                <w:szCs w:val="24"/>
                <w:lang w:val="en-US"/>
              </w:rPr>
            </m:ctrlPr>
          </m:sSubPr>
          <m:e>
            <m:r>
              <w:rPr>
                <w:rFonts w:ascii="Cambria Math"/>
                <w:sz w:val="24"/>
                <w:szCs w:val="24"/>
              </w:rPr>
              <m:t>P</m:t>
            </m:r>
          </m:e>
          <m:sub>
            <m:r>
              <w:rPr>
                <w:rFonts w:ascii="Cambria Math" w:hAnsi="Cambria Math"/>
                <w:sz w:val="24"/>
                <w:szCs w:val="24"/>
              </w:rPr>
              <m:t>2</m:t>
            </m:r>
            <m:r>
              <w:rPr>
                <w:rFonts w:ascii="Cambria Math" w:hAnsi="Cambria Math"/>
                <w:sz w:val="24"/>
                <w:szCs w:val="24"/>
                <w:lang w:val="en-US"/>
              </w:rPr>
              <m:t>k</m:t>
            </m:r>
          </m:sub>
        </m:sSub>
      </m:oMath>
      <w:r w:rsidR="00303818" w:rsidRPr="00235B18">
        <w:rPr>
          <w:sz w:val="24"/>
          <w:szCs w:val="24"/>
        </w:rPr>
        <w:t xml:space="preserve">* </w:t>
      </w:r>
      <w:r w:rsidR="00E631C3" w:rsidRPr="00235B18">
        <w:rPr>
          <w:sz w:val="24"/>
          <w:szCs w:val="24"/>
        </w:rPr>
        <w:t>-</w:t>
      </w:r>
      <w:r w:rsidR="00303818" w:rsidRPr="00235B18">
        <w:rPr>
          <w:sz w:val="24"/>
          <w:szCs w:val="24"/>
        </w:rPr>
        <w:t xml:space="preserve"> </w:t>
      </w:r>
      <m:oMath>
        <m:sSub>
          <m:sSubPr>
            <m:ctrlPr>
              <w:rPr>
                <w:rFonts w:ascii="Cambria Math" w:hAnsi="Cambria Math"/>
                <w:i/>
                <w:sz w:val="24"/>
                <w:szCs w:val="24"/>
                <w:lang w:val="en-US"/>
              </w:rPr>
            </m:ctrlPr>
          </m:sSubPr>
          <m:e>
            <m:r>
              <w:rPr>
                <w:rFonts w:ascii="Cambria Math"/>
                <w:sz w:val="24"/>
                <w:szCs w:val="24"/>
                <w:lang w:val="en-US"/>
              </w:rPr>
              <m:t>T</m:t>
            </m:r>
          </m:e>
          <m:sub>
            <m:r>
              <w:rPr>
                <w:rFonts w:ascii="Cambria Math" w:hAnsi="Cambria Math"/>
                <w:sz w:val="24"/>
                <w:szCs w:val="24"/>
                <w:lang w:val="en-US"/>
              </w:rPr>
              <m:t>k</m:t>
            </m:r>
          </m:sub>
        </m:sSub>
      </m:oMath>
    </w:p>
    <w:p w14:paraId="6D212064" w14:textId="057100EA" w:rsidR="00DA1F14" w:rsidRPr="00235B18" w:rsidRDefault="00DA1F14" w:rsidP="00B35B94">
      <w:pPr>
        <w:spacing w:line="300" w:lineRule="auto"/>
        <w:ind w:left="990" w:right="-1" w:firstLine="428"/>
        <w:jc w:val="both"/>
        <w:rPr>
          <w:sz w:val="24"/>
          <w:szCs w:val="24"/>
        </w:rPr>
      </w:pPr>
      <w:r w:rsidRPr="00235B18">
        <w:rPr>
          <w:sz w:val="24"/>
          <w:szCs w:val="24"/>
        </w:rPr>
        <w:t xml:space="preserve">где </w:t>
      </w:r>
      <m:oMath>
        <m:sSub>
          <m:sSubPr>
            <m:ctrlPr>
              <w:rPr>
                <w:rFonts w:ascii="Cambria Math" w:hAnsi="Cambria Math"/>
                <w:i/>
                <w:sz w:val="24"/>
                <w:szCs w:val="24"/>
                <w:lang w:val="en-US"/>
              </w:rPr>
            </m:ctrlPr>
          </m:sSubPr>
          <m:e>
            <m:r>
              <w:rPr>
                <w:rFonts w:ascii="Cambria Math"/>
                <w:sz w:val="24"/>
                <w:szCs w:val="24"/>
                <w:lang w:val="en-US"/>
              </w:rPr>
              <m:t>T</m:t>
            </m:r>
          </m:e>
          <m:sub>
            <m:r>
              <w:rPr>
                <w:rFonts w:ascii="Cambria Math" w:hAnsi="Cambria Math"/>
                <w:sz w:val="24"/>
                <w:szCs w:val="24"/>
                <w:lang w:val="en-US"/>
              </w:rPr>
              <m:t>k</m:t>
            </m:r>
          </m:sub>
        </m:sSub>
        <m:r>
          <w:rPr>
            <w:rFonts w:ascii="Cambria Math" w:hAnsi="Cambria Math"/>
            <w:sz w:val="24"/>
            <w:szCs w:val="24"/>
          </w:rPr>
          <m:t>=</m:t>
        </m:r>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w:rPr>
                    <w:rFonts w:ascii="Cambria Math" w:hAnsi="Cambria Math"/>
                    <w:sz w:val="24"/>
                    <w:szCs w:val="24"/>
                  </w:rPr>
                  <m:t xml:space="preserve">5,       </m:t>
                </m:r>
                <m:sSub>
                  <m:sSubPr>
                    <m:ctrlPr>
                      <w:rPr>
                        <w:rFonts w:ascii="Cambria Math" w:hAnsi="Cambria Math"/>
                        <w:i/>
                        <w:sz w:val="24"/>
                        <w:szCs w:val="24"/>
                        <w:lang w:val="en-US"/>
                      </w:rPr>
                    </m:ctrlPr>
                  </m:sSubPr>
                  <m:e>
                    <m:r>
                      <w:rPr>
                        <w:rFonts w:ascii="Cambria Math"/>
                        <w:sz w:val="24"/>
                        <w:szCs w:val="24"/>
                      </w:rPr>
                      <m:t>Н</m:t>
                    </m:r>
                  </m:e>
                  <m:sub>
                    <m:r>
                      <w:rPr>
                        <w:rFonts w:ascii="Cambria Math" w:hAnsi="Cambria Math"/>
                        <w:sz w:val="24"/>
                        <w:szCs w:val="24"/>
                        <w:lang w:val="en-US"/>
                      </w:rPr>
                      <m:t>k</m:t>
                    </m:r>
                  </m:sub>
                </m:sSub>
                <m:r>
                  <w:rPr>
                    <w:rFonts w:ascii="Cambria Math" w:hAnsi="Cambria Math"/>
                    <w:sz w:val="24"/>
                    <w:szCs w:val="24"/>
                  </w:rPr>
                  <m:t xml:space="preserve">=1 </m:t>
                </m:r>
              </m:e>
              <m:e>
                <m:r>
                  <w:rPr>
                    <w:rFonts w:ascii="Cambria Math" w:hAnsi="Cambria Math"/>
                    <w:sz w:val="24"/>
                    <w:szCs w:val="24"/>
                  </w:rPr>
                  <m:t xml:space="preserve">20,   </m:t>
                </m:r>
                <m:sSub>
                  <m:sSubPr>
                    <m:ctrlPr>
                      <w:rPr>
                        <w:rFonts w:ascii="Cambria Math" w:hAnsi="Cambria Math"/>
                        <w:i/>
                        <w:sz w:val="24"/>
                        <w:szCs w:val="24"/>
                        <w:lang w:val="en-US"/>
                      </w:rPr>
                    </m:ctrlPr>
                  </m:sSubPr>
                  <m:e>
                    <m:r>
                      <w:rPr>
                        <w:rFonts w:ascii="Cambria Math"/>
                        <w:sz w:val="24"/>
                        <w:szCs w:val="24"/>
                      </w:rPr>
                      <m:t>Н</m:t>
                    </m:r>
                  </m:e>
                  <m:sub>
                    <m:r>
                      <w:rPr>
                        <w:rFonts w:ascii="Cambria Math" w:hAnsi="Cambria Math"/>
                        <w:sz w:val="24"/>
                        <w:szCs w:val="24"/>
                        <w:lang w:val="en-US"/>
                      </w:rPr>
                      <m:t>k</m:t>
                    </m:r>
                  </m:sub>
                </m:sSub>
                <m:r>
                  <w:rPr>
                    <w:rFonts w:ascii="Cambria Math" w:hAnsi="Cambria Math"/>
                    <w:sz w:val="24"/>
                    <w:szCs w:val="24"/>
                  </w:rPr>
                  <m:t xml:space="preserve">=2 </m:t>
                </m:r>
              </m:e>
              <m:e>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rPr>
                      <m:t>2</m:t>
                    </m:r>
                    <m:r>
                      <w:rPr>
                        <w:rFonts w:ascii="Cambria Math" w:hAnsi="Cambria Math"/>
                        <w:sz w:val="24"/>
                        <w:szCs w:val="24"/>
                        <w:lang w:val="en-US"/>
                      </w:rPr>
                      <m:t>k</m:t>
                    </m:r>
                  </m:sub>
                  <m:sup>
                    <m:r>
                      <w:rPr>
                        <w:rFonts w:ascii="Cambria Math" w:hAnsi="Cambria Math"/>
                        <w:sz w:val="24"/>
                        <w:szCs w:val="24"/>
                      </w:rPr>
                      <m:t>*</m:t>
                    </m:r>
                  </m:sup>
                </m:sSubSup>
                <m:r>
                  <m:rPr>
                    <m:sty m:val="p"/>
                  </m:rP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sz w:val="24"/>
                        <w:szCs w:val="24"/>
                      </w:rPr>
                      <m:t>Н</m:t>
                    </m:r>
                  </m:e>
                  <m:sub>
                    <m:r>
                      <w:rPr>
                        <w:rFonts w:ascii="Cambria Math" w:hAnsi="Cambria Math"/>
                        <w:sz w:val="24"/>
                        <w:szCs w:val="24"/>
                        <w:lang w:val="en-US"/>
                      </w:rPr>
                      <m:t>k</m:t>
                    </m:r>
                  </m:sub>
                </m:sSub>
                <m:r>
                  <w:rPr>
                    <w:rFonts w:ascii="Cambria Math" w:hAnsi="Cambria Math"/>
                    <w:sz w:val="24"/>
                    <w:szCs w:val="24"/>
                  </w:rPr>
                  <m:t>≥3</m:t>
                </m:r>
                <m:r>
                  <m:rPr>
                    <m:sty m:val="p"/>
                  </m:rPr>
                  <w:rPr>
                    <w:rFonts w:ascii="Cambria Math" w:hAnsi="Cambria Math"/>
                    <w:sz w:val="24"/>
                    <w:szCs w:val="24"/>
                  </w:rPr>
                  <m:t xml:space="preserve"> </m:t>
                </m:r>
              </m:e>
            </m:eqArr>
          </m:e>
        </m:d>
      </m:oMath>
    </w:p>
    <w:p w14:paraId="2AE48E72" w14:textId="77777777" w:rsidR="00303818" w:rsidRPr="00235B18" w:rsidRDefault="00303818" w:rsidP="00B35B94">
      <w:pPr>
        <w:spacing w:line="300" w:lineRule="auto"/>
        <w:ind w:left="990" w:right="-1" w:firstLine="428"/>
        <w:jc w:val="both"/>
        <w:rPr>
          <w:sz w:val="24"/>
          <w:szCs w:val="24"/>
        </w:rPr>
      </w:pPr>
      <w:r w:rsidRPr="00235B18">
        <w:rPr>
          <w:sz w:val="24"/>
          <w:szCs w:val="24"/>
        </w:rPr>
        <w:t xml:space="preserve">где </w:t>
      </w:r>
      <m:oMath>
        <m:sSub>
          <m:sSubPr>
            <m:ctrlPr>
              <w:rPr>
                <w:rFonts w:ascii="Cambria Math" w:hAnsi="Cambria Math"/>
                <w:i/>
                <w:sz w:val="24"/>
                <w:szCs w:val="24"/>
                <w:lang w:val="en-US"/>
              </w:rPr>
            </m:ctrlPr>
          </m:sSubPr>
          <m:e>
            <m:r>
              <w:rPr>
                <w:rFonts w:ascii="Cambria Math"/>
                <w:sz w:val="24"/>
                <w:szCs w:val="24"/>
              </w:rPr>
              <m:t>P</m:t>
            </m:r>
          </m:e>
          <m:sub>
            <m:r>
              <w:rPr>
                <w:rFonts w:ascii="Cambria Math" w:hAnsi="Cambria Math"/>
                <w:sz w:val="24"/>
                <w:szCs w:val="24"/>
              </w:rPr>
              <m:t>2</m:t>
            </m:r>
            <m:r>
              <w:rPr>
                <w:rFonts w:ascii="Cambria Math" w:hAnsi="Cambria Math"/>
                <w:sz w:val="24"/>
                <w:szCs w:val="24"/>
                <w:lang w:val="en-US"/>
              </w:rPr>
              <m:t>k</m:t>
            </m:r>
          </m:sub>
        </m:sSub>
      </m:oMath>
      <w:r w:rsidRPr="00235B18">
        <w:rPr>
          <w:sz w:val="24"/>
          <w:szCs w:val="24"/>
        </w:rPr>
        <w:t xml:space="preserve">* - </w:t>
      </w:r>
      <w:r w:rsidR="00E631C3" w:rsidRPr="00235B18">
        <w:rPr>
          <w:sz w:val="24"/>
          <w:szCs w:val="24"/>
        </w:rPr>
        <w:t xml:space="preserve">Рейтинг </w:t>
      </w:r>
      <w:r w:rsidR="00E631C3" w:rsidRPr="00235B18">
        <w:rPr>
          <w:i/>
          <w:iCs/>
          <w:sz w:val="24"/>
          <w:szCs w:val="24"/>
          <w:lang w:val="en-US"/>
        </w:rPr>
        <w:t>k</w:t>
      </w:r>
      <w:r w:rsidR="00E631C3" w:rsidRPr="00235B18">
        <w:rPr>
          <w:i/>
          <w:iCs/>
          <w:sz w:val="24"/>
          <w:szCs w:val="24"/>
        </w:rPr>
        <w:t>-</w:t>
      </w:r>
      <w:r w:rsidR="00E631C3" w:rsidRPr="00235B18">
        <w:rPr>
          <w:sz w:val="24"/>
          <w:szCs w:val="24"/>
        </w:rPr>
        <w:t xml:space="preserve">ой заявки </w:t>
      </w:r>
      <w:r w:rsidRPr="00235B18">
        <w:rPr>
          <w:sz w:val="24"/>
          <w:szCs w:val="24"/>
        </w:rPr>
        <w:t>по критерию «Опыт оказания аналогичных услуг (выполнения работ)» без учёта наличия требований</w:t>
      </w:r>
      <w:r w:rsidR="000A3637" w:rsidRPr="00235B18">
        <w:rPr>
          <w:sz w:val="24"/>
          <w:szCs w:val="24"/>
        </w:rPr>
        <w:t xml:space="preserve"> о безвозмездном устранении недостатков;</w:t>
      </w:r>
    </w:p>
    <w:p w14:paraId="1D397778" w14:textId="77777777" w:rsidR="00303818" w:rsidRPr="00235B18" w:rsidRDefault="00D57A46" w:rsidP="00B35B94">
      <w:pPr>
        <w:spacing w:line="300" w:lineRule="auto"/>
        <w:ind w:left="990" w:right="-1" w:firstLine="428"/>
        <w:jc w:val="both"/>
        <w:rPr>
          <w:sz w:val="24"/>
          <w:szCs w:val="24"/>
        </w:rPr>
      </w:pPr>
      <m:oMath>
        <m:sSub>
          <m:sSubPr>
            <m:ctrlPr>
              <w:rPr>
                <w:rFonts w:ascii="Cambria Math" w:hAnsi="Cambria Math"/>
                <w:i/>
                <w:sz w:val="24"/>
                <w:szCs w:val="24"/>
                <w:lang w:val="en-US"/>
              </w:rPr>
            </m:ctrlPr>
          </m:sSubPr>
          <m:e>
            <m:r>
              <w:rPr>
                <w:rFonts w:ascii="Cambria Math"/>
                <w:sz w:val="24"/>
                <w:szCs w:val="24"/>
              </w:rPr>
              <m:t>Н</m:t>
            </m:r>
          </m:e>
          <m:sub>
            <m:r>
              <w:rPr>
                <w:rFonts w:ascii="Cambria Math" w:hAnsi="Cambria Math"/>
                <w:sz w:val="24"/>
                <w:szCs w:val="24"/>
                <w:lang w:val="en-US"/>
              </w:rPr>
              <m:t>k</m:t>
            </m:r>
          </m:sub>
        </m:sSub>
      </m:oMath>
      <w:r w:rsidR="00303818" w:rsidRPr="00235B18">
        <w:rPr>
          <w:sz w:val="24"/>
          <w:szCs w:val="24"/>
        </w:rPr>
        <w:t xml:space="preserve"> – количество требований о безвозмездном устранении недостатков Участника конкурса</w:t>
      </w:r>
      <w:r w:rsidR="000A3637" w:rsidRPr="00235B18">
        <w:rPr>
          <w:sz w:val="24"/>
          <w:szCs w:val="24"/>
        </w:rPr>
        <w:t>;</w:t>
      </w:r>
    </w:p>
    <w:p w14:paraId="40A8F815" w14:textId="77777777" w:rsidR="00B35B94" w:rsidRPr="00235B18" w:rsidRDefault="00865CEC" w:rsidP="00B35B94">
      <w:pPr>
        <w:spacing w:line="300" w:lineRule="auto"/>
        <w:ind w:left="990" w:right="-1" w:firstLine="428"/>
        <w:jc w:val="both"/>
        <w:rPr>
          <w:sz w:val="24"/>
          <w:szCs w:val="24"/>
        </w:rPr>
      </w:pPr>
      <w:r w:rsidRPr="00235B18">
        <w:rPr>
          <w:sz w:val="24"/>
          <w:szCs w:val="24"/>
        </w:rPr>
        <w:t>Решением Комиссии</w:t>
      </w:r>
      <w:r w:rsidR="000A3637" w:rsidRPr="00235B18">
        <w:rPr>
          <w:sz w:val="24"/>
          <w:szCs w:val="24"/>
        </w:rPr>
        <w:t xml:space="preserve"> критерий</w:t>
      </w:r>
      <w:r w:rsidRPr="00235B18">
        <w:rPr>
          <w:sz w:val="24"/>
          <w:szCs w:val="24"/>
        </w:rPr>
        <w:t xml:space="preserve"> </w:t>
      </w:r>
      <m:oMath>
        <m:sSub>
          <m:sSubPr>
            <m:ctrlPr>
              <w:rPr>
                <w:rFonts w:ascii="Cambria Math" w:hAnsi="Cambria Math"/>
                <w:i/>
                <w:sz w:val="24"/>
                <w:szCs w:val="24"/>
                <w:lang w:val="en-US"/>
              </w:rPr>
            </m:ctrlPr>
          </m:sSubPr>
          <m:e>
            <m:r>
              <w:rPr>
                <w:rFonts w:ascii="Cambria Math"/>
                <w:sz w:val="24"/>
                <w:szCs w:val="24"/>
              </w:rPr>
              <m:t>Н</m:t>
            </m:r>
          </m:e>
          <m:sub>
            <m:r>
              <w:rPr>
                <w:rFonts w:ascii="Cambria Math" w:hAnsi="Cambria Math"/>
                <w:sz w:val="24"/>
                <w:szCs w:val="24"/>
                <w:lang w:val="en-US"/>
              </w:rPr>
              <m:t>k</m:t>
            </m:r>
          </m:sub>
        </m:sSub>
      </m:oMath>
      <w:r w:rsidR="000A3637" w:rsidRPr="00235B18">
        <w:rPr>
          <w:sz w:val="24"/>
          <w:szCs w:val="24"/>
        </w:rPr>
        <w:t xml:space="preserve"> может быть уменьшен или приравнен к нулю.</w:t>
      </w:r>
    </w:p>
    <w:p w14:paraId="2D420E07" w14:textId="77777777" w:rsidR="00B35B94" w:rsidRPr="00235B18" w:rsidRDefault="00B35B94" w:rsidP="00DE714E">
      <w:pPr>
        <w:spacing w:line="300" w:lineRule="auto"/>
        <w:ind w:left="990" w:right="-1" w:firstLine="3"/>
        <w:jc w:val="both"/>
        <w:rPr>
          <w:sz w:val="24"/>
          <w:szCs w:val="24"/>
        </w:rPr>
      </w:pPr>
    </w:p>
    <w:p w14:paraId="5A20F88F" w14:textId="181FBEFB" w:rsidR="00CB2539" w:rsidRPr="002C3F1C" w:rsidRDefault="00646889" w:rsidP="00646889">
      <w:pPr>
        <w:spacing w:line="300" w:lineRule="auto"/>
        <w:ind w:right="-1"/>
        <w:jc w:val="both"/>
        <w:rPr>
          <w:sz w:val="24"/>
          <w:szCs w:val="24"/>
        </w:rPr>
      </w:pPr>
      <w:r>
        <w:rPr>
          <w:sz w:val="24"/>
          <w:szCs w:val="24"/>
        </w:rPr>
        <w:t xml:space="preserve">        </w:t>
      </w:r>
      <w:r w:rsidR="00CB2539" w:rsidRPr="002C3F1C">
        <w:rPr>
          <w:sz w:val="24"/>
          <w:szCs w:val="24"/>
        </w:rPr>
        <w:t>2.2</w:t>
      </w:r>
      <w:r w:rsidR="00EC514F">
        <w:rPr>
          <w:sz w:val="24"/>
          <w:szCs w:val="24"/>
        </w:rPr>
        <w:t>9</w:t>
      </w:r>
      <w:r w:rsidR="00CB2539" w:rsidRPr="002C3F1C">
        <w:rPr>
          <w:sz w:val="24"/>
          <w:szCs w:val="24"/>
        </w:rPr>
        <w:t>.5</w:t>
      </w:r>
      <w:r w:rsidR="00CB2539" w:rsidRPr="002C3F1C">
        <w:rPr>
          <w:sz w:val="24"/>
          <w:szCs w:val="24"/>
        </w:rPr>
        <w:tab/>
        <w:t>Ранжирование по критерию "</w:t>
      </w:r>
      <w:r w:rsidR="000217C3" w:rsidRPr="002C3F1C">
        <w:rPr>
          <w:sz w:val="24"/>
          <w:szCs w:val="24"/>
        </w:rPr>
        <w:t xml:space="preserve"> Среднесписочная численность </w:t>
      </w:r>
      <w:r w:rsidR="0055477D" w:rsidRPr="002C3F1C">
        <w:rPr>
          <w:sz w:val="24"/>
          <w:szCs w:val="24"/>
        </w:rPr>
        <w:t>сотрудников</w:t>
      </w:r>
      <w:r w:rsidR="00CB2539" w:rsidRPr="002C3F1C">
        <w:rPr>
          <w:sz w:val="24"/>
          <w:szCs w:val="24"/>
        </w:rPr>
        <w:t xml:space="preserve">" проводится на </w:t>
      </w:r>
      <w:r w:rsidR="000217C3" w:rsidRPr="002C3F1C">
        <w:rPr>
          <w:sz w:val="24"/>
          <w:szCs w:val="24"/>
        </w:rPr>
        <w:t xml:space="preserve">основании поступившей информации от Участника конкурса, либо </w:t>
      </w:r>
      <w:proofErr w:type="gramStart"/>
      <w:r w:rsidR="000217C3" w:rsidRPr="002C3F1C">
        <w:rPr>
          <w:sz w:val="24"/>
          <w:szCs w:val="24"/>
        </w:rPr>
        <w:t>на основании информации</w:t>
      </w:r>
      <w:proofErr w:type="gramEnd"/>
      <w:r w:rsidR="000217C3" w:rsidRPr="002C3F1C">
        <w:rPr>
          <w:sz w:val="24"/>
          <w:szCs w:val="24"/>
        </w:rPr>
        <w:t xml:space="preserve"> </w:t>
      </w:r>
      <w:r w:rsidR="000217C3" w:rsidRPr="002C3F1C">
        <w:rPr>
          <w:color w:val="000000" w:themeColor="text1"/>
          <w:sz w:val="24"/>
          <w:szCs w:val="24"/>
        </w:rPr>
        <w:t xml:space="preserve">содержащейся в </w:t>
      </w:r>
      <w:r w:rsidR="000217C3" w:rsidRPr="002C3F1C">
        <w:rPr>
          <w:sz w:val="24"/>
          <w:szCs w:val="24"/>
        </w:rPr>
        <w:t>едином реестре субъектов малого и среднего предпринимательства:</w:t>
      </w:r>
    </w:p>
    <w:p w14:paraId="3DEC73DF" w14:textId="0972FA0A" w:rsidR="00DE714E" w:rsidRPr="002C3F1C" w:rsidRDefault="00DE714E" w:rsidP="00DE714E">
      <w:pPr>
        <w:spacing w:line="300" w:lineRule="auto"/>
        <w:ind w:left="990" w:firstLine="428"/>
        <w:rPr>
          <w:sz w:val="24"/>
          <w:szCs w:val="24"/>
        </w:rPr>
      </w:pPr>
      <w:r w:rsidRPr="002C3F1C">
        <w:rPr>
          <w:sz w:val="24"/>
          <w:szCs w:val="24"/>
        </w:rPr>
        <w:t>1 балл за каждого сотрудника</w:t>
      </w:r>
      <w:r w:rsidR="0055477D" w:rsidRPr="002C3F1C">
        <w:rPr>
          <w:sz w:val="24"/>
          <w:szCs w:val="24"/>
        </w:rPr>
        <w:t xml:space="preserve"> в соответствии со среднесписочной численностью сотрудников</w:t>
      </w:r>
    </w:p>
    <w:p w14:paraId="61475673" w14:textId="12A3C67E" w:rsidR="0055477D" w:rsidRPr="002C3F1C" w:rsidRDefault="00D57A46" w:rsidP="00DE714E">
      <w:pPr>
        <w:spacing w:line="300" w:lineRule="auto"/>
        <w:ind w:left="990" w:firstLine="3"/>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сотруд</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сотруд</m:t>
              </m:r>
            </m:sub>
          </m:sSub>
        </m:oMath>
      </m:oMathPara>
    </w:p>
    <w:p w14:paraId="30027C82" w14:textId="1211C62D" w:rsidR="00D855DC" w:rsidRPr="002C3F1C" w:rsidRDefault="00D855DC" w:rsidP="00D855DC">
      <w:pPr>
        <w:spacing w:line="300" w:lineRule="auto"/>
        <w:rPr>
          <w:sz w:val="24"/>
          <w:szCs w:val="24"/>
        </w:rPr>
      </w:pPr>
      <w:r w:rsidRPr="002C3F1C">
        <w:rPr>
          <w:iCs/>
          <w:sz w:val="24"/>
          <w:szCs w:val="24"/>
        </w:rPr>
        <w:t>где,</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сотруд</m:t>
            </m:r>
          </m:sub>
        </m:sSub>
      </m:oMath>
      <w:r w:rsidRPr="002C3F1C">
        <w:rPr>
          <w:sz w:val="24"/>
          <w:szCs w:val="24"/>
        </w:rPr>
        <w:t xml:space="preserve"> – количество баллов по критерию Среднесписочная численность сотрудников;</w:t>
      </w:r>
    </w:p>
    <w:p w14:paraId="4EEC7002" w14:textId="0A67B9F7" w:rsidR="00D855DC" w:rsidRPr="002C3F1C" w:rsidRDefault="00D57A46" w:rsidP="00D855DC">
      <w:pPr>
        <w:spacing w:line="300" w:lineRule="auto"/>
        <w:rPr>
          <w:iCs/>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сотруд</m:t>
            </m:r>
          </m:sub>
        </m:sSub>
      </m:oMath>
      <w:r w:rsidR="00D855DC" w:rsidRPr="002C3F1C">
        <w:rPr>
          <w:sz w:val="24"/>
          <w:szCs w:val="24"/>
        </w:rPr>
        <w:t xml:space="preserve"> – среднесписочная численность сотрудников;</w:t>
      </w:r>
    </w:p>
    <w:p w14:paraId="5431B462" w14:textId="0B2E8B18" w:rsidR="00DE714E" w:rsidRPr="00235B18" w:rsidRDefault="00DE714E" w:rsidP="00DE714E">
      <w:pPr>
        <w:spacing w:line="300" w:lineRule="auto"/>
        <w:ind w:left="990" w:firstLine="3"/>
        <w:rPr>
          <w:sz w:val="24"/>
          <w:szCs w:val="24"/>
        </w:rPr>
      </w:pPr>
      <w:r w:rsidRPr="002C3F1C">
        <w:rPr>
          <w:sz w:val="24"/>
          <w:szCs w:val="24"/>
        </w:rPr>
        <w:t>Максимальное значение критерия "</w:t>
      </w:r>
      <w:r w:rsidR="00A774D0" w:rsidRPr="002C3F1C">
        <w:rPr>
          <w:sz w:val="24"/>
          <w:szCs w:val="24"/>
        </w:rPr>
        <w:t xml:space="preserve"> Среднесписочная численность сотрудников </w:t>
      </w:r>
      <w:r w:rsidRPr="002C3F1C">
        <w:rPr>
          <w:sz w:val="24"/>
          <w:szCs w:val="24"/>
        </w:rPr>
        <w:t xml:space="preserve">" устанавливается равным </w:t>
      </w:r>
      <w:r w:rsidR="00A774D0" w:rsidRPr="002C3F1C">
        <w:rPr>
          <w:sz w:val="24"/>
          <w:szCs w:val="24"/>
        </w:rPr>
        <w:t>5</w:t>
      </w:r>
      <w:r w:rsidRPr="002C3F1C">
        <w:rPr>
          <w:sz w:val="24"/>
          <w:szCs w:val="24"/>
        </w:rPr>
        <w:t xml:space="preserve"> баллам.</w:t>
      </w:r>
    </w:p>
    <w:p w14:paraId="11E1F34A" w14:textId="33057F09" w:rsidR="00DE714E" w:rsidRPr="00235B18" w:rsidRDefault="00D57A46" w:rsidP="00DE714E">
      <w:pPr>
        <w:spacing w:line="300" w:lineRule="auto"/>
        <w:ind w:left="990" w:firstLine="3"/>
        <w:rPr>
          <w:sz w:val="24"/>
          <w:szCs w:val="24"/>
        </w:rPr>
      </w:pPr>
      <m:oMath>
        <m:func>
          <m:funcPr>
            <m:ctrlPr>
              <w:rPr>
                <w:rFonts w:ascii="Cambria Math" w:hAnsi="Cambria Math"/>
                <w:i/>
                <w:sz w:val="24"/>
                <w:szCs w:val="24"/>
              </w:rPr>
            </m:ctrlPr>
          </m:funcPr>
          <m:fName>
            <m:r>
              <w:rPr>
                <w:rFonts w:ascii="Cambria Math" w:hAnsi="Cambria Math"/>
                <w:sz w:val="24"/>
                <w:szCs w:val="24"/>
                <w:lang w:val="en-US"/>
              </w:rPr>
              <m:t>max</m:t>
            </m:r>
          </m:fName>
          <m:e>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сотруд</m:t>
                </m:r>
              </m:sub>
            </m:sSub>
          </m:e>
        </m:func>
      </m:oMath>
      <w:r w:rsidR="00DE714E" w:rsidRPr="00235B18">
        <w:rPr>
          <w:sz w:val="24"/>
          <w:szCs w:val="24"/>
        </w:rPr>
        <w:t>=</w:t>
      </w:r>
      <w:r w:rsidR="00A774D0" w:rsidRPr="00235B18">
        <w:rPr>
          <w:sz w:val="24"/>
          <w:szCs w:val="24"/>
        </w:rPr>
        <w:t>5</w:t>
      </w:r>
      <w:r w:rsidR="00DE714E" w:rsidRPr="00235B18">
        <w:rPr>
          <w:sz w:val="24"/>
          <w:szCs w:val="24"/>
        </w:rPr>
        <w:t>.</w:t>
      </w:r>
    </w:p>
    <w:p w14:paraId="243F0FA3" w14:textId="77777777" w:rsidR="00DE714E" w:rsidRPr="00235B18" w:rsidRDefault="00DE714E" w:rsidP="00DE714E">
      <w:pPr>
        <w:spacing w:line="300" w:lineRule="auto"/>
        <w:ind w:left="990" w:right="-1" w:firstLine="428"/>
        <w:jc w:val="both"/>
        <w:rPr>
          <w:sz w:val="24"/>
          <w:szCs w:val="24"/>
        </w:rPr>
      </w:pPr>
      <w:r w:rsidRPr="00235B18">
        <w:rPr>
          <w:sz w:val="24"/>
          <w:szCs w:val="24"/>
        </w:rPr>
        <w:t xml:space="preserve">Первый порядковый номер </w:t>
      </w:r>
      <w:r w:rsidR="009F1595" w:rsidRPr="00235B18">
        <w:rPr>
          <w:sz w:val="24"/>
          <w:szCs w:val="24"/>
        </w:rPr>
        <w:t xml:space="preserve">по результату ранжирования </w:t>
      </w:r>
      <w:r w:rsidRPr="00235B18">
        <w:rPr>
          <w:sz w:val="24"/>
          <w:szCs w:val="24"/>
        </w:rPr>
        <w:t xml:space="preserve">присваивается </w:t>
      </w:r>
      <w:proofErr w:type="gramStart"/>
      <w:r w:rsidRPr="00235B18">
        <w:rPr>
          <w:sz w:val="24"/>
          <w:szCs w:val="24"/>
        </w:rPr>
        <w:t>участнику (участникам)</w:t>
      </w:r>
      <w:proofErr w:type="gramEnd"/>
      <w:r w:rsidRPr="00235B18">
        <w:rPr>
          <w:sz w:val="24"/>
          <w:szCs w:val="24"/>
        </w:rPr>
        <w:t xml:space="preserve"> получившим максимальное количество баллов.</w:t>
      </w:r>
    </w:p>
    <w:p w14:paraId="2247AB12" w14:textId="7C96FE6C" w:rsidR="00DE10D4" w:rsidRPr="00235B18" w:rsidRDefault="00646889" w:rsidP="00646889">
      <w:pPr>
        <w:spacing w:line="300" w:lineRule="auto"/>
        <w:ind w:right="-1"/>
        <w:jc w:val="both"/>
        <w:rPr>
          <w:sz w:val="24"/>
          <w:szCs w:val="24"/>
        </w:rPr>
      </w:pPr>
      <w:r>
        <w:rPr>
          <w:sz w:val="24"/>
          <w:szCs w:val="24"/>
        </w:rPr>
        <w:t xml:space="preserve">        </w:t>
      </w:r>
      <w:r w:rsidR="00DE10D4" w:rsidRPr="00EB6DE3">
        <w:rPr>
          <w:sz w:val="24"/>
          <w:szCs w:val="24"/>
        </w:rPr>
        <w:t>2.2</w:t>
      </w:r>
      <w:r w:rsidR="00EC514F" w:rsidRPr="00EB6DE3">
        <w:rPr>
          <w:sz w:val="24"/>
          <w:szCs w:val="24"/>
        </w:rPr>
        <w:t>9</w:t>
      </w:r>
      <w:r w:rsidR="00DE10D4" w:rsidRPr="00EB6DE3">
        <w:rPr>
          <w:sz w:val="24"/>
          <w:szCs w:val="24"/>
        </w:rPr>
        <w:t>.6</w:t>
      </w:r>
      <w:r w:rsidR="00DE10D4" w:rsidRPr="00EB6DE3">
        <w:rPr>
          <w:sz w:val="24"/>
          <w:szCs w:val="24"/>
        </w:rPr>
        <w:tab/>
        <w:t xml:space="preserve"> Ранжирование по Дополнительным требованиям, установленным Комиссией, проводится на основании открытого голосования членов Комиссии.</w:t>
      </w:r>
    </w:p>
    <w:p w14:paraId="327A96A0" w14:textId="021B9A76" w:rsidR="00AF364B" w:rsidRPr="00235B18" w:rsidRDefault="00837CBE" w:rsidP="00837CBE">
      <w:pPr>
        <w:spacing w:after="13" w:line="300" w:lineRule="auto"/>
        <w:ind w:right="-1"/>
        <w:jc w:val="both"/>
        <w:rPr>
          <w:sz w:val="24"/>
          <w:szCs w:val="24"/>
        </w:rPr>
      </w:pPr>
      <w:r>
        <w:rPr>
          <w:sz w:val="24"/>
          <w:szCs w:val="24"/>
        </w:rPr>
        <w:t xml:space="preserve">        </w:t>
      </w:r>
      <w:r w:rsidR="00AB35AA" w:rsidRPr="00235B18">
        <w:rPr>
          <w:sz w:val="24"/>
          <w:szCs w:val="24"/>
        </w:rPr>
        <w:t>2</w:t>
      </w:r>
      <w:r w:rsidR="005949B7" w:rsidRPr="00235B18">
        <w:rPr>
          <w:sz w:val="24"/>
          <w:szCs w:val="24"/>
        </w:rPr>
        <w:t>.</w:t>
      </w:r>
      <w:r w:rsidR="00AB35AA" w:rsidRPr="00235B18">
        <w:rPr>
          <w:sz w:val="24"/>
          <w:szCs w:val="24"/>
        </w:rPr>
        <w:t>2</w:t>
      </w:r>
      <w:r w:rsidR="00EC514F">
        <w:rPr>
          <w:sz w:val="24"/>
          <w:szCs w:val="24"/>
        </w:rPr>
        <w:t>9</w:t>
      </w:r>
      <w:r w:rsidR="00CB2539" w:rsidRPr="00235B18">
        <w:rPr>
          <w:sz w:val="24"/>
          <w:szCs w:val="24"/>
        </w:rPr>
        <w:t>.</w:t>
      </w:r>
      <w:r w:rsidR="00DE10D4" w:rsidRPr="00235B18">
        <w:rPr>
          <w:sz w:val="24"/>
          <w:szCs w:val="24"/>
        </w:rPr>
        <w:t>7</w:t>
      </w:r>
      <w:r w:rsidR="00AD7519" w:rsidRPr="00235B18">
        <w:rPr>
          <w:sz w:val="24"/>
          <w:szCs w:val="24"/>
        </w:rPr>
        <w:tab/>
      </w:r>
      <w:r w:rsidR="00AF364B" w:rsidRPr="00235B18">
        <w:rPr>
          <w:sz w:val="24"/>
          <w:szCs w:val="24"/>
        </w:rPr>
        <w:t xml:space="preserve"> </w:t>
      </w:r>
      <w:r w:rsidR="00DC58BF" w:rsidRPr="00235B18">
        <w:rPr>
          <w:sz w:val="24"/>
          <w:szCs w:val="24"/>
        </w:rPr>
        <w:t xml:space="preserve">Итоговый рейтинг заявки </w:t>
      </w:r>
      <m:oMath>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sz w:val="24"/>
                    <w:szCs w:val="24"/>
                  </w:rPr>
                  <m:t>Р</m:t>
                </m:r>
              </m:e>
              <m:sub>
                <m:r>
                  <w:rPr>
                    <w:rFonts w:ascii="Cambria Math" w:hAnsi="Cambria Math"/>
                    <w:sz w:val="24"/>
                    <w:szCs w:val="24"/>
                    <w:lang w:val="en-US"/>
                  </w:rPr>
                  <m:t>i</m:t>
                </m:r>
              </m:sub>
            </m:sSub>
          </m:e>
        </m:nary>
        <m:r>
          <w:rPr>
            <w:rFonts w:ascii="Cambria Math"/>
            <w:sz w:val="24"/>
            <w:szCs w:val="24"/>
          </w:rPr>
          <m:t xml:space="preserve"> </m:t>
        </m:r>
      </m:oMath>
      <w:r w:rsidR="00DC58BF" w:rsidRPr="00235B18">
        <w:rPr>
          <w:sz w:val="24"/>
          <w:szCs w:val="24"/>
        </w:rPr>
        <w:t xml:space="preserve">рассчитывается путем сложения рейтингов по каждому из критериев оценки заявок на участие в конкурсе, умноженных на весовые коэффициенты данных критериев. </w:t>
      </w:r>
    </w:p>
    <w:p w14:paraId="23F13DBC" w14:textId="77777777" w:rsidR="00223452" w:rsidRPr="00235B18" w:rsidRDefault="00D57A46" w:rsidP="005B16ED">
      <w:pPr>
        <w:spacing w:after="13" w:line="300" w:lineRule="auto"/>
        <w:ind w:left="990" w:right="62"/>
        <w:jc w:val="center"/>
        <w:rPr>
          <w:sz w:val="24"/>
          <w:szCs w:val="24"/>
        </w:rPr>
      </w:pPr>
      <m:oMath>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sz w:val="24"/>
                    <w:szCs w:val="24"/>
                  </w:rPr>
                  <m:t>Р</m:t>
                </m:r>
              </m:e>
              <m:sub>
                <m:r>
                  <w:rPr>
                    <w:rFonts w:ascii="Cambria Math" w:hAnsi="Cambria Math"/>
                    <w:sz w:val="24"/>
                    <w:szCs w:val="24"/>
                    <w:lang w:val="en-US"/>
                  </w:rPr>
                  <m:t>i</m:t>
                </m:r>
              </m:sub>
            </m:sSub>
          </m:e>
        </m:nary>
        <m:r>
          <w:rPr>
            <w:rFonts w:asci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sz w:val="24"/>
                    <w:szCs w:val="24"/>
                  </w:rPr>
                  <m:t>(</m:t>
                </m:r>
                <m:r>
                  <w:rPr>
                    <w:rFonts w:ascii="Cambria Math"/>
                    <w:sz w:val="24"/>
                    <w:szCs w:val="24"/>
                  </w:rPr>
                  <m:t>В</m:t>
                </m:r>
              </m:e>
              <m:sub>
                <m:r>
                  <w:rPr>
                    <w:rFonts w:ascii="Cambria Math" w:hAnsi="Cambria Math"/>
                    <w:sz w:val="24"/>
                    <w:szCs w:val="24"/>
                    <w:lang w:val="en-US"/>
                  </w:rPr>
                  <m:t>j</m:t>
                </m:r>
              </m:sub>
            </m:sSub>
            <m:r>
              <w:rPr>
                <w:rFonts w:ascii="Cambria Math"/>
                <w:sz w:val="24"/>
                <w:szCs w:val="24"/>
              </w:rPr>
              <m:t>×</m:t>
            </m:r>
            <m:sSub>
              <m:sSubPr>
                <m:ctrlPr>
                  <w:rPr>
                    <w:rFonts w:ascii="Cambria Math" w:hAnsi="Cambria Math"/>
                    <w:i/>
                    <w:sz w:val="24"/>
                    <w:szCs w:val="24"/>
                  </w:rPr>
                </m:ctrlPr>
              </m:sSubPr>
              <m:e>
                <m:r>
                  <w:rPr>
                    <w:rFonts w:ascii="Cambria Math"/>
                    <w:sz w:val="24"/>
                    <w:szCs w:val="24"/>
                  </w:rPr>
                  <m:t>Р</m:t>
                </m:r>
              </m:e>
              <m:sub>
                <m:r>
                  <w:rPr>
                    <w:rFonts w:ascii="Cambria Math" w:hAnsi="Cambria Math"/>
                    <w:sz w:val="24"/>
                    <w:szCs w:val="24"/>
                  </w:rPr>
                  <m:t>ji</m:t>
                </m:r>
              </m:sub>
            </m:sSub>
            <m:r>
              <w:rPr>
                <w:rFonts w:ascii="Cambria Math"/>
                <w:sz w:val="24"/>
                <w:szCs w:val="24"/>
              </w:rPr>
              <m:t>)</m:t>
            </m:r>
          </m:e>
        </m:nary>
        <m:r>
          <w:rPr>
            <w:rFonts w:ascii="Cambria Math"/>
            <w:sz w:val="24"/>
            <w:szCs w:val="24"/>
          </w:rPr>
          <m:t>/100</m:t>
        </m:r>
      </m:oMath>
      <w:r w:rsidR="005B38D1" w:rsidRPr="00235B18">
        <w:rPr>
          <w:sz w:val="24"/>
          <w:szCs w:val="24"/>
        </w:rPr>
        <w:t>, где</w:t>
      </w:r>
    </w:p>
    <w:p w14:paraId="78DA2551" w14:textId="77777777" w:rsidR="009D364F" w:rsidRPr="00235B18" w:rsidRDefault="005B38D1" w:rsidP="005B16ED">
      <w:pPr>
        <w:spacing w:after="13" w:line="300" w:lineRule="auto"/>
        <w:ind w:left="990" w:right="62"/>
        <w:jc w:val="both"/>
        <w:rPr>
          <w:sz w:val="24"/>
          <w:szCs w:val="24"/>
        </w:rPr>
      </w:pPr>
      <w:r w:rsidRPr="00235B18">
        <w:rPr>
          <w:sz w:val="24"/>
          <w:szCs w:val="24"/>
          <w:lang w:val="en-US"/>
        </w:rPr>
        <w:t>n</w:t>
      </w:r>
      <w:r w:rsidRPr="00235B18">
        <w:rPr>
          <w:sz w:val="24"/>
          <w:szCs w:val="24"/>
        </w:rPr>
        <w:t xml:space="preserve"> - количество критериев оценки;</w:t>
      </w:r>
    </w:p>
    <w:p w14:paraId="63D69454" w14:textId="77777777" w:rsidR="005B38D1" w:rsidRPr="00235B18" w:rsidRDefault="00D57A46" w:rsidP="005B16ED">
      <w:pPr>
        <w:spacing w:after="13" w:line="300" w:lineRule="auto"/>
        <w:ind w:left="990" w:right="62"/>
        <w:jc w:val="both"/>
        <w:rPr>
          <w:sz w:val="24"/>
          <w:szCs w:val="24"/>
        </w:rPr>
      </w:pPr>
      <m:oMath>
        <m:sSub>
          <m:sSubPr>
            <m:ctrlPr>
              <w:rPr>
                <w:rFonts w:ascii="Cambria Math" w:hAnsi="Cambria Math"/>
                <w:i/>
                <w:sz w:val="24"/>
                <w:szCs w:val="24"/>
              </w:rPr>
            </m:ctrlPr>
          </m:sSubPr>
          <m:e>
            <m:r>
              <w:rPr>
                <w:rFonts w:ascii="Cambria Math"/>
                <w:sz w:val="24"/>
                <w:szCs w:val="24"/>
              </w:rPr>
              <m:t>В</m:t>
            </m:r>
          </m:e>
          <m:sub>
            <m:r>
              <w:rPr>
                <w:rFonts w:ascii="Cambria Math" w:hAnsi="Cambria Math"/>
                <w:sz w:val="24"/>
                <w:szCs w:val="24"/>
                <w:lang w:val="en-US"/>
              </w:rPr>
              <m:t>j</m:t>
            </m:r>
          </m:sub>
        </m:sSub>
      </m:oMath>
      <w:r w:rsidR="00696A4F" w:rsidRPr="00235B18">
        <w:rPr>
          <w:sz w:val="24"/>
          <w:szCs w:val="24"/>
        </w:rPr>
        <w:t xml:space="preserve"> - </w:t>
      </w:r>
      <w:proofErr w:type="gramStart"/>
      <w:r w:rsidR="00696A4F" w:rsidRPr="00235B18">
        <w:rPr>
          <w:sz w:val="24"/>
          <w:szCs w:val="24"/>
        </w:rPr>
        <w:t>весовой коэффициент критерия</w:t>
      </w:r>
      <w:proofErr w:type="gramEnd"/>
      <w:r w:rsidR="00696A4F" w:rsidRPr="00235B18">
        <w:rPr>
          <w:sz w:val="24"/>
          <w:szCs w:val="24"/>
        </w:rPr>
        <w:t xml:space="preserve"> указанный в </w:t>
      </w:r>
      <w:r w:rsidR="00844A14" w:rsidRPr="00235B18">
        <w:rPr>
          <w:sz w:val="24"/>
          <w:szCs w:val="24"/>
        </w:rPr>
        <w:t>извещении о проведении конкурса</w:t>
      </w:r>
      <w:r w:rsidR="002E47FE" w:rsidRPr="00235B18">
        <w:rPr>
          <w:sz w:val="24"/>
          <w:szCs w:val="24"/>
        </w:rPr>
        <w:t>;</w:t>
      </w:r>
      <w:r w:rsidR="00696A4F" w:rsidRPr="00235B18">
        <w:rPr>
          <w:sz w:val="24"/>
          <w:szCs w:val="24"/>
        </w:rPr>
        <w:t xml:space="preserve"> </w:t>
      </w:r>
    </w:p>
    <w:p w14:paraId="3A0536C1" w14:textId="77777777" w:rsidR="00223452" w:rsidRPr="00235B18" w:rsidRDefault="00D57A46" w:rsidP="005B16ED">
      <w:pPr>
        <w:spacing w:after="13" w:line="300" w:lineRule="auto"/>
        <w:ind w:left="990" w:right="62"/>
        <w:jc w:val="both"/>
        <w:rPr>
          <w:sz w:val="24"/>
          <w:szCs w:val="24"/>
        </w:rPr>
      </w:pPr>
      <m:oMath>
        <m:sSub>
          <m:sSubPr>
            <m:ctrlPr>
              <w:rPr>
                <w:rFonts w:ascii="Cambria Math" w:hAnsi="Cambria Math"/>
                <w:i/>
                <w:sz w:val="24"/>
                <w:szCs w:val="24"/>
                <w:lang w:val="en-US"/>
              </w:rPr>
            </m:ctrlPr>
          </m:sSubPr>
          <m:e>
            <m:r>
              <w:rPr>
                <w:rFonts w:ascii="Cambria Math"/>
                <w:sz w:val="24"/>
                <w:szCs w:val="24"/>
              </w:rPr>
              <m:t>Р</m:t>
            </m:r>
          </m:e>
          <m:sub>
            <m:r>
              <w:rPr>
                <w:rFonts w:ascii="Cambria Math" w:hAnsi="Cambria Math"/>
                <w:sz w:val="24"/>
                <w:szCs w:val="24"/>
                <w:lang w:val="en-US"/>
              </w:rPr>
              <m:t>ji</m:t>
            </m:r>
          </m:sub>
        </m:sSub>
      </m:oMath>
      <w:r w:rsidR="00EA5D93" w:rsidRPr="00235B18">
        <w:rPr>
          <w:sz w:val="24"/>
          <w:szCs w:val="24"/>
        </w:rPr>
        <w:t xml:space="preserve"> - рейтинг, присуждаемый i-й заявке по указанному критерию.</w:t>
      </w:r>
    </w:p>
    <w:bookmarkEnd w:id="2"/>
    <w:p w14:paraId="57763C7A" w14:textId="552DFED4" w:rsidR="00086BBF" w:rsidRPr="00235B18" w:rsidRDefault="00837CBE" w:rsidP="00837CBE">
      <w:pPr>
        <w:spacing w:after="13" w:line="300" w:lineRule="auto"/>
        <w:ind w:right="62"/>
        <w:jc w:val="both"/>
        <w:rPr>
          <w:sz w:val="24"/>
          <w:szCs w:val="24"/>
        </w:rPr>
      </w:pPr>
      <w:r>
        <w:rPr>
          <w:sz w:val="24"/>
          <w:szCs w:val="24"/>
        </w:rPr>
        <w:t xml:space="preserve">        </w:t>
      </w:r>
      <w:r w:rsidR="00AB35AA" w:rsidRPr="00235B18">
        <w:rPr>
          <w:sz w:val="24"/>
          <w:szCs w:val="24"/>
        </w:rPr>
        <w:t>2</w:t>
      </w:r>
      <w:r w:rsidR="00223452" w:rsidRPr="00235B18">
        <w:rPr>
          <w:sz w:val="24"/>
          <w:szCs w:val="24"/>
        </w:rPr>
        <w:t>.</w:t>
      </w:r>
      <w:r w:rsidR="00EC514F">
        <w:rPr>
          <w:sz w:val="24"/>
          <w:szCs w:val="24"/>
        </w:rPr>
        <w:t>30</w:t>
      </w:r>
      <w:r w:rsidR="00A962DE" w:rsidRPr="00235B18">
        <w:rPr>
          <w:sz w:val="24"/>
          <w:szCs w:val="24"/>
        </w:rPr>
        <w:t>.</w:t>
      </w:r>
      <w:r w:rsidR="00B35B94" w:rsidRPr="00235B18">
        <w:rPr>
          <w:sz w:val="24"/>
          <w:szCs w:val="24"/>
        </w:rPr>
        <w:tab/>
      </w:r>
      <w:r w:rsidR="00DC58BF" w:rsidRPr="00235B18">
        <w:rPr>
          <w:sz w:val="24"/>
          <w:szCs w:val="24"/>
        </w:rPr>
        <w:t xml:space="preserve">Комиссия вправе не определять </w:t>
      </w:r>
      <w:r w:rsidR="00867426" w:rsidRPr="00235B18">
        <w:rPr>
          <w:sz w:val="24"/>
          <w:szCs w:val="24"/>
        </w:rPr>
        <w:t>победителя в случае, если</w:t>
      </w:r>
      <w:r w:rsidR="00DC58BF" w:rsidRPr="00235B18">
        <w:rPr>
          <w:sz w:val="24"/>
          <w:szCs w:val="24"/>
        </w:rPr>
        <w:t xml:space="preserve"> по результатам оценки заявок ни одна из заявок не получит итоговый рейтинг более 50 баллов. В </w:t>
      </w:r>
      <w:r w:rsidR="00DC58BF" w:rsidRPr="00235B18">
        <w:rPr>
          <w:sz w:val="24"/>
          <w:szCs w:val="24"/>
        </w:rPr>
        <w:lastRenderedPageBreak/>
        <w:t xml:space="preserve">указанном случае </w:t>
      </w:r>
      <w:r w:rsidR="00FA3C7E" w:rsidRPr="00235B18">
        <w:rPr>
          <w:sz w:val="24"/>
          <w:szCs w:val="24"/>
        </w:rPr>
        <w:t>Фонд</w:t>
      </w:r>
      <w:r w:rsidR="00DC58BF" w:rsidRPr="00235B18">
        <w:rPr>
          <w:sz w:val="24"/>
          <w:szCs w:val="24"/>
        </w:rPr>
        <w:t xml:space="preserve"> вправе объявить о проведении конк</w:t>
      </w:r>
      <w:r w:rsidR="00D409ED" w:rsidRPr="00235B18">
        <w:rPr>
          <w:sz w:val="24"/>
          <w:szCs w:val="24"/>
        </w:rPr>
        <w:t xml:space="preserve">урса повторно. При этом </w:t>
      </w:r>
      <w:r w:rsidR="008343C3" w:rsidRPr="00235B18">
        <w:rPr>
          <w:sz w:val="24"/>
          <w:szCs w:val="24"/>
        </w:rPr>
        <w:t>Организатор конкурса</w:t>
      </w:r>
      <w:r w:rsidR="00DC58BF" w:rsidRPr="00235B18">
        <w:rPr>
          <w:sz w:val="24"/>
          <w:szCs w:val="24"/>
        </w:rPr>
        <w:t xml:space="preserve"> вправе внести изменения в извещение. </w:t>
      </w:r>
    </w:p>
    <w:p w14:paraId="6DFAF247" w14:textId="23B32D6B" w:rsidR="00D13714" w:rsidRPr="00235B18" w:rsidRDefault="00837CBE" w:rsidP="00837CBE">
      <w:pPr>
        <w:spacing w:after="13" w:line="300" w:lineRule="auto"/>
        <w:ind w:right="62"/>
        <w:jc w:val="both"/>
        <w:rPr>
          <w:sz w:val="24"/>
          <w:szCs w:val="24"/>
        </w:rPr>
      </w:pPr>
      <w:r>
        <w:rPr>
          <w:sz w:val="24"/>
          <w:szCs w:val="24"/>
        </w:rPr>
        <w:t xml:space="preserve">         </w:t>
      </w:r>
      <w:r w:rsidR="00D07742" w:rsidRPr="00235B18">
        <w:rPr>
          <w:sz w:val="24"/>
          <w:szCs w:val="24"/>
        </w:rPr>
        <w:t>2</w:t>
      </w:r>
      <w:r w:rsidR="004D0720" w:rsidRPr="00235B18">
        <w:rPr>
          <w:sz w:val="24"/>
          <w:szCs w:val="24"/>
        </w:rPr>
        <w:t>.</w:t>
      </w:r>
      <w:r w:rsidR="00EC514F">
        <w:rPr>
          <w:sz w:val="24"/>
          <w:szCs w:val="24"/>
        </w:rPr>
        <w:t>31</w:t>
      </w:r>
      <w:r w:rsidR="00086BBF" w:rsidRPr="00235B18">
        <w:rPr>
          <w:sz w:val="24"/>
          <w:szCs w:val="24"/>
        </w:rPr>
        <w:t xml:space="preserve">. </w:t>
      </w:r>
      <w:r w:rsidR="00DC58BF" w:rsidRPr="00235B18">
        <w:rPr>
          <w:sz w:val="24"/>
          <w:szCs w:val="24"/>
        </w:rPr>
        <w:t xml:space="preserve">Победителем признается </w:t>
      </w:r>
      <w:r w:rsidR="004C475D" w:rsidRPr="00235B18">
        <w:rPr>
          <w:sz w:val="24"/>
          <w:szCs w:val="24"/>
        </w:rPr>
        <w:t>У</w:t>
      </w:r>
      <w:r w:rsidR="00DC58BF" w:rsidRPr="00235B18">
        <w:rPr>
          <w:sz w:val="24"/>
          <w:szCs w:val="24"/>
        </w:rPr>
        <w:t xml:space="preserve">частник конкурса, набравший наибольшее количество баллов. </w:t>
      </w:r>
    </w:p>
    <w:p w14:paraId="4F2D8574" w14:textId="2C86EEC0" w:rsidR="003D1363" w:rsidRPr="00235B18" w:rsidRDefault="00837CBE" w:rsidP="00837CBE">
      <w:pPr>
        <w:spacing w:after="13" w:line="300" w:lineRule="auto"/>
        <w:ind w:right="62"/>
        <w:jc w:val="both"/>
        <w:rPr>
          <w:sz w:val="24"/>
          <w:szCs w:val="24"/>
        </w:rPr>
      </w:pPr>
      <w:r>
        <w:rPr>
          <w:sz w:val="24"/>
          <w:szCs w:val="24"/>
        </w:rPr>
        <w:t xml:space="preserve">         </w:t>
      </w:r>
      <w:r w:rsidR="00D07742" w:rsidRPr="00235B18">
        <w:rPr>
          <w:sz w:val="24"/>
          <w:szCs w:val="24"/>
        </w:rPr>
        <w:t>2</w:t>
      </w:r>
      <w:r w:rsidR="004D0720" w:rsidRPr="00235B18">
        <w:rPr>
          <w:sz w:val="24"/>
          <w:szCs w:val="24"/>
        </w:rPr>
        <w:t>.</w:t>
      </w:r>
      <w:r w:rsidR="00EC514F">
        <w:rPr>
          <w:sz w:val="24"/>
          <w:szCs w:val="24"/>
        </w:rPr>
        <w:t>32</w:t>
      </w:r>
      <w:r w:rsidR="00D13714" w:rsidRPr="00235B18">
        <w:rPr>
          <w:sz w:val="24"/>
          <w:szCs w:val="24"/>
        </w:rPr>
        <w:t xml:space="preserve">. </w:t>
      </w:r>
      <w:r w:rsidR="00DC58BF" w:rsidRPr="00235B18">
        <w:rPr>
          <w:sz w:val="24"/>
          <w:szCs w:val="24"/>
        </w:rPr>
        <w:t xml:space="preserve">В случае, если у нескольких участников конкурса имеется равное количество баллов, решение принимается в пользу </w:t>
      </w:r>
      <w:r w:rsidR="000A0D49" w:rsidRPr="00235B18">
        <w:rPr>
          <w:sz w:val="24"/>
          <w:szCs w:val="24"/>
        </w:rPr>
        <w:t>Участника</w:t>
      </w:r>
      <w:r w:rsidR="00DC58BF" w:rsidRPr="00235B18">
        <w:rPr>
          <w:sz w:val="24"/>
          <w:szCs w:val="24"/>
        </w:rPr>
        <w:t xml:space="preserve"> конкурса, предложившего наименьшую цену. В случае, если </w:t>
      </w:r>
      <w:r w:rsidR="000A0D49" w:rsidRPr="00235B18">
        <w:rPr>
          <w:sz w:val="24"/>
          <w:szCs w:val="24"/>
        </w:rPr>
        <w:t>Участниками</w:t>
      </w:r>
      <w:r w:rsidR="00DC58BF" w:rsidRPr="00235B18">
        <w:rPr>
          <w:sz w:val="24"/>
          <w:szCs w:val="24"/>
        </w:rPr>
        <w:t xml:space="preserve"> конкурса предложена одинаковая цена, решение принимается в пользу </w:t>
      </w:r>
      <w:r w:rsidR="000A0D49" w:rsidRPr="00235B18">
        <w:rPr>
          <w:sz w:val="24"/>
          <w:szCs w:val="24"/>
        </w:rPr>
        <w:t>Участника</w:t>
      </w:r>
      <w:r w:rsidR="00D07742" w:rsidRPr="00235B18">
        <w:rPr>
          <w:sz w:val="24"/>
          <w:szCs w:val="24"/>
        </w:rPr>
        <w:t xml:space="preserve"> конкурса</w:t>
      </w:r>
      <w:r w:rsidR="00DC58BF" w:rsidRPr="00235B18">
        <w:rPr>
          <w:sz w:val="24"/>
          <w:szCs w:val="24"/>
        </w:rPr>
        <w:t xml:space="preserve">, представившего заявку с ранней датой (временем) регистрации. </w:t>
      </w:r>
    </w:p>
    <w:p w14:paraId="20659021" w14:textId="7C97140B" w:rsidR="003D1363" w:rsidRPr="00235B18" w:rsidRDefault="00837CBE" w:rsidP="00837CBE">
      <w:pPr>
        <w:spacing w:after="13" w:line="300" w:lineRule="auto"/>
        <w:ind w:right="62"/>
        <w:jc w:val="both"/>
        <w:rPr>
          <w:sz w:val="24"/>
          <w:szCs w:val="24"/>
        </w:rPr>
      </w:pPr>
      <w:r>
        <w:rPr>
          <w:sz w:val="24"/>
          <w:szCs w:val="24"/>
        </w:rPr>
        <w:t xml:space="preserve">         </w:t>
      </w:r>
      <w:r w:rsidR="00106E3D" w:rsidRPr="00235B18">
        <w:rPr>
          <w:sz w:val="24"/>
          <w:szCs w:val="24"/>
        </w:rPr>
        <w:t>2</w:t>
      </w:r>
      <w:r w:rsidR="004D0720" w:rsidRPr="00235B18">
        <w:rPr>
          <w:sz w:val="24"/>
          <w:szCs w:val="24"/>
        </w:rPr>
        <w:t>.</w:t>
      </w:r>
      <w:r w:rsidR="00BE7C78" w:rsidRPr="00235B18">
        <w:rPr>
          <w:sz w:val="24"/>
          <w:szCs w:val="24"/>
        </w:rPr>
        <w:t>3</w:t>
      </w:r>
      <w:r w:rsidR="00EC514F">
        <w:rPr>
          <w:sz w:val="24"/>
          <w:szCs w:val="24"/>
        </w:rPr>
        <w:t>3</w:t>
      </w:r>
      <w:r w:rsidR="003D1363" w:rsidRPr="00235B18">
        <w:rPr>
          <w:sz w:val="24"/>
          <w:szCs w:val="24"/>
        </w:rPr>
        <w:t xml:space="preserve">. </w:t>
      </w:r>
      <w:r w:rsidR="00DC58BF" w:rsidRPr="00235B18">
        <w:rPr>
          <w:sz w:val="24"/>
          <w:szCs w:val="24"/>
        </w:rPr>
        <w:t xml:space="preserve">В случае, если по окончанию срока подачи заявок на участие в конкурсе подана только одна заявка (заявился только один </w:t>
      </w:r>
      <w:r w:rsidR="002D6C82" w:rsidRPr="00235B18">
        <w:rPr>
          <w:sz w:val="24"/>
          <w:szCs w:val="24"/>
        </w:rPr>
        <w:t>У</w:t>
      </w:r>
      <w:r w:rsidR="00E24BDD" w:rsidRPr="00235B18">
        <w:rPr>
          <w:sz w:val="24"/>
          <w:szCs w:val="24"/>
        </w:rPr>
        <w:t>частник</w:t>
      </w:r>
      <w:r w:rsidR="00106E3D" w:rsidRPr="00235B18">
        <w:rPr>
          <w:sz w:val="24"/>
          <w:szCs w:val="24"/>
        </w:rPr>
        <w:t xml:space="preserve"> конкурса</w:t>
      </w:r>
      <w:r w:rsidR="00E24BDD" w:rsidRPr="00235B18">
        <w:rPr>
          <w:sz w:val="24"/>
          <w:szCs w:val="24"/>
        </w:rPr>
        <w:t>), К</w:t>
      </w:r>
      <w:r w:rsidR="00DC58BF" w:rsidRPr="00235B18">
        <w:rPr>
          <w:sz w:val="24"/>
          <w:szCs w:val="24"/>
        </w:rPr>
        <w:t xml:space="preserve">омиссия вправе принять решение о продлении срока проведения конкурса до 10 рабочих дней. </w:t>
      </w:r>
    </w:p>
    <w:p w14:paraId="71B8D8B5" w14:textId="793BDAEF" w:rsidR="00EC514F" w:rsidRDefault="00837CBE" w:rsidP="00837CBE">
      <w:pPr>
        <w:spacing w:after="13" w:line="300" w:lineRule="auto"/>
        <w:ind w:right="62"/>
        <w:jc w:val="both"/>
        <w:rPr>
          <w:sz w:val="24"/>
          <w:szCs w:val="24"/>
        </w:rPr>
      </w:pPr>
      <w:r>
        <w:rPr>
          <w:sz w:val="24"/>
          <w:szCs w:val="24"/>
        </w:rPr>
        <w:t xml:space="preserve">         </w:t>
      </w:r>
      <w:r w:rsidR="00106E3D" w:rsidRPr="00235B18">
        <w:rPr>
          <w:sz w:val="24"/>
          <w:szCs w:val="24"/>
        </w:rPr>
        <w:t>2</w:t>
      </w:r>
      <w:r w:rsidR="00E24BDD" w:rsidRPr="00235B18">
        <w:rPr>
          <w:sz w:val="24"/>
          <w:szCs w:val="24"/>
        </w:rPr>
        <w:t>.</w:t>
      </w:r>
      <w:r w:rsidR="00106E3D" w:rsidRPr="00235B18">
        <w:rPr>
          <w:sz w:val="24"/>
          <w:szCs w:val="24"/>
        </w:rPr>
        <w:t>3</w:t>
      </w:r>
      <w:r w:rsidR="00EC514F">
        <w:rPr>
          <w:sz w:val="24"/>
          <w:szCs w:val="24"/>
        </w:rPr>
        <w:t>4</w:t>
      </w:r>
      <w:r w:rsidR="00E24BDD" w:rsidRPr="00235B18">
        <w:rPr>
          <w:sz w:val="24"/>
          <w:szCs w:val="24"/>
        </w:rPr>
        <w:t xml:space="preserve">. В случае, если </w:t>
      </w:r>
      <w:r w:rsidR="002D1FDD" w:rsidRPr="00235B18">
        <w:rPr>
          <w:sz w:val="24"/>
          <w:szCs w:val="24"/>
        </w:rPr>
        <w:t xml:space="preserve">и </w:t>
      </w:r>
      <w:r w:rsidR="00E24BDD" w:rsidRPr="00235B18">
        <w:rPr>
          <w:sz w:val="24"/>
          <w:szCs w:val="24"/>
        </w:rPr>
        <w:t>по окончанию дополнительного срока</w:t>
      </w:r>
      <w:r w:rsidR="002D1FDD" w:rsidRPr="00235B18">
        <w:rPr>
          <w:sz w:val="24"/>
          <w:szCs w:val="24"/>
        </w:rPr>
        <w:t xml:space="preserve"> подачи заявок</w:t>
      </w:r>
      <w:r w:rsidR="00E24BDD" w:rsidRPr="00235B18">
        <w:rPr>
          <w:sz w:val="24"/>
          <w:szCs w:val="24"/>
        </w:rPr>
        <w:t>, установленного Комиссией</w:t>
      </w:r>
      <w:r w:rsidR="003A3668" w:rsidRPr="00235B18">
        <w:rPr>
          <w:sz w:val="24"/>
          <w:szCs w:val="24"/>
        </w:rPr>
        <w:t>,</w:t>
      </w:r>
      <w:r w:rsidR="00E24BDD" w:rsidRPr="00235B18">
        <w:rPr>
          <w:sz w:val="24"/>
          <w:szCs w:val="24"/>
        </w:rPr>
        <w:t xml:space="preserve"> </w:t>
      </w:r>
      <w:r w:rsidR="002D1FDD" w:rsidRPr="00235B18">
        <w:rPr>
          <w:sz w:val="24"/>
          <w:szCs w:val="24"/>
        </w:rPr>
        <w:t xml:space="preserve">будет </w:t>
      </w:r>
      <w:r w:rsidR="00E24BDD" w:rsidRPr="00235B18">
        <w:rPr>
          <w:sz w:val="24"/>
          <w:szCs w:val="24"/>
        </w:rPr>
        <w:t xml:space="preserve">подана только одна заявка (заявился только один Участник), </w:t>
      </w:r>
      <w:r w:rsidR="002D1FDD" w:rsidRPr="00235B18">
        <w:rPr>
          <w:sz w:val="24"/>
          <w:szCs w:val="24"/>
        </w:rPr>
        <w:t>К</w:t>
      </w:r>
      <w:r w:rsidR="00E24BDD" w:rsidRPr="00235B18">
        <w:rPr>
          <w:sz w:val="24"/>
          <w:szCs w:val="24"/>
        </w:rPr>
        <w:t>омиссия вправе принять решение</w:t>
      </w:r>
      <w:r w:rsidR="006E3FB2" w:rsidRPr="00235B18">
        <w:rPr>
          <w:sz w:val="24"/>
          <w:szCs w:val="24"/>
        </w:rPr>
        <w:t xml:space="preserve"> о заключения договора с единственным Участником</w:t>
      </w:r>
      <w:r w:rsidR="00E24BDD" w:rsidRPr="00235B18">
        <w:rPr>
          <w:sz w:val="24"/>
          <w:szCs w:val="24"/>
        </w:rPr>
        <w:t>.</w:t>
      </w:r>
    </w:p>
    <w:p w14:paraId="6F0718DA" w14:textId="45E30D7D" w:rsidR="00EC514F" w:rsidRDefault="00837CBE" w:rsidP="00837CBE">
      <w:pPr>
        <w:spacing w:after="13" w:line="300" w:lineRule="auto"/>
        <w:ind w:right="62"/>
        <w:jc w:val="both"/>
        <w:rPr>
          <w:sz w:val="24"/>
          <w:szCs w:val="24"/>
        </w:rPr>
      </w:pPr>
      <w:r>
        <w:rPr>
          <w:sz w:val="24"/>
          <w:szCs w:val="24"/>
        </w:rPr>
        <w:t xml:space="preserve">         </w:t>
      </w:r>
      <w:r w:rsidR="000F0CC2" w:rsidRPr="00235B18">
        <w:rPr>
          <w:sz w:val="24"/>
          <w:szCs w:val="24"/>
        </w:rPr>
        <w:t>2</w:t>
      </w:r>
      <w:r w:rsidR="009D3C3E" w:rsidRPr="00235B18">
        <w:rPr>
          <w:sz w:val="24"/>
          <w:szCs w:val="24"/>
        </w:rPr>
        <w:t>.3</w:t>
      </w:r>
      <w:r w:rsidR="00EC514F">
        <w:rPr>
          <w:sz w:val="24"/>
          <w:szCs w:val="24"/>
        </w:rPr>
        <w:t>5</w:t>
      </w:r>
      <w:r w:rsidR="009E6E5D" w:rsidRPr="00235B18">
        <w:rPr>
          <w:sz w:val="24"/>
          <w:szCs w:val="24"/>
        </w:rPr>
        <w:t xml:space="preserve">. </w:t>
      </w:r>
      <w:r w:rsidR="00DC58BF" w:rsidRPr="00235B18">
        <w:rPr>
          <w:sz w:val="24"/>
          <w:szCs w:val="24"/>
        </w:rPr>
        <w:t>Итоги заседания Комиссии оформляются протоколом не позднее 2</w:t>
      </w:r>
      <w:r w:rsidR="000F0CC2" w:rsidRPr="00235B18">
        <w:rPr>
          <w:sz w:val="24"/>
          <w:szCs w:val="24"/>
        </w:rPr>
        <w:t xml:space="preserve"> (двух)</w:t>
      </w:r>
      <w:r w:rsidR="00DC58BF" w:rsidRPr="00235B18">
        <w:rPr>
          <w:sz w:val="24"/>
          <w:szCs w:val="24"/>
        </w:rPr>
        <w:t xml:space="preserve"> рабочих дней со </w:t>
      </w:r>
      <w:r w:rsidR="00DC58BF" w:rsidRPr="002C3F1C">
        <w:rPr>
          <w:sz w:val="24"/>
          <w:szCs w:val="24"/>
        </w:rPr>
        <w:t xml:space="preserve">дня проведения заседания. </w:t>
      </w:r>
    </w:p>
    <w:p w14:paraId="29574906" w14:textId="12B3E68C" w:rsidR="00EC514F" w:rsidRDefault="00837CBE" w:rsidP="00837CBE">
      <w:pPr>
        <w:spacing w:after="13" w:line="300" w:lineRule="auto"/>
        <w:ind w:right="62"/>
        <w:jc w:val="both"/>
        <w:rPr>
          <w:sz w:val="24"/>
          <w:szCs w:val="24"/>
        </w:rPr>
      </w:pPr>
      <w:r>
        <w:rPr>
          <w:sz w:val="24"/>
          <w:szCs w:val="24"/>
        </w:rPr>
        <w:t xml:space="preserve">         </w:t>
      </w:r>
      <w:r w:rsidR="000B3671" w:rsidRPr="002C3F1C">
        <w:rPr>
          <w:sz w:val="24"/>
          <w:szCs w:val="24"/>
        </w:rPr>
        <w:t>2</w:t>
      </w:r>
      <w:r w:rsidR="009D3C3E" w:rsidRPr="002C3F1C">
        <w:rPr>
          <w:sz w:val="24"/>
          <w:szCs w:val="24"/>
        </w:rPr>
        <w:t>.</w:t>
      </w:r>
      <w:r w:rsidR="000B3671" w:rsidRPr="002C3F1C">
        <w:rPr>
          <w:sz w:val="24"/>
          <w:szCs w:val="24"/>
        </w:rPr>
        <w:t>3</w:t>
      </w:r>
      <w:r w:rsidR="00EC514F">
        <w:rPr>
          <w:sz w:val="24"/>
          <w:szCs w:val="24"/>
        </w:rPr>
        <w:t>6</w:t>
      </w:r>
      <w:r w:rsidR="009C493C" w:rsidRPr="002C3F1C">
        <w:rPr>
          <w:sz w:val="24"/>
          <w:szCs w:val="24"/>
        </w:rPr>
        <w:t xml:space="preserve">. </w:t>
      </w:r>
      <w:r w:rsidR="000B3671" w:rsidRPr="002C3F1C">
        <w:rPr>
          <w:sz w:val="24"/>
          <w:szCs w:val="24"/>
        </w:rPr>
        <w:t xml:space="preserve">В течении </w:t>
      </w:r>
      <w:r w:rsidR="00BE7C78" w:rsidRPr="002C3F1C">
        <w:rPr>
          <w:sz w:val="24"/>
          <w:szCs w:val="24"/>
        </w:rPr>
        <w:t>5</w:t>
      </w:r>
      <w:r w:rsidR="000B3671" w:rsidRPr="002C3F1C">
        <w:rPr>
          <w:sz w:val="24"/>
          <w:szCs w:val="24"/>
        </w:rPr>
        <w:t xml:space="preserve"> (</w:t>
      </w:r>
      <w:r w:rsidR="00BE7C78" w:rsidRPr="002C3F1C">
        <w:rPr>
          <w:sz w:val="24"/>
          <w:szCs w:val="24"/>
        </w:rPr>
        <w:t>пяти</w:t>
      </w:r>
      <w:r w:rsidR="000B3671" w:rsidRPr="002C3F1C">
        <w:rPr>
          <w:sz w:val="24"/>
          <w:szCs w:val="24"/>
        </w:rPr>
        <w:t>) рабочих</w:t>
      </w:r>
      <w:r w:rsidR="000B3671" w:rsidRPr="00235B18">
        <w:rPr>
          <w:sz w:val="24"/>
          <w:szCs w:val="24"/>
        </w:rPr>
        <w:t xml:space="preserve"> дней со дня проведения заседания Комиссии, </w:t>
      </w:r>
      <w:r w:rsidR="00A37852" w:rsidRPr="00235B18">
        <w:rPr>
          <w:sz w:val="24"/>
          <w:szCs w:val="24"/>
        </w:rPr>
        <w:t>Организатор конкурса</w:t>
      </w:r>
      <w:r w:rsidR="009C493C" w:rsidRPr="00235B18">
        <w:rPr>
          <w:sz w:val="24"/>
          <w:szCs w:val="24"/>
        </w:rPr>
        <w:t xml:space="preserve"> </w:t>
      </w:r>
      <w:r w:rsidR="005A3714" w:rsidRPr="00235B18">
        <w:rPr>
          <w:sz w:val="24"/>
          <w:szCs w:val="24"/>
        </w:rPr>
        <w:t xml:space="preserve">направляет победителю </w:t>
      </w:r>
      <w:r w:rsidR="000A7F91" w:rsidRPr="00235B18">
        <w:rPr>
          <w:sz w:val="24"/>
          <w:szCs w:val="24"/>
        </w:rPr>
        <w:t xml:space="preserve">проект </w:t>
      </w:r>
      <w:r w:rsidR="00AF4999" w:rsidRPr="00235B18">
        <w:rPr>
          <w:sz w:val="24"/>
          <w:szCs w:val="24"/>
        </w:rPr>
        <w:t>д</w:t>
      </w:r>
      <w:r w:rsidR="005A3714" w:rsidRPr="00235B18">
        <w:rPr>
          <w:sz w:val="24"/>
          <w:szCs w:val="24"/>
        </w:rPr>
        <w:t>оговор</w:t>
      </w:r>
      <w:r w:rsidR="000A7F91" w:rsidRPr="00235B18">
        <w:rPr>
          <w:sz w:val="24"/>
          <w:szCs w:val="24"/>
        </w:rPr>
        <w:t>а</w:t>
      </w:r>
      <w:r w:rsidR="005A3714" w:rsidRPr="00235B18">
        <w:rPr>
          <w:sz w:val="24"/>
          <w:szCs w:val="24"/>
        </w:rPr>
        <w:t xml:space="preserve"> </w:t>
      </w:r>
      <w:r w:rsidR="000A7F91" w:rsidRPr="00235B18">
        <w:rPr>
          <w:sz w:val="24"/>
          <w:szCs w:val="24"/>
        </w:rPr>
        <w:t xml:space="preserve">и </w:t>
      </w:r>
      <w:r w:rsidR="000B3671" w:rsidRPr="00235B18">
        <w:rPr>
          <w:sz w:val="24"/>
          <w:szCs w:val="24"/>
        </w:rPr>
        <w:t>размещает информацию о результатах конкурса</w:t>
      </w:r>
      <w:r w:rsidR="00B77F36" w:rsidRPr="00235B18">
        <w:rPr>
          <w:sz w:val="24"/>
          <w:szCs w:val="24"/>
        </w:rPr>
        <w:t xml:space="preserve"> </w:t>
      </w:r>
      <w:r w:rsidR="00440D68" w:rsidRPr="00235B18">
        <w:rPr>
          <w:sz w:val="24"/>
          <w:szCs w:val="24"/>
        </w:rPr>
        <w:t xml:space="preserve">в соответствующем разделе </w:t>
      </w:r>
      <w:r w:rsidR="00B77F36" w:rsidRPr="00235B18">
        <w:rPr>
          <w:sz w:val="24"/>
          <w:szCs w:val="24"/>
        </w:rPr>
        <w:t xml:space="preserve">на официальном портале субъектов малого и среднего предпринимательства Республики Бурятия </w:t>
      </w:r>
      <w:hyperlink r:id="rId15" w:history="1">
        <w:r w:rsidR="00B77F36" w:rsidRPr="00235B18">
          <w:rPr>
            <w:rStyle w:val="aa"/>
            <w:sz w:val="24"/>
            <w:szCs w:val="24"/>
            <w:lang w:val="en-US"/>
          </w:rPr>
          <w:t>https</w:t>
        </w:r>
        <w:r w:rsidR="00B77F36" w:rsidRPr="00235B18">
          <w:rPr>
            <w:rStyle w:val="aa"/>
            <w:sz w:val="24"/>
            <w:szCs w:val="24"/>
          </w:rPr>
          <w:t>://</w:t>
        </w:r>
        <w:proofErr w:type="spellStart"/>
        <w:r w:rsidR="00B77F36" w:rsidRPr="00235B18">
          <w:rPr>
            <w:rStyle w:val="aa"/>
            <w:sz w:val="24"/>
            <w:szCs w:val="24"/>
            <w:lang w:val="en-US"/>
          </w:rPr>
          <w:t>msp</w:t>
        </w:r>
        <w:proofErr w:type="spellEnd"/>
        <w:r w:rsidR="00B77F36" w:rsidRPr="00235B18">
          <w:rPr>
            <w:rStyle w:val="aa"/>
            <w:sz w:val="24"/>
            <w:szCs w:val="24"/>
          </w:rPr>
          <w:t>03.</w:t>
        </w:r>
        <w:proofErr w:type="spellStart"/>
        <w:r w:rsidR="00B77F36" w:rsidRPr="00235B18">
          <w:rPr>
            <w:rStyle w:val="aa"/>
            <w:sz w:val="24"/>
            <w:szCs w:val="24"/>
            <w:lang w:val="en-US"/>
          </w:rPr>
          <w:t>ru</w:t>
        </w:r>
        <w:proofErr w:type="spellEnd"/>
      </w:hyperlink>
      <w:r w:rsidR="00B77F36" w:rsidRPr="00235B18">
        <w:rPr>
          <w:sz w:val="24"/>
          <w:szCs w:val="24"/>
        </w:rPr>
        <w:t xml:space="preserve">. </w:t>
      </w:r>
      <w:r w:rsidR="006B6DCF" w:rsidRPr="00235B18">
        <w:rPr>
          <w:sz w:val="24"/>
          <w:szCs w:val="24"/>
        </w:rPr>
        <w:t>Участники</w:t>
      </w:r>
      <w:r w:rsidR="00DC58BF" w:rsidRPr="00235B18">
        <w:rPr>
          <w:sz w:val="24"/>
          <w:szCs w:val="24"/>
        </w:rPr>
        <w:t>, не являющиеся победителями конкурса, впр</w:t>
      </w:r>
      <w:r w:rsidR="009C493C" w:rsidRPr="00235B18">
        <w:rPr>
          <w:sz w:val="24"/>
          <w:szCs w:val="24"/>
        </w:rPr>
        <w:t xml:space="preserve">аве самостоятельно обратиться </w:t>
      </w:r>
      <w:r w:rsidR="00F15444" w:rsidRPr="00235B18">
        <w:rPr>
          <w:sz w:val="24"/>
          <w:szCs w:val="24"/>
        </w:rPr>
        <w:t>к Организатору конкурса</w:t>
      </w:r>
      <w:r w:rsidR="00DC58BF" w:rsidRPr="00235B18">
        <w:rPr>
          <w:sz w:val="24"/>
          <w:szCs w:val="24"/>
        </w:rPr>
        <w:t xml:space="preserve"> за получением информации о результатах конкурса. </w:t>
      </w:r>
    </w:p>
    <w:p w14:paraId="2A3B9A10" w14:textId="634F220E" w:rsidR="009C493C" w:rsidRPr="00235B18" w:rsidRDefault="00837CBE" w:rsidP="00837CBE">
      <w:pPr>
        <w:spacing w:after="13" w:line="300" w:lineRule="auto"/>
        <w:ind w:right="62"/>
        <w:jc w:val="both"/>
        <w:rPr>
          <w:sz w:val="24"/>
          <w:szCs w:val="24"/>
        </w:rPr>
      </w:pPr>
      <w:r>
        <w:rPr>
          <w:sz w:val="24"/>
          <w:szCs w:val="24"/>
        </w:rPr>
        <w:t xml:space="preserve">         </w:t>
      </w:r>
      <w:r w:rsidR="000A7F91" w:rsidRPr="00235B18">
        <w:rPr>
          <w:sz w:val="24"/>
          <w:szCs w:val="24"/>
        </w:rPr>
        <w:t>2</w:t>
      </w:r>
      <w:r w:rsidR="009D3C3E" w:rsidRPr="00235B18">
        <w:rPr>
          <w:sz w:val="24"/>
          <w:szCs w:val="24"/>
        </w:rPr>
        <w:t>.</w:t>
      </w:r>
      <w:r w:rsidR="000A7F91" w:rsidRPr="00235B18">
        <w:rPr>
          <w:sz w:val="24"/>
          <w:szCs w:val="24"/>
        </w:rPr>
        <w:t>3</w:t>
      </w:r>
      <w:r w:rsidR="00EC514F">
        <w:rPr>
          <w:sz w:val="24"/>
          <w:szCs w:val="24"/>
        </w:rPr>
        <w:t>7</w:t>
      </w:r>
      <w:r w:rsidR="009C493C" w:rsidRPr="00235B18">
        <w:rPr>
          <w:sz w:val="24"/>
          <w:szCs w:val="24"/>
        </w:rPr>
        <w:t xml:space="preserve">. </w:t>
      </w:r>
      <w:r w:rsidR="00DC58BF" w:rsidRPr="00235B18">
        <w:rPr>
          <w:sz w:val="24"/>
          <w:szCs w:val="24"/>
        </w:rPr>
        <w:t>В случае, если победитель конкурса уклоняется от заключения договора,</w:t>
      </w:r>
      <w:r w:rsidR="00D1429A" w:rsidRPr="00235B18">
        <w:rPr>
          <w:sz w:val="24"/>
          <w:szCs w:val="24"/>
        </w:rPr>
        <w:t xml:space="preserve"> </w:t>
      </w:r>
      <w:r w:rsidR="009D3C3E" w:rsidRPr="00235B18">
        <w:rPr>
          <w:sz w:val="24"/>
          <w:szCs w:val="24"/>
        </w:rPr>
        <w:t>Фонд</w:t>
      </w:r>
      <w:r w:rsidR="009C493C" w:rsidRPr="00235B18">
        <w:rPr>
          <w:sz w:val="24"/>
          <w:szCs w:val="24"/>
        </w:rPr>
        <w:t xml:space="preserve"> заключ</w:t>
      </w:r>
      <w:r w:rsidR="00DC58BF" w:rsidRPr="00235B18">
        <w:rPr>
          <w:sz w:val="24"/>
          <w:szCs w:val="24"/>
        </w:rPr>
        <w:t xml:space="preserve">ает договор с </w:t>
      </w:r>
      <w:r w:rsidR="00763DA4" w:rsidRPr="00235B18">
        <w:rPr>
          <w:sz w:val="24"/>
          <w:szCs w:val="24"/>
        </w:rPr>
        <w:t>Участником</w:t>
      </w:r>
      <w:r w:rsidR="00DC58BF" w:rsidRPr="00235B18">
        <w:rPr>
          <w:sz w:val="24"/>
          <w:szCs w:val="24"/>
        </w:rPr>
        <w:t xml:space="preserve"> конкурса, </w:t>
      </w:r>
      <w:r w:rsidR="00DA1156" w:rsidRPr="00235B18">
        <w:rPr>
          <w:sz w:val="24"/>
          <w:szCs w:val="24"/>
        </w:rPr>
        <w:t>получившим количество баллов</w:t>
      </w:r>
      <w:r w:rsidR="009C493C" w:rsidRPr="00235B18">
        <w:rPr>
          <w:sz w:val="24"/>
          <w:szCs w:val="24"/>
        </w:rPr>
        <w:t>, предшествующее победителю.</w:t>
      </w:r>
    </w:p>
    <w:p w14:paraId="4B921135" w14:textId="42DB254E" w:rsidR="00DC58BF" w:rsidRPr="00235B18" w:rsidRDefault="00837CBE" w:rsidP="00837CBE">
      <w:pPr>
        <w:spacing w:line="300" w:lineRule="auto"/>
        <w:ind w:right="62"/>
        <w:jc w:val="both"/>
        <w:rPr>
          <w:sz w:val="24"/>
          <w:szCs w:val="24"/>
        </w:rPr>
      </w:pPr>
      <w:r>
        <w:rPr>
          <w:sz w:val="24"/>
          <w:szCs w:val="24"/>
        </w:rPr>
        <w:t xml:space="preserve">          </w:t>
      </w:r>
      <w:r w:rsidR="00E64493" w:rsidRPr="00235B18">
        <w:rPr>
          <w:sz w:val="24"/>
          <w:szCs w:val="24"/>
        </w:rPr>
        <w:t>2</w:t>
      </w:r>
      <w:r w:rsidR="009C493C" w:rsidRPr="00235B18">
        <w:rPr>
          <w:sz w:val="24"/>
          <w:szCs w:val="24"/>
        </w:rPr>
        <w:t>.</w:t>
      </w:r>
      <w:r w:rsidR="00E64493" w:rsidRPr="00235B18">
        <w:rPr>
          <w:sz w:val="24"/>
          <w:szCs w:val="24"/>
        </w:rPr>
        <w:t>3</w:t>
      </w:r>
      <w:r w:rsidR="00EC514F">
        <w:rPr>
          <w:sz w:val="24"/>
          <w:szCs w:val="24"/>
        </w:rPr>
        <w:t>8</w:t>
      </w:r>
      <w:r w:rsidR="009C493C" w:rsidRPr="00235B18">
        <w:rPr>
          <w:sz w:val="24"/>
          <w:szCs w:val="24"/>
        </w:rPr>
        <w:t xml:space="preserve">. </w:t>
      </w:r>
      <w:r w:rsidR="00DC58BF" w:rsidRPr="00235B18">
        <w:rPr>
          <w:sz w:val="24"/>
          <w:szCs w:val="24"/>
        </w:rPr>
        <w:t>Открытый конкурс</w:t>
      </w:r>
      <w:r w:rsidR="00ED5F43" w:rsidRPr="00235B18">
        <w:rPr>
          <w:sz w:val="24"/>
          <w:szCs w:val="24"/>
        </w:rPr>
        <w:t xml:space="preserve"> может</w:t>
      </w:r>
      <w:r w:rsidR="00DC58BF" w:rsidRPr="00235B18">
        <w:rPr>
          <w:sz w:val="24"/>
          <w:szCs w:val="24"/>
        </w:rPr>
        <w:t xml:space="preserve"> не проводит</w:t>
      </w:r>
      <w:r w:rsidR="00905255" w:rsidRPr="00235B18">
        <w:rPr>
          <w:sz w:val="24"/>
          <w:szCs w:val="24"/>
        </w:rPr>
        <w:t>ь</w:t>
      </w:r>
      <w:r w:rsidR="00DC58BF" w:rsidRPr="00235B18">
        <w:rPr>
          <w:sz w:val="24"/>
          <w:szCs w:val="24"/>
        </w:rPr>
        <w:t xml:space="preserve">ся в случаях: </w:t>
      </w:r>
    </w:p>
    <w:p w14:paraId="3DAAFD57" w14:textId="385B60A5" w:rsidR="00DC58BF" w:rsidRPr="00F9352A" w:rsidRDefault="00F9352A" w:rsidP="00F9352A">
      <w:pPr>
        <w:spacing w:after="13" w:line="300" w:lineRule="auto"/>
        <w:ind w:right="62"/>
        <w:jc w:val="both"/>
        <w:rPr>
          <w:sz w:val="24"/>
          <w:szCs w:val="24"/>
        </w:rPr>
      </w:pPr>
      <w:r w:rsidRPr="00F9352A">
        <w:rPr>
          <w:sz w:val="24"/>
          <w:szCs w:val="24"/>
        </w:rPr>
        <w:t xml:space="preserve">           1) </w:t>
      </w:r>
      <w:r w:rsidR="00884BC6" w:rsidRPr="00F9352A">
        <w:rPr>
          <w:sz w:val="24"/>
          <w:szCs w:val="24"/>
        </w:rPr>
        <w:t>заключения Фондом</w:t>
      </w:r>
      <w:r w:rsidR="002B6981" w:rsidRPr="00F9352A">
        <w:rPr>
          <w:sz w:val="24"/>
          <w:szCs w:val="24"/>
        </w:rPr>
        <w:t xml:space="preserve"> </w:t>
      </w:r>
      <w:r w:rsidR="00DC58BF" w:rsidRPr="00F9352A">
        <w:rPr>
          <w:sz w:val="24"/>
          <w:szCs w:val="24"/>
        </w:rPr>
        <w:t>договора на выполнение работ (оказания усл</w:t>
      </w:r>
      <w:r w:rsidR="00562963" w:rsidRPr="00F9352A">
        <w:rPr>
          <w:sz w:val="24"/>
          <w:szCs w:val="24"/>
        </w:rPr>
        <w:t xml:space="preserve">уг) на сумму, не превышающую </w:t>
      </w:r>
      <w:r w:rsidR="004F62C2" w:rsidRPr="00F9352A">
        <w:rPr>
          <w:sz w:val="24"/>
          <w:szCs w:val="24"/>
        </w:rPr>
        <w:t>1</w:t>
      </w:r>
      <w:r w:rsidR="0065110B" w:rsidRPr="00F9352A">
        <w:rPr>
          <w:sz w:val="24"/>
          <w:szCs w:val="24"/>
        </w:rPr>
        <w:t>5</w:t>
      </w:r>
      <w:r w:rsidR="004F62C2" w:rsidRPr="00F9352A">
        <w:rPr>
          <w:sz w:val="24"/>
          <w:szCs w:val="24"/>
        </w:rPr>
        <w:t>0</w:t>
      </w:r>
      <w:r w:rsidR="00562963" w:rsidRPr="00F9352A">
        <w:rPr>
          <w:sz w:val="24"/>
          <w:szCs w:val="24"/>
        </w:rPr>
        <w:t xml:space="preserve"> 000</w:t>
      </w:r>
      <w:r w:rsidR="00755D98" w:rsidRPr="00F9352A">
        <w:rPr>
          <w:sz w:val="24"/>
          <w:szCs w:val="24"/>
        </w:rPr>
        <w:t xml:space="preserve"> рублей</w:t>
      </w:r>
      <w:r w:rsidR="00562963" w:rsidRPr="00F9352A">
        <w:rPr>
          <w:sz w:val="24"/>
          <w:szCs w:val="24"/>
        </w:rPr>
        <w:t xml:space="preserve"> (</w:t>
      </w:r>
      <w:r w:rsidR="004F62C2" w:rsidRPr="00F9352A">
        <w:rPr>
          <w:sz w:val="24"/>
          <w:szCs w:val="24"/>
        </w:rPr>
        <w:t>сто</w:t>
      </w:r>
      <w:r w:rsidR="00DC58BF" w:rsidRPr="00F9352A">
        <w:rPr>
          <w:sz w:val="24"/>
          <w:szCs w:val="24"/>
        </w:rPr>
        <w:t xml:space="preserve"> </w:t>
      </w:r>
      <w:r w:rsidR="0065110B" w:rsidRPr="00F9352A">
        <w:rPr>
          <w:sz w:val="24"/>
          <w:szCs w:val="24"/>
        </w:rPr>
        <w:t xml:space="preserve">пятьдесят </w:t>
      </w:r>
      <w:r w:rsidR="00DC58BF" w:rsidRPr="00F9352A">
        <w:rPr>
          <w:sz w:val="24"/>
          <w:szCs w:val="24"/>
        </w:rPr>
        <w:t>тысяч рублей</w:t>
      </w:r>
      <w:r w:rsidR="00562963" w:rsidRPr="00F9352A">
        <w:rPr>
          <w:sz w:val="24"/>
          <w:szCs w:val="24"/>
        </w:rPr>
        <w:t>)</w:t>
      </w:r>
      <w:r w:rsidR="00DC58BF" w:rsidRPr="00F9352A">
        <w:rPr>
          <w:sz w:val="24"/>
          <w:szCs w:val="24"/>
        </w:rPr>
        <w:t xml:space="preserve">; </w:t>
      </w:r>
    </w:p>
    <w:p w14:paraId="63C5B956" w14:textId="4341D40C" w:rsidR="002B6981" w:rsidRPr="00F9352A" w:rsidRDefault="00F9352A" w:rsidP="00F9352A">
      <w:pPr>
        <w:spacing w:after="13" w:line="300" w:lineRule="auto"/>
        <w:ind w:right="62"/>
        <w:jc w:val="both"/>
        <w:rPr>
          <w:sz w:val="24"/>
          <w:szCs w:val="24"/>
        </w:rPr>
      </w:pPr>
      <w:r w:rsidRPr="00F9352A">
        <w:rPr>
          <w:sz w:val="24"/>
          <w:szCs w:val="24"/>
        </w:rPr>
        <w:t xml:space="preserve">           2) </w:t>
      </w:r>
      <w:r w:rsidR="00DC58BF" w:rsidRPr="00F9352A">
        <w:rPr>
          <w:sz w:val="24"/>
          <w:szCs w:val="24"/>
        </w:rPr>
        <w:t>заключения догово</w:t>
      </w:r>
      <w:r w:rsidR="00616D6F" w:rsidRPr="00F9352A">
        <w:rPr>
          <w:sz w:val="24"/>
          <w:szCs w:val="24"/>
        </w:rPr>
        <w:t>ра с единственным контрагентом.</w:t>
      </w:r>
    </w:p>
    <w:p w14:paraId="33640411" w14:textId="0753EC71" w:rsidR="00755D98" w:rsidRPr="00235B18" w:rsidRDefault="00837CBE" w:rsidP="00837CBE">
      <w:pPr>
        <w:pStyle w:val="a3"/>
        <w:tabs>
          <w:tab w:val="left" w:pos="1276"/>
        </w:tabs>
        <w:spacing w:after="13" w:line="300" w:lineRule="auto"/>
        <w:ind w:left="0" w:right="62"/>
        <w:jc w:val="both"/>
      </w:pPr>
      <w:r>
        <w:t xml:space="preserve">          </w:t>
      </w:r>
      <w:r w:rsidR="00755D98" w:rsidRPr="00235B18">
        <w:t>2.3</w:t>
      </w:r>
      <w:r w:rsidR="00EC514F">
        <w:t>9</w:t>
      </w:r>
      <w:r w:rsidR="00755D98" w:rsidRPr="00235B18">
        <w:t xml:space="preserve">. Заключение Фондом договора на выполнение работ (оказания услуг) на сумму, не </w:t>
      </w:r>
      <w:r w:rsidR="00755D98" w:rsidRPr="002C3F1C">
        <w:t xml:space="preserve">превышающую </w:t>
      </w:r>
      <w:r w:rsidR="004F62C2" w:rsidRPr="002C3F1C">
        <w:t>1</w:t>
      </w:r>
      <w:r w:rsidR="0065110B" w:rsidRPr="002C3F1C">
        <w:t>5</w:t>
      </w:r>
      <w:r w:rsidR="004F62C2" w:rsidRPr="002C3F1C">
        <w:t>0</w:t>
      </w:r>
      <w:r w:rsidR="00755D98" w:rsidRPr="002C3F1C">
        <w:t xml:space="preserve"> 000 рублей (</w:t>
      </w:r>
      <w:r w:rsidR="004F62C2" w:rsidRPr="002C3F1C">
        <w:t>сто</w:t>
      </w:r>
      <w:r w:rsidR="00755D98" w:rsidRPr="002C3F1C">
        <w:t xml:space="preserve"> </w:t>
      </w:r>
      <w:r w:rsidR="0065110B" w:rsidRPr="002C3F1C">
        <w:t>пятьдесят</w:t>
      </w:r>
      <w:r w:rsidR="00C74960">
        <w:t xml:space="preserve"> тысяч</w:t>
      </w:r>
      <w:r w:rsidR="00755D98" w:rsidRPr="002C3F1C">
        <w:t xml:space="preserve"> рублей) возможно</w:t>
      </w:r>
      <w:r w:rsidR="00755D98" w:rsidRPr="00235B18">
        <w:t xml:space="preserve"> с одним и тем же Исполнителем на </w:t>
      </w:r>
      <w:r w:rsidR="004B1188" w:rsidRPr="00235B18">
        <w:t xml:space="preserve">общую </w:t>
      </w:r>
      <w:r w:rsidR="00755D98" w:rsidRPr="00235B18">
        <w:t>сумму</w:t>
      </w:r>
      <w:r w:rsidR="00D5243B" w:rsidRPr="00235B18">
        <w:t>,</w:t>
      </w:r>
      <w:r w:rsidR="00755D98" w:rsidRPr="00235B18">
        <w:t xml:space="preserve"> не </w:t>
      </w:r>
      <w:r w:rsidR="00755D98" w:rsidRPr="002C3F1C">
        <w:t>превышающую 1</w:t>
      </w:r>
      <w:r w:rsidR="0065110B" w:rsidRPr="002C3F1C">
        <w:t>5</w:t>
      </w:r>
      <w:r w:rsidR="00755D98" w:rsidRPr="002C3F1C">
        <w:t xml:space="preserve">0 000 </w:t>
      </w:r>
      <w:r w:rsidR="008163C6" w:rsidRPr="002C3F1C">
        <w:t xml:space="preserve">рублей </w:t>
      </w:r>
      <w:r w:rsidR="00755D98" w:rsidRPr="002C3F1C">
        <w:t xml:space="preserve">(сто </w:t>
      </w:r>
      <w:r w:rsidR="0065110B" w:rsidRPr="002C3F1C">
        <w:t xml:space="preserve">пятьдесят </w:t>
      </w:r>
      <w:r w:rsidR="00755D98" w:rsidRPr="002C3F1C">
        <w:t>тысяч рублей)</w:t>
      </w:r>
      <w:r w:rsidR="008163C6" w:rsidRPr="002C3F1C">
        <w:t xml:space="preserve"> в календарный квартал.</w:t>
      </w:r>
      <w:r w:rsidR="003D6A36" w:rsidRPr="002C3F1C">
        <w:t xml:space="preserve"> Исполнитель выбирается на основании не менее 3 (трех) коммерческих предложений, направленных в Центр «Мой бизнес» потенциальными Исполнителями.</w:t>
      </w:r>
      <w:r w:rsidR="003D6A36" w:rsidRPr="00235B18">
        <w:t xml:space="preserve"> </w:t>
      </w:r>
    </w:p>
    <w:p w14:paraId="1EFCC244" w14:textId="3136A250" w:rsidR="00DC58BF" w:rsidRPr="00235B18" w:rsidRDefault="00837CBE" w:rsidP="00837CBE">
      <w:pPr>
        <w:spacing w:after="13" w:line="300" w:lineRule="auto"/>
        <w:ind w:right="62"/>
        <w:jc w:val="both"/>
        <w:rPr>
          <w:sz w:val="24"/>
          <w:szCs w:val="24"/>
        </w:rPr>
      </w:pPr>
      <w:r>
        <w:rPr>
          <w:sz w:val="24"/>
          <w:szCs w:val="24"/>
        </w:rPr>
        <w:t xml:space="preserve">          </w:t>
      </w:r>
      <w:r w:rsidR="00E64493" w:rsidRPr="00235B18">
        <w:rPr>
          <w:sz w:val="24"/>
          <w:szCs w:val="24"/>
        </w:rPr>
        <w:t>2</w:t>
      </w:r>
      <w:r w:rsidR="005B6867" w:rsidRPr="00235B18">
        <w:rPr>
          <w:sz w:val="24"/>
          <w:szCs w:val="24"/>
        </w:rPr>
        <w:t>.</w:t>
      </w:r>
      <w:r w:rsidR="00EC514F">
        <w:rPr>
          <w:sz w:val="24"/>
          <w:szCs w:val="24"/>
        </w:rPr>
        <w:t>40</w:t>
      </w:r>
      <w:r w:rsidR="00DC58BF" w:rsidRPr="00235B18">
        <w:rPr>
          <w:sz w:val="24"/>
          <w:szCs w:val="24"/>
        </w:rPr>
        <w:t xml:space="preserve">. Заключение договора с единственным контрагентом осуществляется в случаях: </w:t>
      </w:r>
    </w:p>
    <w:p w14:paraId="0766B426" w14:textId="635AD9F1" w:rsidR="000C0447" w:rsidRPr="00EC514F" w:rsidRDefault="00EC514F" w:rsidP="00EC514F">
      <w:pPr>
        <w:spacing w:after="13" w:line="300" w:lineRule="auto"/>
        <w:ind w:right="62"/>
        <w:jc w:val="both"/>
        <w:rPr>
          <w:sz w:val="24"/>
          <w:szCs w:val="24"/>
        </w:rPr>
      </w:pPr>
      <w:r w:rsidRPr="00EC514F">
        <w:rPr>
          <w:sz w:val="24"/>
          <w:szCs w:val="24"/>
        </w:rPr>
        <w:t>- е</w:t>
      </w:r>
      <w:r w:rsidR="00623BF0" w:rsidRPr="00EC514F">
        <w:rPr>
          <w:sz w:val="24"/>
          <w:szCs w:val="24"/>
        </w:rPr>
        <w:t xml:space="preserve">сли </w:t>
      </w:r>
      <w:r w:rsidR="00616D6F" w:rsidRPr="00EC514F">
        <w:rPr>
          <w:sz w:val="24"/>
          <w:szCs w:val="24"/>
        </w:rPr>
        <w:t>Фондом</w:t>
      </w:r>
      <w:r w:rsidR="00DC58BF" w:rsidRPr="00EC514F">
        <w:rPr>
          <w:sz w:val="24"/>
          <w:szCs w:val="24"/>
        </w:rPr>
        <w:t xml:space="preserve"> проводится </w:t>
      </w:r>
      <w:proofErr w:type="gramStart"/>
      <w:r w:rsidR="00DC58BF" w:rsidRPr="00EC514F">
        <w:rPr>
          <w:sz w:val="24"/>
          <w:szCs w:val="24"/>
        </w:rPr>
        <w:t>масштабное значимое мероприятие</w:t>
      </w:r>
      <w:proofErr w:type="gramEnd"/>
      <w:r w:rsidR="00DC58BF" w:rsidRPr="00EC514F">
        <w:rPr>
          <w:sz w:val="24"/>
          <w:szCs w:val="24"/>
        </w:rPr>
        <w:t xml:space="preserve"> и поставщик (подрядчик, исполнитель) обладает организационными, материальными, имущественными ресурсами, </w:t>
      </w:r>
      <w:r w:rsidR="00DC58BF" w:rsidRPr="00EC514F">
        <w:rPr>
          <w:sz w:val="24"/>
          <w:szCs w:val="24"/>
        </w:rPr>
        <w:lastRenderedPageBreak/>
        <w:t>в совокупности удовлет</w:t>
      </w:r>
      <w:r w:rsidR="00623BF0" w:rsidRPr="00EC514F">
        <w:rPr>
          <w:sz w:val="24"/>
          <w:szCs w:val="24"/>
        </w:rPr>
        <w:t xml:space="preserve">воряющими потребностям </w:t>
      </w:r>
      <w:r w:rsidR="00616D6F" w:rsidRPr="00EC514F">
        <w:rPr>
          <w:sz w:val="24"/>
          <w:szCs w:val="24"/>
        </w:rPr>
        <w:t>Фонда</w:t>
      </w:r>
      <w:r w:rsidR="00DC58BF" w:rsidRPr="00EC514F">
        <w:rPr>
          <w:sz w:val="24"/>
          <w:szCs w:val="24"/>
        </w:rPr>
        <w:t xml:space="preserve"> в проведении мероприятия (аренда помещения, оборудования, услуги рекламы, дизайн и т.д.); </w:t>
      </w:r>
    </w:p>
    <w:p w14:paraId="061D97F1" w14:textId="47D8BBD9" w:rsidR="000C0447" w:rsidRPr="00EC514F" w:rsidRDefault="00EC514F" w:rsidP="00EC514F">
      <w:pPr>
        <w:spacing w:after="13" w:line="300" w:lineRule="auto"/>
        <w:ind w:right="62"/>
        <w:jc w:val="both"/>
        <w:rPr>
          <w:sz w:val="24"/>
          <w:szCs w:val="24"/>
        </w:rPr>
      </w:pPr>
      <w:r w:rsidRPr="00EC514F">
        <w:rPr>
          <w:sz w:val="24"/>
          <w:szCs w:val="24"/>
        </w:rPr>
        <w:t xml:space="preserve">- </w:t>
      </w:r>
      <w:r w:rsidR="00DC58BF" w:rsidRPr="00EC514F">
        <w:rPr>
          <w:sz w:val="24"/>
          <w:szCs w:val="24"/>
        </w:rPr>
        <w:t xml:space="preserve">если контрагент является единственным официальным поставщиком (подрядчиком, исполнителем) продукции (услуг)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73D4D67" w14:textId="03BA1BC6" w:rsidR="002B6981" w:rsidRPr="00EC514F" w:rsidRDefault="00EC514F" w:rsidP="00EC514F">
      <w:pPr>
        <w:spacing w:after="13" w:line="300" w:lineRule="auto"/>
        <w:ind w:right="62"/>
        <w:jc w:val="both"/>
        <w:rPr>
          <w:sz w:val="24"/>
          <w:szCs w:val="24"/>
        </w:rPr>
      </w:pPr>
      <w:r w:rsidRPr="00EC514F">
        <w:rPr>
          <w:sz w:val="24"/>
          <w:szCs w:val="24"/>
        </w:rPr>
        <w:t xml:space="preserve">- </w:t>
      </w:r>
      <w:r w:rsidR="00DC58BF" w:rsidRPr="00EC514F">
        <w:rPr>
          <w:sz w:val="24"/>
          <w:szCs w:val="24"/>
        </w:rPr>
        <w:t>закупок дополнительных товаров, работ, услуг, не включенных в первоначальный договор, но не отделяемых от него без значительных трудностей и необходимых ввиду непредвиденных обстоятельств</w:t>
      </w:r>
      <w:r w:rsidR="00616D6F" w:rsidRPr="00EC514F">
        <w:rPr>
          <w:sz w:val="24"/>
          <w:szCs w:val="24"/>
        </w:rPr>
        <w:t>.</w:t>
      </w:r>
      <w:r w:rsidR="00DC58BF" w:rsidRPr="00EC514F">
        <w:rPr>
          <w:sz w:val="24"/>
          <w:szCs w:val="24"/>
        </w:rPr>
        <w:t xml:space="preserve"> </w:t>
      </w:r>
    </w:p>
    <w:p w14:paraId="15CF37FF" w14:textId="7F06787C" w:rsidR="002B6981" w:rsidRPr="00235B18" w:rsidRDefault="00E64493" w:rsidP="005B16ED">
      <w:pPr>
        <w:spacing w:after="13" w:line="300" w:lineRule="auto"/>
        <w:ind w:right="62" w:firstLine="709"/>
        <w:jc w:val="both"/>
        <w:rPr>
          <w:sz w:val="24"/>
          <w:szCs w:val="24"/>
        </w:rPr>
      </w:pPr>
      <w:r w:rsidRPr="00235B18">
        <w:rPr>
          <w:sz w:val="24"/>
          <w:szCs w:val="24"/>
        </w:rPr>
        <w:t>2</w:t>
      </w:r>
      <w:r w:rsidR="005B6867" w:rsidRPr="00235B18">
        <w:rPr>
          <w:sz w:val="24"/>
          <w:szCs w:val="24"/>
        </w:rPr>
        <w:t>.</w:t>
      </w:r>
      <w:r w:rsidR="00EC514F">
        <w:rPr>
          <w:sz w:val="24"/>
          <w:szCs w:val="24"/>
        </w:rPr>
        <w:t>41</w:t>
      </w:r>
      <w:r w:rsidR="00D201D6" w:rsidRPr="00235B18">
        <w:rPr>
          <w:sz w:val="24"/>
          <w:szCs w:val="24"/>
        </w:rPr>
        <w:t xml:space="preserve">. При заключении договора </w:t>
      </w:r>
      <w:r w:rsidR="005E5203" w:rsidRPr="00235B18">
        <w:rPr>
          <w:sz w:val="24"/>
          <w:szCs w:val="24"/>
        </w:rPr>
        <w:t xml:space="preserve">способами, указанными в п. </w:t>
      </w:r>
      <w:r w:rsidRPr="00235B18">
        <w:rPr>
          <w:sz w:val="24"/>
          <w:szCs w:val="24"/>
        </w:rPr>
        <w:t>2</w:t>
      </w:r>
      <w:r w:rsidR="005B6867" w:rsidRPr="00235B18">
        <w:rPr>
          <w:sz w:val="24"/>
          <w:szCs w:val="24"/>
        </w:rPr>
        <w:t>.</w:t>
      </w:r>
      <w:r w:rsidR="00C17387" w:rsidRPr="00544F41">
        <w:rPr>
          <w:sz w:val="24"/>
          <w:szCs w:val="24"/>
        </w:rPr>
        <w:t>40</w:t>
      </w:r>
      <w:r w:rsidR="005E5203" w:rsidRPr="00235B18">
        <w:rPr>
          <w:sz w:val="24"/>
          <w:szCs w:val="24"/>
        </w:rPr>
        <w:t xml:space="preserve">. настоящего </w:t>
      </w:r>
      <w:r w:rsidR="00236838" w:rsidRPr="00235B18">
        <w:rPr>
          <w:sz w:val="24"/>
          <w:szCs w:val="24"/>
        </w:rPr>
        <w:t>Порядка</w:t>
      </w:r>
      <w:r w:rsidR="00545D83" w:rsidRPr="00235B18">
        <w:rPr>
          <w:sz w:val="24"/>
          <w:szCs w:val="24"/>
        </w:rPr>
        <w:t>, извещение о конкурсе не составляется и не размещается.</w:t>
      </w:r>
    </w:p>
    <w:p w14:paraId="49A3E15E" w14:textId="436EE216" w:rsidR="00F50586" w:rsidRPr="00235B18" w:rsidRDefault="001D55D5" w:rsidP="005B16ED">
      <w:pPr>
        <w:spacing w:after="13" w:line="300" w:lineRule="auto"/>
        <w:ind w:right="62" w:firstLine="709"/>
        <w:jc w:val="both"/>
        <w:rPr>
          <w:sz w:val="24"/>
          <w:szCs w:val="24"/>
        </w:rPr>
      </w:pPr>
      <w:r w:rsidRPr="00235B18">
        <w:rPr>
          <w:sz w:val="24"/>
          <w:szCs w:val="24"/>
        </w:rPr>
        <w:t>2.</w:t>
      </w:r>
      <w:r w:rsidR="00EC514F">
        <w:rPr>
          <w:sz w:val="24"/>
          <w:szCs w:val="24"/>
        </w:rPr>
        <w:t>42</w:t>
      </w:r>
      <w:r w:rsidR="00F50586" w:rsidRPr="00235B18">
        <w:rPr>
          <w:sz w:val="24"/>
          <w:szCs w:val="24"/>
        </w:rPr>
        <w:t xml:space="preserve">. </w:t>
      </w:r>
      <w:r w:rsidR="00CC2362" w:rsidRPr="00235B18">
        <w:rPr>
          <w:sz w:val="24"/>
          <w:szCs w:val="24"/>
        </w:rPr>
        <w:t xml:space="preserve">Информация об </w:t>
      </w:r>
      <w:r w:rsidR="00F50586" w:rsidRPr="00235B18">
        <w:rPr>
          <w:sz w:val="24"/>
          <w:szCs w:val="24"/>
        </w:rPr>
        <w:t>Участник</w:t>
      </w:r>
      <w:r w:rsidR="00CC2362" w:rsidRPr="00235B18">
        <w:rPr>
          <w:sz w:val="24"/>
          <w:szCs w:val="24"/>
        </w:rPr>
        <w:t>ах</w:t>
      </w:r>
      <w:r w:rsidR="00F50586" w:rsidRPr="00235B18">
        <w:rPr>
          <w:sz w:val="24"/>
          <w:szCs w:val="24"/>
        </w:rPr>
        <w:t xml:space="preserve"> конкурса</w:t>
      </w:r>
      <w:r w:rsidR="00CC2362" w:rsidRPr="00235B18">
        <w:rPr>
          <w:sz w:val="24"/>
          <w:szCs w:val="24"/>
        </w:rPr>
        <w:t>,</w:t>
      </w:r>
      <w:r w:rsidR="00F50586" w:rsidRPr="00235B18">
        <w:rPr>
          <w:sz w:val="24"/>
          <w:szCs w:val="24"/>
        </w:rPr>
        <w:t xml:space="preserve"> впервые участвующи</w:t>
      </w:r>
      <w:r w:rsidR="00CC2362" w:rsidRPr="00235B18">
        <w:rPr>
          <w:sz w:val="24"/>
          <w:szCs w:val="24"/>
        </w:rPr>
        <w:t>х</w:t>
      </w:r>
      <w:r w:rsidR="00F50586" w:rsidRPr="00235B18">
        <w:rPr>
          <w:sz w:val="24"/>
          <w:szCs w:val="24"/>
        </w:rPr>
        <w:t xml:space="preserve"> в конкур</w:t>
      </w:r>
      <w:r w:rsidR="00633D21" w:rsidRPr="00235B18">
        <w:rPr>
          <w:sz w:val="24"/>
          <w:szCs w:val="24"/>
        </w:rPr>
        <w:t>с</w:t>
      </w:r>
      <w:r w:rsidR="00F50586" w:rsidRPr="00235B18">
        <w:rPr>
          <w:sz w:val="24"/>
          <w:szCs w:val="24"/>
        </w:rPr>
        <w:t>е</w:t>
      </w:r>
      <w:r w:rsidR="00616D6F" w:rsidRPr="00235B18">
        <w:rPr>
          <w:sz w:val="24"/>
          <w:szCs w:val="24"/>
        </w:rPr>
        <w:t>,</w:t>
      </w:r>
      <w:r w:rsidR="00F50586" w:rsidRPr="00235B18">
        <w:rPr>
          <w:sz w:val="24"/>
          <w:szCs w:val="24"/>
        </w:rPr>
        <w:t xml:space="preserve"> заяв</w:t>
      </w:r>
      <w:r w:rsidR="00633D21" w:rsidRPr="00235B18">
        <w:rPr>
          <w:sz w:val="24"/>
          <w:szCs w:val="24"/>
        </w:rPr>
        <w:t>ки</w:t>
      </w:r>
      <w:r w:rsidR="00F50586" w:rsidRPr="00235B18">
        <w:rPr>
          <w:sz w:val="24"/>
          <w:szCs w:val="24"/>
        </w:rPr>
        <w:t xml:space="preserve"> которы</w:t>
      </w:r>
      <w:r w:rsidR="00633D21" w:rsidRPr="00235B18">
        <w:rPr>
          <w:sz w:val="24"/>
          <w:szCs w:val="24"/>
        </w:rPr>
        <w:t>х</w:t>
      </w:r>
      <w:r w:rsidR="00F50586" w:rsidRPr="00235B18">
        <w:rPr>
          <w:sz w:val="24"/>
          <w:szCs w:val="24"/>
        </w:rPr>
        <w:t xml:space="preserve"> соответствуют требованиям настоящего Порядка</w:t>
      </w:r>
      <w:r w:rsidR="00CC2362" w:rsidRPr="00235B18">
        <w:rPr>
          <w:sz w:val="24"/>
          <w:szCs w:val="24"/>
        </w:rPr>
        <w:t>,</w:t>
      </w:r>
      <w:r w:rsidR="00E6557E" w:rsidRPr="00235B18">
        <w:rPr>
          <w:sz w:val="24"/>
          <w:szCs w:val="24"/>
        </w:rPr>
        <w:t xml:space="preserve"> занос</w:t>
      </w:r>
      <w:r w:rsidR="00CC2362" w:rsidRPr="00235B18">
        <w:rPr>
          <w:sz w:val="24"/>
          <w:szCs w:val="24"/>
        </w:rPr>
        <w:t>и</w:t>
      </w:r>
      <w:r w:rsidR="00E6557E" w:rsidRPr="00235B18">
        <w:rPr>
          <w:sz w:val="24"/>
          <w:szCs w:val="24"/>
        </w:rPr>
        <w:t>тся</w:t>
      </w:r>
      <w:r w:rsidR="00DD35EE" w:rsidRPr="00235B18">
        <w:rPr>
          <w:sz w:val="24"/>
          <w:szCs w:val="24"/>
        </w:rPr>
        <w:t xml:space="preserve"> </w:t>
      </w:r>
      <w:r w:rsidR="00633D21" w:rsidRPr="00235B18">
        <w:rPr>
          <w:sz w:val="24"/>
          <w:szCs w:val="24"/>
        </w:rPr>
        <w:t xml:space="preserve">уполномоченным сотрудником </w:t>
      </w:r>
      <w:r w:rsidR="00DD35EE" w:rsidRPr="00235B18">
        <w:rPr>
          <w:sz w:val="24"/>
          <w:szCs w:val="24"/>
        </w:rPr>
        <w:t xml:space="preserve">в </w:t>
      </w:r>
      <w:r w:rsidR="00616D6F" w:rsidRPr="00235B18">
        <w:rPr>
          <w:sz w:val="24"/>
          <w:szCs w:val="24"/>
        </w:rPr>
        <w:t xml:space="preserve">Реестр </w:t>
      </w:r>
      <w:r w:rsidR="00DD35EE" w:rsidRPr="00235B18">
        <w:rPr>
          <w:sz w:val="24"/>
          <w:szCs w:val="24"/>
        </w:rPr>
        <w:t>по конкурсной услуге</w:t>
      </w:r>
      <w:r w:rsidR="007B5EE5" w:rsidRPr="00235B18">
        <w:rPr>
          <w:sz w:val="24"/>
          <w:szCs w:val="24"/>
        </w:rPr>
        <w:t xml:space="preserve"> и размещается </w:t>
      </w:r>
      <w:r w:rsidR="00B10DAF" w:rsidRPr="00235B18">
        <w:rPr>
          <w:sz w:val="24"/>
          <w:szCs w:val="24"/>
        </w:rPr>
        <w:t xml:space="preserve">в соответствующем разделе </w:t>
      </w:r>
      <w:r w:rsidR="007B5EE5" w:rsidRPr="00235B18">
        <w:rPr>
          <w:sz w:val="24"/>
          <w:szCs w:val="24"/>
        </w:rPr>
        <w:t xml:space="preserve">на официальном портале субъектов малого и среднего предпринимательства Республики Бурятия </w:t>
      </w:r>
      <w:hyperlink r:id="rId16" w:history="1">
        <w:r w:rsidR="007B5EE5" w:rsidRPr="00235B18">
          <w:rPr>
            <w:rStyle w:val="aa"/>
            <w:sz w:val="24"/>
            <w:szCs w:val="24"/>
            <w:lang w:val="en-US"/>
          </w:rPr>
          <w:t>https</w:t>
        </w:r>
        <w:r w:rsidR="007B5EE5" w:rsidRPr="00235B18">
          <w:rPr>
            <w:rStyle w:val="aa"/>
            <w:sz w:val="24"/>
            <w:szCs w:val="24"/>
          </w:rPr>
          <w:t>://</w:t>
        </w:r>
        <w:proofErr w:type="spellStart"/>
        <w:r w:rsidR="007B5EE5" w:rsidRPr="00235B18">
          <w:rPr>
            <w:rStyle w:val="aa"/>
            <w:sz w:val="24"/>
            <w:szCs w:val="24"/>
            <w:lang w:val="en-US"/>
          </w:rPr>
          <w:t>msp</w:t>
        </w:r>
        <w:proofErr w:type="spellEnd"/>
        <w:r w:rsidR="007B5EE5" w:rsidRPr="00235B18">
          <w:rPr>
            <w:rStyle w:val="aa"/>
            <w:sz w:val="24"/>
            <w:szCs w:val="24"/>
          </w:rPr>
          <w:t>03.</w:t>
        </w:r>
        <w:proofErr w:type="spellStart"/>
        <w:r w:rsidR="007B5EE5" w:rsidRPr="00235B18">
          <w:rPr>
            <w:rStyle w:val="aa"/>
            <w:sz w:val="24"/>
            <w:szCs w:val="24"/>
            <w:lang w:val="en-US"/>
          </w:rPr>
          <w:t>ru</w:t>
        </w:r>
        <w:proofErr w:type="spellEnd"/>
      </w:hyperlink>
      <w:r w:rsidR="007B5EE5" w:rsidRPr="00235B18">
        <w:rPr>
          <w:sz w:val="24"/>
          <w:szCs w:val="24"/>
        </w:rPr>
        <w:t>.</w:t>
      </w:r>
    </w:p>
    <w:p w14:paraId="2F09A1AD" w14:textId="4018DB15" w:rsidR="00DD35EE" w:rsidRPr="00235B18" w:rsidRDefault="001D55D5" w:rsidP="005B16ED">
      <w:pPr>
        <w:spacing w:after="13" w:line="300" w:lineRule="auto"/>
        <w:ind w:right="62" w:firstLine="709"/>
        <w:jc w:val="both"/>
        <w:rPr>
          <w:sz w:val="24"/>
          <w:szCs w:val="24"/>
        </w:rPr>
      </w:pPr>
      <w:r w:rsidRPr="00235B18">
        <w:rPr>
          <w:sz w:val="24"/>
          <w:szCs w:val="24"/>
        </w:rPr>
        <w:t>2.</w:t>
      </w:r>
      <w:r w:rsidR="004E3871" w:rsidRPr="00235B18">
        <w:rPr>
          <w:sz w:val="24"/>
          <w:szCs w:val="24"/>
        </w:rPr>
        <w:t>4</w:t>
      </w:r>
      <w:r w:rsidR="00EC514F">
        <w:rPr>
          <w:sz w:val="24"/>
          <w:szCs w:val="24"/>
        </w:rPr>
        <w:t>3</w:t>
      </w:r>
      <w:r w:rsidR="00DD35EE" w:rsidRPr="00235B18">
        <w:rPr>
          <w:sz w:val="24"/>
          <w:szCs w:val="24"/>
        </w:rPr>
        <w:t xml:space="preserve">. Для исключения из Реестра, компании </w:t>
      </w:r>
      <w:r w:rsidR="00C4327D" w:rsidRPr="00235B18">
        <w:rPr>
          <w:sz w:val="24"/>
          <w:szCs w:val="24"/>
        </w:rPr>
        <w:t xml:space="preserve">достаточно </w:t>
      </w:r>
      <w:r w:rsidR="00DD35EE" w:rsidRPr="00235B18">
        <w:rPr>
          <w:sz w:val="24"/>
          <w:szCs w:val="24"/>
        </w:rPr>
        <w:t xml:space="preserve">направить </w:t>
      </w:r>
      <w:r w:rsidR="00C4327D" w:rsidRPr="00235B18">
        <w:rPr>
          <w:sz w:val="24"/>
          <w:szCs w:val="24"/>
        </w:rPr>
        <w:t xml:space="preserve">письмо на электронный адрес </w:t>
      </w:r>
      <w:r w:rsidR="00325681" w:rsidRPr="00235B18">
        <w:rPr>
          <w:sz w:val="24"/>
          <w:szCs w:val="24"/>
        </w:rPr>
        <w:t>Фонда</w:t>
      </w:r>
      <w:r w:rsidR="00C4327D" w:rsidRPr="00235B18">
        <w:rPr>
          <w:sz w:val="24"/>
          <w:szCs w:val="24"/>
        </w:rPr>
        <w:t xml:space="preserve"> </w:t>
      </w:r>
      <w:proofErr w:type="gramStart"/>
      <w:r w:rsidR="00325681" w:rsidRPr="00235B18">
        <w:rPr>
          <w:color w:val="0000FF"/>
          <w:sz w:val="24"/>
          <w:szCs w:val="24"/>
          <w:u w:val="single" w:color="0000FF"/>
          <w:lang w:val="en-US"/>
        </w:rPr>
        <w:t>info</w:t>
      </w:r>
      <w:r w:rsidR="00CE658C" w:rsidRPr="00235B18">
        <w:rPr>
          <w:color w:val="0000FF"/>
          <w:sz w:val="24"/>
          <w:szCs w:val="24"/>
          <w:u w:val="single" w:color="0000FF"/>
        </w:rPr>
        <w:t>@</w:t>
      </w:r>
      <w:proofErr w:type="spellStart"/>
      <w:r w:rsidR="00CE658C" w:rsidRPr="00235B18">
        <w:rPr>
          <w:color w:val="0000FF"/>
          <w:sz w:val="24"/>
          <w:szCs w:val="24"/>
          <w:u w:val="single" w:color="0000FF"/>
          <w:lang w:val="en-US"/>
        </w:rPr>
        <w:t>msp</w:t>
      </w:r>
      <w:proofErr w:type="spellEnd"/>
      <w:r w:rsidR="00CE658C" w:rsidRPr="00235B18">
        <w:rPr>
          <w:color w:val="0000FF"/>
          <w:sz w:val="24"/>
          <w:szCs w:val="24"/>
          <w:u w:val="single" w:color="0000FF"/>
        </w:rPr>
        <w:t>03.ru</w:t>
      </w:r>
      <w:r w:rsidR="001E0D0E" w:rsidRPr="00235B18">
        <w:rPr>
          <w:sz w:val="24"/>
          <w:szCs w:val="24"/>
        </w:rPr>
        <w:t xml:space="preserve"> </w:t>
      </w:r>
      <w:r w:rsidR="00CE658C" w:rsidRPr="00235B18">
        <w:rPr>
          <w:sz w:val="24"/>
          <w:szCs w:val="24"/>
        </w:rPr>
        <w:t>.</w:t>
      </w:r>
      <w:proofErr w:type="gramEnd"/>
    </w:p>
    <w:p w14:paraId="4598F0FD" w14:textId="5EC26861" w:rsidR="001370C8" w:rsidRPr="00235B18" w:rsidRDefault="001370C8" w:rsidP="001370C8">
      <w:pPr>
        <w:spacing w:line="276" w:lineRule="auto"/>
        <w:ind w:firstLine="708"/>
        <w:jc w:val="both"/>
        <w:rPr>
          <w:sz w:val="24"/>
          <w:szCs w:val="24"/>
        </w:rPr>
      </w:pPr>
      <w:bookmarkStart w:id="3" w:name="_Hlk39072824"/>
      <w:r w:rsidRPr="00235B18">
        <w:rPr>
          <w:sz w:val="24"/>
          <w:szCs w:val="24"/>
        </w:rPr>
        <w:t>2.4</w:t>
      </w:r>
      <w:r w:rsidR="00EC514F">
        <w:rPr>
          <w:sz w:val="24"/>
          <w:szCs w:val="24"/>
        </w:rPr>
        <w:t>4</w:t>
      </w:r>
      <w:r w:rsidRPr="00235B18">
        <w:rPr>
          <w:sz w:val="24"/>
          <w:szCs w:val="24"/>
        </w:rPr>
        <w:t>. В целях предоставления услуг Центром поддержки экспорта структурным подразделением Гарантийного фонда содействия кредитованию субъектов малого и среднего предпринимательства и развития промышленности Республики Бурятия, Фондом допускается определение исполнителя путем запроса коммерческих предложений у организаций, состоящих в Перечне потенциальных исполнителей по оказываемым услугам Центра поддержки экспорта (далее Перечень).</w:t>
      </w:r>
    </w:p>
    <w:p w14:paraId="1761EC8F" w14:textId="0ED4D9C1" w:rsidR="001370C8" w:rsidRPr="00235B18" w:rsidRDefault="001370C8" w:rsidP="001370C8">
      <w:pPr>
        <w:spacing w:line="276" w:lineRule="auto"/>
        <w:ind w:firstLine="708"/>
        <w:jc w:val="both"/>
        <w:rPr>
          <w:sz w:val="24"/>
          <w:szCs w:val="24"/>
        </w:rPr>
      </w:pPr>
      <w:r w:rsidRPr="00235B18">
        <w:rPr>
          <w:sz w:val="24"/>
          <w:szCs w:val="24"/>
        </w:rPr>
        <w:t>2.4</w:t>
      </w:r>
      <w:r w:rsidR="00EC514F">
        <w:rPr>
          <w:sz w:val="24"/>
          <w:szCs w:val="24"/>
        </w:rPr>
        <w:t>5</w:t>
      </w:r>
      <w:r w:rsidRPr="00235B18">
        <w:rPr>
          <w:sz w:val="24"/>
          <w:szCs w:val="24"/>
        </w:rPr>
        <w:t>. По каждой оказываемой услуге Центра поддержки экспорта формируется свой Перечень.</w:t>
      </w:r>
      <w:r w:rsidR="006A041A" w:rsidRPr="006A041A">
        <w:rPr>
          <w:sz w:val="24"/>
          <w:szCs w:val="24"/>
        </w:rPr>
        <w:t xml:space="preserve"> </w:t>
      </w:r>
      <w:r w:rsidR="006A041A" w:rsidRPr="00235B18">
        <w:rPr>
          <w:sz w:val="24"/>
          <w:szCs w:val="24"/>
        </w:rPr>
        <w:t xml:space="preserve">Перечни размещаются в соответствующем разделе на официальном портале субъектов малого и среднего предпринимательства Республики </w:t>
      </w:r>
      <w:hyperlink r:id="rId17" w:history="1">
        <w:r w:rsidR="006A041A" w:rsidRPr="00235B18">
          <w:rPr>
            <w:color w:val="0563C1"/>
            <w:sz w:val="24"/>
            <w:szCs w:val="24"/>
            <w:u w:val="single"/>
          </w:rPr>
          <w:t>https://msp03.ru</w:t>
        </w:r>
      </w:hyperlink>
      <w:r w:rsidR="006A041A" w:rsidRPr="00235B18">
        <w:rPr>
          <w:sz w:val="24"/>
          <w:szCs w:val="24"/>
        </w:rPr>
        <w:t xml:space="preserve"> и на официальном портале Центра поддержки экспорта </w:t>
      </w:r>
      <w:hyperlink r:id="rId18" w:history="1">
        <w:r w:rsidR="006A041A" w:rsidRPr="00235B18">
          <w:rPr>
            <w:color w:val="0563C1"/>
            <w:sz w:val="24"/>
            <w:szCs w:val="24"/>
            <w:u w:val="single"/>
          </w:rPr>
          <w:t>https://export03.ru/</w:t>
        </w:r>
      </w:hyperlink>
      <w:r w:rsidR="006A041A" w:rsidRPr="00235B18">
        <w:rPr>
          <w:sz w:val="24"/>
          <w:szCs w:val="24"/>
        </w:rPr>
        <w:t xml:space="preserve"> и обновляются в течение календарного года. С началом нового календарного года формируются новые Перечни.</w:t>
      </w:r>
    </w:p>
    <w:p w14:paraId="4489F91F" w14:textId="570FF7F3"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 Порядок формирования Перечней, критерии и требования к включению организации в Перечни:</w:t>
      </w:r>
    </w:p>
    <w:p w14:paraId="7C26EAE2" w14:textId="74116132" w:rsidR="001370C8" w:rsidRPr="00235B18" w:rsidRDefault="001370C8" w:rsidP="001370C8">
      <w:pPr>
        <w:tabs>
          <w:tab w:val="left" w:pos="0"/>
        </w:tabs>
        <w:spacing w:line="276" w:lineRule="auto"/>
        <w:jc w:val="both"/>
        <w:rPr>
          <w:sz w:val="24"/>
          <w:szCs w:val="24"/>
        </w:rPr>
      </w:pPr>
      <w:r w:rsidRPr="00235B18">
        <w:rPr>
          <w:sz w:val="24"/>
          <w:szCs w:val="24"/>
        </w:rPr>
        <w:tab/>
      </w:r>
      <w:r w:rsidRPr="00F9352A">
        <w:rPr>
          <w:sz w:val="24"/>
          <w:szCs w:val="24"/>
        </w:rPr>
        <w:t>2.4</w:t>
      </w:r>
      <w:r w:rsidR="00EC514F" w:rsidRPr="00F9352A">
        <w:rPr>
          <w:sz w:val="24"/>
          <w:szCs w:val="24"/>
        </w:rPr>
        <w:t>6</w:t>
      </w:r>
      <w:r w:rsidRPr="00F9352A">
        <w:rPr>
          <w:sz w:val="24"/>
          <w:szCs w:val="24"/>
        </w:rPr>
        <w:t>.1</w:t>
      </w:r>
      <w:r w:rsidRPr="00235B18">
        <w:rPr>
          <w:sz w:val="24"/>
          <w:szCs w:val="24"/>
        </w:rPr>
        <w:t>. Решение о начале приема заявок на формирование Перечней принимает Комиссия.</w:t>
      </w:r>
    </w:p>
    <w:p w14:paraId="7C0DCB05" w14:textId="7D043A0D"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.2. Ответственный сотрудник Центра поддержки экспорта размещает Извещение о начале приема заявок на формирование Перечней (далее Извещение), (Приложение №</w:t>
      </w:r>
      <w:r w:rsidR="002C3F1C">
        <w:rPr>
          <w:sz w:val="24"/>
          <w:szCs w:val="24"/>
        </w:rPr>
        <w:t>4</w:t>
      </w:r>
      <w:r w:rsidRPr="00235B18">
        <w:rPr>
          <w:sz w:val="24"/>
          <w:szCs w:val="24"/>
        </w:rPr>
        <w:t xml:space="preserve"> к настоящему Порядку) в соответствующем разделе на официальном портале субъектов малого и среднего предпринимательства Республики Бурятия </w:t>
      </w:r>
      <w:hyperlink r:id="rId19" w:history="1">
        <w:r w:rsidRPr="00235B18">
          <w:rPr>
            <w:color w:val="0563C1"/>
            <w:sz w:val="24"/>
            <w:szCs w:val="24"/>
            <w:u w:val="single"/>
          </w:rPr>
          <w:t>https://msp03.ru</w:t>
        </w:r>
      </w:hyperlink>
      <w:r w:rsidRPr="00235B18">
        <w:rPr>
          <w:sz w:val="24"/>
          <w:szCs w:val="24"/>
        </w:rPr>
        <w:t xml:space="preserve"> и на официальном портале Центра поддержки экспорта </w:t>
      </w:r>
      <w:hyperlink r:id="rId20" w:history="1">
        <w:r w:rsidRPr="00235B18">
          <w:rPr>
            <w:color w:val="0563C1"/>
            <w:sz w:val="24"/>
            <w:szCs w:val="24"/>
            <w:u w:val="single"/>
          </w:rPr>
          <w:t>https://export03.ru/</w:t>
        </w:r>
      </w:hyperlink>
      <w:r w:rsidRPr="00235B18">
        <w:rPr>
          <w:sz w:val="24"/>
          <w:szCs w:val="24"/>
        </w:rPr>
        <w:t xml:space="preserve"> не позднее 3 (дней) рабочих с момента принятия решения Комиссией о начале приема Заявок.</w:t>
      </w:r>
    </w:p>
    <w:p w14:paraId="383286D0" w14:textId="740B5752" w:rsidR="001370C8" w:rsidRPr="00235B18" w:rsidRDefault="001370C8" w:rsidP="001370C8">
      <w:pPr>
        <w:tabs>
          <w:tab w:val="left" w:pos="0"/>
        </w:tabs>
        <w:spacing w:line="276" w:lineRule="auto"/>
        <w:jc w:val="both"/>
        <w:rPr>
          <w:sz w:val="24"/>
          <w:szCs w:val="24"/>
        </w:rPr>
      </w:pPr>
      <w:r w:rsidRPr="00235B18">
        <w:rPr>
          <w:sz w:val="24"/>
          <w:szCs w:val="24"/>
        </w:rPr>
        <w:tab/>
        <w:t>Извещение о начале приема заявок на формирование Перечней может размещаться в иных источниках и средствах массовой информации, а также в информационно-телекоммуникационной сети «Интернет».</w:t>
      </w:r>
    </w:p>
    <w:p w14:paraId="056AA71E" w14:textId="61F54E12" w:rsidR="001370C8" w:rsidRPr="00235B18" w:rsidRDefault="001370C8" w:rsidP="001370C8">
      <w:pPr>
        <w:tabs>
          <w:tab w:val="left" w:pos="0"/>
        </w:tabs>
        <w:spacing w:line="276" w:lineRule="auto"/>
        <w:jc w:val="both"/>
        <w:rPr>
          <w:sz w:val="24"/>
          <w:szCs w:val="24"/>
        </w:rPr>
      </w:pPr>
      <w:r w:rsidRPr="00235B18">
        <w:rPr>
          <w:sz w:val="24"/>
          <w:szCs w:val="24"/>
        </w:rPr>
        <w:lastRenderedPageBreak/>
        <w:tab/>
        <w:t>2.4</w:t>
      </w:r>
      <w:r w:rsidR="00EC514F">
        <w:rPr>
          <w:sz w:val="24"/>
          <w:szCs w:val="24"/>
        </w:rPr>
        <w:t>6</w:t>
      </w:r>
      <w:r w:rsidRPr="00235B18">
        <w:rPr>
          <w:sz w:val="24"/>
          <w:szCs w:val="24"/>
        </w:rPr>
        <w:t>.3. Для участия в формировании Перечней организациями представляется пакет документов (далее Заявка):</w:t>
      </w:r>
    </w:p>
    <w:p w14:paraId="6799DD4C" w14:textId="33FFFE4A" w:rsidR="001370C8" w:rsidRPr="00235B18" w:rsidRDefault="001370C8" w:rsidP="001370C8">
      <w:pPr>
        <w:tabs>
          <w:tab w:val="left" w:pos="0"/>
        </w:tabs>
        <w:spacing w:line="276" w:lineRule="auto"/>
        <w:jc w:val="both"/>
        <w:rPr>
          <w:sz w:val="24"/>
          <w:szCs w:val="24"/>
        </w:rPr>
      </w:pPr>
      <w:r w:rsidRPr="00235B18">
        <w:rPr>
          <w:sz w:val="24"/>
          <w:szCs w:val="24"/>
        </w:rPr>
        <w:t xml:space="preserve">           1) заявка на участие на формирование Перечня (Приложение № </w:t>
      </w:r>
      <w:r w:rsidR="002C3F1C">
        <w:rPr>
          <w:sz w:val="24"/>
          <w:szCs w:val="24"/>
        </w:rPr>
        <w:t>5</w:t>
      </w:r>
      <w:r w:rsidRPr="00235B18">
        <w:rPr>
          <w:sz w:val="24"/>
          <w:szCs w:val="24"/>
        </w:rPr>
        <w:t xml:space="preserve"> к настоящему Порядку);</w:t>
      </w:r>
    </w:p>
    <w:p w14:paraId="14CB9DAE" w14:textId="5BCB9018" w:rsidR="001370C8" w:rsidRPr="00235B18" w:rsidRDefault="00F9352A" w:rsidP="001370C8">
      <w:pPr>
        <w:tabs>
          <w:tab w:val="left" w:pos="0"/>
        </w:tabs>
        <w:spacing w:line="276" w:lineRule="auto"/>
        <w:jc w:val="both"/>
        <w:rPr>
          <w:sz w:val="24"/>
          <w:szCs w:val="24"/>
        </w:rPr>
      </w:pPr>
      <w:r>
        <w:rPr>
          <w:sz w:val="24"/>
          <w:szCs w:val="24"/>
        </w:rPr>
        <w:t xml:space="preserve">           </w:t>
      </w:r>
      <w:r w:rsidR="001370C8" w:rsidRPr="00235B18">
        <w:rPr>
          <w:sz w:val="24"/>
          <w:szCs w:val="24"/>
        </w:rPr>
        <w:t xml:space="preserve">2) карточка квалификации (Приложение № </w:t>
      </w:r>
      <w:r w:rsidR="002C3F1C">
        <w:rPr>
          <w:sz w:val="24"/>
          <w:szCs w:val="24"/>
        </w:rPr>
        <w:t>6</w:t>
      </w:r>
      <w:r w:rsidR="001370C8" w:rsidRPr="00235B18">
        <w:rPr>
          <w:sz w:val="24"/>
          <w:szCs w:val="24"/>
        </w:rPr>
        <w:t xml:space="preserve"> к настоящему Порядку); </w:t>
      </w:r>
    </w:p>
    <w:p w14:paraId="626CD35B" w14:textId="47D103F1" w:rsidR="001370C8" w:rsidRPr="00235B18" w:rsidRDefault="001370C8" w:rsidP="001370C8">
      <w:pPr>
        <w:tabs>
          <w:tab w:val="left" w:pos="0"/>
        </w:tabs>
        <w:spacing w:line="276" w:lineRule="auto"/>
        <w:jc w:val="both"/>
        <w:rPr>
          <w:sz w:val="24"/>
          <w:szCs w:val="24"/>
        </w:rPr>
      </w:pPr>
      <w:r w:rsidRPr="00235B18">
        <w:rPr>
          <w:sz w:val="24"/>
          <w:szCs w:val="24"/>
        </w:rPr>
        <w:tab/>
        <w:t>3) документы, подтверждающие квалификационный опыт компании, аналогичные предмету формирования Перечня – не менее 2 договоров за последние 3 года (копии заключенных договоров с подписанными актами); внутренняя документация - специализированные технологии (программы, методики) работы с заказчиками (в том числе с субъектами МСП) и оказания услуг;</w:t>
      </w:r>
    </w:p>
    <w:p w14:paraId="03F53E47" w14:textId="656D694C" w:rsidR="001370C8" w:rsidRPr="00235B18" w:rsidRDefault="00F9352A" w:rsidP="001370C8">
      <w:pPr>
        <w:tabs>
          <w:tab w:val="left" w:pos="0"/>
        </w:tabs>
        <w:spacing w:line="276" w:lineRule="auto"/>
        <w:jc w:val="both"/>
        <w:rPr>
          <w:sz w:val="24"/>
          <w:szCs w:val="24"/>
        </w:rPr>
      </w:pPr>
      <w:r>
        <w:rPr>
          <w:sz w:val="24"/>
          <w:szCs w:val="24"/>
        </w:rPr>
        <w:t xml:space="preserve">           </w:t>
      </w:r>
      <w:r w:rsidR="001370C8" w:rsidRPr="00235B18">
        <w:rPr>
          <w:sz w:val="24"/>
          <w:szCs w:val="24"/>
        </w:rPr>
        <w:t xml:space="preserve">4) документы, подтверждающие наличие сотрудников – не менее 2 сотрудников по отрасли (копии диплома о высшем образовании и трудового договора или трудовой книжки). </w:t>
      </w:r>
    </w:p>
    <w:p w14:paraId="4385EF9B" w14:textId="6BE54E0E" w:rsidR="006A041A"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.4. Решением Комиссии допускаются изменения к требованиям по квалификационному опыту и наличию сотрудников по каждой услуге Центра поддержки экспорта.</w:t>
      </w:r>
      <w:r w:rsidRPr="00235B18">
        <w:rPr>
          <w:sz w:val="24"/>
          <w:szCs w:val="24"/>
        </w:rPr>
        <w:tab/>
        <w:t xml:space="preserve">  </w:t>
      </w:r>
      <w:r w:rsidR="00204FAD" w:rsidRPr="00235B18">
        <w:rPr>
          <w:sz w:val="24"/>
          <w:szCs w:val="24"/>
        </w:rPr>
        <w:t xml:space="preserve"> </w:t>
      </w:r>
      <w:r w:rsidRPr="00235B18">
        <w:rPr>
          <w:sz w:val="24"/>
          <w:szCs w:val="24"/>
        </w:rPr>
        <w:t xml:space="preserve">  </w:t>
      </w:r>
    </w:p>
    <w:p w14:paraId="543A23F9" w14:textId="7795A5D7" w:rsidR="001370C8" w:rsidRPr="00235B18" w:rsidRDefault="006A041A" w:rsidP="001370C8">
      <w:pPr>
        <w:tabs>
          <w:tab w:val="left" w:pos="0"/>
        </w:tabs>
        <w:spacing w:line="276" w:lineRule="auto"/>
        <w:jc w:val="both"/>
        <w:rPr>
          <w:rFonts w:eastAsia="Malgun Gothic"/>
          <w:sz w:val="24"/>
          <w:szCs w:val="24"/>
          <w:lang w:eastAsia="ko-KR"/>
        </w:rPr>
      </w:pPr>
      <w:r>
        <w:rPr>
          <w:sz w:val="24"/>
          <w:szCs w:val="24"/>
        </w:rPr>
        <w:t xml:space="preserve">            </w:t>
      </w:r>
      <w:r w:rsidR="001370C8" w:rsidRPr="00235B18">
        <w:rPr>
          <w:sz w:val="24"/>
          <w:szCs w:val="24"/>
        </w:rPr>
        <w:t>2</w:t>
      </w:r>
      <w:r w:rsidR="001370C8" w:rsidRPr="00235B18">
        <w:rPr>
          <w:rFonts w:eastAsia="Malgun Gothic"/>
          <w:sz w:val="24"/>
          <w:szCs w:val="24"/>
          <w:lang w:eastAsia="ko-KR"/>
        </w:rPr>
        <w:t>.4</w:t>
      </w:r>
      <w:r w:rsidR="00EC514F">
        <w:rPr>
          <w:rFonts w:eastAsia="Malgun Gothic"/>
          <w:sz w:val="24"/>
          <w:szCs w:val="24"/>
          <w:lang w:eastAsia="ko-KR"/>
        </w:rPr>
        <w:t>6</w:t>
      </w:r>
      <w:r w:rsidR="001370C8" w:rsidRPr="00235B18">
        <w:rPr>
          <w:rFonts w:eastAsia="Malgun Gothic"/>
          <w:sz w:val="24"/>
          <w:szCs w:val="24"/>
          <w:lang w:eastAsia="ko-KR"/>
        </w:rPr>
        <w:t>.5. Организации должны отвечать требованиям, указанным в п. 2.</w:t>
      </w:r>
      <w:r>
        <w:rPr>
          <w:rFonts w:eastAsia="Malgun Gothic"/>
          <w:sz w:val="24"/>
          <w:szCs w:val="24"/>
          <w:lang w:eastAsia="ko-KR"/>
        </w:rPr>
        <w:t>7</w:t>
      </w:r>
      <w:r w:rsidR="001370C8" w:rsidRPr="00235B18">
        <w:rPr>
          <w:rFonts w:eastAsia="Malgun Gothic"/>
          <w:sz w:val="24"/>
          <w:szCs w:val="24"/>
          <w:lang w:eastAsia="ko-KR"/>
        </w:rPr>
        <w:t>. настоящего Порядка.</w:t>
      </w:r>
    </w:p>
    <w:p w14:paraId="5582E68A" w14:textId="41713CC1"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.6. При поступлении Заявки на формирование Перечня проводится заседание Комиссии. Комиссией осуществляется рассмотрение Заявки, проверка документов, входящих в состав Заявки на соответствие требованиям настоящего Порядка.</w:t>
      </w:r>
    </w:p>
    <w:p w14:paraId="19D3293B" w14:textId="17B81558"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.7. По итогам рассмотрения Заявки Комиссия принимает одно из следующих решений и направляет официальное уведомление:</w:t>
      </w:r>
    </w:p>
    <w:p w14:paraId="54E181E4" w14:textId="77777777" w:rsidR="001370C8" w:rsidRPr="00235B18" w:rsidRDefault="001370C8" w:rsidP="001370C8">
      <w:pPr>
        <w:tabs>
          <w:tab w:val="left" w:pos="0"/>
        </w:tabs>
        <w:spacing w:line="276" w:lineRule="auto"/>
        <w:jc w:val="both"/>
        <w:rPr>
          <w:sz w:val="24"/>
          <w:szCs w:val="24"/>
        </w:rPr>
      </w:pPr>
      <w:r w:rsidRPr="00235B18">
        <w:rPr>
          <w:sz w:val="24"/>
          <w:szCs w:val="24"/>
        </w:rPr>
        <w:t>- Заявка и поданные документы соответствуют требованиям, и организация включается в Перечень;</w:t>
      </w:r>
    </w:p>
    <w:p w14:paraId="6A40F047" w14:textId="77777777" w:rsidR="001370C8" w:rsidRPr="00235B18" w:rsidRDefault="001370C8" w:rsidP="001370C8">
      <w:pPr>
        <w:tabs>
          <w:tab w:val="left" w:pos="0"/>
        </w:tabs>
        <w:spacing w:line="276" w:lineRule="auto"/>
        <w:jc w:val="both"/>
        <w:rPr>
          <w:sz w:val="24"/>
          <w:szCs w:val="24"/>
        </w:rPr>
      </w:pPr>
      <w:r w:rsidRPr="00235B18">
        <w:rPr>
          <w:sz w:val="24"/>
          <w:szCs w:val="24"/>
        </w:rPr>
        <w:t>- Заявка и поданные документы не соответствуют требованиям.</w:t>
      </w:r>
      <w:r w:rsidRPr="00235B18">
        <w:rPr>
          <w:sz w:val="24"/>
          <w:szCs w:val="24"/>
        </w:rPr>
        <w:tab/>
      </w:r>
    </w:p>
    <w:p w14:paraId="584EB593" w14:textId="450C4FA9"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 xml:space="preserve">.8. Организация вправе в любое время подать письменное заявление на исключение организации из Перечня.     </w:t>
      </w:r>
    </w:p>
    <w:p w14:paraId="5E98A3D0" w14:textId="78D6B098"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6</w:t>
      </w:r>
      <w:r w:rsidRPr="00235B18">
        <w:rPr>
          <w:sz w:val="24"/>
          <w:szCs w:val="24"/>
        </w:rPr>
        <w:t xml:space="preserve">.9. Решением Комиссии условия формирования Перечня могут изменяться и формирование Перечня может быть отменено. Мотивированное решение об изменении условий формирования Перечня или об отмене размещается в соответствующем разделе на официальном портале субъектов малого и среднего предпринимательства Республики Бурятия </w:t>
      </w:r>
      <w:hyperlink r:id="rId21" w:history="1">
        <w:r w:rsidRPr="00235B18">
          <w:rPr>
            <w:color w:val="0563C1"/>
            <w:sz w:val="24"/>
            <w:szCs w:val="24"/>
            <w:u w:val="single"/>
          </w:rPr>
          <w:t>https://msp03.ru</w:t>
        </w:r>
      </w:hyperlink>
      <w:r w:rsidRPr="00235B18">
        <w:rPr>
          <w:sz w:val="24"/>
          <w:szCs w:val="24"/>
        </w:rPr>
        <w:t xml:space="preserve"> и на официальном портале Центра поддержки экспорта Бурятии </w:t>
      </w:r>
      <w:hyperlink r:id="rId22" w:history="1">
        <w:r w:rsidRPr="00235B18">
          <w:rPr>
            <w:color w:val="0563C1"/>
            <w:sz w:val="24"/>
            <w:szCs w:val="24"/>
            <w:u w:val="single"/>
          </w:rPr>
          <w:t>https://export03.ru/</w:t>
        </w:r>
      </w:hyperlink>
      <w:r w:rsidRPr="00235B18">
        <w:rPr>
          <w:sz w:val="24"/>
          <w:szCs w:val="24"/>
        </w:rPr>
        <w:t>.</w:t>
      </w:r>
    </w:p>
    <w:p w14:paraId="20D1537B" w14:textId="1617888E"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7</w:t>
      </w:r>
      <w:r w:rsidRPr="00235B18">
        <w:rPr>
          <w:sz w:val="24"/>
          <w:szCs w:val="24"/>
        </w:rPr>
        <w:t>. Порядок и сроки запроса коммерческих предложений:</w:t>
      </w:r>
    </w:p>
    <w:p w14:paraId="197C6543" w14:textId="3C0A67AE"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7</w:t>
      </w:r>
      <w:r w:rsidRPr="00235B18">
        <w:rPr>
          <w:sz w:val="24"/>
          <w:szCs w:val="24"/>
        </w:rPr>
        <w:t>.1. При наличии одобренной Комиссией заявки от субъекта МСП на оказание услуги осуществляется запрос коммерческих предложений у организаций, состоящих в соответствующем Перечне.</w:t>
      </w:r>
    </w:p>
    <w:p w14:paraId="54456B11" w14:textId="576D6C5C"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7</w:t>
      </w:r>
      <w:r w:rsidRPr="00235B18">
        <w:rPr>
          <w:sz w:val="24"/>
          <w:szCs w:val="24"/>
        </w:rPr>
        <w:t xml:space="preserve">.2. Запрос коммерческих предложений (форма запроса коммерческого предложения соответствует Приложению </w:t>
      </w:r>
      <w:r w:rsidR="009D726D">
        <w:rPr>
          <w:sz w:val="24"/>
          <w:szCs w:val="24"/>
        </w:rPr>
        <w:t>7</w:t>
      </w:r>
      <w:r w:rsidRPr="00235B18">
        <w:rPr>
          <w:sz w:val="24"/>
          <w:szCs w:val="24"/>
        </w:rPr>
        <w:t>) и техническое задание, определяющее объем и сроки выполнения услуги, направляются организациям, состоящим в Перечне на электронную почту, указанную в Заявке организации.</w:t>
      </w:r>
    </w:p>
    <w:p w14:paraId="06296011" w14:textId="70FEDAA8" w:rsidR="001370C8" w:rsidRPr="00235B18" w:rsidRDefault="001370C8" w:rsidP="001370C8">
      <w:pPr>
        <w:tabs>
          <w:tab w:val="left" w:pos="0"/>
        </w:tabs>
        <w:spacing w:line="276" w:lineRule="auto"/>
        <w:jc w:val="both"/>
        <w:rPr>
          <w:sz w:val="24"/>
          <w:szCs w:val="24"/>
        </w:rPr>
      </w:pPr>
      <w:r w:rsidRPr="00235B18">
        <w:rPr>
          <w:sz w:val="24"/>
          <w:szCs w:val="24"/>
        </w:rPr>
        <w:tab/>
        <w:t>2.4</w:t>
      </w:r>
      <w:r w:rsidR="00EC514F">
        <w:rPr>
          <w:sz w:val="24"/>
          <w:szCs w:val="24"/>
        </w:rPr>
        <w:t>7</w:t>
      </w:r>
      <w:r w:rsidRPr="00235B18">
        <w:rPr>
          <w:sz w:val="24"/>
          <w:szCs w:val="24"/>
        </w:rPr>
        <w:t xml:space="preserve">.3. Извещение о запросе коммерческих предложений размещается в соответствующем разделе на официальном портале субъектов малого и среднего </w:t>
      </w:r>
      <w:r w:rsidRPr="00235B18">
        <w:rPr>
          <w:sz w:val="24"/>
          <w:szCs w:val="24"/>
        </w:rPr>
        <w:lastRenderedPageBreak/>
        <w:t xml:space="preserve">предпринимательства Республики Бурятия </w:t>
      </w:r>
      <w:hyperlink r:id="rId23" w:history="1">
        <w:r w:rsidRPr="00235B18">
          <w:rPr>
            <w:color w:val="0563C1"/>
            <w:sz w:val="24"/>
            <w:szCs w:val="24"/>
            <w:u w:val="single"/>
          </w:rPr>
          <w:t>https://msp03.ru</w:t>
        </w:r>
      </w:hyperlink>
      <w:r w:rsidRPr="00235B18">
        <w:rPr>
          <w:sz w:val="24"/>
          <w:szCs w:val="24"/>
        </w:rPr>
        <w:t xml:space="preserve"> и на официальном портале Центра поддержки экспорта </w:t>
      </w:r>
      <w:hyperlink r:id="rId24" w:history="1">
        <w:r w:rsidRPr="00235B18">
          <w:rPr>
            <w:color w:val="0563C1"/>
            <w:sz w:val="24"/>
            <w:szCs w:val="24"/>
            <w:u w:val="single"/>
          </w:rPr>
          <w:t>https://export03.ru/</w:t>
        </w:r>
      </w:hyperlink>
      <w:r w:rsidRPr="00235B18">
        <w:rPr>
          <w:sz w:val="24"/>
          <w:szCs w:val="24"/>
        </w:rPr>
        <w:t>.</w:t>
      </w:r>
    </w:p>
    <w:p w14:paraId="7C572D6F" w14:textId="1C24F17C" w:rsidR="001370C8" w:rsidRPr="00235B18" w:rsidRDefault="001370C8" w:rsidP="001370C8">
      <w:pPr>
        <w:tabs>
          <w:tab w:val="left" w:pos="0"/>
        </w:tabs>
        <w:spacing w:line="276" w:lineRule="auto"/>
        <w:jc w:val="both"/>
        <w:rPr>
          <w:sz w:val="24"/>
          <w:szCs w:val="24"/>
        </w:rPr>
      </w:pPr>
      <w:r w:rsidRPr="00235B18">
        <w:rPr>
          <w:sz w:val="24"/>
          <w:szCs w:val="24"/>
        </w:rPr>
        <w:tab/>
      </w:r>
      <w:r w:rsidRPr="008465F8">
        <w:rPr>
          <w:sz w:val="24"/>
          <w:szCs w:val="24"/>
        </w:rPr>
        <w:t>2.4</w:t>
      </w:r>
      <w:r w:rsidR="008465F8">
        <w:rPr>
          <w:sz w:val="24"/>
          <w:szCs w:val="24"/>
        </w:rPr>
        <w:t>7</w:t>
      </w:r>
      <w:r w:rsidRPr="008465F8">
        <w:rPr>
          <w:sz w:val="24"/>
          <w:szCs w:val="24"/>
        </w:rPr>
        <w:t>.4. Коммерческое</w:t>
      </w:r>
      <w:r w:rsidRPr="00235B18">
        <w:rPr>
          <w:sz w:val="24"/>
          <w:szCs w:val="24"/>
        </w:rPr>
        <w:t xml:space="preserve"> предложение (форма коммерческого предложения соответствует Приложению </w:t>
      </w:r>
      <w:r w:rsidR="009D726D">
        <w:rPr>
          <w:sz w:val="24"/>
          <w:szCs w:val="24"/>
        </w:rPr>
        <w:t>8</w:t>
      </w:r>
      <w:r w:rsidRPr="00235B18">
        <w:rPr>
          <w:sz w:val="24"/>
          <w:szCs w:val="24"/>
        </w:rPr>
        <w:t>) может быть подано любым доступным способом: по адресу Фонда - 670000, Республика Бурятия, г. Улан-Удэ, ул. Смолина, д. 65 или в электронном виде. Принимаются и рассматриваются коммерческие предложения только с подписью уполномоченного лица и печатью организации (при наличии).</w:t>
      </w:r>
    </w:p>
    <w:p w14:paraId="3777038B" w14:textId="51EE1531" w:rsidR="001370C8" w:rsidRPr="00235B18" w:rsidRDefault="001370C8" w:rsidP="001370C8">
      <w:pPr>
        <w:tabs>
          <w:tab w:val="left" w:pos="0"/>
        </w:tabs>
        <w:spacing w:line="276" w:lineRule="auto"/>
        <w:jc w:val="both"/>
        <w:rPr>
          <w:sz w:val="24"/>
          <w:szCs w:val="24"/>
        </w:rPr>
      </w:pPr>
      <w:r w:rsidRPr="00235B18">
        <w:rPr>
          <w:sz w:val="24"/>
          <w:szCs w:val="24"/>
        </w:rPr>
        <w:tab/>
        <w:t>2.4</w:t>
      </w:r>
      <w:r w:rsidR="008465F8">
        <w:rPr>
          <w:sz w:val="24"/>
          <w:szCs w:val="24"/>
        </w:rPr>
        <w:t>7</w:t>
      </w:r>
      <w:r w:rsidRPr="00235B18">
        <w:rPr>
          <w:sz w:val="24"/>
          <w:szCs w:val="24"/>
        </w:rPr>
        <w:t>.5. Срок приема коммерческих предложений с момента запроса составляет не менее 5 (пяти) рабочих дней и не менее 10 (десяти) рабочих дней с момента размещения Извещения о формировании Перечней.</w:t>
      </w:r>
    </w:p>
    <w:p w14:paraId="6BCFCE06" w14:textId="4DE35F80" w:rsidR="001370C8" w:rsidRPr="00235B18" w:rsidRDefault="001370C8" w:rsidP="001370C8">
      <w:pPr>
        <w:tabs>
          <w:tab w:val="left" w:pos="0"/>
        </w:tabs>
        <w:spacing w:line="276" w:lineRule="auto"/>
        <w:jc w:val="both"/>
        <w:rPr>
          <w:sz w:val="24"/>
          <w:szCs w:val="24"/>
        </w:rPr>
      </w:pPr>
      <w:r w:rsidRPr="00235B18">
        <w:rPr>
          <w:sz w:val="24"/>
          <w:szCs w:val="24"/>
        </w:rPr>
        <w:t xml:space="preserve">            2.4</w:t>
      </w:r>
      <w:r w:rsidR="008465F8">
        <w:rPr>
          <w:sz w:val="24"/>
          <w:szCs w:val="24"/>
        </w:rPr>
        <w:t>7</w:t>
      </w:r>
      <w:r w:rsidRPr="00235B18">
        <w:rPr>
          <w:sz w:val="24"/>
          <w:szCs w:val="24"/>
        </w:rPr>
        <w:t>.6. Поступившие коммерческие предложения регистрируются и при регистрации указывается номер входящего, дата и время поступления.</w:t>
      </w:r>
    </w:p>
    <w:p w14:paraId="1E1FB6EA" w14:textId="01419B7B" w:rsidR="001370C8" w:rsidRPr="00235B18" w:rsidRDefault="001370C8" w:rsidP="001370C8">
      <w:pPr>
        <w:tabs>
          <w:tab w:val="left" w:pos="0"/>
        </w:tabs>
        <w:spacing w:line="276" w:lineRule="auto"/>
        <w:jc w:val="both"/>
        <w:rPr>
          <w:sz w:val="24"/>
          <w:szCs w:val="24"/>
        </w:rPr>
      </w:pPr>
      <w:r w:rsidRPr="00235B18">
        <w:rPr>
          <w:sz w:val="24"/>
          <w:szCs w:val="24"/>
        </w:rPr>
        <w:tab/>
        <w:t>2.4</w:t>
      </w:r>
      <w:r w:rsidR="008465F8">
        <w:rPr>
          <w:sz w:val="24"/>
          <w:szCs w:val="24"/>
        </w:rPr>
        <w:t>7</w:t>
      </w:r>
      <w:r w:rsidRPr="00235B18">
        <w:rPr>
          <w:sz w:val="24"/>
          <w:szCs w:val="24"/>
        </w:rPr>
        <w:t xml:space="preserve">.7. В случае поступления менее 2 (двух) коммерческих предложений на дату окончания приема, Комиссия продлевает прием коммерческих предложений на 5 (пять) рабочих дней.    </w:t>
      </w:r>
    </w:p>
    <w:p w14:paraId="41B8F6DD" w14:textId="36B9411A" w:rsidR="001370C8" w:rsidRPr="00235B18" w:rsidRDefault="001370C8" w:rsidP="001370C8">
      <w:pPr>
        <w:tabs>
          <w:tab w:val="left" w:pos="0"/>
        </w:tabs>
        <w:spacing w:line="276" w:lineRule="auto"/>
        <w:jc w:val="both"/>
        <w:rPr>
          <w:sz w:val="24"/>
          <w:szCs w:val="24"/>
        </w:rPr>
      </w:pPr>
      <w:r w:rsidRPr="00235B18">
        <w:rPr>
          <w:sz w:val="24"/>
          <w:szCs w:val="24"/>
        </w:rPr>
        <w:tab/>
        <w:t>2.4</w:t>
      </w:r>
      <w:r w:rsidR="008465F8">
        <w:rPr>
          <w:sz w:val="24"/>
          <w:szCs w:val="24"/>
        </w:rPr>
        <w:t>7</w:t>
      </w:r>
      <w:r w:rsidRPr="00235B18">
        <w:rPr>
          <w:sz w:val="24"/>
          <w:szCs w:val="24"/>
        </w:rPr>
        <w:t>.8. В случае, если и по окончанию дополнительного срока подачи коммерческих предложений, установленного Комиссией, будет подано 1 (одно) коммерческое предложение, Комиссия вправе принять решение о заключении договора с единственной организацией, подавшей коммерческое предложение.</w:t>
      </w:r>
    </w:p>
    <w:p w14:paraId="6FE35D8A" w14:textId="4745ED45" w:rsidR="001370C8" w:rsidRPr="00235B18" w:rsidRDefault="001370C8" w:rsidP="001370C8">
      <w:pPr>
        <w:tabs>
          <w:tab w:val="left" w:pos="0"/>
        </w:tabs>
        <w:spacing w:line="276" w:lineRule="auto"/>
        <w:jc w:val="both"/>
        <w:rPr>
          <w:sz w:val="24"/>
          <w:szCs w:val="24"/>
        </w:rPr>
      </w:pPr>
      <w:r w:rsidRPr="00235B18">
        <w:rPr>
          <w:sz w:val="24"/>
          <w:szCs w:val="24"/>
        </w:rPr>
        <w:tab/>
        <w:t>2.4</w:t>
      </w:r>
      <w:r w:rsidR="008465F8">
        <w:rPr>
          <w:sz w:val="24"/>
          <w:szCs w:val="24"/>
        </w:rPr>
        <w:t>7</w:t>
      </w:r>
      <w:r w:rsidRPr="00235B18">
        <w:rPr>
          <w:sz w:val="24"/>
          <w:szCs w:val="24"/>
        </w:rPr>
        <w:t>.9. В случае поступления менее 1 (одного) коммерческого предложения на дату окончания приема, Комиссия вправе внести изменения в условия запроса и приема коммерческих предложений.</w:t>
      </w:r>
    </w:p>
    <w:p w14:paraId="00886E7F" w14:textId="6FC7B8CE" w:rsidR="001370C8" w:rsidRPr="00235B18" w:rsidRDefault="001370C8" w:rsidP="001370C8">
      <w:pPr>
        <w:spacing w:line="276" w:lineRule="auto"/>
        <w:ind w:firstLine="709"/>
        <w:jc w:val="both"/>
        <w:rPr>
          <w:sz w:val="24"/>
          <w:szCs w:val="24"/>
        </w:rPr>
      </w:pPr>
      <w:r w:rsidRPr="00235B18">
        <w:rPr>
          <w:sz w:val="24"/>
          <w:szCs w:val="24"/>
        </w:rPr>
        <w:t>2.4</w:t>
      </w:r>
      <w:r w:rsidR="008465F8">
        <w:rPr>
          <w:sz w:val="24"/>
          <w:szCs w:val="24"/>
        </w:rPr>
        <w:t>8</w:t>
      </w:r>
      <w:r w:rsidRPr="00235B18">
        <w:rPr>
          <w:sz w:val="24"/>
          <w:szCs w:val="24"/>
        </w:rPr>
        <w:t>. Выбор исполнителя:</w:t>
      </w:r>
    </w:p>
    <w:p w14:paraId="0D03BF41" w14:textId="27B6E0DA" w:rsidR="001370C8" w:rsidRPr="00235B18" w:rsidRDefault="001370C8" w:rsidP="001370C8">
      <w:pPr>
        <w:spacing w:line="276" w:lineRule="auto"/>
        <w:ind w:firstLine="709"/>
        <w:jc w:val="both"/>
        <w:rPr>
          <w:sz w:val="24"/>
          <w:szCs w:val="24"/>
        </w:rPr>
      </w:pPr>
      <w:r w:rsidRPr="00235B18">
        <w:rPr>
          <w:sz w:val="24"/>
          <w:szCs w:val="24"/>
        </w:rPr>
        <w:t>2.4</w:t>
      </w:r>
      <w:r w:rsidR="008465F8">
        <w:rPr>
          <w:sz w:val="24"/>
          <w:szCs w:val="24"/>
        </w:rPr>
        <w:t>8</w:t>
      </w:r>
      <w:r w:rsidRPr="00235B18">
        <w:rPr>
          <w:sz w:val="24"/>
          <w:szCs w:val="24"/>
        </w:rPr>
        <w:t>.1. Центр поддержки экспорта с даты истечения срока приема коммерческих предложений в течение 3 (трех) рабочих дней выносит на рассмотрение Комиссии полученные коммерческие предложения от организаций.</w:t>
      </w:r>
    </w:p>
    <w:p w14:paraId="63CCCE2B" w14:textId="4AB75E53" w:rsidR="001370C8" w:rsidRPr="00235B18" w:rsidRDefault="001370C8" w:rsidP="001370C8">
      <w:pPr>
        <w:spacing w:line="276" w:lineRule="auto"/>
        <w:jc w:val="both"/>
        <w:rPr>
          <w:sz w:val="24"/>
          <w:szCs w:val="24"/>
        </w:rPr>
      </w:pPr>
      <w:r w:rsidRPr="00235B18">
        <w:rPr>
          <w:sz w:val="24"/>
          <w:szCs w:val="24"/>
        </w:rPr>
        <w:tab/>
        <w:t>2.4</w:t>
      </w:r>
      <w:r w:rsidR="008465F8">
        <w:rPr>
          <w:sz w:val="24"/>
          <w:szCs w:val="24"/>
        </w:rPr>
        <w:t>8</w:t>
      </w:r>
      <w:r w:rsidRPr="00235B18">
        <w:rPr>
          <w:sz w:val="24"/>
          <w:szCs w:val="24"/>
        </w:rPr>
        <w:t>.2. Комиссия рассматривает представленные коммерческие предложения и выносит решение об определении исполнителя на оказание конкретной услуги по наименьшей цене.</w:t>
      </w:r>
    </w:p>
    <w:p w14:paraId="430E3DBF" w14:textId="538EF816" w:rsidR="001370C8" w:rsidRPr="00235B18" w:rsidRDefault="001370C8" w:rsidP="001370C8">
      <w:pPr>
        <w:spacing w:after="13" w:line="300" w:lineRule="auto"/>
        <w:ind w:right="62" w:firstLine="709"/>
        <w:jc w:val="both"/>
        <w:rPr>
          <w:sz w:val="24"/>
          <w:szCs w:val="24"/>
        </w:rPr>
      </w:pPr>
      <w:r w:rsidRPr="00235B18">
        <w:rPr>
          <w:sz w:val="24"/>
          <w:szCs w:val="24"/>
        </w:rPr>
        <w:t>2.4</w:t>
      </w:r>
      <w:r w:rsidR="008465F8">
        <w:rPr>
          <w:sz w:val="24"/>
          <w:szCs w:val="24"/>
        </w:rPr>
        <w:t>8</w:t>
      </w:r>
      <w:r w:rsidRPr="00235B18">
        <w:rPr>
          <w:sz w:val="24"/>
          <w:szCs w:val="24"/>
        </w:rPr>
        <w:t xml:space="preserve">.3. В случае поступления коммерческих предложений, содержащих одинаковую цену, решение принимается в пользу организации, представившей коммерческое предложение с ранней датой (временем) регистрации. </w:t>
      </w:r>
    </w:p>
    <w:p w14:paraId="14639CC2" w14:textId="588E03C3" w:rsidR="001370C8" w:rsidRPr="00235B18" w:rsidRDefault="001370C8" w:rsidP="001370C8">
      <w:pPr>
        <w:spacing w:line="276" w:lineRule="auto"/>
        <w:jc w:val="both"/>
        <w:rPr>
          <w:sz w:val="24"/>
          <w:szCs w:val="24"/>
        </w:rPr>
      </w:pPr>
      <w:r w:rsidRPr="00235B18">
        <w:rPr>
          <w:sz w:val="24"/>
          <w:szCs w:val="24"/>
        </w:rPr>
        <w:tab/>
        <w:t>2.4</w:t>
      </w:r>
      <w:r w:rsidR="008465F8">
        <w:rPr>
          <w:sz w:val="24"/>
          <w:szCs w:val="24"/>
        </w:rPr>
        <w:t>8</w:t>
      </w:r>
      <w:r w:rsidRPr="00235B18">
        <w:rPr>
          <w:sz w:val="24"/>
          <w:szCs w:val="24"/>
        </w:rPr>
        <w:t>.4. В случае, если коммерческое предложение подразумевает выполнение не всех пунктов, указанных в Техническом задании, то Комиссия вправе принять решение об отклонении такого коммерческого предложения.</w:t>
      </w:r>
    </w:p>
    <w:p w14:paraId="0AFB45BA" w14:textId="23C0EDD1" w:rsidR="00E41124" w:rsidRPr="00235B18" w:rsidRDefault="001370C8" w:rsidP="001370C8">
      <w:pPr>
        <w:spacing w:after="13" w:line="300" w:lineRule="auto"/>
        <w:ind w:right="62"/>
        <w:jc w:val="both"/>
        <w:rPr>
          <w:sz w:val="24"/>
          <w:szCs w:val="24"/>
        </w:rPr>
      </w:pPr>
      <w:r w:rsidRPr="00235B18">
        <w:rPr>
          <w:sz w:val="24"/>
          <w:szCs w:val="24"/>
        </w:rPr>
        <w:tab/>
        <w:t>2.4</w:t>
      </w:r>
      <w:r w:rsidR="008465F8">
        <w:rPr>
          <w:sz w:val="24"/>
          <w:szCs w:val="24"/>
        </w:rPr>
        <w:t>8</w:t>
      </w:r>
      <w:r w:rsidRPr="00235B18">
        <w:rPr>
          <w:sz w:val="24"/>
          <w:szCs w:val="24"/>
        </w:rPr>
        <w:t>.5. В случае, если победитель уклоняется от заключения договора, Фонд заключает договор с потенциальным исполнителем, представившим коммерческое предложение, предшествующее победителю</w:t>
      </w:r>
      <w:bookmarkEnd w:id="3"/>
      <w:r w:rsidRPr="00235B18">
        <w:rPr>
          <w:sz w:val="24"/>
          <w:szCs w:val="24"/>
        </w:rPr>
        <w:t>.</w:t>
      </w:r>
    </w:p>
    <w:p w14:paraId="27968BF2" w14:textId="2825B015" w:rsidR="00F83E90" w:rsidRPr="00235B18" w:rsidRDefault="00F83E90" w:rsidP="00F83E90">
      <w:pPr>
        <w:spacing w:after="13" w:line="300" w:lineRule="auto"/>
        <w:ind w:right="62"/>
        <w:jc w:val="both"/>
        <w:rPr>
          <w:sz w:val="24"/>
          <w:szCs w:val="24"/>
        </w:rPr>
      </w:pPr>
      <w:r w:rsidRPr="00235B18">
        <w:rPr>
          <w:sz w:val="24"/>
          <w:szCs w:val="24"/>
        </w:rPr>
        <w:t xml:space="preserve">             </w:t>
      </w:r>
      <w:bookmarkStart w:id="4" w:name="_Hlk66967486"/>
      <w:r w:rsidRPr="00235B18">
        <w:rPr>
          <w:sz w:val="24"/>
          <w:szCs w:val="24"/>
        </w:rPr>
        <w:t>2.4</w:t>
      </w:r>
      <w:r w:rsidR="008465F8">
        <w:rPr>
          <w:sz w:val="24"/>
          <w:szCs w:val="24"/>
        </w:rPr>
        <w:t>8</w:t>
      </w:r>
      <w:r w:rsidRPr="00235B18">
        <w:rPr>
          <w:sz w:val="24"/>
          <w:szCs w:val="24"/>
        </w:rPr>
        <w:t>.6. Получатель услуги вправе до окончания срока сбора коммерческих предложений сообщить в адрес Фонда предпочтения относительно исполнителя отдельным письмом с указанием не более одной компании в отношении одной услуги.</w:t>
      </w:r>
    </w:p>
    <w:p w14:paraId="55839542" w14:textId="2C04811D" w:rsidR="00F83E90" w:rsidRPr="00235B18" w:rsidRDefault="00F83E90" w:rsidP="00F83E90">
      <w:pPr>
        <w:spacing w:after="13" w:line="276" w:lineRule="auto"/>
        <w:ind w:right="62" w:firstLine="708"/>
        <w:jc w:val="both"/>
        <w:rPr>
          <w:sz w:val="24"/>
          <w:szCs w:val="24"/>
        </w:rPr>
      </w:pPr>
      <w:r w:rsidRPr="00235B18">
        <w:rPr>
          <w:sz w:val="24"/>
          <w:szCs w:val="24"/>
        </w:rPr>
        <w:tab/>
      </w:r>
      <w:bookmarkStart w:id="5" w:name="_Hlk64631892"/>
      <w:r w:rsidRPr="00235B18">
        <w:rPr>
          <w:sz w:val="24"/>
          <w:szCs w:val="24"/>
        </w:rPr>
        <w:t>2.4</w:t>
      </w:r>
      <w:r w:rsidR="00F9352A">
        <w:rPr>
          <w:sz w:val="24"/>
          <w:szCs w:val="24"/>
        </w:rPr>
        <w:t>8</w:t>
      </w:r>
      <w:r w:rsidRPr="00235B18">
        <w:rPr>
          <w:sz w:val="24"/>
          <w:szCs w:val="24"/>
        </w:rPr>
        <w:t xml:space="preserve">.7. </w:t>
      </w:r>
      <w:bookmarkStart w:id="6" w:name="_Hlk64451670"/>
      <w:bookmarkEnd w:id="5"/>
      <w:r w:rsidRPr="00235B18">
        <w:rPr>
          <w:sz w:val="24"/>
          <w:szCs w:val="24"/>
        </w:rPr>
        <w:t>Получатель услуги вправе направить в адрес Фонда мотивированную жалобу о недобросовестном исполнении обязательств, несоблюдении сроков оказания услуги и иных условий по договору оказания услуги Исполнителем.</w:t>
      </w:r>
    </w:p>
    <w:p w14:paraId="3401F6B8" w14:textId="01C92D14" w:rsidR="00F83E90" w:rsidRPr="00235B18" w:rsidRDefault="00F83E90" w:rsidP="00F83E90">
      <w:pPr>
        <w:spacing w:after="13" w:line="276" w:lineRule="auto"/>
        <w:ind w:right="62"/>
        <w:jc w:val="both"/>
        <w:rPr>
          <w:sz w:val="24"/>
          <w:szCs w:val="24"/>
        </w:rPr>
      </w:pPr>
      <w:r w:rsidRPr="00235B18">
        <w:rPr>
          <w:sz w:val="24"/>
          <w:szCs w:val="24"/>
        </w:rPr>
        <w:lastRenderedPageBreak/>
        <w:tab/>
        <w:t>2.4</w:t>
      </w:r>
      <w:r w:rsidR="00F9352A">
        <w:rPr>
          <w:sz w:val="24"/>
          <w:szCs w:val="24"/>
        </w:rPr>
        <w:t>8</w:t>
      </w:r>
      <w:r w:rsidRPr="00235B18">
        <w:rPr>
          <w:sz w:val="24"/>
          <w:szCs w:val="24"/>
        </w:rPr>
        <w:t>.8. Фонд на основании полученной жалобы направляет претензию в адрес Исполнителя об устранении недостатков, оформленную на официальном бланке Фонда.</w:t>
      </w:r>
    </w:p>
    <w:p w14:paraId="65BD3B3D" w14:textId="710E013E" w:rsidR="00F83E90" w:rsidRPr="00235B18" w:rsidRDefault="00F83E90" w:rsidP="00F83E90">
      <w:pPr>
        <w:spacing w:after="13" w:line="300" w:lineRule="auto"/>
        <w:ind w:right="62"/>
        <w:jc w:val="both"/>
        <w:rPr>
          <w:sz w:val="24"/>
          <w:szCs w:val="24"/>
        </w:rPr>
      </w:pPr>
      <w:r w:rsidRPr="00235B18">
        <w:rPr>
          <w:sz w:val="24"/>
          <w:szCs w:val="24"/>
        </w:rPr>
        <w:tab/>
        <w:t>2.4</w:t>
      </w:r>
      <w:r w:rsidR="00F9352A">
        <w:rPr>
          <w:sz w:val="24"/>
          <w:szCs w:val="24"/>
        </w:rPr>
        <w:t>8</w:t>
      </w:r>
      <w:r w:rsidRPr="00235B18">
        <w:rPr>
          <w:sz w:val="24"/>
          <w:szCs w:val="24"/>
        </w:rPr>
        <w:t>.9. В случае наличия у Исполнителя двух претензий о недобросовестном исполнении обязательств, несоблюдении сроков оказания услуги и иных условий по договору оказания услуги по ранее заключённым договорам с Фондом в текущем календарном году, оформленных на официальном бланке Фонда и направленных в адрес Исполнителя любым доступным способом, Исполнитель исключается из Перечня потенциальных исполнителей на текущий календарный год.</w:t>
      </w:r>
      <w:bookmarkEnd w:id="4"/>
      <w:bookmarkEnd w:id="6"/>
    </w:p>
    <w:p w14:paraId="2935D22E" w14:textId="4152AAB9" w:rsidR="00FA4623" w:rsidRPr="00F9352A" w:rsidRDefault="00E21639" w:rsidP="00F9352A">
      <w:pPr>
        <w:spacing w:line="276" w:lineRule="auto"/>
        <w:ind w:firstLine="567"/>
        <w:jc w:val="both"/>
        <w:rPr>
          <w:sz w:val="24"/>
          <w:szCs w:val="24"/>
        </w:rPr>
      </w:pPr>
      <w:r>
        <w:rPr>
          <w:sz w:val="24"/>
          <w:szCs w:val="24"/>
        </w:rPr>
        <w:t xml:space="preserve"> </w:t>
      </w:r>
      <w:r w:rsidR="008465F8" w:rsidRPr="00F9352A">
        <w:rPr>
          <w:sz w:val="24"/>
          <w:szCs w:val="24"/>
        </w:rPr>
        <w:t>2.</w:t>
      </w:r>
      <w:r w:rsidR="00F9352A" w:rsidRPr="00F9352A">
        <w:rPr>
          <w:sz w:val="24"/>
          <w:szCs w:val="24"/>
        </w:rPr>
        <w:t>49</w:t>
      </w:r>
      <w:r w:rsidR="008465F8" w:rsidRPr="00F9352A">
        <w:rPr>
          <w:sz w:val="24"/>
          <w:szCs w:val="24"/>
        </w:rPr>
        <w:t xml:space="preserve">. </w:t>
      </w:r>
      <w:r w:rsidR="00FA4623" w:rsidRPr="00F9352A">
        <w:rPr>
          <w:sz w:val="24"/>
          <w:szCs w:val="24"/>
        </w:rPr>
        <w:t xml:space="preserve">В целях предоставления услуг </w:t>
      </w:r>
      <w:r w:rsidR="00124BAA" w:rsidRPr="00F9352A">
        <w:rPr>
          <w:sz w:val="24"/>
          <w:szCs w:val="24"/>
        </w:rPr>
        <w:t>по организации и проведению Мероприятий ФП</w:t>
      </w:r>
      <w:r w:rsidR="00FA4623" w:rsidRPr="00F9352A">
        <w:rPr>
          <w:sz w:val="24"/>
          <w:szCs w:val="24"/>
        </w:rPr>
        <w:t xml:space="preserve">, Фондом допускается определение исполнителя путем запроса коммерческих предложений у организаций, состоящих в Перечне потенциальных исполнителей на оказание услуг по организации и проведению </w:t>
      </w:r>
      <w:r w:rsidR="003E586B" w:rsidRPr="00F9352A">
        <w:rPr>
          <w:sz w:val="24"/>
          <w:szCs w:val="24"/>
        </w:rPr>
        <w:t>Мероприятий ФП</w:t>
      </w:r>
      <w:r w:rsidR="005E5D55" w:rsidRPr="00F9352A">
        <w:rPr>
          <w:sz w:val="24"/>
          <w:szCs w:val="24"/>
        </w:rPr>
        <w:t xml:space="preserve"> (далее – Перечень исполнителей ФП)</w:t>
      </w:r>
      <w:r w:rsidR="008922D9" w:rsidRPr="00F9352A">
        <w:rPr>
          <w:sz w:val="24"/>
          <w:szCs w:val="24"/>
        </w:rPr>
        <w:t>.</w:t>
      </w:r>
    </w:p>
    <w:p w14:paraId="20362FCB" w14:textId="64B7D1C3" w:rsidR="00FA4623" w:rsidRPr="00E21639" w:rsidRDefault="008465F8" w:rsidP="002772D3">
      <w:pPr>
        <w:spacing w:line="276" w:lineRule="auto"/>
        <w:ind w:firstLine="567"/>
        <w:jc w:val="both"/>
        <w:rPr>
          <w:sz w:val="24"/>
          <w:szCs w:val="24"/>
        </w:rPr>
      </w:pPr>
      <w:r w:rsidRPr="00E21639">
        <w:rPr>
          <w:sz w:val="24"/>
          <w:szCs w:val="24"/>
        </w:rPr>
        <w:t>2.5</w:t>
      </w:r>
      <w:r w:rsidR="00F9352A" w:rsidRPr="00E21639">
        <w:rPr>
          <w:sz w:val="24"/>
          <w:szCs w:val="24"/>
        </w:rPr>
        <w:t>0</w:t>
      </w:r>
      <w:r w:rsidRPr="00E21639">
        <w:rPr>
          <w:sz w:val="24"/>
          <w:szCs w:val="24"/>
        </w:rPr>
        <w:t xml:space="preserve">. </w:t>
      </w:r>
      <w:r w:rsidR="00D52635" w:rsidRPr="00E21639">
        <w:rPr>
          <w:sz w:val="24"/>
          <w:szCs w:val="24"/>
        </w:rPr>
        <w:t>Перечень исполнителей ФП</w:t>
      </w:r>
      <w:r w:rsidR="00FA4623" w:rsidRPr="00E21639">
        <w:rPr>
          <w:sz w:val="24"/>
          <w:szCs w:val="24"/>
        </w:rPr>
        <w:t xml:space="preserve"> размещается в соответствующем разделе на официальном портале субъектов малого и среднего предпринимательства Республики Бурятия </w:t>
      </w:r>
      <w:hyperlink r:id="rId25" w:history="1">
        <w:r w:rsidR="00FA4623" w:rsidRPr="00E21639">
          <w:rPr>
            <w:color w:val="0563C1"/>
            <w:sz w:val="24"/>
            <w:szCs w:val="24"/>
            <w:u w:val="single"/>
          </w:rPr>
          <w:t>https://msp03.ru</w:t>
        </w:r>
      </w:hyperlink>
      <w:r w:rsidR="00202BFF" w:rsidRPr="00E21639">
        <w:rPr>
          <w:sz w:val="24"/>
          <w:szCs w:val="24"/>
        </w:rPr>
        <w:t xml:space="preserve"> и обновляется в течение календарного года. </w:t>
      </w:r>
      <w:r w:rsidR="00FA4623" w:rsidRPr="00E21639">
        <w:rPr>
          <w:sz w:val="24"/>
          <w:szCs w:val="24"/>
        </w:rPr>
        <w:t xml:space="preserve"> С началом нового календарного года формируется новый Перечень</w:t>
      </w:r>
      <w:r w:rsidR="00D52635" w:rsidRPr="00E21639">
        <w:rPr>
          <w:sz w:val="24"/>
          <w:szCs w:val="24"/>
        </w:rPr>
        <w:t xml:space="preserve"> исполнителей ФП</w:t>
      </w:r>
      <w:r w:rsidR="00FA4623" w:rsidRPr="00E21639">
        <w:rPr>
          <w:sz w:val="24"/>
          <w:szCs w:val="24"/>
        </w:rPr>
        <w:t>.</w:t>
      </w:r>
    </w:p>
    <w:p w14:paraId="59D42F4C" w14:textId="3AFF4EBC" w:rsidR="00FA4623" w:rsidRPr="00E21639" w:rsidRDefault="008465F8" w:rsidP="002772D3">
      <w:pPr>
        <w:spacing w:line="276" w:lineRule="auto"/>
        <w:ind w:firstLine="567"/>
        <w:jc w:val="both"/>
        <w:rPr>
          <w:sz w:val="24"/>
          <w:szCs w:val="24"/>
        </w:rPr>
      </w:pPr>
      <w:r w:rsidRPr="00E21639">
        <w:rPr>
          <w:sz w:val="24"/>
          <w:szCs w:val="24"/>
        </w:rPr>
        <w:t>2.5</w:t>
      </w:r>
      <w:r w:rsidR="00E21639" w:rsidRPr="00E21639">
        <w:rPr>
          <w:sz w:val="24"/>
          <w:szCs w:val="24"/>
        </w:rPr>
        <w:t>1</w:t>
      </w:r>
      <w:r w:rsidRPr="00E21639">
        <w:rPr>
          <w:sz w:val="24"/>
          <w:szCs w:val="24"/>
        </w:rPr>
        <w:t xml:space="preserve">. </w:t>
      </w:r>
      <w:r w:rsidR="00FA4623" w:rsidRPr="00E21639">
        <w:rPr>
          <w:sz w:val="24"/>
          <w:szCs w:val="24"/>
        </w:rPr>
        <w:t xml:space="preserve">Порядок формирования, критерии и требования к включению организации в </w:t>
      </w:r>
      <w:r w:rsidR="001E780A" w:rsidRPr="00E21639">
        <w:rPr>
          <w:sz w:val="24"/>
          <w:szCs w:val="24"/>
        </w:rPr>
        <w:t>Перечень исполнителей ФП</w:t>
      </w:r>
      <w:r w:rsidR="004828EE">
        <w:rPr>
          <w:sz w:val="24"/>
          <w:szCs w:val="24"/>
        </w:rPr>
        <w:t>.</w:t>
      </w:r>
    </w:p>
    <w:p w14:paraId="3C276B6C" w14:textId="6D1158D8" w:rsidR="00FA4623" w:rsidRPr="00235B18" w:rsidRDefault="008465F8" w:rsidP="002772D3">
      <w:pPr>
        <w:spacing w:line="276" w:lineRule="auto"/>
        <w:ind w:firstLine="567"/>
        <w:jc w:val="both"/>
      </w:pPr>
      <w:r>
        <w:t>2.5</w:t>
      </w:r>
      <w:r w:rsidR="00E21639">
        <w:t>1</w:t>
      </w:r>
      <w:r>
        <w:t xml:space="preserve">.1. </w:t>
      </w:r>
      <w:r w:rsidR="005406B6" w:rsidRPr="0049317D">
        <w:rPr>
          <w:sz w:val="24"/>
          <w:szCs w:val="24"/>
        </w:rPr>
        <w:t>Н</w:t>
      </w:r>
      <w:r w:rsidR="00FA4623" w:rsidRPr="0049317D">
        <w:rPr>
          <w:sz w:val="24"/>
          <w:szCs w:val="24"/>
        </w:rPr>
        <w:t>ачал</w:t>
      </w:r>
      <w:r w:rsidR="005406B6" w:rsidRPr="0049317D">
        <w:rPr>
          <w:sz w:val="24"/>
          <w:szCs w:val="24"/>
        </w:rPr>
        <w:t>о</w:t>
      </w:r>
      <w:r w:rsidR="00FA4623" w:rsidRPr="0049317D">
        <w:rPr>
          <w:sz w:val="24"/>
          <w:szCs w:val="24"/>
        </w:rPr>
        <w:t xml:space="preserve"> приема заявок на </w:t>
      </w:r>
      <w:r w:rsidR="00DB76F5" w:rsidRPr="0049317D">
        <w:rPr>
          <w:sz w:val="24"/>
          <w:szCs w:val="24"/>
        </w:rPr>
        <w:t>включение в</w:t>
      </w:r>
      <w:r w:rsidR="001E780A" w:rsidRPr="0049317D">
        <w:rPr>
          <w:sz w:val="24"/>
          <w:szCs w:val="24"/>
        </w:rPr>
        <w:t xml:space="preserve"> Переч</w:t>
      </w:r>
      <w:r w:rsidR="00DB76F5" w:rsidRPr="0049317D">
        <w:rPr>
          <w:sz w:val="24"/>
          <w:szCs w:val="24"/>
        </w:rPr>
        <w:t>ень</w:t>
      </w:r>
      <w:r w:rsidR="001E780A" w:rsidRPr="0049317D">
        <w:rPr>
          <w:sz w:val="24"/>
          <w:szCs w:val="24"/>
        </w:rPr>
        <w:t xml:space="preserve"> исполнителей </w:t>
      </w:r>
      <w:r w:rsidR="00EC0EAD" w:rsidRPr="0049317D">
        <w:rPr>
          <w:sz w:val="24"/>
          <w:szCs w:val="24"/>
        </w:rPr>
        <w:t>ФП наступает</w:t>
      </w:r>
      <w:r w:rsidR="005406B6" w:rsidRPr="0049317D">
        <w:rPr>
          <w:sz w:val="24"/>
          <w:szCs w:val="24"/>
        </w:rPr>
        <w:t xml:space="preserve"> с даты </w:t>
      </w:r>
      <w:r w:rsidR="001E780A" w:rsidRPr="0049317D">
        <w:rPr>
          <w:sz w:val="24"/>
          <w:szCs w:val="24"/>
        </w:rPr>
        <w:t xml:space="preserve">утверждения </w:t>
      </w:r>
      <w:r w:rsidR="00D03AC7" w:rsidRPr="0049317D">
        <w:rPr>
          <w:sz w:val="24"/>
          <w:szCs w:val="24"/>
        </w:rPr>
        <w:t xml:space="preserve">настоящего </w:t>
      </w:r>
      <w:r w:rsidR="001E780A" w:rsidRPr="0049317D">
        <w:rPr>
          <w:sz w:val="24"/>
          <w:szCs w:val="24"/>
        </w:rPr>
        <w:t>порядка и размещения н</w:t>
      </w:r>
      <w:r w:rsidR="00DB76F5" w:rsidRPr="0049317D">
        <w:rPr>
          <w:sz w:val="24"/>
          <w:szCs w:val="24"/>
        </w:rPr>
        <w:t>а</w:t>
      </w:r>
      <w:r w:rsidR="001E780A" w:rsidRPr="0049317D">
        <w:rPr>
          <w:sz w:val="24"/>
          <w:szCs w:val="24"/>
        </w:rPr>
        <w:t xml:space="preserve"> сайте</w:t>
      </w:r>
      <w:r w:rsidR="005406B6" w:rsidRPr="0049317D">
        <w:rPr>
          <w:sz w:val="24"/>
          <w:szCs w:val="24"/>
        </w:rPr>
        <w:t xml:space="preserve"> </w:t>
      </w:r>
      <w:hyperlink r:id="rId26" w:history="1">
        <w:r w:rsidR="005406B6" w:rsidRPr="0049317D">
          <w:rPr>
            <w:sz w:val="24"/>
            <w:szCs w:val="24"/>
            <w:u w:val="single"/>
          </w:rPr>
          <w:t>https://msp03.ru</w:t>
        </w:r>
      </w:hyperlink>
      <w:r w:rsidR="00184DAE" w:rsidRPr="0049317D">
        <w:rPr>
          <w:sz w:val="24"/>
          <w:szCs w:val="24"/>
          <w:u w:val="single"/>
        </w:rPr>
        <w:t xml:space="preserve"> </w:t>
      </w:r>
      <w:r w:rsidR="00184DAE" w:rsidRPr="0049317D">
        <w:rPr>
          <w:sz w:val="24"/>
          <w:szCs w:val="24"/>
        </w:rPr>
        <w:t>информации о начале приема заявок на текущий календарный год</w:t>
      </w:r>
      <w:r w:rsidR="00184DAE" w:rsidRPr="00235B18">
        <w:t>.</w:t>
      </w:r>
    </w:p>
    <w:p w14:paraId="4F50EEE4" w14:textId="4DB6270B" w:rsidR="00FA4623" w:rsidRPr="00E21639" w:rsidRDefault="008465F8" w:rsidP="002772D3">
      <w:pPr>
        <w:spacing w:line="276" w:lineRule="auto"/>
        <w:ind w:firstLine="567"/>
        <w:jc w:val="both"/>
        <w:rPr>
          <w:sz w:val="24"/>
          <w:szCs w:val="24"/>
        </w:rPr>
      </w:pPr>
      <w:r w:rsidRPr="00E21639">
        <w:rPr>
          <w:sz w:val="24"/>
          <w:szCs w:val="24"/>
        </w:rPr>
        <w:t>2.5</w:t>
      </w:r>
      <w:r w:rsidR="00E21639" w:rsidRPr="00E21639">
        <w:rPr>
          <w:sz w:val="24"/>
          <w:szCs w:val="24"/>
        </w:rPr>
        <w:t>1</w:t>
      </w:r>
      <w:r w:rsidRPr="00E21639">
        <w:rPr>
          <w:sz w:val="24"/>
          <w:szCs w:val="24"/>
        </w:rPr>
        <w:t xml:space="preserve">.2. </w:t>
      </w:r>
      <w:r w:rsidR="00FA4623" w:rsidRPr="00E21639">
        <w:rPr>
          <w:sz w:val="24"/>
          <w:szCs w:val="24"/>
        </w:rPr>
        <w:t>Ответственный сотрудник Фонда размещает Извещение о начале приема заявок на формирование Перечня</w:t>
      </w:r>
      <w:r w:rsidR="00D03AC7" w:rsidRPr="00E21639">
        <w:rPr>
          <w:sz w:val="24"/>
          <w:szCs w:val="24"/>
        </w:rPr>
        <w:t xml:space="preserve"> исполнителей ФП </w:t>
      </w:r>
      <w:r w:rsidR="00FA4623" w:rsidRPr="00E21639">
        <w:rPr>
          <w:sz w:val="24"/>
          <w:szCs w:val="24"/>
        </w:rPr>
        <w:t>(далее Извещение), (Приложение №</w:t>
      </w:r>
      <w:r w:rsidR="009D726D" w:rsidRPr="00E21639">
        <w:rPr>
          <w:sz w:val="24"/>
          <w:szCs w:val="24"/>
        </w:rPr>
        <w:t>9</w:t>
      </w:r>
      <w:r w:rsidR="00FA4623" w:rsidRPr="00E21639">
        <w:rPr>
          <w:sz w:val="24"/>
          <w:szCs w:val="24"/>
        </w:rPr>
        <w:t xml:space="preserve"> к настоящему Порядку) в соответствующем разделе на официальном портале субъектов малого и среднего предпринимательства Республики Бурятия </w:t>
      </w:r>
      <w:hyperlink r:id="rId27" w:history="1">
        <w:r w:rsidR="00FA4623" w:rsidRPr="00E21639">
          <w:rPr>
            <w:sz w:val="24"/>
            <w:szCs w:val="24"/>
            <w:u w:val="single"/>
          </w:rPr>
          <w:t>https://msp03.ru</w:t>
        </w:r>
      </w:hyperlink>
      <w:r w:rsidR="00FA4623" w:rsidRPr="00E21639">
        <w:rPr>
          <w:sz w:val="24"/>
          <w:szCs w:val="24"/>
        </w:rPr>
        <w:t xml:space="preserve"> не позднее 3 (трех) рабочих дней с момента </w:t>
      </w:r>
      <w:r w:rsidR="001E780A" w:rsidRPr="00E21639">
        <w:rPr>
          <w:sz w:val="24"/>
          <w:szCs w:val="24"/>
        </w:rPr>
        <w:t xml:space="preserve"> </w:t>
      </w:r>
      <w:r w:rsidR="00D03AC7" w:rsidRPr="00E21639">
        <w:rPr>
          <w:sz w:val="24"/>
          <w:szCs w:val="24"/>
        </w:rPr>
        <w:t>у</w:t>
      </w:r>
      <w:r w:rsidR="001E780A" w:rsidRPr="00E21639">
        <w:rPr>
          <w:sz w:val="24"/>
          <w:szCs w:val="24"/>
        </w:rPr>
        <w:t>тверждения</w:t>
      </w:r>
      <w:r w:rsidR="00D03AC7" w:rsidRPr="00E21639">
        <w:rPr>
          <w:sz w:val="24"/>
          <w:szCs w:val="24"/>
        </w:rPr>
        <w:t xml:space="preserve"> настоящего порядка</w:t>
      </w:r>
      <w:r w:rsidR="00D97495" w:rsidRPr="00E21639">
        <w:rPr>
          <w:sz w:val="24"/>
          <w:szCs w:val="24"/>
        </w:rPr>
        <w:t xml:space="preserve"> либо решением Комисси</w:t>
      </w:r>
      <w:r w:rsidR="00D03AC7" w:rsidRPr="00E21639">
        <w:rPr>
          <w:sz w:val="24"/>
          <w:szCs w:val="24"/>
        </w:rPr>
        <w:t>и</w:t>
      </w:r>
      <w:r w:rsidR="00D97495" w:rsidRPr="00E21639">
        <w:rPr>
          <w:sz w:val="24"/>
          <w:szCs w:val="24"/>
        </w:rPr>
        <w:t xml:space="preserve">  о </w:t>
      </w:r>
      <w:r w:rsidR="003C2087" w:rsidRPr="00E21639">
        <w:rPr>
          <w:sz w:val="24"/>
          <w:szCs w:val="24"/>
        </w:rPr>
        <w:t xml:space="preserve">включении </w:t>
      </w:r>
      <w:r w:rsidR="00D97495" w:rsidRPr="00E21639">
        <w:rPr>
          <w:sz w:val="24"/>
          <w:szCs w:val="24"/>
        </w:rPr>
        <w:t>доп</w:t>
      </w:r>
      <w:r w:rsidR="003C2087" w:rsidRPr="00E21639">
        <w:rPr>
          <w:sz w:val="24"/>
          <w:szCs w:val="24"/>
        </w:rPr>
        <w:t xml:space="preserve">олнительных </w:t>
      </w:r>
      <w:r w:rsidR="00D97495" w:rsidRPr="00E21639">
        <w:rPr>
          <w:sz w:val="24"/>
          <w:szCs w:val="24"/>
        </w:rPr>
        <w:t>требов</w:t>
      </w:r>
      <w:r w:rsidR="003C2087" w:rsidRPr="00E21639">
        <w:rPr>
          <w:sz w:val="24"/>
          <w:szCs w:val="24"/>
        </w:rPr>
        <w:t>аний</w:t>
      </w:r>
      <w:r w:rsidR="00EC0EAD" w:rsidRPr="00E21639">
        <w:rPr>
          <w:sz w:val="24"/>
          <w:szCs w:val="24"/>
        </w:rPr>
        <w:t xml:space="preserve"> к заявителям и/или дополнительных документов, предоставляемых в составе конкурсной заявки</w:t>
      </w:r>
      <w:r w:rsidR="00FA4623" w:rsidRPr="00E21639">
        <w:rPr>
          <w:sz w:val="24"/>
          <w:szCs w:val="24"/>
        </w:rPr>
        <w:t>.</w:t>
      </w:r>
    </w:p>
    <w:p w14:paraId="0FE56ED8" w14:textId="2EE0FC7E" w:rsidR="00FA4623" w:rsidRPr="00E21639" w:rsidRDefault="008465F8" w:rsidP="002772D3">
      <w:pPr>
        <w:spacing w:line="276" w:lineRule="auto"/>
        <w:ind w:firstLine="567"/>
        <w:jc w:val="both"/>
        <w:rPr>
          <w:sz w:val="24"/>
          <w:szCs w:val="24"/>
        </w:rPr>
      </w:pPr>
      <w:r w:rsidRPr="00E21639">
        <w:rPr>
          <w:sz w:val="24"/>
          <w:szCs w:val="24"/>
        </w:rPr>
        <w:t>2.5</w:t>
      </w:r>
      <w:r w:rsidR="00E21639" w:rsidRPr="00E21639">
        <w:rPr>
          <w:sz w:val="24"/>
          <w:szCs w:val="24"/>
        </w:rPr>
        <w:t>1</w:t>
      </w:r>
      <w:r w:rsidRPr="00E21639">
        <w:rPr>
          <w:sz w:val="24"/>
          <w:szCs w:val="24"/>
        </w:rPr>
        <w:t xml:space="preserve">.3. </w:t>
      </w:r>
      <w:r w:rsidR="00FA4623" w:rsidRPr="00E21639">
        <w:rPr>
          <w:sz w:val="24"/>
          <w:szCs w:val="24"/>
        </w:rPr>
        <w:t>Для участия в формировании Перечней</w:t>
      </w:r>
      <w:r w:rsidR="00135870" w:rsidRPr="00E21639">
        <w:rPr>
          <w:sz w:val="24"/>
          <w:szCs w:val="24"/>
        </w:rPr>
        <w:t xml:space="preserve"> исполнителей ФП</w:t>
      </w:r>
      <w:r w:rsidR="00FA4623" w:rsidRPr="00E21639">
        <w:rPr>
          <w:sz w:val="24"/>
          <w:szCs w:val="24"/>
        </w:rPr>
        <w:t xml:space="preserve"> организациями представляется пакет документов (далее Заявка):</w:t>
      </w:r>
    </w:p>
    <w:p w14:paraId="4207D05A" w14:textId="308D4AF9" w:rsidR="00D67829" w:rsidRPr="00D67829" w:rsidRDefault="00D67829" w:rsidP="00D67829">
      <w:pPr>
        <w:spacing w:line="276" w:lineRule="auto"/>
        <w:ind w:firstLine="567"/>
        <w:jc w:val="both"/>
        <w:rPr>
          <w:sz w:val="24"/>
          <w:szCs w:val="24"/>
        </w:rPr>
      </w:pPr>
      <w:r w:rsidRPr="00D67829">
        <w:rPr>
          <w:sz w:val="24"/>
          <w:szCs w:val="24"/>
        </w:rPr>
        <w:t xml:space="preserve">1) </w:t>
      </w:r>
      <w:r w:rsidR="007F0396">
        <w:rPr>
          <w:sz w:val="24"/>
          <w:szCs w:val="24"/>
        </w:rPr>
        <w:t>З</w:t>
      </w:r>
      <w:r w:rsidRPr="00D67829">
        <w:rPr>
          <w:sz w:val="24"/>
          <w:szCs w:val="24"/>
        </w:rPr>
        <w:t>аявка на участие на формирование Перечня (Приложение № 5 к настоящему Порядку);</w:t>
      </w:r>
    </w:p>
    <w:p w14:paraId="40D0F31F" w14:textId="0853B6D2" w:rsidR="00D67829" w:rsidRPr="00544F41" w:rsidRDefault="00D67829" w:rsidP="00D67829">
      <w:pPr>
        <w:spacing w:line="276" w:lineRule="auto"/>
        <w:ind w:firstLine="567"/>
        <w:jc w:val="both"/>
        <w:rPr>
          <w:sz w:val="24"/>
          <w:szCs w:val="24"/>
        </w:rPr>
      </w:pPr>
      <w:r w:rsidRPr="00D67829">
        <w:rPr>
          <w:sz w:val="24"/>
          <w:szCs w:val="24"/>
        </w:rPr>
        <w:t xml:space="preserve">2) </w:t>
      </w:r>
      <w:r w:rsidR="007F0396" w:rsidRPr="00544F41">
        <w:rPr>
          <w:sz w:val="24"/>
          <w:szCs w:val="24"/>
        </w:rPr>
        <w:t>Д</w:t>
      </w:r>
      <w:r w:rsidRPr="00544F41">
        <w:rPr>
          <w:sz w:val="24"/>
          <w:szCs w:val="24"/>
        </w:rPr>
        <w:t>окументы, подтверждающие квалификационный опыт организации-заявителя, опыт проведения организацией-заявителем мероприятий (копии договоров, технических заданий (при наличии), с обязательным приложением</w:t>
      </w:r>
      <w:r w:rsidR="0007716E" w:rsidRPr="00544F41">
        <w:rPr>
          <w:sz w:val="24"/>
          <w:szCs w:val="24"/>
        </w:rPr>
        <w:t xml:space="preserve"> документов, подтверждающих факт</w:t>
      </w:r>
      <w:r w:rsidR="007F0396" w:rsidRPr="00544F41">
        <w:rPr>
          <w:sz w:val="24"/>
          <w:szCs w:val="24"/>
        </w:rPr>
        <w:t xml:space="preserve"> исполнения договора (</w:t>
      </w:r>
      <w:r w:rsidRPr="00544F41">
        <w:rPr>
          <w:sz w:val="24"/>
          <w:szCs w:val="24"/>
        </w:rPr>
        <w:t xml:space="preserve">копий </w:t>
      </w:r>
      <w:r w:rsidR="00F01266" w:rsidRPr="00544F41">
        <w:rPr>
          <w:sz w:val="24"/>
          <w:szCs w:val="24"/>
        </w:rPr>
        <w:t xml:space="preserve">подписанных </w:t>
      </w:r>
      <w:r w:rsidRPr="00544F41">
        <w:rPr>
          <w:sz w:val="24"/>
          <w:szCs w:val="24"/>
        </w:rPr>
        <w:t>актов выполненных работ</w:t>
      </w:r>
      <w:r w:rsidR="007F0396" w:rsidRPr="00544F41">
        <w:rPr>
          <w:sz w:val="24"/>
          <w:szCs w:val="24"/>
        </w:rPr>
        <w:t xml:space="preserve">, </w:t>
      </w:r>
      <w:r w:rsidRPr="00544F41">
        <w:rPr>
          <w:sz w:val="24"/>
          <w:szCs w:val="24"/>
        </w:rPr>
        <w:t>оказанных услуг). При отсутствии в заявке копи</w:t>
      </w:r>
      <w:r w:rsidR="007F0396" w:rsidRPr="00544F41">
        <w:rPr>
          <w:sz w:val="24"/>
          <w:szCs w:val="24"/>
        </w:rPr>
        <w:t>й</w:t>
      </w:r>
      <w:r w:rsidRPr="00544F41">
        <w:rPr>
          <w:sz w:val="24"/>
          <w:szCs w:val="24"/>
        </w:rPr>
        <w:t xml:space="preserve"> </w:t>
      </w:r>
      <w:r w:rsidR="007F0396" w:rsidRPr="00544F41">
        <w:rPr>
          <w:sz w:val="24"/>
          <w:szCs w:val="24"/>
        </w:rPr>
        <w:t>подтверждающих исполнение договора документов</w:t>
      </w:r>
      <w:r w:rsidRPr="00544F41">
        <w:rPr>
          <w:sz w:val="24"/>
          <w:szCs w:val="24"/>
        </w:rPr>
        <w:t xml:space="preserve">, договор считается не исполненным и опыт работы по нему не засчитывается;    </w:t>
      </w:r>
    </w:p>
    <w:p w14:paraId="2B0BD1B7" w14:textId="68645BEB" w:rsidR="00D67829" w:rsidRPr="00D67829" w:rsidRDefault="00D67829" w:rsidP="00D67829">
      <w:pPr>
        <w:spacing w:line="276" w:lineRule="auto"/>
        <w:ind w:firstLine="567"/>
        <w:jc w:val="both"/>
        <w:rPr>
          <w:sz w:val="24"/>
          <w:szCs w:val="24"/>
        </w:rPr>
      </w:pPr>
      <w:r w:rsidRPr="00544F41">
        <w:rPr>
          <w:sz w:val="24"/>
          <w:szCs w:val="24"/>
        </w:rPr>
        <w:t xml:space="preserve">3) </w:t>
      </w:r>
      <w:r w:rsidR="007F0396" w:rsidRPr="00544F41">
        <w:rPr>
          <w:sz w:val="24"/>
          <w:szCs w:val="24"/>
        </w:rPr>
        <w:t>Р</w:t>
      </w:r>
      <w:r w:rsidRPr="00544F41">
        <w:rPr>
          <w:sz w:val="24"/>
          <w:szCs w:val="24"/>
        </w:rPr>
        <w:t xml:space="preserve">езюме </w:t>
      </w:r>
      <w:r w:rsidR="0049317D" w:rsidRPr="00544F41">
        <w:rPr>
          <w:sz w:val="24"/>
          <w:szCs w:val="24"/>
        </w:rPr>
        <w:t>Заявителя</w:t>
      </w:r>
      <w:r w:rsidR="0007716E" w:rsidRPr="00544F41">
        <w:rPr>
          <w:sz w:val="24"/>
          <w:szCs w:val="24"/>
        </w:rPr>
        <w:t xml:space="preserve"> (история развития, цели и задачи, достижения и т.д.)</w:t>
      </w:r>
      <w:r w:rsidRPr="00544F41">
        <w:rPr>
          <w:sz w:val="24"/>
          <w:szCs w:val="24"/>
        </w:rPr>
        <w:t>;</w:t>
      </w:r>
    </w:p>
    <w:p w14:paraId="5ECEF989" w14:textId="5D56D081" w:rsidR="00D67829" w:rsidRDefault="00D67829" w:rsidP="00D67829">
      <w:pPr>
        <w:spacing w:line="276" w:lineRule="auto"/>
        <w:ind w:firstLine="567"/>
        <w:jc w:val="both"/>
        <w:rPr>
          <w:sz w:val="24"/>
          <w:szCs w:val="24"/>
        </w:rPr>
      </w:pPr>
      <w:r w:rsidRPr="00D67829">
        <w:rPr>
          <w:sz w:val="24"/>
          <w:szCs w:val="24"/>
        </w:rPr>
        <w:t xml:space="preserve">4) </w:t>
      </w:r>
      <w:r w:rsidR="00F37419">
        <w:rPr>
          <w:sz w:val="24"/>
          <w:szCs w:val="24"/>
        </w:rPr>
        <w:t>П</w:t>
      </w:r>
      <w:r w:rsidRPr="00D67829">
        <w:rPr>
          <w:sz w:val="24"/>
          <w:szCs w:val="24"/>
        </w:rPr>
        <w:t xml:space="preserve">одтверждение надежной и положительной репутации (копии дипломов/ наград/ премий/ благодарностей/ почетных грамот/ рекомендательных писем за успешную организацию и проведение </w:t>
      </w:r>
      <w:proofErr w:type="gramStart"/>
      <w:r w:rsidRPr="00D67829">
        <w:rPr>
          <w:sz w:val="24"/>
          <w:szCs w:val="24"/>
        </w:rPr>
        <w:t>мероприятий )</w:t>
      </w:r>
      <w:proofErr w:type="gramEnd"/>
      <w:r w:rsidRPr="00D67829">
        <w:rPr>
          <w:sz w:val="24"/>
          <w:szCs w:val="24"/>
        </w:rPr>
        <w:t>.</w:t>
      </w:r>
    </w:p>
    <w:p w14:paraId="29914479" w14:textId="356A3C09" w:rsidR="00481559" w:rsidRDefault="008465F8" w:rsidP="002772D3">
      <w:pPr>
        <w:spacing w:line="276" w:lineRule="auto"/>
        <w:ind w:firstLine="567"/>
        <w:jc w:val="both"/>
        <w:rPr>
          <w:sz w:val="24"/>
          <w:szCs w:val="24"/>
        </w:rPr>
      </w:pPr>
      <w:r w:rsidRPr="00544F41">
        <w:rPr>
          <w:sz w:val="24"/>
          <w:szCs w:val="24"/>
        </w:rPr>
        <w:t>2.5</w:t>
      </w:r>
      <w:r w:rsidR="00E21639" w:rsidRPr="00544F41">
        <w:rPr>
          <w:sz w:val="24"/>
          <w:szCs w:val="24"/>
        </w:rPr>
        <w:t>1</w:t>
      </w:r>
      <w:r w:rsidRPr="00544F41">
        <w:rPr>
          <w:sz w:val="24"/>
          <w:szCs w:val="24"/>
        </w:rPr>
        <w:t>.4</w:t>
      </w:r>
      <w:r w:rsidRPr="00837CBE">
        <w:rPr>
          <w:sz w:val="24"/>
          <w:szCs w:val="24"/>
        </w:rPr>
        <w:t xml:space="preserve">. </w:t>
      </w:r>
      <w:r w:rsidR="00A257BD" w:rsidRPr="00837CBE">
        <w:rPr>
          <w:rFonts w:eastAsia="Malgun Gothic"/>
          <w:sz w:val="24"/>
          <w:szCs w:val="24"/>
          <w:lang w:eastAsia="ko-KR"/>
        </w:rPr>
        <w:t>Организации должны отвечать требованиям, указанным в п. 2.7. настоящего Порядка.</w:t>
      </w:r>
    </w:p>
    <w:p w14:paraId="03C947D2" w14:textId="77777777" w:rsidR="00A257BD" w:rsidRPr="00837CBE" w:rsidRDefault="008465F8" w:rsidP="00A257BD">
      <w:pPr>
        <w:spacing w:line="276" w:lineRule="auto"/>
        <w:ind w:firstLine="567"/>
        <w:jc w:val="both"/>
        <w:rPr>
          <w:sz w:val="24"/>
          <w:szCs w:val="24"/>
        </w:rPr>
      </w:pPr>
      <w:r w:rsidRPr="00837CBE">
        <w:rPr>
          <w:rFonts w:eastAsia="Malgun Gothic"/>
          <w:sz w:val="24"/>
          <w:szCs w:val="24"/>
          <w:lang w:eastAsia="ko-KR"/>
        </w:rPr>
        <w:lastRenderedPageBreak/>
        <w:t>2.5</w:t>
      </w:r>
      <w:r w:rsidR="00E21639" w:rsidRPr="00837CBE">
        <w:rPr>
          <w:rFonts w:eastAsia="Malgun Gothic"/>
          <w:sz w:val="24"/>
          <w:szCs w:val="24"/>
          <w:lang w:eastAsia="ko-KR"/>
        </w:rPr>
        <w:t>1</w:t>
      </w:r>
      <w:r w:rsidRPr="00837CBE">
        <w:rPr>
          <w:rFonts w:eastAsia="Malgun Gothic"/>
          <w:sz w:val="24"/>
          <w:szCs w:val="24"/>
          <w:lang w:eastAsia="ko-KR"/>
        </w:rPr>
        <w:t xml:space="preserve">.5. </w:t>
      </w:r>
      <w:r w:rsidR="00A257BD" w:rsidRPr="00837CBE">
        <w:rPr>
          <w:sz w:val="24"/>
          <w:szCs w:val="24"/>
        </w:rPr>
        <w:t xml:space="preserve">Заявка на включение в Перечень исполнителей ФП может быть подана тремя способами: </w:t>
      </w:r>
    </w:p>
    <w:p w14:paraId="5BD4FC15" w14:textId="77777777" w:rsidR="00A257BD" w:rsidRPr="00235B18" w:rsidRDefault="00A257BD" w:rsidP="00A257BD">
      <w:pPr>
        <w:spacing w:line="300" w:lineRule="auto"/>
        <w:ind w:right="-1" w:firstLine="567"/>
        <w:jc w:val="both"/>
        <w:rPr>
          <w:sz w:val="24"/>
          <w:szCs w:val="24"/>
        </w:rPr>
      </w:pPr>
      <w:r w:rsidRPr="00235B18">
        <w:rPr>
          <w:sz w:val="24"/>
          <w:szCs w:val="24"/>
        </w:rPr>
        <w:t xml:space="preserve">1) в электронном виде на адрес электронной почты, указанный в Извещении. </w:t>
      </w:r>
    </w:p>
    <w:p w14:paraId="14D7A5B2" w14:textId="77777777" w:rsidR="00A257BD" w:rsidRPr="00235B18" w:rsidRDefault="00A257BD" w:rsidP="00A257BD">
      <w:pPr>
        <w:spacing w:after="13" w:line="300" w:lineRule="auto"/>
        <w:ind w:right="62" w:firstLine="567"/>
        <w:jc w:val="both"/>
        <w:rPr>
          <w:sz w:val="24"/>
          <w:szCs w:val="24"/>
        </w:rPr>
      </w:pPr>
      <w:r w:rsidRPr="00235B18">
        <w:rPr>
          <w:sz w:val="24"/>
          <w:szCs w:val="24"/>
        </w:rPr>
        <w:t xml:space="preserve">2) нарочным, по адресу Фонда: </w:t>
      </w:r>
      <w:r w:rsidRPr="00235B18">
        <w:rPr>
          <w:bCs/>
          <w:spacing w:val="-13"/>
          <w:sz w:val="24"/>
          <w:szCs w:val="24"/>
        </w:rPr>
        <w:t xml:space="preserve">670000, Республика Бурятия, г. Улан-Удэ, ул. Смолина, д. 65. </w:t>
      </w:r>
    </w:p>
    <w:p w14:paraId="2FFC5F01" w14:textId="77777777" w:rsidR="00A257BD" w:rsidRPr="00235B18" w:rsidRDefault="00A257BD" w:rsidP="00A257BD">
      <w:pPr>
        <w:spacing w:line="300" w:lineRule="auto"/>
        <w:ind w:left="-15" w:right="62" w:firstLine="567"/>
        <w:jc w:val="both"/>
        <w:rPr>
          <w:sz w:val="24"/>
          <w:szCs w:val="24"/>
        </w:rPr>
      </w:pPr>
      <w:r w:rsidRPr="00235B18">
        <w:rPr>
          <w:sz w:val="24"/>
          <w:szCs w:val="24"/>
        </w:rPr>
        <w:t xml:space="preserve">3) посредством почтовой корреспонденции. Документы направляются в адрес Фонда: </w:t>
      </w:r>
      <w:r w:rsidRPr="00235B18">
        <w:rPr>
          <w:bCs/>
          <w:spacing w:val="-13"/>
          <w:sz w:val="24"/>
          <w:szCs w:val="24"/>
        </w:rPr>
        <w:t>670000, Республика Бурятия, г. Улан-Удэ, ул. Смолина, д. 65.</w:t>
      </w:r>
    </w:p>
    <w:p w14:paraId="3156FD77" w14:textId="544F2271" w:rsidR="005443DB" w:rsidRPr="00235B18" w:rsidRDefault="008465F8" w:rsidP="00A257BD">
      <w:pPr>
        <w:spacing w:line="276" w:lineRule="auto"/>
        <w:ind w:firstLine="567"/>
        <w:jc w:val="both"/>
        <w:rPr>
          <w:sz w:val="24"/>
          <w:szCs w:val="24"/>
        </w:rPr>
      </w:pPr>
      <w:r w:rsidRPr="00837CBE">
        <w:rPr>
          <w:sz w:val="24"/>
          <w:szCs w:val="24"/>
        </w:rPr>
        <w:t>2.5</w:t>
      </w:r>
      <w:r w:rsidR="00E21639" w:rsidRPr="00837CBE">
        <w:rPr>
          <w:sz w:val="24"/>
          <w:szCs w:val="24"/>
        </w:rPr>
        <w:t>1</w:t>
      </w:r>
      <w:r w:rsidRPr="00837CBE">
        <w:rPr>
          <w:sz w:val="24"/>
          <w:szCs w:val="24"/>
        </w:rPr>
        <w:t xml:space="preserve">.6. </w:t>
      </w:r>
      <w:r w:rsidR="00A257BD" w:rsidRPr="004459F2">
        <w:rPr>
          <w:sz w:val="24"/>
          <w:szCs w:val="24"/>
        </w:rPr>
        <w:t>В течении 10 рабочих дней после поступления Заявки на включение в Перечень исполнителей ФП проводится заседание Комиссии. Комиссией осуществляется рассмотрение Заявки, проверка документов, входящих в состав Заявки на соответствие требованиям настоящего Порядка.</w:t>
      </w:r>
    </w:p>
    <w:p w14:paraId="37B8737A" w14:textId="77777777" w:rsidR="00A257BD" w:rsidRPr="004459F2" w:rsidRDefault="008465F8" w:rsidP="00A257BD">
      <w:pPr>
        <w:spacing w:line="276" w:lineRule="auto"/>
        <w:ind w:firstLine="567"/>
        <w:jc w:val="both"/>
        <w:rPr>
          <w:sz w:val="24"/>
          <w:szCs w:val="24"/>
        </w:rPr>
      </w:pPr>
      <w:r w:rsidRPr="004459F2">
        <w:rPr>
          <w:sz w:val="24"/>
          <w:szCs w:val="24"/>
        </w:rPr>
        <w:t>2.5</w:t>
      </w:r>
      <w:r w:rsidR="00E21639" w:rsidRPr="004459F2">
        <w:rPr>
          <w:sz w:val="24"/>
          <w:szCs w:val="24"/>
        </w:rPr>
        <w:t>1</w:t>
      </w:r>
      <w:r w:rsidRPr="004459F2">
        <w:rPr>
          <w:sz w:val="24"/>
          <w:szCs w:val="24"/>
        </w:rPr>
        <w:t xml:space="preserve">.7. </w:t>
      </w:r>
      <w:r w:rsidR="00A257BD" w:rsidRPr="004459F2">
        <w:rPr>
          <w:sz w:val="24"/>
          <w:szCs w:val="24"/>
        </w:rPr>
        <w:t>По итогам рассмотрения Заявки Комиссия принимает одно из следующих решений:</w:t>
      </w:r>
    </w:p>
    <w:p w14:paraId="3A32DB00" w14:textId="77777777" w:rsidR="00A257BD" w:rsidRPr="00235B18" w:rsidRDefault="00A257BD" w:rsidP="00A257BD">
      <w:pPr>
        <w:tabs>
          <w:tab w:val="left" w:pos="0"/>
        </w:tabs>
        <w:spacing w:line="276" w:lineRule="auto"/>
        <w:ind w:firstLine="567"/>
        <w:jc w:val="both"/>
        <w:rPr>
          <w:sz w:val="24"/>
          <w:szCs w:val="24"/>
        </w:rPr>
      </w:pPr>
      <w:r w:rsidRPr="00235B18">
        <w:rPr>
          <w:sz w:val="24"/>
          <w:szCs w:val="24"/>
        </w:rPr>
        <w:t>- Заявка и поданные документы соответствуют требованиям, и организация включается в Перечень;</w:t>
      </w:r>
    </w:p>
    <w:p w14:paraId="4C085402" w14:textId="77777777" w:rsidR="00A257BD" w:rsidRPr="00235B18" w:rsidRDefault="00A257BD" w:rsidP="00A257BD">
      <w:pPr>
        <w:tabs>
          <w:tab w:val="left" w:pos="0"/>
        </w:tabs>
        <w:spacing w:line="276" w:lineRule="auto"/>
        <w:ind w:firstLine="567"/>
        <w:jc w:val="both"/>
        <w:rPr>
          <w:sz w:val="24"/>
          <w:szCs w:val="24"/>
        </w:rPr>
      </w:pPr>
      <w:r w:rsidRPr="00235B18">
        <w:rPr>
          <w:sz w:val="24"/>
          <w:szCs w:val="24"/>
        </w:rPr>
        <w:t>- Заявка и поданные документы не соответствуют требованиям.</w:t>
      </w:r>
    </w:p>
    <w:p w14:paraId="768BB5BA" w14:textId="77777777" w:rsidR="00A257BD" w:rsidRPr="00235B18" w:rsidRDefault="00A257BD" w:rsidP="00A257BD">
      <w:pPr>
        <w:tabs>
          <w:tab w:val="left" w:pos="0"/>
        </w:tabs>
        <w:spacing w:line="276" w:lineRule="auto"/>
        <w:ind w:firstLine="567"/>
        <w:jc w:val="both"/>
        <w:rPr>
          <w:sz w:val="24"/>
          <w:szCs w:val="24"/>
        </w:rPr>
      </w:pPr>
      <w:r w:rsidRPr="00235B18">
        <w:rPr>
          <w:sz w:val="24"/>
          <w:szCs w:val="24"/>
        </w:rPr>
        <w:t>Ответственный сотрудник Фонда доводит до Заявителя информацию о принятом Комиссией решении любым доступным способом.</w:t>
      </w:r>
    </w:p>
    <w:p w14:paraId="405C94AB" w14:textId="0E5B65B8" w:rsidR="00F85C38" w:rsidRPr="00235B18" w:rsidRDefault="008465F8" w:rsidP="00A257BD">
      <w:pPr>
        <w:spacing w:line="276" w:lineRule="auto"/>
        <w:ind w:firstLine="567"/>
        <w:jc w:val="both"/>
        <w:rPr>
          <w:sz w:val="24"/>
          <w:szCs w:val="24"/>
        </w:rPr>
      </w:pPr>
      <w:r w:rsidRPr="004459F2">
        <w:rPr>
          <w:sz w:val="24"/>
          <w:szCs w:val="24"/>
        </w:rPr>
        <w:t>2.5</w:t>
      </w:r>
      <w:r w:rsidR="00E21639" w:rsidRPr="004459F2">
        <w:rPr>
          <w:sz w:val="24"/>
          <w:szCs w:val="24"/>
        </w:rPr>
        <w:t>1</w:t>
      </w:r>
      <w:r w:rsidRPr="004459F2">
        <w:rPr>
          <w:sz w:val="24"/>
          <w:szCs w:val="24"/>
        </w:rPr>
        <w:t>.8</w:t>
      </w:r>
      <w:r w:rsidRPr="00A257BD">
        <w:rPr>
          <w:sz w:val="24"/>
          <w:szCs w:val="24"/>
        </w:rPr>
        <w:t xml:space="preserve">. </w:t>
      </w:r>
      <w:r w:rsidR="00A257BD" w:rsidRPr="00A257BD">
        <w:rPr>
          <w:sz w:val="24"/>
          <w:szCs w:val="24"/>
        </w:rPr>
        <w:t>Организация вправе в любое время подать письменное заявление на исключение организации из Перечня исполнителей ФП</w:t>
      </w:r>
      <w:r w:rsidR="00A257BD" w:rsidRPr="00235B18">
        <w:t>.</w:t>
      </w:r>
    </w:p>
    <w:p w14:paraId="02DD5422" w14:textId="612EEBAA" w:rsidR="00217C9E" w:rsidRPr="00235B18" w:rsidRDefault="008465F8" w:rsidP="002772D3">
      <w:pPr>
        <w:tabs>
          <w:tab w:val="left" w:pos="0"/>
        </w:tabs>
        <w:spacing w:line="276" w:lineRule="auto"/>
        <w:ind w:firstLine="567"/>
        <w:jc w:val="both"/>
        <w:rPr>
          <w:sz w:val="24"/>
          <w:szCs w:val="24"/>
        </w:rPr>
      </w:pPr>
      <w:r>
        <w:rPr>
          <w:sz w:val="24"/>
          <w:szCs w:val="24"/>
        </w:rPr>
        <w:t>2.5</w:t>
      </w:r>
      <w:r w:rsidR="00E21639">
        <w:rPr>
          <w:sz w:val="24"/>
          <w:szCs w:val="24"/>
        </w:rPr>
        <w:t>2</w:t>
      </w:r>
      <w:r>
        <w:rPr>
          <w:sz w:val="24"/>
          <w:szCs w:val="24"/>
        </w:rPr>
        <w:t xml:space="preserve">. </w:t>
      </w:r>
      <w:r w:rsidR="00FA4623" w:rsidRPr="00235B18">
        <w:rPr>
          <w:sz w:val="24"/>
          <w:szCs w:val="24"/>
        </w:rPr>
        <w:t>Порядок и сроки запроса коммерческих предложений</w:t>
      </w:r>
      <w:r w:rsidR="00EA65E2" w:rsidRPr="00235B18">
        <w:rPr>
          <w:sz w:val="24"/>
          <w:szCs w:val="24"/>
        </w:rPr>
        <w:t xml:space="preserve"> по выбору исполнителя по организации и проведению определённого Мероприятия ФП</w:t>
      </w:r>
      <w:r w:rsidR="00FA4623" w:rsidRPr="00235B18">
        <w:rPr>
          <w:sz w:val="24"/>
          <w:szCs w:val="24"/>
        </w:rPr>
        <w:t>:</w:t>
      </w:r>
    </w:p>
    <w:p w14:paraId="1E7FD687" w14:textId="768B2232" w:rsidR="00F4763D" w:rsidRPr="00235B18" w:rsidRDefault="00E21639" w:rsidP="00F4763D">
      <w:pPr>
        <w:tabs>
          <w:tab w:val="left" w:pos="0"/>
        </w:tabs>
        <w:spacing w:line="300" w:lineRule="auto"/>
        <w:jc w:val="both"/>
        <w:rPr>
          <w:strike/>
          <w:sz w:val="24"/>
          <w:szCs w:val="24"/>
        </w:rPr>
      </w:pPr>
      <w:r>
        <w:rPr>
          <w:sz w:val="24"/>
          <w:szCs w:val="24"/>
        </w:rPr>
        <w:t xml:space="preserve">         </w:t>
      </w:r>
      <w:r w:rsidR="00F4763D" w:rsidRPr="00235B18">
        <w:rPr>
          <w:sz w:val="24"/>
          <w:szCs w:val="24"/>
        </w:rPr>
        <w:t>2.</w:t>
      </w:r>
      <w:r w:rsidR="008465F8">
        <w:rPr>
          <w:sz w:val="24"/>
          <w:szCs w:val="24"/>
        </w:rPr>
        <w:t>5</w:t>
      </w:r>
      <w:r>
        <w:rPr>
          <w:sz w:val="24"/>
          <w:szCs w:val="24"/>
        </w:rPr>
        <w:t>2</w:t>
      </w:r>
      <w:r w:rsidR="00F4763D" w:rsidRPr="00235B18">
        <w:rPr>
          <w:sz w:val="24"/>
          <w:szCs w:val="24"/>
        </w:rPr>
        <w:t xml:space="preserve">.1. Решение о запросе коммерческих предложений принимает </w:t>
      </w:r>
      <w:r w:rsidR="005615C7" w:rsidRPr="00235B18">
        <w:rPr>
          <w:sz w:val="24"/>
          <w:szCs w:val="24"/>
        </w:rPr>
        <w:t>Комиссия</w:t>
      </w:r>
      <w:r w:rsidR="00F4763D" w:rsidRPr="00235B18">
        <w:rPr>
          <w:sz w:val="24"/>
          <w:szCs w:val="24"/>
        </w:rPr>
        <w:t>, котор</w:t>
      </w:r>
      <w:r w:rsidR="00F67AE7">
        <w:rPr>
          <w:sz w:val="24"/>
          <w:szCs w:val="24"/>
        </w:rPr>
        <w:t>ая</w:t>
      </w:r>
      <w:r w:rsidR="00F4763D" w:rsidRPr="00235B18">
        <w:rPr>
          <w:sz w:val="24"/>
          <w:szCs w:val="24"/>
        </w:rPr>
        <w:t xml:space="preserve"> своим решением определяет </w:t>
      </w:r>
      <w:r w:rsidR="00BD0D25" w:rsidRPr="00235B18">
        <w:rPr>
          <w:sz w:val="24"/>
          <w:szCs w:val="24"/>
        </w:rPr>
        <w:t>фиксированную</w:t>
      </w:r>
      <w:r w:rsidR="00F4763D" w:rsidRPr="00235B18">
        <w:rPr>
          <w:sz w:val="24"/>
          <w:szCs w:val="24"/>
        </w:rPr>
        <w:t xml:space="preserve"> цену</w:t>
      </w:r>
      <w:r w:rsidR="005615C7" w:rsidRPr="00235B18">
        <w:rPr>
          <w:sz w:val="24"/>
          <w:szCs w:val="24"/>
        </w:rPr>
        <w:t xml:space="preserve"> </w:t>
      </w:r>
      <w:r w:rsidR="005E5E87">
        <w:rPr>
          <w:sz w:val="24"/>
          <w:szCs w:val="24"/>
        </w:rPr>
        <w:t>Мероприятия</w:t>
      </w:r>
      <w:r w:rsidR="00E85B1D" w:rsidRPr="00235B18">
        <w:rPr>
          <w:sz w:val="24"/>
          <w:szCs w:val="24"/>
        </w:rPr>
        <w:t>.</w:t>
      </w:r>
    </w:p>
    <w:p w14:paraId="6785D996" w14:textId="1C6C1C3D" w:rsidR="00FA4623" w:rsidRPr="00235B18" w:rsidRDefault="00E21639" w:rsidP="00FA4623">
      <w:pPr>
        <w:tabs>
          <w:tab w:val="left" w:pos="0"/>
        </w:tabs>
        <w:spacing w:line="276" w:lineRule="auto"/>
        <w:jc w:val="both"/>
        <w:rPr>
          <w:sz w:val="24"/>
          <w:szCs w:val="24"/>
        </w:rPr>
      </w:pPr>
      <w:r>
        <w:rPr>
          <w:sz w:val="24"/>
          <w:szCs w:val="24"/>
        </w:rPr>
        <w:t xml:space="preserve">         </w:t>
      </w:r>
      <w:r w:rsidR="00FA4623" w:rsidRPr="00235B18">
        <w:rPr>
          <w:sz w:val="24"/>
          <w:szCs w:val="24"/>
        </w:rPr>
        <w:t>2.</w:t>
      </w:r>
      <w:r w:rsidR="008465F8">
        <w:rPr>
          <w:sz w:val="24"/>
          <w:szCs w:val="24"/>
        </w:rPr>
        <w:t>5</w:t>
      </w:r>
      <w:r>
        <w:rPr>
          <w:sz w:val="24"/>
          <w:szCs w:val="24"/>
        </w:rPr>
        <w:t>2</w:t>
      </w:r>
      <w:r w:rsidR="00FA4623" w:rsidRPr="00235B18">
        <w:rPr>
          <w:sz w:val="24"/>
          <w:szCs w:val="24"/>
        </w:rPr>
        <w:t>.</w:t>
      </w:r>
      <w:r w:rsidR="00635045" w:rsidRPr="00235B18">
        <w:rPr>
          <w:sz w:val="24"/>
          <w:szCs w:val="24"/>
        </w:rPr>
        <w:t>2</w:t>
      </w:r>
      <w:r w:rsidR="00FA4623" w:rsidRPr="00235B18">
        <w:rPr>
          <w:sz w:val="24"/>
          <w:szCs w:val="24"/>
        </w:rPr>
        <w:t>. Запрос коммерческих предложений (форма запроса коммерческого предложения соответствует Приложению 1</w:t>
      </w:r>
      <w:r w:rsidR="009D726D">
        <w:rPr>
          <w:sz w:val="24"/>
          <w:szCs w:val="24"/>
        </w:rPr>
        <w:t>0</w:t>
      </w:r>
      <w:r w:rsidR="00FA4623" w:rsidRPr="00235B18">
        <w:rPr>
          <w:sz w:val="24"/>
          <w:szCs w:val="24"/>
        </w:rPr>
        <w:t xml:space="preserve">) и техническое задание, определяющее объем и сроки выполнения услуги, </w:t>
      </w:r>
      <w:r w:rsidR="00187940" w:rsidRPr="00235B18">
        <w:rPr>
          <w:sz w:val="24"/>
          <w:szCs w:val="24"/>
        </w:rPr>
        <w:t xml:space="preserve">критерии и порядок оценки коммерческих предложений </w:t>
      </w:r>
      <w:r w:rsidR="00FA4623" w:rsidRPr="00235B18">
        <w:rPr>
          <w:sz w:val="24"/>
          <w:szCs w:val="24"/>
        </w:rPr>
        <w:t xml:space="preserve">направляются организациям, состоящим в </w:t>
      </w:r>
      <w:r w:rsidR="002226A7" w:rsidRPr="00235B18">
        <w:rPr>
          <w:sz w:val="24"/>
          <w:szCs w:val="24"/>
        </w:rPr>
        <w:t>Перечне исполнителей ФП</w:t>
      </w:r>
      <w:r w:rsidR="00FA4623" w:rsidRPr="00235B18">
        <w:rPr>
          <w:sz w:val="24"/>
          <w:szCs w:val="24"/>
        </w:rPr>
        <w:t xml:space="preserve"> на электронную почту, указанную в Заявке организации.</w:t>
      </w:r>
    </w:p>
    <w:p w14:paraId="14F92DE8" w14:textId="362E8825" w:rsidR="00FA4623" w:rsidRPr="00235B18" w:rsidRDefault="00FA4623" w:rsidP="00FA4623">
      <w:pPr>
        <w:tabs>
          <w:tab w:val="left" w:pos="0"/>
        </w:tabs>
        <w:spacing w:line="276" w:lineRule="auto"/>
        <w:ind w:firstLine="567"/>
        <w:jc w:val="both"/>
        <w:rPr>
          <w:sz w:val="24"/>
          <w:szCs w:val="24"/>
        </w:rPr>
      </w:pPr>
      <w:r w:rsidRPr="00235B18">
        <w:rPr>
          <w:sz w:val="24"/>
          <w:szCs w:val="24"/>
        </w:rPr>
        <w:t>2.</w:t>
      </w:r>
      <w:r w:rsidR="008465F8">
        <w:rPr>
          <w:sz w:val="24"/>
          <w:szCs w:val="24"/>
        </w:rPr>
        <w:t>5</w:t>
      </w:r>
      <w:r w:rsidR="00E21639">
        <w:rPr>
          <w:sz w:val="24"/>
          <w:szCs w:val="24"/>
        </w:rPr>
        <w:t>2</w:t>
      </w:r>
      <w:r w:rsidRPr="00235B18">
        <w:rPr>
          <w:sz w:val="24"/>
          <w:szCs w:val="24"/>
        </w:rPr>
        <w:t>.</w:t>
      </w:r>
      <w:r w:rsidR="001777B4" w:rsidRPr="00235B18">
        <w:rPr>
          <w:sz w:val="24"/>
          <w:szCs w:val="24"/>
        </w:rPr>
        <w:t>3</w:t>
      </w:r>
      <w:r w:rsidRPr="00235B18">
        <w:rPr>
          <w:sz w:val="24"/>
          <w:szCs w:val="24"/>
        </w:rPr>
        <w:t xml:space="preserve">. Извещение о запросе коммерческих предложений размещается в соответствующем разделе на официальном портале субъектов малого и среднего предпринимательства Республики Бурятия </w:t>
      </w:r>
      <w:hyperlink r:id="rId28" w:history="1">
        <w:r w:rsidRPr="00235B18">
          <w:rPr>
            <w:color w:val="0563C1"/>
            <w:sz w:val="24"/>
            <w:szCs w:val="24"/>
            <w:u w:val="single"/>
          </w:rPr>
          <w:t>https://msp03.ru</w:t>
        </w:r>
      </w:hyperlink>
      <w:r w:rsidRPr="00235B18">
        <w:rPr>
          <w:sz w:val="24"/>
          <w:szCs w:val="24"/>
        </w:rPr>
        <w:t>.</w:t>
      </w:r>
    </w:p>
    <w:p w14:paraId="1B1C2AD4" w14:textId="72F89331" w:rsidR="002226A7" w:rsidRPr="00235B18" w:rsidRDefault="00E21639" w:rsidP="00E21639">
      <w:pPr>
        <w:tabs>
          <w:tab w:val="left" w:pos="0"/>
        </w:tabs>
        <w:spacing w:line="276" w:lineRule="auto"/>
        <w:jc w:val="both"/>
        <w:rPr>
          <w:sz w:val="24"/>
          <w:szCs w:val="24"/>
        </w:rPr>
      </w:pPr>
      <w:r>
        <w:rPr>
          <w:sz w:val="24"/>
          <w:szCs w:val="24"/>
        </w:rPr>
        <w:t xml:space="preserve">          </w:t>
      </w:r>
      <w:r w:rsidR="00FA4623" w:rsidRPr="00235B18">
        <w:rPr>
          <w:sz w:val="24"/>
          <w:szCs w:val="24"/>
        </w:rPr>
        <w:t>2.</w:t>
      </w:r>
      <w:r w:rsidR="008465F8">
        <w:rPr>
          <w:sz w:val="24"/>
          <w:szCs w:val="24"/>
        </w:rPr>
        <w:t>5</w:t>
      </w:r>
      <w:r>
        <w:rPr>
          <w:sz w:val="24"/>
          <w:szCs w:val="24"/>
        </w:rPr>
        <w:t>2</w:t>
      </w:r>
      <w:r w:rsidR="00FA4623" w:rsidRPr="00235B18">
        <w:rPr>
          <w:sz w:val="24"/>
          <w:szCs w:val="24"/>
        </w:rPr>
        <w:t>.</w:t>
      </w:r>
      <w:r w:rsidR="001777B4" w:rsidRPr="00235B18">
        <w:rPr>
          <w:sz w:val="24"/>
          <w:szCs w:val="24"/>
        </w:rPr>
        <w:t>4</w:t>
      </w:r>
      <w:r w:rsidR="00FA4623" w:rsidRPr="00235B18">
        <w:rPr>
          <w:sz w:val="24"/>
          <w:szCs w:val="24"/>
        </w:rPr>
        <w:t>. Коммерческое предложение (форма коммерческого предложения соответствует Приложению 1</w:t>
      </w:r>
      <w:r w:rsidR="009D726D">
        <w:rPr>
          <w:sz w:val="24"/>
          <w:szCs w:val="24"/>
        </w:rPr>
        <w:t>1</w:t>
      </w:r>
      <w:r w:rsidR="00FA4623" w:rsidRPr="00235B18">
        <w:rPr>
          <w:sz w:val="24"/>
          <w:szCs w:val="24"/>
        </w:rPr>
        <w:t>)</w:t>
      </w:r>
      <w:r w:rsidR="002226A7" w:rsidRPr="00235B18">
        <w:rPr>
          <w:sz w:val="24"/>
          <w:szCs w:val="24"/>
        </w:rPr>
        <w:t xml:space="preserve"> принимается и рассматривается только с подписью уполномоченного лица и печатью организации (при наличии) и может быть подано тремя способами: </w:t>
      </w:r>
    </w:p>
    <w:p w14:paraId="22A3D8C4" w14:textId="273B4FE4" w:rsidR="002226A7" w:rsidRPr="00235B18" w:rsidRDefault="002226A7" w:rsidP="002226A7">
      <w:pPr>
        <w:spacing w:line="300" w:lineRule="auto"/>
        <w:ind w:right="-1" w:firstLine="709"/>
        <w:jc w:val="both"/>
        <w:rPr>
          <w:sz w:val="24"/>
          <w:szCs w:val="24"/>
        </w:rPr>
      </w:pPr>
      <w:r w:rsidRPr="00235B18">
        <w:rPr>
          <w:sz w:val="24"/>
          <w:szCs w:val="24"/>
        </w:rPr>
        <w:t>1) в электронном виде на адрес электронной почты, указанный в Извещении.</w:t>
      </w:r>
      <w:r w:rsidR="008024ED" w:rsidRPr="00235B18">
        <w:rPr>
          <w:sz w:val="24"/>
          <w:szCs w:val="24"/>
        </w:rPr>
        <w:t xml:space="preserve"> </w:t>
      </w:r>
      <w:r w:rsidRPr="00235B18">
        <w:rPr>
          <w:sz w:val="24"/>
          <w:szCs w:val="24"/>
        </w:rPr>
        <w:t xml:space="preserve"> </w:t>
      </w:r>
      <w:r w:rsidR="008024ED" w:rsidRPr="00235B18">
        <w:rPr>
          <w:sz w:val="24"/>
          <w:szCs w:val="24"/>
        </w:rPr>
        <w:t xml:space="preserve">При подаче коммерческого предложения указанным способом все документы входящие в состав коммерческого предложения должны быть заархивированы в </w:t>
      </w:r>
      <w:proofErr w:type="spellStart"/>
      <w:r w:rsidR="008024ED" w:rsidRPr="00235B18">
        <w:rPr>
          <w:sz w:val="24"/>
          <w:szCs w:val="24"/>
        </w:rPr>
        <w:t>zip</w:t>
      </w:r>
      <w:proofErr w:type="spellEnd"/>
      <w:r w:rsidR="008024ED" w:rsidRPr="00235B18">
        <w:rPr>
          <w:sz w:val="24"/>
          <w:szCs w:val="24"/>
        </w:rPr>
        <w:t xml:space="preserve"> архив в единую папку с установлением пароля на </w:t>
      </w:r>
      <w:proofErr w:type="spellStart"/>
      <w:r w:rsidR="008024ED" w:rsidRPr="00235B18">
        <w:rPr>
          <w:sz w:val="24"/>
          <w:szCs w:val="24"/>
        </w:rPr>
        <w:t>zip</w:t>
      </w:r>
      <w:proofErr w:type="spellEnd"/>
      <w:r w:rsidR="008024ED" w:rsidRPr="00235B18">
        <w:rPr>
          <w:sz w:val="24"/>
          <w:szCs w:val="24"/>
        </w:rPr>
        <w:t xml:space="preserve"> файл. Пароль для вскрытия документов папки с </w:t>
      </w:r>
      <w:r w:rsidR="00056DED" w:rsidRPr="00235B18">
        <w:rPr>
          <w:sz w:val="24"/>
          <w:szCs w:val="24"/>
        </w:rPr>
        <w:t>коммерческим предложением</w:t>
      </w:r>
      <w:r w:rsidR="008024ED" w:rsidRPr="00235B18">
        <w:rPr>
          <w:sz w:val="24"/>
          <w:szCs w:val="24"/>
        </w:rPr>
        <w:t xml:space="preserve"> сообщается </w:t>
      </w:r>
      <w:r w:rsidR="00056DED" w:rsidRPr="00235B18">
        <w:rPr>
          <w:sz w:val="24"/>
          <w:szCs w:val="24"/>
        </w:rPr>
        <w:t>ответственному сотруднику Фонда</w:t>
      </w:r>
      <w:r w:rsidR="008024ED" w:rsidRPr="00235B18">
        <w:rPr>
          <w:sz w:val="24"/>
          <w:szCs w:val="24"/>
        </w:rPr>
        <w:t xml:space="preserve"> в день окончания приёма </w:t>
      </w:r>
      <w:r w:rsidR="00056DED" w:rsidRPr="00235B18">
        <w:rPr>
          <w:sz w:val="24"/>
          <w:szCs w:val="24"/>
        </w:rPr>
        <w:t>коммерческих предложений</w:t>
      </w:r>
      <w:r w:rsidR="008024ED" w:rsidRPr="00235B18">
        <w:rPr>
          <w:sz w:val="24"/>
          <w:szCs w:val="24"/>
        </w:rPr>
        <w:t xml:space="preserve">. Ответственность за своевременное сообщение пароля к открытию документов лежит на </w:t>
      </w:r>
      <w:r w:rsidR="00056DED" w:rsidRPr="00235B18">
        <w:rPr>
          <w:sz w:val="24"/>
          <w:szCs w:val="24"/>
        </w:rPr>
        <w:t>Заявителе.</w:t>
      </w:r>
    </w:p>
    <w:p w14:paraId="02BF9134" w14:textId="00EDAA76" w:rsidR="002226A7" w:rsidRPr="00235B18" w:rsidRDefault="002226A7" w:rsidP="002226A7">
      <w:pPr>
        <w:spacing w:after="13" w:line="300" w:lineRule="auto"/>
        <w:ind w:right="62" w:firstLine="709"/>
        <w:jc w:val="both"/>
        <w:rPr>
          <w:sz w:val="24"/>
          <w:szCs w:val="24"/>
        </w:rPr>
      </w:pPr>
      <w:r w:rsidRPr="00235B18">
        <w:rPr>
          <w:sz w:val="24"/>
          <w:szCs w:val="24"/>
        </w:rPr>
        <w:t xml:space="preserve">2) </w:t>
      </w:r>
      <w:r w:rsidR="007F4B3A" w:rsidRPr="00235B18">
        <w:rPr>
          <w:sz w:val="24"/>
          <w:szCs w:val="24"/>
        </w:rPr>
        <w:t>нарочным</w:t>
      </w:r>
      <w:r w:rsidRPr="00235B18">
        <w:rPr>
          <w:sz w:val="24"/>
          <w:szCs w:val="24"/>
        </w:rPr>
        <w:t xml:space="preserve">, по адресу Фонда: </w:t>
      </w:r>
      <w:r w:rsidRPr="00235B18">
        <w:rPr>
          <w:bCs/>
          <w:spacing w:val="-13"/>
          <w:sz w:val="24"/>
          <w:szCs w:val="24"/>
        </w:rPr>
        <w:t xml:space="preserve">670000, Республика Бурятия, г. Улан-Удэ, ул. Смолина, д. 65. </w:t>
      </w:r>
    </w:p>
    <w:p w14:paraId="0A321BA3" w14:textId="63EE6C19" w:rsidR="002226A7" w:rsidRPr="00235B18" w:rsidRDefault="002226A7" w:rsidP="002226A7">
      <w:pPr>
        <w:spacing w:line="300" w:lineRule="auto"/>
        <w:ind w:left="-15" w:right="62" w:firstLine="709"/>
        <w:jc w:val="both"/>
        <w:rPr>
          <w:sz w:val="24"/>
          <w:szCs w:val="24"/>
        </w:rPr>
      </w:pPr>
      <w:r w:rsidRPr="00235B18">
        <w:rPr>
          <w:sz w:val="24"/>
          <w:szCs w:val="24"/>
        </w:rPr>
        <w:lastRenderedPageBreak/>
        <w:t xml:space="preserve">3) посредством почтовой корреспонденции. Документы направляются в адрес Фонда: </w:t>
      </w:r>
      <w:r w:rsidRPr="00235B18">
        <w:rPr>
          <w:bCs/>
          <w:spacing w:val="-13"/>
          <w:sz w:val="24"/>
          <w:szCs w:val="24"/>
        </w:rPr>
        <w:t>670000, Республика Бурятия, г. Улан-Удэ, ул. Смолина, д. 65.</w:t>
      </w:r>
    </w:p>
    <w:p w14:paraId="072BFCF2" w14:textId="42ED72E5" w:rsidR="00FA4623" w:rsidRPr="00235B18" w:rsidRDefault="00FA4623" w:rsidP="00FA4623">
      <w:pPr>
        <w:tabs>
          <w:tab w:val="left" w:pos="0"/>
        </w:tabs>
        <w:spacing w:line="276" w:lineRule="auto"/>
        <w:ind w:firstLine="567"/>
        <w:jc w:val="both"/>
        <w:rPr>
          <w:sz w:val="24"/>
          <w:szCs w:val="24"/>
        </w:rPr>
      </w:pPr>
      <w:r w:rsidRPr="00235B18">
        <w:rPr>
          <w:sz w:val="24"/>
          <w:szCs w:val="24"/>
        </w:rPr>
        <w:tab/>
        <w:t>2.</w:t>
      </w:r>
      <w:r w:rsidR="008465F8">
        <w:rPr>
          <w:sz w:val="24"/>
          <w:szCs w:val="24"/>
        </w:rPr>
        <w:t>5</w:t>
      </w:r>
      <w:r w:rsidR="004D52E9">
        <w:rPr>
          <w:sz w:val="24"/>
          <w:szCs w:val="24"/>
        </w:rPr>
        <w:t>2</w:t>
      </w:r>
      <w:r w:rsidRPr="00235B18">
        <w:rPr>
          <w:sz w:val="24"/>
          <w:szCs w:val="24"/>
        </w:rPr>
        <w:t>.</w:t>
      </w:r>
      <w:r w:rsidR="001777B4" w:rsidRPr="00235B18">
        <w:rPr>
          <w:sz w:val="24"/>
          <w:szCs w:val="24"/>
        </w:rPr>
        <w:t>5</w:t>
      </w:r>
      <w:r w:rsidRPr="00235B18">
        <w:rPr>
          <w:sz w:val="24"/>
          <w:szCs w:val="24"/>
        </w:rPr>
        <w:t>. Срок приема коммерческих предложений составляет не менее 5 (пяти) рабочих дней</w:t>
      </w:r>
      <w:r w:rsidR="008D0293" w:rsidRPr="00235B18">
        <w:rPr>
          <w:sz w:val="24"/>
          <w:szCs w:val="24"/>
        </w:rPr>
        <w:t xml:space="preserve"> с момента запроса</w:t>
      </w:r>
      <w:r w:rsidR="00A43D22" w:rsidRPr="00235B18">
        <w:rPr>
          <w:sz w:val="24"/>
          <w:szCs w:val="24"/>
        </w:rPr>
        <w:t xml:space="preserve"> коммерческих предложений</w:t>
      </w:r>
      <w:r w:rsidR="008D0293" w:rsidRPr="00235B18">
        <w:rPr>
          <w:sz w:val="24"/>
          <w:szCs w:val="24"/>
        </w:rPr>
        <w:t xml:space="preserve"> и размещения </w:t>
      </w:r>
      <w:r w:rsidR="00A43D22" w:rsidRPr="00235B18">
        <w:rPr>
          <w:sz w:val="24"/>
          <w:szCs w:val="24"/>
        </w:rPr>
        <w:t xml:space="preserve">информации о запросе коммерческих предложений </w:t>
      </w:r>
      <w:r w:rsidR="008D0293" w:rsidRPr="00235B18">
        <w:rPr>
          <w:sz w:val="24"/>
          <w:szCs w:val="24"/>
        </w:rPr>
        <w:t>на сайте</w:t>
      </w:r>
      <w:r w:rsidR="00A43D22" w:rsidRPr="00235B18">
        <w:rPr>
          <w:sz w:val="24"/>
          <w:szCs w:val="24"/>
        </w:rPr>
        <w:t xml:space="preserve"> </w:t>
      </w:r>
      <w:hyperlink r:id="rId29" w:history="1">
        <w:r w:rsidR="00A43D22" w:rsidRPr="00235B18">
          <w:rPr>
            <w:color w:val="0563C1"/>
            <w:sz w:val="24"/>
            <w:szCs w:val="24"/>
            <w:u w:val="single"/>
          </w:rPr>
          <w:t>https://msp03.ru</w:t>
        </w:r>
      </w:hyperlink>
      <w:r w:rsidR="008D0293" w:rsidRPr="00235B18">
        <w:rPr>
          <w:sz w:val="24"/>
          <w:szCs w:val="24"/>
        </w:rPr>
        <w:t>.</w:t>
      </w:r>
    </w:p>
    <w:p w14:paraId="3D938EA1" w14:textId="79F8612A" w:rsidR="00FA4623" w:rsidRPr="00235B18" w:rsidRDefault="00FA4623" w:rsidP="00FA4623">
      <w:pPr>
        <w:tabs>
          <w:tab w:val="left" w:pos="0"/>
        </w:tabs>
        <w:spacing w:line="276" w:lineRule="auto"/>
        <w:ind w:firstLine="567"/>
        <w:jc w:val="both"/>
        <w:rPr>
          <w:sz w:val="24"/>
          <w:szCs w:val="24"/>
        </w:rPr>
      </w:pPr>
      <w:r w:rsidRPr="00235B18">
        <w:rPr>
          <w:sz w:val="24"/>
          <w:szCs w:val="24"/>
        </w:rPr>
        <w:t xml:space="preserve">  2.</w:t>
      </w:r>
      <w:r w:rsidR="008465F8">
        <w:rPr>
          <w:sz w:val="24"/>
          <w:szCs w:val="24"/>
        </w:rPr>
        <w:t>5</w:t>
      </w:r>
      <w:r w:rsidR="004D52E9">
        <w:rPr>
          <w:sz w:val="24"/>
          <w:szCs w:val="24"/>
        </w:rPr>
        <w:t>2</w:t>
      </w:r>
      <w:r w:rsidRPr="00235B18">
        <w:rPr>
          <w:sz w:val="24"/>
          <w:szCs w:val="24"/>
        </w:rPr>
        <w:t>.</w:t>
      </w:r>
      <w:r w:rsidR="001777B4" w:rsidRPr="00235B18">
        <w:rPr>
          <w:sz w:val="24"/>
          <w:szCs w:val="24"/>
        </w:rPr>
        <w:t>6</w:t>
      </w:r>
      <w:r w:rsidRPr="00235B18">
        <w:rPr>
          <w:sz w:val="24"/>
          <w:szCs w:val="24"/>
        </w:rPr>
        <w:t>. Поступившие коммерческие предложения регистрируются и при регистрации указывается номер входящего, дата и время поступления.</w:t>
      </w:r>
    </w:p>
    <w:p w14:paraId="3715C22C" w14:textId="39D9EDF2" w:rsidR="00E07F1A" w:rsidRPr="00235B18" w:rsidRDefault="004D52E9" w:rsidP="00FA4623">
      <w:pPr>
        <w:tabs>
          <w:tab w:val="left" w:pos="0"/>
        </w:tabs>
        <w:spacing w:line="276" w:lineRule="auto"/>
        <w:ind w:firstLine="567"/>
        <w:jc w:val="both"/>
        <w:rPr>
          <w:sz w:val="24"/>
          <w:szCs w:val="24"/>
        </w:rPr>
      </w:pPr>
      <w:r>
        <w:rPr>
          <w:sz w:val="24"/>
          <w:szCs w:val="24"/>
        </w:rPr>
        <w:t xml:space="preserve">  </w:t>
      </w:r>
      <w:r w:rsidR="00757D9C" w:rsidRPr="00235B18">
        <w:rPr>
          <w:sz w:val="24"/>
          <w:szCs w:val="24"/>
        </w:rPr>
        <w:t>2.</w:t>
      </w:r>
      <w:r w:rsidR="008465F8">
        <w:rPr>
          <w:sz w:val="24"/>
          <w:szCs w:val="24"/>
        </w:rPr>
        <w:t>5</w:t>
      </w:r>
      <w:r>
        <w:rPr>
          <w:sz w:val="24"/>
          <w:szCs w:val="24"/>
        </w:rPr>
        <w:t>2</w:t>
      </w:r>
      <w:r w:rsidR="00757D9C" w:rsidRPr="00235B18">
        <w:rPr>
          <w:sz w:val="24"/>
          <w:szCs w:val="24"/>
        </w:rPr>
        <w:t>.</w:t>
      </w:r>
      <w:r w:rsidR="00706A3A" w:rsidRPr="00235B18">
        <w:rPr>
          <w:sz w:val="24"/>
          <w:szCs w:val="24"/>
        </w:rPr>
        <w:t>7</w:t>
      </w:r>
      <w:r w:rsidR="00757D9C" w:rsidRPr="00235B18">
        <w:rPr>
          <w:sz w:val="24"/>
          <w:szCs w:val="24"/>
        </w:rPr>
        <w:t xml:space="preserve">. </w:t>
      </w:r>
      <w:r w:rsidR="00E07F1A" w:rsidRPr="00235B18">
        <w:rPr>
          <w:sz w:val="24"/>
          <w:szCs w:val="24"/>
        </w:rPr>
        <w:t>В случае, если будет подано 1 (одно) коммерческое предложение, Комиссия вправе принять решение о заключении договора с единственной организацией, подавшей коммерческое предложение.</w:t>
      </w:r>
    </w:p>
    <w:p w14:paraId="32D7EAF8" w14:textId="2EDE1EBE" w:rsidR="00FA4623" w:rsidRPr="00235B18" w:rsidRDefault="004D52E9" w:rsidP="00282708">
      <w:pPr>
        <w:tabs>
          <w:tab w:val="left" w:pos="0"/>
          <w:tab w:val="left" w:pos="851"/>
        </w:tabs>
        <w:spacing w:line="276" w:lineRule="auto"/>
        <w:ind w:firstLine="567"/>
        <w:jc w:val="both"/>
        <w:rPr>
          <w:sz w:val="24"/>
          <w:szCs w:val="24"/>
        </w:rPr>
      </w:pPr>
      <w:r>
        <w:rPr>
          <w:sz w:val="24"/>
          <w:szCs w:val="24"/>
        </w:rPr>
        <w:t xml:space="preserve">  </w:t>
      </w:r>
      <w:r w:rsidR="00FA4623" w:rsidRPr="00235B18">
        <w:rPr>
          <w:sz w:val="24"/>
          <w:szCs w:val="24"/>
        </w:rPr>
        <w:t>2.</w:t>
      </w:r>
      <w:r w:rsidR="008465F8">
        <w:rPr>
          <w:sz w:val="24"/>
          <w:szCs w:val="24"/>
        </w:rPr>
        <w:t>5</w:t>
      </w:r>
      <w:r>
        <w:rPr>
          <w:sz w:val="24"/>
          <w:szCs w:val="24"/>
        </w:rPr>
        <w:t>2</w:t>
      </w:r>
      <w:r w:rsidR="00FA4623" w:rsidRPr="00235B18">
        <w:rPr>
          <w:sz w:val="24"/>
          <w:szCs w:val="24"/>
        </w:rPr>
        <w:t>.</w:t>
      </w:r>
      <w:r w:rsidR="00706A3A" w:rsidRPr="00235B18">
        <w:rPr>
          <w:sz w:val="24"/>
          <w:szCs w:val="24"/>
        </w:rPr>
        <w:t>8</w:t>
      </w:r>
      <w:bookmarkStart w:id="7" w:name="_Hlk52264786"/>
      <w:r w:rsidR="00FA4623" w:rsidRPr="00235B18">
        <w:rPr>
          <w:sz w:val="24"/>
          <w:szCs w:val="24"/>
        </w:rPr>
        <w:t xml:space="preserve">. В случае поступления менее 1 (одного) коммерческого предложения на дату окончания приема, </w:t>
      </w:r>
      <w:r w:rsidR="00282708" w:rsidRPr="00235B18">
        <w:rPr>
          <w:sz w:val="24"/>
          <w:szCs w:val="24"/>
        </w:rPr>
        <w:t xml:space="preserve">по решению </w:t>
      </w:r>
      <w:r w:rsidR="00FA4623" w:rsidRPr="00235B18">
        <w:rPr>
          <w:sz w:val="24"/>
          <w:szCs w:val="24"/>
        </w:rPr>
        <w:t>Комисси</w:t>
      </w:r>
      <w:r w:rsidR="00282708" w:rsidRPr="00235B18">
        <w:rPr>
          <w:sz w:val="24"/>
          <w:szCs w:val="24"/>
        </w:rPr>
        <w:t>и исполнитель определяется посредством нового конкурса либо нового запроса коммерческих предложений</w:t>
      </w:r>
      <w:r w:rsidR="00FA4623" w:rsidRPr="00235B18">
        <w:rPr>
          <w:sz w:val="24"/>
          <w:szCs w:val="24"/>
        </w:rPr>
        <w:t>.</w:t>
      </w:r>
    </w:p>
    <w:bookmarkEnd w:id="7"/>
    <w:p w14:paraId="205E00B1" w14:textId="467DC13B" w:rsidR="00FA4623" w:rsidRPr="00235B18" w:rsidRDefault="00FA4623" w:rsidP="00FA4623">
      <w:pPr>
        <w:spacing w:line="276" w:lineRule="auto"/>
        <w:ind w:firstLine="709"/>
        <w:jc w:val="both"/>
        <w:rPr>
          <w:sz w:val="24"/>
          <w:szCs w:val="24"/>
        </w:rPr>
      </w:pPr>
      <w:r w:rsidRPr="00235B18">
        <w:rPr>
          <w:sz w:val="24"/>
          <w:szCs w:val="24"/>
        </w:rPr>
        <w:t>2.5</w:t>
      </w:r>
      <w:r w:rsidR="004D52E9">
        <w:rPr>
          <w:sz w:val="24"/>
          <w:szCs w:val="24"/>
        </w:rPr>
        <w:t>3</w:t>
      </w:r>
      <w:r w:rsidRPr="00235B18">
        <w:rPr>
          <w:sz w:val="24"/>
          <w:szCs w:val="24"/>
        </w:rPr>
        <w:t>. Выбор исполнителя:</w:t>
      </w:r>
    </w:p>
    <w:p w14:paraId="514D3C8C" w14:textId="73EAACE6" w:rsidR="00FA4623" w:rsidRPr="00235B18" w:rsidRDefault="00FA4623" w:rsidP="00FA4623">
      <w:pPr>
        <w:spacing w:line="276" w:lineRule="auto"/>
        <w:ind w:firstLine="709"/>
        <w:jc w:val="both"/>
        <w:rPr>
          <w:sz w:val="24"/>
          <w:szCs w:val="24"/>
        </w:rPr>
      </w:pPr>
      <w:r w:rsidRPr="00235B18">
        <w:rPr>
          <w:sz w:val="24"/>
          <w:szCs w:val="24"/>
        </w:rPr>
        <w:t>2.5</w:t>
      </w:r>
      <w:r w:rsidR="004D52E9">
        <w:rPr>
          <w:sz w:val="24"/>
          <w:szCs w:val="24"/>
        </w:rPr>
        <w:t>3</w:t>
      </w:r>
      <w:r w:rsidRPr="00235B18">
        <w:rPr>
          <w:sz w:val="24"/>
          <w:szCs w:val="24"/>
        </w:rPr>
        <w:t xml:space="preserve">.1. </w:t>
      </w:r>
      <w:r w:rsidR="00EB533F" w:rsidRPr="00235B18">
        <w:rPr>
          <w:sz w:val="24"/>
          <w:szCs w:val="24"/>
        </w:rPr>
        <w:t>Ответственный сотрудник Фонда</w:t>
      </w:r>
      <w:r w:rsidRPr="00235B18">
        <w:rPr>
          <w:sz w:val="24"/>
          <w:szCs w:val="24"/>
        </w:rPr>
        <w:t xml:space="preserve"> в течение 3 (трех) рабочих дней </w:t>
      </w:r>
      <w:r w:rsidR="008314F5" w:rsidRPr="00235B18">
        <w:rPr>
          <w:sz w:val="24"/>
          <w:szCs w:val="24"/>
        </w:rPr>
        <w:t xml:space="preserve">с даты истечения срока приема коммерческих предложений </w:t>
      </w:r>
      <w:r w:rsidRPr="00235B18">
        <w:rPr>
          <w:sz w:val="24"/>
          <w:szCs w:val="24"/>
        </w:rPr>
        <w:t>выносит на рассмотрение Комиссии полученные коммерческие предложения от организаций.</w:t>
      </w:r>
    </w:p>
    <w:p w14:paraId="1B18B42F" w14:textId="7B11057A" w:rsidR="00FA4623" w:rsidRPr="00235B18" w:rsidRDefault="00FA4623" w:rsidP="00FA4623">
      <w:pPr>
        <w:spacing w:line="276" w:lineRule="auto"/>
        <w:jc w:val="both"/>
        <w:rPr>
          <w:sz w:val="24"/>
          <w:szCs w:val="24"/>
        </w:rPr>
      </w:pPr>
      <w:r w:rsidRPr="00235B18">
        <w:rPr>
          <w:sz w:val="24"/>
          <w:szCs w:val="24"/>
        </w:rPr>
        <w:tab/>
        <w:t>2.5</w:t>
      </w:r>
      <w:r w:rsidR="004D52E9">
        <w:rPr>
          <w:sz w:val="24"/>
          <w:szCs w:val="24"/>
        </w:rPr>
        <w:t>3</w:t>
      </w:r>
      <w:r w:rsidRPr="00235B18">
        <w:rPr>
          <w:sz w:val="24"/>
          <w:szCs w:val="24"/>
        </w:rPr>
        <w:t>.2. Комиссия рассматривает представленные коммерческие предложения и выносит решение об определении исполнителя на оказание услуги.</w:t>
      </w:r>
    </w:p>
    <w:p w14:paraId="386B21CD" w14:textId="73399195" w:rsidR="00125260" w:rsidRPr="00235B18" w:rsidRDefault="00FA4623" w:rsidP="00FA4623">
      <w:pPr>
        <w:spacing w:line="276" w:lineRule="auto"/>
        <w:jc w:val="both"/>
        <w:rPr>
          <w:sz w:val="24"/>
          <w:szCs w:val="24"/>
        </w:rPr>
      </w:pPr>
      <w:r w:rsidRPr="00235B18">
        <w:rPr>
          <w:sz w:val="24"/>
          <w:szCs w:val="24"/>
        </w:rPr>
        <w:tab/>
      </w:r>
      <w:bookmarkStart w:id="8" w:name="_Hlk52202563"/>
      <w:r w:rsidRPr="00235B18">
        <w:rPr>
          <w:sz w:val="24"/>
          <w:szCs w:val="24"/>
        </w:rPr>
        <w:t>2.5</w:t>
      </w:r>
      <w:r w:rsidR="004D52E9">
        <w:rPr>
          <w:sz w:val="24"/>
          <w:szCs w:val="24"/>
        </w:rPr>
        <w:t>3</w:t>
      </w:r>
      <w:r w:rsidRPr="00235B18">
        <w:rPr>
          <w:sz w:val="24"/>
          <w:szCs w:val="24"/>
        </w:rPr>
        <w:t xml:space="preserve">.3. </w:t>
      </w:r>
      <w:r w:rsidR="00F679F2" w:rsidRPr="00235B18">
        <w:rPr>
          <w:sz w:val="24"/>
          <w:szCs w:val="24"/>
        </w:rPr>
        <w:t>Не рассматриваются коммерческие предложения</w:t>
      </w:r>
      <w:r w:rsidR="00125260" w:rsidRPr="00235B18">
        <w:rPr>
          <w:sz w:val="24"/>
          <w:szCs w:val="24"/>
        </w:rPr>
        <w:t xml:space="preserve"> в </w:t>
      </w:r>
      <w:r w:rsidR="004E25F4" w:rsidRPr="00235B18">
        <w:rPr>
          <w:sz w:val="24"/>
          <w:szCs w:val="24"/>
        </w:rPr>
        <w:t xml:space="preserve">следующих </w:t>
      </w:r>
      <w:r w:rsidR="00125260" w:rsidRPr="00235B18">
        <w:rPr>
          <w:sz w:val="24"/>
          <w:szCs w:val="24"/>
        </w:rPr>
        <w:t>случаях:</w:t>
      </w:r>
    </w:p>
    <w:p w14:paraId="6260B816" w14:textId="488C29C9" w:rsidR="00437158" w:rsidRPr="00235B18" w:rsidRDefault="00437158" w:rsidP="00437158">
      <w:pPr>
        <w:spacing w:line="276" w:lineRule="auto"/>
        <w:jc w:val="both"/>
        <w:rPr>
          <w:sz w:val="24"/>
          <w:szCs w:val="24"/>
        </w:rPr>
      </w:pPr>
      <w:r w:rsidRPr="00235B18">
        <w:rPr>
          <w:sz w:val="24"/>
          <w:szCs w:val="24"/>
        </w:rPr>
        <w:t>- подразумевающие выполнение не всех пунктов, указанных в Техническом задании.</w:t>
      </w:r>
    </w:p>
    <w:p w14:paraId="095C1F35" w14:textId="6F263406" w:rsidR="00125260" w:rsidRPr="00235B18" w:rsidRDefault="00125260" w:rsidP="00FA4623">
      <w:pPr>
        <w:spacing w:line="276" w:lineRule="auto"/>
        <w:jc w:val="both"/>
        <w:rPr>
          <w:sz w:val="24"/>
          <w:szCs w:val="24"/>
        </w:rPr>
      </w:pPr>
      <w:r w:rsidRPr="00235B18">
        <w:rPr>
          <w:sz w:val="24"/>
          <w:szCs w:val="24"/>
        </w:rPr>
        <w:t>-</w:t>
      </w:r>
      <w:r w:rsidR="00F679F2" w:rsidRPr="00235B18">
        <w:rPr>
          <w:sz w:val="24"/>
          <w:szCs w:val="24"/>
        </w:rPr>
        <w:t xml:space="preserve"> не соответств</w:t>
      </w:r>
      <w:r w:rsidRPr="00235B18">
        <w:rPr>
          <w:sz w:val="24"/>
          <w:szCs w:val="24"/>
        </w:rPr>
        <w:t>и</w:t>
      </w:r>
      <w:r w:rsidR="00AD1B9F" w:rsidRPr="00235B18">
        <w:rPr>
          <w:sz w:val="24"/>
          <w:szCs w:val="24"/>
        </w:rPr>
        <w:t>я</w:t>
      </w:r>
      <w:r w:rsidR="00F679F2" w:rsidRPr="00235B18">
        <w:rPr>
          <w:sz w:val="24"/>
          <w:szCs w:val="24"/>
        </w:rPr>
        <w:t xml:space="preserve"> обязательным требованиям</w:t>
      </w:r>
      <w:r w:rsidR="004631F1">
        <w:rPr>
          <w:sz w:val="24"/>
          <w:szCs w:val="24"/>
        </w:rPr>
        <w:t xml:space="preserve"> к исполнителям</w:t>
      </w:r>
      <w:r w:rsidR="00F679F2" w:rsidRPr="00235B18">
        <w:rPr>
          <w:sz w:val="24"/>
          <w:szCs w:val="24"/>
        </w:rPr>
        <w:t xml:space="preserve">, указанным </w:t>
      </w:r>
      <w:r w:rsidR="004631F1">
        <w:rPr>
          <w:sz w:val="24"/>
          <w:szCs w:val="24"/>
        </w:rPr>
        <w:t xml:space="preserve">в запросе коммерческого предложения на оказание </w:t>
      </w:r>
      <w:proofErr w:type="gramStart"/>
      <w:r w:rsidR="004631F1">
        <w:rPr>
          <w:sz w:val="24"/>
          <w:szCs w:val="24"/>
        </w:rPr>
        <w:t>услуги</w:t>
      </w:r>
      <w:r w:rsidR="00F679F2" w:rsidRPr="00235B18">
        <w:rPr>
          <w:sz w:val="24"/>
          <w:szCs w:val="24"/>
        </w:rPr>
        <w:t xml:space="preserve"> .</w:t>
      </w:r>
      <w:proofErr w:type="gramEnd"/>
      <w:r w:rsidR="00F679F2" w:rsidRPr="00235B18">
        <w:rPr>
          <w:sz w:val="24"/>
          <w:szCs w:val="24"/>
        </w:rPr>
        <w:t xml:space="preserve"> </w:t>
      </w:r>
    </w:p>
    <w:p w14:paraId="34B693A7" w14:textId="34AEBF42" w:rsidR="00125260" w:rsidRPr="00235B18" w:rsidRDefault="00125260" w:rsidP="00125260">
      <w:pPr>
        <w:spacing w:line="276" w:lineRule="auto"/>
        <w:jc w:val="both"/>
        <w:rPr>
          <w:sz w:val="24"/>
          <w:szCs w:val="24"/>
        </w:rPr>
      </w:pPr>
      <w:r w:rsidRPr="00235B18">
        <w:rPr>
          <w:sz w:val="24"/>
          <w:szCs w:val="24"/>
        </w:rPr>
        <w:t>- отрицательный индекс NPS</w:t>
      </w:r>
      <w:r w:rsidR="006A669F" w:rsidRPr="00235B18">
        <w:rPr>
          <w:sz w:val="24"/>
          <w:szCs w:val="24"/>
        </w:rPr>
        <w:t>*</w:t>
      </w:r>
      <w:r w:rsidRPr="00235B18">
        <w:rPr>
          <w:sz w:val="24"/>
          <w:szCs w:val="24"/>
        </w:rPr>
        <w:t xml:space="preserve"> (ниже 50%)</w:t>
      </w:r>
    </w:p>
    <w:p w14:paraId="44876F87" w14:textId="4A0FAD74" w:rsidR="00FA4623" w:rsidRPr="00235B18" w:rsidRDefault="004D52E9" w:rsidP="005615C7">
      <w:pPr>
        <w:spacing w:line="300" w:lineRule="auto"/>
        <w:ind w:right="62"/>
        <w:jc w:val="both"/>
        <w:rPr>
          <w:sz w:val="24"/>
          <w:szCs w:val="24"/>
        </w:rPr>
      </w:pPr>
      <w:bookmarkStart w:id="9" w:name="_Hlk52264970"/>
      <w:bookmarkEnd w:id="8"/>
      <w:r>
        <w:rPr>
          <w:sz w:val="24"/>
          <w:szCs w:val="24"/>
        </w:rPr>
        <w:t xml:space="preserve">             </w:t>
      </w:r>
      <w:r w:rsidR="00FA4623" w:rsidRPr="00235B18">
        <w:rPr>
          <w:sz w:val="24"/>
          <w:szCs w:val="24"/>
        </w:rPr>
        <w:t>2.5</w:t>
      </w:r>
      <w:r>
        <w:rPr>
          <w:sz w:val="24"/>
          <w:szCs w:val="24"/>
        </w:rPr>
        <w:t>3</w:t>
      </w:r>
      <w:r w:rsidR="00FA4623" w:rsidRPr="00235B18">
        <w:rPr>
          <w:sz w:val="24"/>
          <w:szCs w:val="24"/>
        </w:rPr>
        <w:t>.</w:t>
      </w:r>
      <w:r w:rsidR="0003061F" w:rsidRPr="00235B18">
        <w:rPr>
          <w:sz w:val="24"/>
          <w:szCs w:val="24"/>
        </w:rPr>
        <w:t>3</w:t>
      </w:r>
      <w:r w:rsidR="00FA4623" w:rsidRPr="00235B18">
        <w:rPr>
          <w:sz w:val="24"/>
          <w:szCs w:val="24"/>
        </w:rPr>
        <w:t>.</w:t>
      </w:r>
      <w:r w:rsidR="0003061F" w:rsidRPr="00235B18">
        <w:rPr>
          <w:sz w:val="24"/>
          <w:szCs w:val="24"/>
        </w:rPr>
        <w:t>1.</w:t>
      </w:r>
      <w:r w:rsidR="00FA4623" w:rsidRPr="00235B18">
        <w:rPr>
          <w:sz w:val="24"/>
          <w:szCs w:val="24"/>
        </w:rPr>
        <w:t xml:space="preserve"> </w:t>
      </w:r>
      <w:r w:rsidR="008D473F" w:rsidRPr="00235B18">
        <w:rPr>
          <w:sz w:val="24"/>
          <w:szCs w:val="24"/>
        </w:rPr>
        <w:t>*</w:t>
      </w:r>
      <w:r w:rsidR="00FA4623" w:rsidRPr="00235B18">
        <w:rPr>
          <w:color w:val="000000"/>
          <w:sz w:val="24"/>
          <w:szCs w:val="24"/>
        </w:rPr>
        <w:t>NPS</w:t>
      </w:r>
      <w:r w:rsidR="00FA4623" w:rsidRPr="00235B18">
        <w:rPr>
          <w:rFonts w:ascii="Arial" w:hAnsi="Arial" w:cs="Arial"/>
          <w:color w:val="000000"/>
          <w:sz w:val="24"/>
          <w:szCs w:val="24"/>
        </w:rPr>
        <w:t xml:space="preserve"> — </w:t>
      </w:r>
      <w:r w:rsidR="00FA4623" w:rsidRPr="00235B18">
        <w:rPr>
          <w:sz w:val="24"/>
          <w:szCs w:val="24"/>
        </w:rPr>
        <w:t>«индекс потребительской лояльности»</w:t>
      </w:r>
      <w:r w:rsidR="0089529B" w:rsidRPr="00235B18">
        <w:rPr>
          <w:sz w:val="24"/>
          <w:szCs w:val="24"/>
        </w:rPr>
        <w:t xml:space="preserve"> </w:t>
      </w:r>
      <w:r w:rsidR="00FA4623" w:rsidRPr="00235B18">
        <w:rPr>
          <w:sz w:val="24"/>
          <w:szCs w:val="24"/>
        </w:rPr>
        <w:t xml:space="preserve">для определения уровня лояльности клиента к </w:t>
      </w:r>
      <w:r w:rsidR="00A16E53" w:rsidRPr="00235B18">
        <w:rPr>
          <w:sz w:val="24"/>
          <w:szCs w:val="24"/>
        </w:rPr>
        <w:t>Мероприятию ФП</w:t>
      </w:r>
      <w:r w:rsidR="00FA4623" w:rsidRPr="00235B18">
        <w:rPr>
          <w:sz w:val="24"/>
          <w:szCs w:val="24"/>
        </w:rPr>
        <w:t xml:space="preserve">, а также его готовности рекомендовать </w:t>
      </w:r>
      <w:r w:rsidR="00A16E53" w:rsidRPr="00235B18">
        <w:rPr>
          <w:sz w:val="24"/>
          <w:szCs w:val="24"/>
        </w:rPr>
        <w:t>Мероприят</w:t>
      </w:r>
      <w:r w:rsidR="006868B0" w:rsidRPr="00235B18">
        <w:rPr>
          <w:sz w:val="24"/>
          <w:szCs w:val="24"/>
        </w:rPr>
        <w:t>и</w:t>
      </w:r>
      <w:r w:rsidR="00A16E53" w:rsidRPr="00235B18">
        <w:rPr>
          <w:sz w:val="24"/>
          <w:szCs w:val="24"/>
        </w:rPr>
        <w:t>е ФП</w:t>
      </w:r>
      <w:r w:rsidR="00FA4623" w:rsidRPr="00235B18">
        <w:rPr>
          <w:sz w:val="24"/>
          <w:szCs w:val="24"/>
        </w:rPr>
        <w:t xml:space="preserve"> своему окружению.</w:t>
      </w:r>
    </w:p>
    <w:p w14:paraId="1ACE64E3" w14:textId="351D411E" w:rsidR="00FA4623" w:rsidRPr="00235B18" w:rsidRDefault="005615C7" w:rsidP="005615C7">
      <w:pPr>
        <w:jc w:val="both"/>
        <w:rPr>
          <w:sz w:val="24"/>
          <w:szCs w:val="24"/>
        </w:rPr>
      </w:pPr>
      <w:r w:rsidRPr="00235B18">
        <w:rPr>
          <w:sz w:val="24"/>
          <w:szCs w:val="24"/>
        </w:rPr>
        <w:t xml:space="preserve">            </w:t>
      </w:r>
      <w:r w:rsidR="00FA4623" w:rsidRPr="00235B18">
        <w:rPr>
          <w:sz w:val="24"/>
          <w:szCs w:val="24"/>
        </w:rPr>
        <w:t xml:space="preserve">Клиенту </w:t>
      </w:r>
      <w:r w:rsidR="00194971" w:rsidRPr="00235B18">
        <w:rPr>
          <w:sz w:val="24"/>
          <w:szCs w:val="24"/>
        </w:rPr>
        <w:t xml:space="preserve">по итогам участия в Мероприятии ФП </w:t>
      </w:r>
      <w:r w:rsidR="00FA4623" w:rsidRPr="00235B18">
        <w:rPr>
          <w:sz w:val="24"/>
          <w:szCs w:val="24"/>
        </w:rPr>
        <w:t>предлагается опросник</w:t>
      </w:r>
      <w:r w:rsidR="00194971" w:rsidRPr="00235B18">
        <w:rPr>
          <w:sz w:val="24"/>
          <w:szCs w:val="24"/>
        </w:rPr>
        <w:t xml:space="preserve"> или зада</w:t>
      </w:r>
      <w:r w:rsidR="0089150A" w:rsidRPr="00235B18">
        <w:rPr>
          <w:sz w:val="24"/>
          <w:szCs w:val="24"/>
        </w:rPr>
        <w:t>е</w:t>
      </w:r>
      <w:r w:rsidR="00194971" w:rsidRPr="00235B18">
        <w:rPr>
          <w:sz w:val="24"/>
          <w:szCs w:val="24"/>
        </w:rPr>
        <w:t>тся вопрос в период обзвона</w:t>
      </w:r>
      <w:r w:rsidR="0089150A" w:rsidRPr="00235B18">
        <w:rPr>
          <w:sz w:val="24"/>
          <w:szCs w:val="24"/>
        </w:rPr>
        <w:t xml:space="preserve"> </w:t>
      </w:r>
      <w:r w:rsidR="00FA4623" w:rsidRPr="00235B18">
        <w:rPr>
          <w:sz w:val="24"/>
          <w:szCs w:val="24"/>
        </w:rPr>
        <w:t>готов ли он порекомендовать Мероприятие</w:t>
      </w:r>
      <w:r w:rsidR="00194971" w:rsidRPr="00235B18">
        <w:rPr>
          <w:sz w:val="24"/>
          <w:szCs w:val="24"/>
        </w:rPr>
        <w:t xml:space="preserve"> ФП</w:t>
      </w:r>
      <w:r w:rsidR="00FA4623" w:rsidRPr="00235B18">
        <w:rPr>
          <w:sz w:val="24"/>
          <w:szCs w:val="24"/>
        </w:rPr>
        <w:t xml:space="preserve"> своим друзьям</w:t>
      </w:r>
      <w:r w:rsidR="00A57A91" w:rsidRPr="00235B18">
        <w:rPr>
          <w:sz w:val="24"/>
          <w:szCs w:val="24"/>
        </w:rPr>
        <w:t xml:space="preserve">, </w:t>
      </w:r>
      <w:r w:rsidR="00FA4623" w:rsidRPr="00235B18">
        <w:rPr>
          <w:sz w:val="24"/>
          <w:szCs w:val="24"/>
        </w:rPr>
        <w:t>коллегам</w:t>
      </w:r>
      <w:r w:rsidR="00A57A91" w:rsidRPr="00235B18">
        <w:rPr>
          <w:sz w:val="24"/>
          <w:szCs w:val="24"/>
        </w:rPr>
        <w:t>, родственникам</w:t>
      </w:r>
      <w:r w:rsidR="00FA4623" w:rsidRPr="00235B18">
        <w:rPr>
          <w:sz w:val="24"/>
          <w:szCs w:val="24"/>
        </w:rPr>
        <w:t xml:space="preserve">? </w:t>
      </w:r>
      <w:r w:rsidR="00A57A91" w:rsidRPr="00235B18">
        <w:rPr>
          <w:sz w:val="24"/>
          <w:szCs w:val="24"/>
        </w:rPr>
        <w:t>(д</w:t>
      </w:r>
      <w:r w:rsidR="00FA4623" w:rsidRPr="00235B18">
        <w:rPr>
          <w:sz w:val="24"/>
          <w:szCs w:val="24"/>
        </w:rPr>
        <w:t>ля измерения лояльности предлагается десятибалльная шкала</w:t>
      </w:r>
      <w:r w:rsidR="00A57A91" w:rsidRPr="00235B18">
        <w:rPr>
          <w:sz w:val="24"/>
          <w:szCs w:val="24"/>
        </w:rPr>
        <w:t>).</w:t>
      </w:r>
    </w:p>
    <w:p w14:paraId="00168BF9" w14:textId="77777777" w:rsidR="005615C7" w:rsidRPr="00235B18" w:rsidRDefault="005615C7" w:rsidP="005615C7">
      <w:pPr>
        <w:jc w:val="both"/>
        <w:rPr>
          <w:sz w:val="24"/>
          <w:szCs w:val="24"/>
        </w:rPr>
      </w:pPr>
    </w:p>
    <w:p w14:paraId="75336BB1" w14:textId="7C047B83" w:rsidR="00FA4623" w:rsidRPr="00235B18" w:rsidRDefault="005615C7" w:rsidP="005615C7">
      <w:pPr>
        <w:jc w:val="both"/>
        <w:outlineLvl w:val="1"/>
        <w:rPr>
          <w:sz w:val="24"/>
          <w:szCs w:val="24"/>
        </w:rPr>
      </w:pPr>
      <w:r w:rsidRPr="00235B18">
        <w:rPr>
          <w:sz w:val="24"/>
          <w:szCs w:val="24"/>
        </w:rPr>
        <w:t xml:space="preserve">                 </w:t>
      </w:r>
      <w:r w:rsidR="00FA4623" w:rsidRPr="00235B18">
        <w:rPr>
          <w:sz w:val="24"/>
          <w:szCs w:val="24"/>
        </w:rPr>
        <w:t>Формула расчета индекса NPS</w:t>
      </w:r>
      <w:r w:rsidRPr="00235B18">
        <w:rPr>
          <w:sz w:val="24"/>
          <w:szCs w:val="24"/>
        </w:rPr>
        <w:t>, у</w:t>
      </w:r>
      <w:r w:rsidR="00FA4623" w:rsidRPr="00235B18">
        <w:rPr>
          <w:sz w:val="24"/>
          <w:szCs w:val="24"/>
        </w:rPr>
        <w:t>частвовавших в опросе клиентов</w:t>
      </w:r>
      <w:r w:rsidRPr="00235B18">
        <w:rPr>
          <w:sz w:val="24"/>
          <w:szCs w:val="24"/>
        </w:rPr>
        <w:t>,</w:t>
      </w:r>
      <w:r w:rsidR="00FA4623" w:rsidRPr="00235B18">
        <w:rPr>
          <w:sz w:val="24"/>
          <w:szCs w:val="24"/>
        </w:rPr>
        <w:t xml:space="preserve"> делят на три группы:</w:t>
      </w:r>
    </w:p>
    <w:p w14:paraId="50B74AFA" w14:textId="77777777" w:rsidR="00FA4623" w:rsidRPr="00235B18" w:rsidRDefault="00FA4623" w:rsidP="00FA4623">
      <w:pPr>
        <w:jc w:val="both"/>
        <w:rPr>
          <w:sz w:val="24"/>
          <w:szCs w:val="24"/>
        </w:rPr>
      </w:pPr>
      <w:r w:rsidRPr="00235B18">
        <w:rPr>
          <w:sz w:val="24"/>
          <w:szCs w:val="24"/>
        </w:rPr>
        <w:t>- Промоутеры (от 9 до 10)</w:t>
      </w:r>
    </w:p>
    <w:p w14:paraId="22C44565" w14:textId="77777777" w:rsidR="00FA4623" w:rsidRPr="00235B18" w:rsidRDefault="00FA4623" w:rsidP="00FA4623">
      <w:pPr>
        <w:jc w:val="both"/>
        <w:rPr>
          <w:sz w:val="24"/>
          <w:szCs w:val="24"/>
        </w:rPr>
      </w:pPr>
      <w:r w:rsidRPr="00235B18">
        <w:rPr>
          <w:sz w:val="24"/>
          <w:szCs w:val="24"/>
        </w:rPr>
        <w:t>- Нейтралы (от 7 до 8)</w:t>
      </w:r>
    </w:p>
    <w:p w14:paraId="5EA6EEBC" w14:textId="77777777" w:rsidR="00FA4623" w:rsidRPr="00235B18" w:rsidRDefault="00FA4623" w:rsidP="00FA4623">
      <w:pPr>
        <w:jc w:val="both"/>
        <w:rPr>
          <w:sz w:val="24"/>
          <w:szCs w:val="24"/>
        </w:rPr>
      </w:pPr>
      <w:r w:rsidRPr="00235B18">
        <w:rPr>
          <w:sz w:val="24"/>
          <w:szCs w:val="24"/>
        </w:rPr>
        <w:t>- Критики (от 0 до 6)</w:t>
      </w:r>
    </w:p>
    <w:p w14:paraId="32B25FEB" w14:textId="77777777" w:rsidR="005615C7" w:rsidRPr="00235B18" w:rsidRDefault="005615C7" w:rsidP="00FA4623">
      <w:pPr>
        <w:jc w:val="both"/>
        <w:rPr>
          <w:sz w:val="24"/>
          <w:szCs w:val="24"/>
        </w:rPr>
      </w:pPr>
    </w:p>
    <w:p w14:paraId="4521813B" w14:textId="3692A435" w:rsidR="00FA4623" w:rsidRPr="00235B18" w:rsidRDefault="005615C7" w:rsidP="005615C7">
      <w:pPr>
        <w:jc w:val="both"/>
        <w:rPr>
          <w:sz w:val="24"/>
          <w:szCs w:val="24"/>
        </w:rPr>
      </w:pPr>
      <w:r w:rsidRPr="00235B18">
        <w:rPr>
          <w:sz w:val="24"/>
          <w:szCs w:val="24"/>
        </w:rPr>
        <w:t xml:space="preserve">         </w:t>
      </w:r>
      <w:r w:rsidR="00FA4623" w:rsidRPr="00235B18">
        <w:rPr>
          <w:sz w:val="24"/>
          <w:szCs w:val="24"/>
        </w:rPr>
        <w:t>После получения нужных данных индекс лояльности рассчитывается по следующей формуле:</w:t>
      </w:r>
    </w:p>
    <w:p w14:paraId="31679398" w14:textId="77777777" w:rsidR="00FA4623" w:rsidRPr="00235B18" w:rsidRDefault="00FA4623" w:rsidP="00FA4623">
      <w:pPr>
        <w:spacing w:before="100" w:beforeAutospacing="1" w:after="100" w:afterAutospacing="1"/>
        <w:jc w:val="both"/>
        <w:rPr>
          <w:sz w:val="24"/>
          <w:szCs w:val="24"/>
          <w:highlight w:val="yellow"/>
        </w:rPr>
      </w:pPr>
      <w:r w:rsidRPr="00235B18">
        <w:rPr>
          <w:noProof/>
          <w:sz w:val="24"/>
          <w:szCs w:val="24"/>
          <w:highlight w:val="yellow"/>
        </w:rPr>
        <w:drawing>
          <wp:inline distT="0" distB="0" distL="0" distR="0" wp14:anchorId="665770C7" wp14:editId="438E70AA">
            <wp:extent cx="2857500" cy="638175"/>
            <wp:effectExtent l="0" t="0" r="0" b="9525"/>
            <wp:docPr id="1" name="Рисунок 1" descr="формула расчета индекса NPS">
              <a:hlinkClick xmlns:a="http://schemas.openxmlformats.org/drawingml/2006/main" r:id="rId30" tooltip="&quot;картинка формула расчета индекса N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расчета индекса NPS">
                      <a:hlinkClick r:id="rId30" tooltip="&quot;картинка формула расчета индекса NP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p>
    <w:p w14:paraId="6D95FBEB" w14:textId="08E67E1C" w:rsidR="00FA4623" w:rsidRPr="00235B18" w:rsidRDefault="00FA4623" w:rsidP="00FA4623">
      <w:pPr>
        <w:spacing w:before="100" w:beforeAutospacing="1" w:after="100" w:afterAutospacing="1"/>
        <w:jc w:val="both"/>
        <w:rPr>
          <w:sz w:val="24"/>
          <w:szCs w:val="24"/>
        </w:rPr>
      </w:pPr>
      <w:r w:rsidRPr="00235B18">
        <w:rPr>
          <w:sz w:val="24"/>
          <w:szCs w:val="24"/>
        </w:rPr>
        <w:t>Положительным считается индекс NPS, который равен 50% и более.</w:t>
      </w:r>
    </w:p>
    <w:p w14:paraId="1D204726" w14:textId="50CE5612" w:rsidR="0049154B" w:rsidRPr="00235B18" w:rsidRDefault="005615C7" w:rsidP="00935044">
      <w:pPr>
        <w:spacing w:before="100" w:beforeAutospacing="1"/>
        <w:jc w:val="both"/>
        <w:rPr>
          <w:sz w:val="24"/>
          <w:szCs w:val="24"/>
        </w:rPr>
      </w:pPr>
      <w:r w:rsidRPr="00235B18">
        <w:rPr>
          <w:sz w:val="24"/>
          <w:szCs w:val="24"/>
        </w:rPr>
        <w:lastRenderedPageBreak/>
        <w:t xml:space="preserve">           </w:t>
      </w:r>
      <w:r w:rsidR="0049154B" w:rsidRPr="00235B18">
        <w:rPr>
          <w:sz w:val="24"/>
          <w:szCs w:val="24"/>
        </w:rPr>
        <w:t>2.5</w:t>
      </w:r>
      <w:r w:rsidR="004D52E9">
        <w:rPr>
          <w:sz w:val="24"/>
          <w:szCs w:val="24"/>
        </w:rPr>
        <w:t>3</w:t>
      </w:r>
      <w:r w:rsidR="0049154B" w:rsidRPr="00235B18">
        <w:rPr>
          <w:sz w:val="24"/>
          <w:szCs w:val="24"/>
        </w:rPr>
        <w:t xml:space="preserve">.3.2. В случае, если отсутствует рассчитанный и утвержденный Фондом NPS по ранее проведенным Мероприятиям ФП, то потенциальному исполнителю, который состоит в перечне устанавливается временный NPS – 50% для оценки коммерческих предложений. Далее в случае подписания договора и оказания услуги, по итогам проведенных Мероприятий ФП, проводится выборочный опрос и утверждается фактический </w:t>
      </w:r>
      <w:r w:rsidR="0049154B" w:rsidRPr="00235B18">
        <w:rPr>
          <w:sz w:val="24"/>
          <w:szCs w:val="24"/>
          <w:lang w:val="en-US"/>
        </w:rPr>
        <w:t>NPS</w:t>
      </w:r>
      <w:r w:rsidR="0049154B" w:rsidRPr="00235B18">
        <w:rPr>
          <w:sz w:val="24"/>
          <w:szCs w:val="24"/>
        </w:rPr>
        <w:t xml:space="preserve"> Исполнителю.</w:t>
      </w:r>
    </w:p>
    <w:p w14:paraId="7A564FE6" w14:textId="1E4FE76F" w:rsidR="0049154B" w:rsidRPr="00235B18" w:rsidRDefault="0049154B" w:rsidP="00935044">
      <w:pPr>
        <w:jc w:val="both"/>
        <w:rPr>
          <w:sz w:val="24"/>
          <w:szCs w:val="24"/>
        </w:rPr>
      </w:pPr>
      <w:r w:rsidRPr="00235B18">
        <w:rPr>
          <w:sz w:val="24"/>
          <w:szCs w:val="24"/>
        </w:rPr>
        <w:t xml:space="preserve">          2.5</w:t>
      </w:r>
      <w:r w:rsidR="004D52E9">
        <w:rPr>
          <w:sz w:val="24"/>
          <w:szCs w:val="24"/>
        </w:rPr>
        <w:t>3</w:t>
      </w:r>
      <w:r w:rsidRPr="00235B18">
        <w:rPr>
          <w:sz w:val="24"/>
          <w:szCs w:val="24"/>
        </w:rPr>
        <w:t xml:space="preserve">.3.3. По итогам проведенных Мероприятий ФП устанавливается средний показатель </w:t>
      </w:r>
      <w:r w:rsidRPr="00235B18">
        <w:rPr>
          <w:sz w:val="24"/>
          <w:szCs w:val="24"/>
          <w:lang w:val="en-US"/>
        </w:rPr>
        <w:t>NPS</w:t>
      </w:r>
      <w:r w:rsidRPr="00235B18">
        <w:rPr>
          <w:sz w:val="24"/>
          <w:szCs w:val="24"/>
        </w:rPr>
        <w:t xml:space="preserve">, который рассчитывается </w:t>
      </w:r>
      <w:bookmarkStart w:id="10" w:name="_Hlk46316787"/>
      <w:r w:rsidRPr="00235B18">
        <w:rPr>
          <w:sz w:val="24"/>
          <w:szCs w:val="24"/>
        </w:rPr>
        <w:t xml:space="preserve">как отношение суммы </w:t>
      </w:r>
      <w:r w:rsidRPr="00235B18">
        <w:rPr>
          <w:sz w:val="24"/>
          <w:szCs w:val="24"/>
          <w:lang w:val="en-US"/>
        </w:rPr>
        <w:t>NPS</w:t>
      </w:r>
      <w:r w:rsidRPr="00235B18">
        <w:rPr>
          <w:sz w:val="24"/>
          <w:szCs w:val="24"/>
        </w:rPr>
        <w:t xml:space="preserve"> по всем Мероприятиям ФП к количеству проведенных Мероприятий ФП.</w:t>
      </w:r>
    </w:p>
    <w:bookmarkEnd w:id="10"/>
    <w:p w14:paraId="5C441540" w14:textId="3FEE33E7" w:rsidR="0049154B" w:rsidRPr="00235B18" w:rsidRDefault="0049154B" w:rsidP="00935044">
      <w:pPr>
        <w:jc w:val="both"/>
        <w:rPr>
          <w:sz w:val="24"/>
          <w:szCs w:val="24"/>
        </w:rPr>
      </w:pPr>
      <w:r w:rsidRPr="00235B18">
        <w:rPr>
          <w:sz w:val="24"/>
          <w:szCs w:val="24"/>
        </w:rPr>
        <w:t xml:space="preserve">          2.5</w:t>
      </w:r>
      <w:r w:rsidR="004D52E9">
        <w:rPr>
          <w:sz w:val="24"/>
          <w:szCs w:val="24"/>
        </w:rPr>
        <w:t>3</w:t>
      </w:r>
      <w:r w:rsidRPr="00235B18">
        <w:rPr>
          <w:sz w:val="24"/>
          <w:szCs w:val="24"/>
        </w:rPr>
        <w:t>.3.4. Опрос участников Мероприятий ФП проводится выборочно ответственным сотрудником Фонда по форме согласно Приложению №1</w:t>
      </w:r>
      <w:r w:rsidR="004631F1">
        <w:rPr>
          <w:sz w:val="24"/>
          <w:szCs w:val="24"/>
        </w:rPr>
        <w:t>2</w:t>
      </w:r>
      <w:r w:rsidRPr="00235B18">
        <w:rPr>
          <w:sz w:val="24"/>
          <w:szCs w:val="24"/>
        </w:rPr>
        <w:t xml:space="preserve"> и на основании предоставленных реестров участников от исполнителей с контактными данными. </w:t>
      </w:r>
    </w:p>
    <w:bookmarkEnd w:id="9"/>
    <w:p w14:paraId="3A9E01C7" w14:textId="25A7BA38" w:rsidR="0003061F" w:rsidRPr="00235B18" w:rsidRDefault="0003061F" w:rsidP="004D52E9">
      <w:pPr>
        <w:spacing w:after="13"/>
        <w:ind w:right="62"/>
        <w:jc w:val="both"/>
        <w:rPr>
          <w:sz w:val="24"/>
          <w:szCs w:val="24"/>
        </w:rPr>
      </w:pPr>
      <w:r w:rsidRPr="00235B18">
        <w:rPr>
          <w:sz w:val="24"/>
          <w:szCs w:val="24"/>
        </w:rPr>
        <w:t xml:space="preserve">          </w:t>
      </w:r>
      <w:bookmarkStart w:id="11" w:name="_Hlk52265127"/>
      <w:r w:rsidRPr="00235B18">
        <w:rPr>
          <w:sz w:val="24"/>
          <w:szCs w:val="24"/>
        </w:rPr>
        <w:t>2.5</w:t>
      </w:r>
      <w:r w:rsidR="004D52E9">
        <w:rPr>
          <w:sz w:val="24"/>
          <w:szCs w:val="24"/>
        </w:rPr>
        <w:t>3</w:t>
      </w:r>
      <w:r w:rsidRPr="00235B18">
        <w:rPr>
          <w:sz w:val="24"/>
          <w:szCs w:val="24"/>
        </w:rPr>
        <w:t xml:space="preserve">.4. </w:t>
      </w:r>
      <w:r w:rsidRPr="00EF03F1">
        <w:rPr>
          <w:sz w:val="24"/>
          <w:szCs w:val="24"/>
        </w:rPr>
        <w:t>Дополнительные</w:t>
      </w:r>
      <w:r w:rsidRPr="00235B18">
        <w:rPr>
          <w:sz w:val="24"/>
          <w:szCs w:val="24"/>
        </w:rPr>
        <w:t xml:space="preserve"> требования, предъявляемые к потенциальным исполнителям, критерии и порядок оценки коммерческих предложений на оказание услуг на организацию и проведение Мероприятий ФП устанавливаются </w:t>
      </w:r>
      <w:r w:rsidR="00D264F1">
        <w:rPr>
          <w:sz w:val="24"/>
          <w:szCs w:val="24"/>
        </w:rPr>
        <w:t>Комиссией</w:t>
      </w:r>
      <w:r w:rsidRPr="00235B18">
        <w:rPr>
          <w:sz w:val="24"/>
          <w:szCs w:val="24"/>
        </w:rPr>
        <w:t xml:space="preserve"> на каждое Мероприятие отдельно (Приложение №1</w:t>
      </w:r>
      <w:r w:rsidR="009D726D">
        <w:rPr>
          <w:sz w:val="24"/>
          <w:szCs w:val="24"/>
        </w:rPr>
        <w:t>3</w:t>
      </w:r>
      <w:r w:rsidRPr="00235B18">
        <w:rPr>
          <w:sz w:val="24"/>
          <w:szCs w:val="24"/>
        </w:rPr>
        <w:t xml:space="preserve"> Критерии и порядок оценки коммерческих предложений).</w:t>
      </w:r>
    </w:p>
    <w:bookmarkEnd w:id="11"/>
    <w:p w14:paraId="46312E1D" w14:textId="25153BC8" w:rsidR="00431F81" w:rsidRPr="00235B18" w:rsidRDefault="0003061F" w:rsidP="00CF7A8F">
      <w:pPr>
        <w:spacing w:after="13" w:line="300" w:lineRule="auto"/>
        <w:ind w:right="62"/>
        <w:jc w:val="both"/>
        <w:rPr>
          <w:sz w:val="24"/>
          <w:szCs w:val="24"/>
        </w:rPr>
      </w:pPr>
      <w:r w:rsidRPr="00235B18">
        <w:rPr>
          <w:sz w:val="24"/>
          <w:szCs w:val="24"/>
        </w:rPr>
        <w:t xml:space="preserve">         </w:t>
      </w:r>
      <w:r w:rsidR="00FA4623" w:rsidRPr="00235B18">
        <w:rPr>
          <w:sz w:val="24"/>
          <w:szCs w:val="24"/>
        </w:rPr>
        <w:t>2.5</w:t>
      </w:r>
      <w:r w:rsidR="004D52E9">
        <w:rPr>
          <w:sz w:val="24"/>
          <w:szCs w:val="24"/>
        </w:rPr>
        <w:t>3</w:t>
      </w:r>
      <w:r w:rsidR="00FA4623" w:rsidRPr="00235B18">
        <w:rPr>
          <w:sz w:val="24"/>
          <w:szCs w:val="24"/>
        </w:rPr>
        <w:t>.</w:t>
      </w:r>
      <w:r w:rsidR="001606EB" w:rsidRPr="00235B18">
        <w:rPr>
          <w:sz w:val="24"/>
          <w:szCs w:val="24"/>
        </w:rPr>
        <w:t>5</w:t>
      </w:r>
      <w:r w:rsidR="00FA4623" w:rsidRPr="00235B18">
        <w:rPr>
          <w:sz w:val="24"/>
          <w:szCs w:val="24"/>
        </w:rPr>
        <w:t>.</w:t>
      </w:r>
      <w:r w:rsidR="00431F81" w:rsidRPr="00235B18">
        <w:rPr>
          <w:sz w:val="24"/>
          <w:szCs w:val="24"/>
        </w:rPr>
        <w:t xml:space="preserve"> </w:t>
      </w:r>
      <w:bookmarkStart w:id="12" w:name="_Hlk52266442"/>
      <w:r w:rsidR="00431F81" w:rsidRPr="00235B18">
        <w:rPr>
          <w:sz w:val="24"/>
          <w:szCs w:val="24"/>
        </w:rPr>
        <w:t xml:space="preserve">Договор </w:t>
      </w:r>
      <w:r w:rsidR="003B68CE" w:rsidRPr="00235B18">
        <w:rPr>
          <w:sz w:val="24"/>
          <w:szCs w:val="24"/>
        </w:rPr>
        <w:t>оказа</w:t>
      </w:r>
      <w:r w:rsidR="00431F81" w:rsidRPr="00235B18">
        <w:rPr>
          <w:sz w:val="24"/>
          <w:szCs w:val="24"/>
        </w:rPr>
        <w:t xml:space="preserve">ния услуг по организации и проведению Мероприятий ФП заключается </w:t>
      </w:r>
      <w:r w:rsidR="0001301C" w:rsidRPr="00235B18">
        <w:rPr>
          <w:sz w:val="24"/>
          <w:szCs w:val="24"/>
        </w:rPr>
        <w:t>с Заявителем,</w:t>
      </w:r>
      <w:r w:rsidR="00431F81" w:rsidRPr="00235B18">
        <w:rPr>
          <w:sz w:val="24"/>
          <w:szCs w:val="24"/>
        </w:rPr>
        <w:t xml:space="preserve"> набравшим максимальное количество баллов.</w:t>
      </w:r>
    </w:p>
    <w:bookmarkEnd w:id="12"/>
    <w:p w14:paraId="4C501CAA" w14:textId="30A40D01" w:rsidR="00807F40" w:rsidRPr="00235B18" w:rsidRDefault="00201899" w:rsidP="00935044">
      <w:pPr>
        <w:jc w:val="both"/>
        <w:rPr>
          <w:sz w:val="24"/>
          <w:szCs w:val="24"/>
        </w:rPr>
      </w:pPr>
      <w:r w:rsidRPr="00235B18">
        <w:rPr>
          <w:sz w:val="24"/>
          <w:szCs w:val="24"/>
        </w:rPr>
        <w:t xml:space="preserve">        </w:t>
      </w:r>
      <w:r w:rsidR="00431F81" w:rsidRPr="00235B18">
        <w:rPr>
          <w:sz w:val="24"/>
          <w:szCs w:val="24"/>
        </w:rPr>
        <w:t>2.5</w:t>
      </w:r>
      <w:r w:rsidR="004D52E9">
        <w:rPr>
          <w:sz w:val="24"/>
          <w:szCs w:val="24"/>
        </w:rPr>
        <w:t>3</w:t>
      </w:r>
      <w:r w:rsidR="00431F81" w:rsidRPr="00235B18">
        <w:rPr>
          <w:sz w:val="24"/>
          <w:szCs w:val="24"/>
        </w:rPr>
        <w:t>.</w:t>
      </w:r>
      <w:r w:rsidR="001606EB" w:rsidRPr="00235B18">
        <w:rPr>
          <w:sz w:val="24"/>
          <w:szCs w:val="24"/>
        </w:rPr>
        <w:t>6</w:t>
      </w:r>
      <w:r w:rsidR="00431F81" w:rsidRPr="00235B18">
        <w:rPr>
          <w:sz w:val="24"/>
          <w:szCs w:val="24"/>
        </w:rPr>
        <w:t>.</w:t>
      </w:r>
      <w:r w:rsidR="00FA4623" w:rsidRPr="00235B18">
        <w:rPr>
          <w:sz w:val="24"/>
          <w:szCs w:val="24"/>
        </w:rPr>
        <w:t xml:space="preserve"> В случае, если по итогам расчета баллов,</w:t>
      </w:r>
      <w:r w:rsidR="000B4814" w:rsidRPr="00235B18">
        <w:rPr>
          <w:sz w:val="24"/>
          <w:szCs w:val="24"/>
        </w:rPr>
        <w:t xml:space="preserve"> максимальное количество баллов набирают два или более </w:t>
      </w:r>
      <w:r w:rsidR="00431F81" w:rsidRPr="00235B18">
        <w:rPr>
          <w:sz w:val="24"/>
          <w:szCs w:val="24"/>
        </w:rPr>
        <w:t>Заявител</w:t>
      </w:r>
      <w:r w:rsidR="000B4814" w:rsidRPr="00235B18">
        <w:rPr>
          <w:sz w:val="24"/>
          <w:szCs w:val="24"/>
        </w:rPr>
        <w:t>я</w:t>
      </w:r>
      <w:r w:rsidR="00FA4623" w:rsidRPr="00235B18">
        <w:rPr>
          <w:sz w:val="24"/>
          <w:szCs w:val="24"/>
        </w:rPr>
        <w:t>,</w:t>
      </w:r>
      <w:r w:rsidR="000B4814" w:rsidRPr="00235B18">
        <w:rPr>
          <w:sz w:val="24"/>
          <w:szCs w:val="24"/>
        </w:rPr>
        <w:t xml:space="preserve"> то </w:t>
      </w:r>
      <w:r w:rsidR="00431F81" w:rsidRPr="00235B18">
        <w:rPr>
          <w:sz w:val="24"/>
          <w:szCs w:val="24"/>
        </w:rPr>
        <w:t xml:space="preserve">договор заключается с </w:t>
      </w:r>
      <w:r w:rsidR="00FA4623" w:rsidRPr="00235B18">
        <w:rPr>
          <w:sz w:val="24"/>
          <w:szCs w:val="24"/>
        </w:rPr>
        <w:t>участник</w:t>
      </w:r>
      <w:r w:rsidR="00431F81" w:rsidRPr="00235B18">
        <w:rPr>
          <w:sz w:val="24"/>
          <w:szCs w:val="24"/>
        </w:rPr>
        <w:t>ом</w:t>
      </w:r>
      <w:r w:rsidR="00FA4623" w:rsidRPr="00235B18">
        <w:rPr>
          <w:sz w:val="24"/>
          <w:szCs w:val="24"/>
        </w:rPr>
        <w:t xml:space="preserve">, </w:t>
      </w:r>
      <w:r w:rsidR="00807F40" w:rsidRPr="00235B18">
        <w:rPr>
          <w:sz w:val="24"/>
          <w:szCs w:val="24"/>
        </w:rPr>
        <w:t>пред</w:t>
      </w:r>
      <w:r w:rsidR="00A910A0" w:rsidRPr="00235B18">
        <w:rPr>
          <w:sz w:val="24"/>
          <w:szCs w:val="24"/>
        </w:rPr>
        <w:t>о</w:t>
      </w:r>
      <w:r w:rsidR="00807F40" w:rsidRPr="00235B18">
        <w:rPr>
          <w:sz w:val="24"/>
          <w:szCs w:val="24"/>
        </w:rPr>
        <w:t>ставивш</w:t>
      </w:r>
      <w:r w:rsidR="00A910A0" w:rsidRPr="00235B18">
        <w:rPr>
          <w:sz w:val="24"/>
          <w:szCs w:val="24"/>
        </w:rPr>
        <w:t>им</w:t>
      </w:r>
      <w:r w:rsidR="00807F40" w:rsidRPr="00235B18">
        <w:rPr>
          <w:sz w:val="24"/>
          <w:szCs w:val="24"/>
        </w:rPr>
        <w:t xml:space="preserve"> заявку с ранней датой (временем) регистрации.</w:t>
      </w:r>
    </w:p>
    <w:p w14:paraId="41B615F9" w14:textId="692B8520" w:rsidR="00CF7A8F" w:rsidRPr="00235B18" w:rsidRDefault="00CF7A8F" w:rsidP="00CF7A8F">
      <w:pPr>
        <w:spacing w:after="13" w:line="300" w:lineRule="auto"/>
        <w:ind w:right="62"/>
        <w:jc w:val="both"/>
        <w:rPr>
          <w:sz w:val="24"/>
          <w:szCs w:val="24"/>
        </w:rPr>
      </w:pPr>
      <w:r w:rsidRPr="00235B18">
        <w:rPr>
          <w:sz w:val="24"/>
          <w:szCs w:val="24"/>
        </w:rPr>
        <w:t xml:space="preserve">        </w:t>
      </w:r>
      <w:bookmarkStart w:id="13" w:name="_Hlk70593231"/>
      <w:r w:rsidRPr="00235B18">
        <w:rPr>
          <w:sz w:val="24"/>
          <w:szCs w:val="24"/>
        </w:rPr>
        <w:t>2.5</w:t>
      </w:r>
      <w:r w:rsidR="004D52E9">
        <w:rPr>
          <w:sz w:val="24"/>
          <w:szCs w:val="24"/>
        </w:rPr>
        <w:t>3</w:t>
      </w:r>
      <w:r w:rsidRPr="00235B18">
        <w:rPr>
          <w:sz w:val="24"/>
          <w:szCs w:val="24"/>
        </w:rPr>
        <w:t>.</w:t>
      </w:r>
      <w:r w:rsidR="001606EB" w:rsidRPr="00235B18">
        <w:rPr>
          <w:sz w:val="24"/>
          <w:szCs w:val="24"/>
        </w:rPr>
        <w:t>7</w:t>
      </w:r>
      <w:r w:rsidRPr="00235B18">
        <w:rPr>
          <w:sz w:val="24"/>
          <w:szCs w:val="24"/>
        </w:rPr>
        <w:t>. В случае, если победитель уклоняется от заключения договора, Фонд заключает договор с потенциальным исполнителем, представившим коммерческое предложение, предшествующее победителю.</w:t>
      </w:r>
    </w:p>
    <w:bookmarkEnd w:id="13"/>
    <w:p w14:paraId="3BEA6D03" w14:textId="750D2617" w:rsidR="00221C03" w:rsidRPr="00235B18" w:rsidRDefault="008F294A" w:rsidP="00221C03">
      <w:pPr>
        <w:spacing w:after="13" w:line="300" w:lineRule="auto"/>
        <w:ind w:right="62"/>
        <w:jc w:val="both"/>
        <w:rPr>
          <w:sz w:val="24"/>
          <w:szCs w:val="24"/>
        </w:rPr>
      </w:pPr>
      <w:r w:rsidRPr="00235B18">
        <w:rPr>
          <w:sz w:val="24"/>
          <w:szCs w:val="24"/>
        </w:rPr>
        <w:t xml:space="preserve">         </w:t>
      </w:r>
      <w:r w:rsidR="00221C03" w:rsidRPr="00235B18">
        <w:rPr>
          <w:sz w:val="24"/>
          <w:szCs w:val="24"/>
        </w:rPr>
        <w:t xml:space="preserve"> </w:t>
      </w:r>
      <w:r w:rsidR="00875F6D" w:rsidRPr="00235B18">
        <w:rPr>
          <w:sz w:val="24"/>
          <w:szCs w:val="24"/>
        </w:rPr>
        <w:t>2.5</w:t>
      </w:r>
      <w:r w:rsidR="004D52E9">
        <w:rPr>
          <w:sz w:val="24"/>
          <w:szCs w:val="24"/>
        </w:rPr>
        <w:t>3</w:t>
      </w:r>
      <w:r w:rsidR="00875F6D" w:rsidRPr="00235B18">
        <w:rPr>
          <w:sz w:val="24"/>
          <w:szCs w:val="24"/>
        </w:rPr>
        <w:t>.8. В случае расторжения договора по решению Комиссии, исполнитель определяется посредством нового запроса коммерческих предложений или договор заключается с Заявителем, представившим коммерческое предложение, предшествующее победителю согласно расчету рейтинга.</w:t>
      </w:r>
    </w:p>
    <w:p w14:paraId="74B4364E" w14:textId="147B4282" w:rsidR="00744CC9" w:rsidRPr="00235B18" w:rsidRDefault="00302772" w:rsidP="0012752C">
      <w:pPr>
        <w:spacing w:after="13" w:line="300" w:lineRule="auto"/>
        <w:ind w:right="62"/>
        <w:jc w:val="both"/>
        <w:rPr>
          <w:sz w:val="24"/>
          <w:szCs w:val="24"/>
        </w:rPr>
      </w:pPr>
      <w:r w:rsidRPr="00235B18">
        <w:rPr>
          <w:sz w:val="24"/>
          <w:szCs w:val="24"/>
        </w:rPr>
        <w:t xml:space="preserve">          2.5</w:t>
      </w:r>
      <w:r w:rsidR="004D52E9">
        <w:rPr>
          <w:sz w:val="24"/>
          <w:szCs w:val="24"/>
        </w:rPr>
        <w:t>4</w:t>
      </w:r>
      <w:r w:rsidRPr="00235B18">
        <w:rPr>
          <w:sz w:val="24"/>
          <w:szCs w:val="24"/>
        </w:rPr>
        <w:t>.</w:t>
      </w:r>
      <w:r w:rsidR="00621B98" w:rsidRPr="00235B18">
        <w:rPr>
          <w:sz w:val="24"/>
          <w:szCs w:val="24"/>
        </w:rPr>
        <w:t xml:space="preserve"> </w:t>
      </w:r>
      <w:r w:rsidR="0012752C" w:rsidRPr="00235B18">
        <w:rPr>
          <w:sz w:val="24"/>
          <w:szCs w:val="24"/>
        </w:rPr>
        <w:t xml:space="preserve">Конкурс коммерческих предложений среди потенциальных исполнителей, состоящих в Перечне на выбор </w:t>
      </w:r>
      <w:proofErr w:type="gramStart"/>
      <w:r w:rsidR="0012752C" w:rsidRPr="00235B18">
        <w:rPr>
          <w:sz w:val="24"/>
          <w:szCs w:val="24"/>
        </w:rPr>
        <w:t>Исполнителя</w:t>
      </w:r>
      <w:proofErr w:type="gramEnd"/>
      <w:r w:rsidR="0012752C" w:rsidRPr="00235B18">
        <w:rPr>
          <w:sz w:val="24"/>
          <w:szCs w:val="24"/>
        </w:rPr>
        <w:t xml:space="preserve"> может не проводиться в случае заключения Фондом договора на организацию и проведение Мероприятий ФП на сумму, не превышающую 100 000 рублей (сто тысяч рублей) в календарный квартал с одним и тем же Исполнителем, в т.ч. не состоящим в Перечне.</w:t>
      </w:r>
    </w:p>
    <w:p w14:paraId="1F4BCF83" w14:textId="0F1D86CC" w:rsidR="00A1711D" w:rsidRPr="00235B18" w:rsidRDefault="00744CC9" w:rsidP="00621B98">
      <w:pPr>
        <w:spacing w:after="13" w:line="300" w:lineRule="auto"/>
        <w:ind w:right="62"/>
        <w:jc w:val="both"/>
        <w:rPr>
          <w:sz w:val="24"/>
          <w:szCs w:val="24"/>
        </w:rPr>
      </w:pPr>
      <w:r w:rsidRPr="00235B18">
        <w:rPr>
          <w:sz w:val="24"/>
          <w:szCs w:val="24"/>
        </w:rPr>
        <w:t xml:space="preserve">           </w:t>
      </w:r>
    </w:p>
    <w:p w14:paraId="5F5EB307" w14:textId="2DFCAF84" w:rsidR="00C61683" w:rsidRPr="00235B18" w:rsidRDefault="0017038F" w:rsidP="0017038F">
      <w:pPr>
        <w:pStyle w:val="a3"/>
        <w:widowControl w:val="0"/>
        <w:autoSpaceDE w:val="0"/>
        <w:autoSpaceDN w:val="0"/>
        <w:adjustRightInd w:val="0"/>
        <w:spacing w:line="300" w:lineRule="auto"/>
        <w:ind w:left="709"/>
        <w:contextualSpacing w:val="0"/>
        <w:jc w:val="center"/>
        <w:rPr>
          <w:b/>
        </w:rPr>
      </w:pPr>
      <w:r w:rsidRPr="00235B18">
        <w:rPr>
          <w:b/>
        </w:rPr>
        <w:t xml:space="preserve">3. </w:t>
      </w:r>
      <w:r w:rsidR="00513238" w:rsidRPr="00235B18">
        <w:rPr>
          <w:b/>
        </w:rPr>
        <w:t>Порядок приемки</w:t>
      </w:r>
      <w:r w:rsidR="00C61683" w:rsidRPr="00235B18">
        <w:rPr>
          <w:b/>
        </w:rPr>
        <w:t xml:space="preserve"> </w:t>
      </w:r>
      <w:r w:rsidR="00513238" w:rsidRPr="00235B18">
        <w:rPr>
          <w:b/>
        </w:rPr>
        <w:t>выполненных работ (</w:t>
      </w:r>
      <w:r w:rsidR="00C61683" w:rsidRPr="00235B18">
        <w:rPr>
          <w:b/>
        </w:rPr>
        <w:t>оказанных услуг</w:t>
      </w:r>
      <w:r w:rsidR="00513238" w:rsidRPr="00235B18">
        <w:rPr>
          <w:b/>
        </w:rPr>
        <w:t>)</w:t>
      </w:r>
    </w:p>
    <w:p w14:paraId="6C7F31D8" w14:textId="77777777" w:rsidR="0017038F" w:rsidRPr="00235B18" w:rsidRDefault="0017038F" w:rsidP="0017038F">
      <w:pPr>
        <w:tabs>
          <w:tab w:val="left" w:pos="1134"/>
        </w:tabs>
        <w:autoSpaceDE w:val="0"/>
        <w:autoSpaceDN w:val="0"/>
        <w:adjustRightInd w:val="0"/>
        <w:spacing w:line="300" w:lineRule="auto"/>
        <w:jc w:val="both"/>
        <w:rPr>
          <w:sz w:val="24"/>
          <w:szCs w:val="24"/>
        </w:rPr>
      </w:pPr>
    </w:p>
    <w:p w14:paraId="59154B87" w14:textId="21B66CA9" w:rsidR="00E7155E" w:rsidRPr="00235B18" w:rsidRDefault="0017038F" w:rsidP="0017038F">
      <w:pPr>
        <w:tabs>
          <w:tab w:val="left" w:pos="1134"/>
        </w:tabs>
        <w:autoSpaceDE w:val="0"/>
        <w:autoSpaceDN w:val="0"/>
        <w:adjustRightInd w:val="0"/>
        <w:spacing w:line="300" w:lineRule="auto"/>
        <w:jc w:val="both"/>
        <w:rPr>
          <w:sz w:val="24"/>
          <w:szCs w:val="24"/>
        </w:rPr>
      </w:pPr>
      <w:r w:rsidRPr="00235B18">
        <w:rPr>
          <w:sz w:val="24"/>
          <w:szCs w:val="24"/>
        </w:rPr>
        <w:t xml:space="preserve">          3.1</w:t>
      </w:r>
      <w:r w:rsidRPr="00F35BC6">
        <w:rPr>
          <w:sz w:val="24"/>
          <w:szCs w:val="24"/>
        </w:rPr>
        <w:t xml:space="preserve">. </w:t>
      </w:r>
      <w:r w:rsidR="00220235" w:rsidRPr="00F35BC6">
        <w:rPr>
          <w:sz w:val="24"/>
          <w:szCs w:val="24"/>
        </w:rPr>
        <w:t>В течение</w:t>
      </w:r>
      <w:r w:rsidR="00E7155E" w:rsidRPr="00F35BC6">
        <w:rPr>
          <w:sz w:val="24"/>
          <w:szCs w:val="24"/>
        </w:rPr>
        <w:t xml:space="preserve"> </w:t>
      </w:r>
      <w:r w:rsidR="00B2736D" w:rsidRPr="00F35BC6">
        <w:rPr>
          <w:b/>
          <w:bCs/>
          <w:sz w:val="24"/>
          <w:szCs w:val="24"/>
        </w:rPr>
        <w:t>5(пяти)</w:t>
      </w:r>
      <w:r w:rsidR="00B2736D" w:rsidRPr="00F35BC6">
        <w:rPr>
          <w:sz w:val="24"/>
          <w:szCs w:val="24"/>
        </w:rPr>
        <w:t xml:space="preserve"> </w:t>
      </w:r>
      <w:r w:rsidR="008C3864" w:rsidRPr="00F35BC6">
        <w:rPr>
          <w:sz w:val="24"/>
          <w:szCs w:val="24"/>
        </w:rPr>
        <w:t>рабочих</w:t>
      </w:r>
      <w:r w:rsidR="008C3864" w:rsidRPr="00235B18">
        <w:rPr>
          <w:sz w:val="24"/>
          <w:szCs w:val="24"/>
        </w:rPr>
        <w:t xml:space="preserve"> дней с момента </w:t>
      </w:r>
      <w:r w:rsidR="00220235" w:rsidRPr="00235B18">
        <w:rPr>
          <w:sz w:val="24"/>
          <w:szCs w:val="24"/>
        </w:rPr>
        <w:t xml:space="preserve">поступления в адрес </w:t>
      </w:r>
      <w:r w:rsidR="0075083F" w:rsidRPr="00235B18">
        <w:rPr>
          <w:sz w:val="24"/>
          <w:szCs w:val="24"/>
        </w:rPr>
        <w:t>Фонда</w:t>
      </w:r>
      <w:r w:rsidR="00220235" w:rsidRPr="00235B18">
        <w:rPr>
          <w:sz w:val="24"/>
          <w:szCs w:val="24"/>
        </w:rPr>
        <w:t xml:space="preserve"> </w:t>
      </w:r>
      <w:r w:rsidR="00220235" w:rsidRPr="00235B18">
        <w:rPr>
          <w:color w:val="000000" w:themeColor="text1"/>
          <w:sz w:val="24"/>
          <w:szCs w:val="24"/>
        </w:rPr>
        <w:t>результата выполненной работы (оказанной услуги)</w:t>
      </w:r>
      <w:r w:rsidR="008C3864" w:rsidRPr="00235B18">
        <w:rPr>
          <w:color w:val="000000" w:themeColor="text1"/>
          <w:sz w:val="24"/>
          <w:szCs w:val="24"/>
        </w:rPr>
        <w:t xml:space="preserve"> </w:t>
      </w:r>
      <w:r w:rsidR="00966E52" w:rsidRPr="00235B18">
        <w:rPr>
          <w:color w:val="000000" w:themeColor="text1"/>
          <w:sz w:val="24"/>
          <w:szCs w:val="24"/>
        </w:rPr>
        <w:t xml:space="preserve">с </w:t>
      </w:r>
      <w:r w:rsidR="003101A4" w:rsidRPr="00235B18">
        <w:rPr>
          <w:color w:val="000000" w:themeColor="text1"/>
          <w:sz w:val="24"/>
          <w:szCs w:val="24"/>
        </w:rPr>
        <w:t>А</w:t>
      </w:r>
      <w:r w:rsidR="00966E52" w:rsidRPr="00235B18">
        <w:rPr>
          <w:color w:val="000000" w:themeColor="text1"/>
          <w:sz w:val="24"/>
          <w:szCs w:val="24"/>
        </w:rPr>
        <w:t xml:space="preserve">ктом </w:t>
      </w:r>
      <w:r w:rsidR="003101A4" w:rsidRPr="00235B18">
        <w:rPr>
          <w:color w:val="000000" w:themeColor="text1"/>
          <w:sz w:val="24"/>
          <w:szCs w:val="24"/>
        </w:rPr>
        <w:t>приема - передачи, подписанным со стороны Исполнителя и Получателя услуги,</w:t>
      </w:r>
      <w:r w:rsidR="00220235" w:rsidRPr="00235B18">
        <w:rPr>
          <w:sz w:val="24"/>
          <w:szCs w:val="24"/>
        </w:rPr>
        <w:t xml:space="preserve"> уполномоченный сотрудник </w:t>
      </w:r>
      <w:r w:rsidR="00FB37E4" w:rsidRPr="00235B18">
        <w:rPr>
          <w:sz w:val="24"/>
          <w:szCs w:val="24"/>
        </w:rPr>
        <w:t>Организатора конкурса</w:t>
      </w:r>
      <w:r w:rsidR="00220235" w:rsidRPr="00235B18">
        <w:rPr>
          <w:sz w:val="24"/>
          <w:szCs w:val="24"/>
        </w:rPr>
        <w:t xml:space="preserve"> проводит проверку представленных результатов на соответствие заключенному договору и требованиям, предусмотренным техническим заданием и подготавливает письменное заключение для Комиссии.</w:t>
      </w:r>
    </w:p>
    <w:p w14:paraId="20FF705B" w14:textId="7004AE0C" w:rsidR="00220235" w:rsidRPr="00235B18" w:rsidRDefault="0017038F" w:rsidP="0017038F">
      <w:pPr>
        <w:tabs>
          <w:tab w:val="left" w:pos="1134"/>
        </w:tabs>
        <w:autoSpaceDE w:val="0"/>
        <w:autoSpaceDN w:val="0"/>
        <w:adjustRightInd w:val="0"/>
        <w:spacing w:line="300" w:lineRule="auto"/>
        <w:jc w:val="both"/>
        <w:rPr>
          <w:sz w:val="24"/>
          <w:szCs w:val="24"/>
        </w:rPr>
      </w:pPr>
      <w:r w:rsidRPr="00235B18">
        <w:rPr>
          <w:sz w:val="24"/>
          <w:szCs w:val="24"/>
        </w:rPr>
        <w:t xml:space="preserve">         3.2. </w:t>
      </w:r>
      <w:r w:rsidR="00220235" w:rsidRPr="00235B18">
        <w:rPr>
          <w:sz w:val="24"/>
          <w:szCs w:val="24"/>
        </w:rPr>
        <w:t>В течении 2</w:t>
      </w:r>
      <w:r w:rsidR="00E7155E" w:rsidRPr="00235B18">
        <w:rPr>
          <w:sz w:val="24"/>
          <w:szCs w:val="24"/>
        </w:rPr>
        <w:t xml:space="preserve"> (двух</w:t>
      </w:r>
      <w:r w:rsidR="00B2736D">
        <w:rPr>
          <w:sz w:val="24"/>
          <w:szCs w:val="24"/>
        </w:rPr>
        <w:t>)</w:t>
      </w:r>
      <w:r w:rsidR="00220235" w:rsidRPr="00235B18">
        <w:rPr>
          <w:sz w:val="24"/>
          <w:szCs w:val="24"/>
        </w:rPr>
        <w:t xml:space="preserve"> рабочих дней, после пост</w:t>
      </w:r>
      <w:r w:rsidR="004458AD" w:rsidRPr="00235B18">
        <w:rPr>
          <w:sz w:val="24"/>
          <w:szCs w:val="24"/>
        </w:rPr>
        <w:t>упления заключения</w:t>
      </w:r>
      <w:r w:rsidR="00220235" w:rsidRPr="00235B18">
        <w:rPr>
          <w:sz w:val="24"/>
          <w:szCs w:val="24"/>
        </w:rPr>
        <w:t xml:space="preserve">, Комиссия проводит заседание с целью приемки результатов </w:t>
      </w:r>
      <w:r w:rsidR="00220235" w:rsidRPr="00235B18">
        <w:rPr>
          <w:color w:val="000000" w:themeColor="text1"/>
          <w:sz w:val="24"/>
          <w:szCs w:val="24"/>
        </w:rPr>
        <w:t xml:space="preserve">выполненной работы (оказанной услуги) </w:t>
      </w:r>
      <w:r w:rsidR="008C3864" w:rsidRPr="00235B18">
        <w:rPr>
          <w:color w:val="000000" w:themeColor="text1"/>
          <w:sz w:val="24"/>
          <w:szCs w:val="24"/>
        </w:rPr>
        <w:lastRenderedPageBreak/>
        <w:t>Исполнителем Получателю услуги</w:t>
      </w:r>
      <w:r w:rsidR="00220235" w:rsidRPr="00235B18">
        <w:rPr>
          <w:color w:val="000000" w:themeColor="text1"/>
          <w:sz w:val="24"/>
          <w:szCs w:val="24"/>
        </w:rPr>
        <w:t>. На заседание Комиссии могут приглашаться соответствующие эксперты</w:t>
      </w:r>
      <w:r w:rsidR="00E7155E" w:rsidRPr="00235B18">
        <w:rPr>
          <w:color w:val="000000" w:themeColor="text1"/>
          <w:sz w:val="24"/>
          <w:szCs w:val="24"/>
        </w:rPr>
        <w:t xml:space="preserve"> и </w:t>
      </w:r>
      <w:r w:rsidR="00623BF0" w:rsidRPr="00235B18">
        <w:rPr>
          <w:sz w:val="24"/>
          <w:szCs w:val="24"/>
        </w:rPr>
        <w:t>Получатель услуги</w:t>
      </w:r>
      <w:r w:rsidR="00220235" w:rsidRPr="00235B18">
        <w:rPr>
          <w:color w:val="000000" w:themeColor="text1"/>
          <w:sz w:val="24"/>
          <w:szCs w:val="24"/>
        </w:rPr>
        <w:t xml:space="preserve">. По результатам заседания Комиссии выносится одно из следующих решений: </w:t>
      </w:r>
    </w:p>
    <w:p w14:paraId="028625A2" w14:textId="77777777" w:rsidR="008E5C2F" w:rsidRPr="00235B18" w:rsidRDefault="00220235" w:rsidP="005B16ED">
      <w:pPr>
        <w:pStyle w:val="a3"/>
        <w:numPr>
          <w:ilvl w:val="0"/>
          <w:numId w:val="30"/>
        </w:numPr>
        <w:tabs>
          <w:tab w:val="left" w:pos="1134"/>
        </w:tabs>
        <w:autoSpaceDE w:val="0"/>
        <w:autoSpaceDN w:val="0"/>
        <w:adjustRightInd w:val="0"/>
        <w:spacing w:line="300" w:lineRule="auto"/>
        <w:jc w:val="both"/>
      </w:pPr>
      <w:r w:rsidRPr="00235B18">
        <w:t>Об отсутствии замечаний к выполненным работам (оказанным услугам) и возможности подписания акта сдачи - приёмки оказанных услуг.</w:t>
      </w:r>
    </w:p>
    <w:p w14:paraId="6F5E71C5" w14:textId="77777777" w:rsidR="0067151E" w:rsidRPr="00235B18" w:rsidRDefault="00220235" w:rsidP="005B16ED">
      <w:pPr>
        <w:pStyle w:val="a3"/>
        <w:numPr>
          <w:ilvl w:val="0"/>
          <w:numId w:val="30"/>
        </w:numPr>
        <w:tabs>
          <w:tab w:val="left" w:pos="1134"/>
        </w:tabs>
        <w:autoSpaceDE w:val="0"/>
        <w:autoSpaceDN w:val="0"/>
        <w:adjustRightInd w:val="0"/>
        <w:spacing w:line="300" w:lineRule="auto"/>
        <w:jc w:val="both"/>
      </w:pPr>
      <w:r w:rsidRPr="00235B18">
        <w:t>О наличии замечаний к выполненным работам (оказанным услугам) и необходимости направления письма о возникших замечаниях Исполнителю</w:t>
      </w:r>
    </w:p>
    <w:p w14:paraId="153F7C12" w14:textId="1E949360" w:rsidR="00E7155E" w:rsidRPr="00235B18" w:rsidRDefault="00935044" w:rsidP="00935044">
      <w:pPr>
        <w:tabs>
          <w:tab w:val="left" w:pos="1134"/>
        </w:tabs>
        <w:autoSpaceDE w:val="0"/>
        <w:autoSpaceDN w:val="0"/>
        <w:adjustRightInd w:val="0"/>
        <w:spacing w:line="300" w:lineRule="auto"/>
        <w:jc w:val="both"/>
        <w:rPr>
          <w:color w:val="000000" w:themeColor="text1"/>
          <w:sz w:val="24"/>
          <w:szCs w:val="24"/>
        </w:rPr>
      </w:pPr>
      <w:r>
        <w:rPr>
          <w:color w:val="000000" w:themeColor="text1"/>
          <w:sz w:val="24"/>
          <w:szCs w:val="24"/>
        </w:rPr>
        <w:t xml:space="preserve">          </w:t>
      </w:r>
      <w:r w:rsidR="007D0EA9" w:rsidRPr="00235B18">
        <w:rPr>
          <w:color w:val="000000" w:themeColor="text1"/>
          <w:sz w:val="24"/>
          <w:szCs w:val="24"/>
        </w:rPr>
        <w:t>3</w:t>
      </w:r>
      <w:r w:rsidR="008E5C2F" w:rsidRPr="00235B18">
        <w:rPr>
          <w:color w:val="000000" w:themeColor="text1"/>
          <w:sz w:val="24"/>
          <w:szCs w:val="24"/>
        </w:rPr>
        <w:t>.3.</w:t>
      </w:r>
      <w:r w:rsidR="008E5C2F" w:rsidRPr="00235B18">
        <w:rPr>
          <w:color w:val="000000" w:themeColor="text1"/>
          <w:sz w:val="24"/>
          <w:szCs w:val="24"/>
        </w:rPr>
        <w:tab/>
      </w:r>
      <w:r w:rsidR="00E7155E" w:rsidRPr="00235B18">
        <w:rPr>
          <w:color w:val="000000" w:themeColor="text1"/>
          <w:sz w:val="24"/>
          <w:szCs w:val="24"/>
        </w:rPr>
        <w:t xml:space="preserve">Услуги считаются оказанными после предоставления </w:t>
      </w:r>
      <w:r w:rsidR="00183095" w:rsidRPr="00235B18">
        <w:rPr>
          <w:color w:val="000000" w:themeColor="text1"/>
          <w:sz w:val="24"/>
          <w:szCs w:val="24"/>
        </w:rPr>
        <w:t xml:space="preserve">Исполнителем в </w:t>
      </w:r>
      <w:r w:rsidR="0075083F" w:rsidRPr="00235B18">
        <w:rPr>
          <w:color w:val="000000" w:themeColor="text1"/>
          <w:sz w:val="24"/>
          <w:szCs w:val="24"/>
        </w:rPr>
        <w:t>Фонд</w:t>
      </w:r>
      <w:r w:rsidR="00E7155E" w:rsidRPr="00235B18">
        <w:rPr>
          <w:color w:val="000000" w:themeColor="text1"/>
          <w:sz w:val="24"/>
          <w:szCs w:val="24"/>
        </w:rPr>
        <w:t xml:space="preserve"> и </w:t>
      </w:r>
      <w:r w:rsidR="00DC7A67" w:rsidRPr="00235B18">
        <w:rPr>
          <w:sz w:val="24"/>
          <w:szCs w:val="24"/>
        </w:rPr>
        <w:t>Получателю услуги</w:t>
      </w:r>
      <w:r w:rsidR="00E7155E" w:rsidRPr="00235B18">
        <w:rPr>
          <w:color w:val="000000" w:themeColor="text1"/>
          <w:sz w:val="24"/>
          <w:szCs w:val="24"/>
        </w:rPr>
        <w:t xml:space="preserve"> результата оказываемой услуги и подписания всеми сторонами акта сдачи-приемки оказанных услуг. </w:t>
      </w:r>
    </w:p>
    <w:p w14:paraId="3F877F81" w14:textId="77777777" w:rsidR="00E7155E" w:rsidRPr="00235B18" w:rsidRDefault="00E7155E" w:rsidP="005B16ED">
      <w:pPr>
        <w:spacing w:after="13" w:line="300" w:lineRule="auto"/>
        <w:ind w:right="62" w:firstLine="709"/>
        <w:jc w:val="both"/>
        <w:rPr>
          <w:sz w:val="24"/>
          <w:szCs w:val="24"/>
        </w:rPr>
      </w:pPr>
    </w:p>
    <w:p w14:paraId="4C333DD9" w14:textId="5CF89317" w:rsidR="00EB19D6" w:rsidRPr="00235B18" w:rsidRDefault="0017038F" w:rsidP="0017038F">
      <w:pPr>
        <w:pStyle w:val="a3"/>
        <w:widowControl w:val="0"/>
        <w:autoSpaceDE w:val="0"/>
        <w:autoSpaceDN w:val="0"/>
        <w:adjustRightInd w:val="0"/>
        <w:spacing w:line="300" w:lineRule="auto"/>
        <w:ind w:left="709"/>
        <w:contextualSpacing w:val="0"/>
        <w:jc w:val="center"/>
        <w:rPr>
          <w:b/>
        </w:rPr>
      </w:pPr>
      <w:r w:rsidRPr="00235B18">
        <w:rPr>
          <w:b/>
        </w:rPr>
        <w:t xml:space="preserve">4. </w:t>
      </w:r>
      <w:r w:rsidR="00EB19D6" w:rsidRPr="00235B18">
        <w:rPr>
          <w:b/>
        </w:rPr>
        <w:t xml:space="preserve">Заключительные </w:t>
      </w:r>
      <w:r w:rsidR="00D6339E" w:rsidRPr="00235B18">
        <w:rPr>
          <w:b/>
        </w:rPr>
        <w:t>положения</w:t>
      </w:r>
    </w:p>
    <w:p w14:paraId="64D87A55" w14:textId="77777777" w:rsidR="006A08DC" w:rsidRPr="00235B18" w:rsidRDefault="006A08DC" w:rsidP="005B16ED">
      <w:pPr>
        <w:pStyle w:val="a3"/>
        <w:widowControl w:val="0"/>
        <w:autoSpaceDE w:val="0"/>
        <w:autoSpaceDN w:val="0"/>
        <w:adjustRightInd w:val="0"/>
        <w:spacing w:line="300" w:lineRule="auto"/>
        <w:ind w:left="709"/>
        <w:contextualSpacing w:val="0"/>
        <w:jc w:val="center"/>
        <w:rPr>
          <w:b/>
        </w:rPr>
      </w:pPr>
    </w:p>
    <w:p w14:paraId="485F6E62" w14:textId="052189FF" w:rsidR="00DF6D3B" w:rsidRPr="00235B18" w:rsidRDefault="0017038F" w:rsidP="0017038F">
      <w:pPr>
        <w:tabs>
          <w:tab w:val="left" w:pos="1134"/>
        </w:tabs>
        <w:autoSpaceDE w:val="0"/>
        <w:autoSpaceDN w:val="0"/>
        <w:adjustRightInd w:val="0"/>
        <w:spacing w:after="160" w:line="300" w:lineRule="auto"/>
        <w:jc w:val="both"/>
        <w:rPr>
          <w:sz w:val="24"/>
          <w:szCs w:val="24"/>
        </w:rPr>
      </w:pPr>
      <w:r w:rsidRPr="00235B18">
        <w:rPr>
          <w:color w:val="000000" w:themeColor="text1"/>
          <w:sz w:val="24"/>
          <w:szCs w:val="24"/>
        </w:rPr>
        <w:t xml:space="preserve">             4.1. </w:t>
      </w:r>
      <w:r w:rsidR="0034789E" w:rsidRPr="00235B18">
        <w:rPr>
          <w:color w:val="000000" w:themeColor="text1"/>
          <w:sz w:val="24"/>
          <w:szCs w:val="24"/>
        </w:rPr>
        <w:t>Настоящее</w:t>
      </w:r>
      <w:r w:rsidR="00A0670B" w:rsidRPr="00235B18">
        <w:rPr>
          <w:color w:val="000000" w:themeColor="text1"/>
          <w:sz w:val="24"/>
          <w:szCs w:val="24"/>
        </w:rPr>
        <w:t xml:space="preserve"> </w:t>
      </w:r>
      <w:r w:rsidR="001C4FB2" w:rsidRPr="00235B18">
        <w:rPr>
          <w:color w:val="000000" w:themeColor="text1"/>
          <w:sz w:val="24"/>
          <w:szCs w:val="24"/>
        </w:rPr>
        <w:t>Порядок</w:t>
      </w:r>
      <w:r w:rsidR="00F712FC" w:rsidRPr="00235B18">
        <w:rPr>
          <w:color w:val="000000" w:themeColor="text1"/>
          <w:sz w:val="24"/>
          <w:szCs w:val="24"/>
        </w:rPr>
        <w:t xml:space="preserve"> в</w:t>
      </w:r>
      <w:r w:rsidR="00A0670B" w:rsidRPr="00235B18">
        <w:rPr>
          <w:color w:val="000000" w:themeColor="text1"/>
          <w:sz w:val="24"/>
          <w:szCs w:val="24"/>
        </w:rPr>
        <w:t xml:space="preserve">ступает в силу с момента </w:t>
      </w:r>
      <w:r w:rsidR="00776609">
        <w:rPr>
          <w:color w:val="000000" w:themeColor="text1"/>
          <w:sz w:val="24"/>
          <w:szCs w:val="24"/>
        </w:rPr>
        <w:t xml:space="preserve">утверждения </w:t>
      </w:r>
      <w:r w:rsidR="004631F1">
        <w:rPr>
          <w:color w:val="000000" w:themeColor="text1"/>
          <w:sz w:val="24"/>
          <w:szCs w:val="24"/>
        </w:rPr>
        <w:t xml:space="preserve">директором </w:t>
      </w:r>
      <w:r w:rsidR="00DF6D3B" w:rsidRPr="00235B18">
        <w:rPr>
          <w:color w:val="000000" w:themeColor="text1"/>
          <w:sz w:val="24"/>
          <w:szCs w:val="24"/>
        </w:rPr>
        <w:t>Гарантийного фонда Бурятии.</w:t>
      </w:r>
    </w:p>
    <w:p w14:paraId="101A7DDF" w14:textId="77777777" w:rsidR="009A1F9D" w:rsidRPr="00516EFA" w:rsidRDefault="009A1F9D" w:rsidP="00DF6D3B">
      <w:pPr>
        <w:pStyle w:val="a3"/>
        <w:tabs>
          <w:tab w:val="left" w:pos="1134"/>
        </w:tabs>
        <w:autoSpaceDE w:val="0"/>
        <w:autoSpaceDN w:val="0"/>
        <w:adjustRightInd w:val="0"/>
        <w:spacing w:after="160" w:line="300" w:lineRule="auto"/>
        <w:ind w:left="851"/>
        <w:jc w:val="both"/>
        <w:rPr>
          <w:sz w:val="22"/>
          <w:szCs w:val="22"/>
        </w:rPr>
      </w:pPr>
    </w:p>
    <w:p w14:paraId="635B8670" w14:textId="77777777" w:rsidR="002B6981" w:rsidRPr="00516EFA" w:rsidRDefault="002B6981" w:rsidP="00F4763D">
      <w:pPr>
        <w:pStyle w:val="a3"/>
        <w:numPr>
          <w:ilvl w:val="1"/>
          <w:numId w:val="42"/>
        </w:numPr>
        <w:tabs>
          <w:tab w:val="left" w:pos="1134"/>
        </w:tabs>
        <w:autoSpaceDE w:val="0"/>
        <w:autoSpaceDN w:val="0"/>
        <w:adjustRightInd w:val="0"/>
        <w:spacing w:after="160" w:line="300" w:lineRule="auto"/>
        <w:ind w:left="0" w:firstLine="851"/>
        <w:jc w:val="both"/>
        <w:rPr>
          <w:sz w:val="22"/>
          <w:szCs w:val="22"/>
        </w:rPr>
      </w:pPr>
      <w:r w:rsidRPr="00516EFA">
        <w:rPr>
          <w:sz w:val="22"/>
          <w:szCs w:val="22"/>
        </w:rPr>
        <w:br w:type="page"/>
      </w:r>
    </w:p>
    <w:p w14:paraId="7EA61532" w14:textId="77777777" w:rsidR="007F74CA" w:rsidRPr="00516EFA" w:rsidRDefault="007F74CA" w:rsidP="007F74CA">
      <w:pPr>
        <w:spacing w:line="300" w:lineRule="auto"/>
        <w:ind w:firstLine="709"/>
        <w:jc w:val="right"/>
        <w:rPr>
          <w:sz w:val="22"/>
          <w:szCs w:val="22"/>
        </w:rPr>
      </w:pPr>
      <w:bookmarkStart w:id="14" w:name="_Информация_о_проектной_1"/>
      <w:bookmarkEnd w:id="14"/>
      <w:r w:rsidRPr="00516EFA">
        <w:rPr>
          <w:sz w:val="22"/>
          <w:szCs w:val="22"/>
        </w:rPr>
        <w:lastRenderedPageBreak/>
        <w:t>Приложение № 1</w:t>
      </w:r>
    </w:p>
    <w:p w14:paraId="44881267" w14:textId="77777777" w:rsidR="007F74CA" w:rsidRPr="00516EFA" w:rsidRDefault="007F74CA" w:rsidP="007F74CA">
      <w:pPr>
        <w:spacing w:line="300" w:lineRule="auto"/>
        <w:ind w:left="4962"/>
        <w:rPr>
          <w:sz w:val="22"/>
          <w:szCs w:val="22"/>
        </w:rPr>
      </w:pPr>
      <w:r w:rsidRPr="00516EFA">
        <w:rPr>
          <w:sz w:val="22"/>
          <w:szCs w:val="22"/>
        </w:rPr>
        <w:t>К Порядку отбора компаний для участия в реализации мероприятий, направленных на обеспечение деятельности Гарантийного фонда Бурятия</w:t>
      </w:r>
    </w:p>
    <w:p w14:paraId="3336E158" w14:textId="77777777" w:rsidR="007F74CA" w:rsidRPr="00516EFA" w:rsidRDefault="007F74CA" w:rsidP="007F74CA">
      <w:pPr>
        <w:spacing w:line="256" w:lineRule="auto"/>
        <w:jc w:val="right"/>
        <w:rPr>
          <w:sz w:val="22"/>
          <w:szCs w:val="22"/>
        </w:rPr>
      </w:pPr>
    </w:p>
    <w:p w14:paraId="5B6FC455" w14:textId="77777777" w:rsidR="007F74CA" w:rsidRPr="00516EFA" w:rsidRDefault="007F74CA" w:rsidP="007F74CA">
      <w:pPr>
        <w:spacing w:line="256" w:lineRule="auto"/>
        <w:jc w:val="right"/>
        <w:rPr>
          <w:sz w:val="22"/>
          <w:szCs w:val="22"/>
        </w:rPr>
      </w:pPr>
      <w:r w:rsidRPr="00516EFA">
        <w:rPr>
          <w:b/>
          <w:sz w:val="22"/>
          <w:szCs w:val="22"/>
        </w:rPr>
        <w:t xml:space="preserve"> </w:t>
      </w:r>
    </w:p>
    <w:p w14:paraId="69CBE923" w14:textId="77777777" w:rsidR="007F74CA" w:rsidRPr="00516EFA" w:rsidRDefault="007F74CA" w:rsidP="007F74CA">
      <w:pPr>
        <w:spacing w:after="4" w:line="268" w:lineRule="auto"/>
        <w:ind w:left="2230" w:right="262" w:hanging="1721"/>
        <w:rPr>
          <w:b/>
          <w:sz w:val="22"/>
          <w:szCs w:val="22"/>
          <w:u w:val="single" w:color="000000"/>
        </w:rPr>
      </w:pPr>
      <w:r w:rsidRPr="00516EFA">
        <w:rPr>
          <w:b/>
          <w:sz w:val="22"/>
          <w:szCs w:val="22"/>
        </w:rPr>
        <w:t>ИЗВЕЩЕНИЕ О ПРОВЕДЕНИИ ОТКРЫТОГО КОНКУРСА № __ от ____</w:t>
      </w:r>
    </w:p>
    <w:p w14:paraId="4EBBD202" w14:textId="77777777" w:rsidR="007F74CA" w:rsidRPr="00516EFA" w:rsidRDefault="007F74CA" w:rsidP="007F74CA">
      <w:pPr>
        <w:spacing w:after="4" w:line="268" w:lineRule="auto"/>
        <w:ind w:left="2230" w:right="262" w:hanging="1721"/>
        <w:jc w:val="center"/>
        <w:rPr>
          <w:b/>
          <w:sz w:val="22"/>
          <w:szCs w:val="22"/>
        </w:rPr>
      </w:pPr>
      <w:r w:rsidRPr="00516EFA">
        <w:rPr>
          <w:b/>
          <w:sz w:val="22"/>
          <w:szCs w:val="22"/>
        </w:rPr>
        <w:t>на право заключения договора</w:t>
      </w:r>
    </w:p>
    <w:p w14:paraId="16747EF4" w14:textId="77777777" w:rsidR="007F74CA" w:rsidRPr="00516EFA" w:rsidRDefault="007F74CA" w:rsidP="007F74CA">
      <w:pPr>
        <w:spacing w:after="4" w:line="268" w:lineRule="auto"/>
        <w:ind w:left="2230" w:right="262" w:hanging="1721"/>
        <w:jc w:val="center"/>
        <w:rPr>
          <w:sz w:val="22"/>
          <w:szCs w:val="22"/>
        </w:rPr>
      </w:pPr>
    </w:p>
    <w:tbl>
      <w:tblPr>
        <w:tblW w:w="10266" w:type="dxa"/>
        <w:tblInd w:w="-379" w:type="dxa"/>
        <w:tblLayout w:type="fixed"/>
        <w:tblCellMar>
          <w:top w:w="7" w:type="dxa"/>
          <w:left w:w="106" w:type="dxa"/>
          <w:right w:w="55" w:type="dxa"/>
        </w:tblCellMar>
        <w:tblLook w:val="04A0" w:firstRow="1" w:lastRow="0" w:firstColumn="1" w:lastColumn="0" w:noHBand="0" w:noVBand="1"/>
      </w:tblPr>
      <w:tblGrid>
        <w:gridCol w:w="2748"/>
        <w:gridCol w:w="7518"/>
      </w:tblGrid>
      <w:tr w:rsidR="007F74CA" w:rsidRPr="00516EFA" w14:paraId="4B23DD5D" w14:textId="77777777" w:rsidTr="00B15D3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E372385" w14:textId="77777777" w:rsidR="007F74CA" w:rsidRPr="00516EFA" w:rsidRDefault="007F74CA" w:rsidP="00B15D3E">
            <w:pPr>
              <w:spacing w:line="256" w:lineRule="auto"/>
              <w:ind w:left="2"/>
              <w:rPr>
                <w:color w:val="000000"/>
                <w:sz w:val="22"/>
                <w:szCs w:val="22"/>
                <w:lang w:val="en-US" w:eastAsia="en-US"/>
              </w:rPr>
            </w:pPr>
            <w:r w:rsidRPr="00516EFA">
              <w:rPr>
                <w:sz w:val="22"/>
                <w:szCs w:val="22"/>
              </w:rPr>
              <w:t xml:space="preserve">Организатор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45A66BA" w14:textId="77777777" w:rsidR="007F74CA" w:rsidRPr="00516EFA" w:rsidRDefault="007F74CA" w:rsidP="00B15D3E">
            <w:pPr>
              <w:spacing w:line="256" w:lineRule="auto"/>
              <w:rPr>
                <w:color w:val="000000"/>
                <w:sz w:val="22"/>
                <w:szCs w:val="22"/>
                <w:lang w:eastAsia="en-US"/>
              </w:rPr>
            </w:pPr>
            <w:r w:rsidRPr="00516EFA">
              <w:rPr>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Pr="00516EFA">
              <w:rPr>
                <w:i/>
                <w:sz w:val="22"/>
                <w:szCs w:val="22"/>
              </w:rPr>
              <w:t>(Структурное подразделение Фонда)</w:t>
            </w:r>
          </w:p>
        </w:tc>
      </w:tr>
      <w:tr w:rsidR="007F74CA" w:rsidRPr="00516EFA" w14:paraId="4F8CF410" w14:textId="77777777" w:rsidTr="00B15D3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9F012ED" w14:textId="77777777" w:rsidR="007F74CA" w:rsidRPr="00516EFA" w:rsidRDefault="007F74CA" w:rsidP="00B15D3E">
            <w:pPr>
              <w:spacing w:line="256" w:lineRule="auto"/>
              <w:ind w:left="2"/>
              <w:rPr>
                <w:color w:val="000000"/>
                <w:sz w:val="22"/>
                <w:szCs w:val="22"/>
                <w:lang w:val="en-US" w:eastAsia="en-US"/>
              </w:rPr>
            </w:pPr>
            <w:r w:rsidRPr="00516EFA">
              <w:rPr>
                <w:sz w:val="22"/>
                <w:szCs w:val="22"/>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A12D547" w14:textId="77777777" w:rsidR="007F74CA" w:rsidRPr="00516EFA" w:rsidRDefault="007F74CA" w:rsidP="00B15D3E">
            <w:pPr>
              <w:spacing w:line="256" w:lineRule="auto"/>
              <w:rPr>
                <w:color w:val="000000"/>
                <w:sz w:val="22"/>
                <w:szCs w:val="22"/>
                <w:lang w:eastAsia="en-US"/>
              </w:rPr>
            </w:pPr>
            <w:r w:rsidRPr="00516EFA">
              <w:rPr>
                <w:sz w:val="22"/>
                <w:szCs w:val="22"/>
              </w:rPr>
              <w:t>670000, Республика Бурятия, г. Улан-Удэ, ул. Смолина 65</w:t>
            </w:r>
          </w:p>
        </w:tc>
      </w:tr>
      <w:tr w:rsidR="007F74CA" w:rsidRPr="00516EFA" w14:paraId="38A3BED5" w14:textId="77777777" w:rsidTr="00B15D3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D7BD989"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35540CD"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2C1D6285" w14:textId="77777777" w:rsidTr="00B15D3E">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DCBA5B"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AE6321D"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547CBA2D" w14:textId="77777777" w:rsidTr="00B15D3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E5955F0"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442DF49"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29809C59" w14:textId="77777777" w:rsidTr="00B15D3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FFF3533" w14:textId="77777777" w:rsidR="007F74CA" w:rsidRPr="00516EFA" w:rsidRDefault="007F74CA" w:rsidP="00B15D3E">
            <w:pPr>
              <w:spacing w:after="22" w:line="256" w:lineRule="auto"/>
              <w:ind w:left="2"/>
              <w:rPr>
                <w:color w:val="000000"/>
                <w:sz w:val="22"/>
                <w:szCs w:val="22"/>
                <w:lang w:eastAsia="en-US"/>
              </w:rPr>
            </w:pPr>
            <w:r w:rsidRPr="00516EFA">
              <w:rPr>
                <w:sz w:val="22"/>
                <w:szCs w:val="22"/>
              </w:rPr>
              <w:t xml:space="preserve">Начальная </w:t>
            </w:r>
          </w:p>
          <w:p w14:paraId="0CA8D21A"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390EA7D"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25DF7DA4" w14:textId="77777777" w:rsidTr="00B15D3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5FABB21" w14:textId="77777777" w:rsidR="007F74CA" w:rsidRPr="00516EFA" w:rsidRDefault="007F74CA" w:rsidP="00B15D3E">
            <w:pPr>
              <w:spacing w:line="256" w:lineRule="auto"/>
              <w:ind w:left="2"/>
              <w:rPr>
                <w:sz w:val="22"/>
                <w:szCs w:val="22"/>
              </w:rPr>
            </w:pPr>
            <w:r w:rsidRPr="00516EFA">
              <w:rPr>
                <w:sz w:val="22"/>
                <w:szCs w:val="22"/>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EE9AEB0"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7A08D7FF" w14:textId="77777777" w:rsidTr="00B15D3E">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09E3BF0B" w14:textId="77777777" w:rsidR="007F74CA" w:rsidRPr="00516EFA" w:rsidRDefault="007F74CA" w:rsidP="00B15D3E">
            <w:pPr>
              <w:spacing w:after="22" w:line="256" w:lineRule="auto"/>
              <w:ind w:left="2"/>
              <w:rPr>
                <w:color w:val="000000"/>
                <w:sz w:val="22"/>
                <w:szCs w:val="22"/>
                <w:lang w:val="en-US" w:eastAsia="en-US"/>
              </w:rPr>
            </w:pPr>
            <w:r w:rsidRPr="00516EFA">
              <w:rPr>
                <w:sz w:val="22"/>
                <w:szCs w:val="22"/>
              </w:rPr>
              <w:t xml:space="preserve"> 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124C0E6"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 </w:t>
            </w:r>
          </w:p>
        </w:tc>
      </w:tr>
      <w:tr w:rsidR="007F74CA" w:rsidRPr="00516EFA" w14:paraId="3FF26BAB" w14:textId="77777777" w:rsidTr="00B15D3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053446E" w14:textId="77777777" w:rsidR="007F74CA" w:rsidRPr="00516EFA" w:rsidRDefault="007F74CA" w:rsidP="00B15D3E">
            <w:pPr>
              <w:spacing w:after="22" w:line="256" w:lineRule="auto"/>
              <w:ind w:left="2"/>
              <w:rPr>
                <w:sz w:val="22"/>
                <w:szCs w:val="22"/>
              </w:rPr>
            </w:pPr>
            <w:r w:rsidRPr="00516EFA">
              <w:rPr>
                <w:sz w:val="22"/>
                <w:szCs w:val="22"/>
              </w:rPr>
              <w:t xml:space="preserve">Получатель услуги </w:t>
            </w:r>
          </w:p>
          <w:p w14:paraId="5574F977" w14:textId="77777777" w:rsidR="007F74CA" w:rsidRPr="00516EFA" w:rsidRDefault="007F74CA" w:rsidP="00B15D3E">
            <w:pPr>
              <w:spacing w:line="256" w:lineRule="auto"/>
              <w:ind w:left="2"/>
              <w:rPr>
                <w:color w:val="000000"/>
                <w:sz w:val="22"/>
                <w:szCs w:val="22"/>
                <w:lang w:val="en-US" w:eastAsia="en-US"/>
              </w:rPr>
            </w:pPr>
            <w:r w:rsidRPr="00516EFA">
              <w:rPr>
                <w:sz w:val="22"/>
                <w:szCs w:val="22"/>
              </w:rPr>
              <w:t xml:space="preserve">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3932B57"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 </w:t>
            </w:r>
          </w:p>
        </w:tc>
      </w:tr>
      <w:tr w:rsidR="007F74CA" w:rsidRPr="00516EFA" w14:paraId="7D299A2F" w14:textId="77777777" w:rsidTr="00B15D3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52194866" w14:textId="77777777" w:rsidR="007F74CA" w:rsidRPr="00516EFA" w:rsidRDefault="007F74CA" w:rsidP="00B15D3E">
            <w:pPr>
              <w:spacing w:after="21" w:line="256" w:lineRule="auto"/>
              <w:ind w:left="2"/>
              <w:rPr>
                <w:color w:val="000000"/>
                <w:sz w:val="22"/>
                <w:szCs w:val="22"/>
                <w:lang w:val="en-US" w:eastAsia="en-US"/>
              </w:rPr>
            </w:pPr>
            <w:r w:rsidRPr="00EF03F1">
              <w:rPr>
                <w:sz w:val="22"/>
                <w:szCs w:val="22"/>
              </w:rPr>
              <w:t>Дополнительные требования</w:t>
            </w:r>
            <w:r w:rsidRPr="00516EFA">
              <w:rPr>
                <w:sz w:val="22"/>
                <w:szCs w:val="22"/>
              </w:rPr>
              <w:t xml:space="preserve">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EFB639F" w14:textId="77777777" w:rsidR="007F74CA" w:rsidRPr="00516EFA" w:rsidRDefault="007F74CA" w:rsidP="00B15D3E">
            <w:pPr>
              <w:spacing w:line="256" w:lineRule="auto"/>
              <w:ind w:left="360"/>
              <w:rPr>
                <w:color w:val="000000"/>
                <w:sz w:val="22"/>
                <w:szCs w:val="22"/>
                <w:lang w:val="en-US" w:eastAsia="en-US"/>
              </w:rPr>
            </w:pPr>
          </w:p>
        </w:tc>
      </w:tr>
      <w:tr w:rsidR="007F74CA" w:rsidRPr="00516EFA" w14:paraId="6917164B" w14:textId="77777777" w:rsidTr="00B15D3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400CEB98"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4AB6FD0F" w14:textId="77777777" w:rsidR="007F74CA" w:rsidRPr="00516EFA" w:rsidRDefault="007F74CA" w:rsidP="00B15D3E">
            <w:pPr>
              <w:spacing w:line="256" w:lineRule="auto"/>
              <w:ind w:left="12"/>
              <w:rPr>
                <w:color w:val="000000"/>
                <w:sz w:val="22"/>
                <w:szCs w:val="22"/>
                <w:lang w:eastAsia="en-US"/>
              </w:rPr>
            </w:pPr>
            <w:r w:rsidRPr="00516EFA">
              <w:rPr>
                <w:sz w:val="22"/>
                <w:szCs w:val="22"/>
              </w:rPr>
              <w:t xml:space="preserve"> </w:t>
            </w:r>
          </w:p>
        </w:tc>
      </w:tr>
      <w:tr w:rsidR="007F74CA" w:rsidRPr="00516EFA" w14:paraId="4A4C3369" w14:textId="77777777" w:rsidTr="00B15D3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5BF2007" w14:textId="77777777" w:rsidR="007F74CA" w:rsidRPr="00516EFA" w:rsidRDefault="007F74CA" w:rsidP="00B15D3E">
            <w:pPr>
              <w:spacing w:line="256" w:lineRule="auto"/>
              <w:ind w:left="2"/>
              <w:rPr>
                <w:color w:val="000000"/>
                <w:sz w:val="22"/>
                <w:szCs w:val="22"/>
                <w:lang w:val="en-US" w:eastAsia="en-US"/>
              </w:rPr>
            </w:pPr>
            <w:r w:rsidRPr="00516EFA">
              <w:rPr>
                <w:sz w:val="22"/>
                <w:szCs w:val="22"/>
              </w:rPr>
              <w:lastRenderedPageBreak/>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321"/>
              <w:gridCol w:w="2131"/>
              <w:gridCol w:w="1515"/>
              <w:gridCol w:w="1018"/>
            </w:tblGrid>
            <w:tr w:rsidR="007F74CA" w:rsidRPr="00516EFA" w14:paraId="0191E1CF" w14:textId="77777777" w:rsidTr="00B15D3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003C6BC9" w14:textId="77777777" w:rsidR="007F74CA" w:rsidRPr="00516EFA" w:rsidRDefault="007F74CA" w:rsidP="00B15D3E">
                  <w:pPr>
                    <w:spacing w:after="14" w:line="256" w:lineRule="auto"/>
                    <w:rPr>
                      <w:color w:val="000000"/>
                      <w:sz w:val="22"/>
                      <w:szCs w:val="22"/>
                      <w:lang w:val="en-US" w:eastAsia="en-US"/>
                    </w:rPr>
                  </w:pPr>
                  <w:r w:rsidRPr="00516EFA">
                    <w:rPr>
                      <w:sz w:val="22"/>
                      <w:szCs w:val="22"/>
                    </w:rPr>
                    <w:t xml:space="preserve">№ </w:t>
                  </w:r>
                </w:p>
                <w:p w14:paraId="28FFBD30"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п/п </w:t>
                  </w:r>
                </w:p>
              </w:tc>
              <w:tc>
                <w:tcPr>
                  <w:tcW w:w="2321" w:type="dxa"/>
                  <w:tcBorders>
                    <w:top w:val="single" w:sz="4" w:space="0" w:color="000000"/>
                    <w:left w:val="single" w:sz="4" w:space="0" w:color="000000"/>
                    <w:bottom w:val="single" w:sz="4" w:space="0" w:color="000000"/>
                    <w:right w:val="single" w:sz="4" w:space="0" w:color="000000"/>
                  </w:tcBorders>
                  <w:hideMark/>
                </w:tcPr>
                <w:p w14:paraId="760992A2" w14:textId="77777777" w:rsidR="007F74CA" w:rsidRPr="00516EFA" w:rsidRDefault="007F74CA" w:rsidP="00B15D3E">
                  <w:pPr>
                    <w:spacing w:line="256" w:lineRule="auto"/>
                    <w:ind w:left="7"/>
                    <w:rPr>
                      <w:color w:val="000000"/>
                      <w:sz w:val="22"/>
                      <w:szCs w:val="22"/>
                      <w:lang w:val="en-US" w:eastAsia="en-US"/>
                    </w:rPr>
                  </w:pPr>
                  <w:r w:rsidRPr="00516EFA">
                    <w:rPr>
                      <w:sz w:val="22"/>
                      <w:szCs w:val="22"/>
                    </w:rPr>
                    <w:t xml:space="preserve">Критерий оценки заявок </w:t>
                  </w:r>
                </w:p>
              </w:tc>
              <w:tc>
                <w:tcPr>
                  <w:tcW w:w="2131" w:type="dxa"/>
                  <w:tcBorders>
                    <w:top w:val="single" w:sz="4" w:space="0" w:color="000000"/>
                    <w:left w:val="single" w:sz="4" w:space="0" w:color="000000"/>
                    <w:bottom w:val="single" w:sz="4" w:space="0" w:color="000000"/>
                    <w:right w:val="single" w:sz="4" w:space="0" w:color="000000"/>
                  </w:tcBorders>
                  <w:hideMark/>
                </w:tcPr>
                <w:p w14:paraId="684B41EB" w14:textId="77777777" w:rsidR="007F74CA" w:rsidRPr="00516EFA" w:rsidRDefault="007F74CA" w:rsidP="00B15D3E">
                  <w:pPr>
                    <w:spacing w:line="256" w:lineRule="auto"/>
                    <w:jc w:val="center"/>
                    <w:rPr>
                      <w:color w:val="000000"/>
                      <w:sz w:val="22"/>
                      <w:szCs w:val="22"/>
                      <w:lang w:val="en-US" w:eastAsia="en-US"/>
                    </w:rPr>
                  </w:pPr>
                  <w:r w:rsidRPr="00516EFA">
                    <w:rPr>
                      <w:sz w:val="22"/>
                      <w:szCs w:val="22"/>
                    </w:rPr>
                    <w:t xml:space="preserve">Весовой коэффициент критерия (%) </w:t>
                  </w:r>
                </w:p>
              </w:tc>
              <w:tc>
                <w:tcPr>
                  <w:tcW w:w="1515" w:type="dxa"/>
                  <w:tcBorders>
                    <w:top w:val="single" w:sz="4" w:space="0" w:color="000000"/>
                    <w:left w:val="single" w:sz="4" w:space="0" w:color="000000"/>
                    <w:bottom w:val="single" w:sz="4" w:space="0" w:color="000000"/>
                    <w:right w:val="single" w:sz="4" w:space="0" w:color="000000"/>
                  </w:tcBorders>
                  <w:hideMark/>
                </w:tcPr>
                <w:p w14:paraId="2A2CB1F5" w14:textId="77777777" w:rsidR="007F74CA" w:rsidRPr="00516EFA" w:rsidRDefault="007F74CA" w:rsidP="00B15D3E">
                  <w:pPr>
                    <w:spacing w:line="256" w:lineRule="auto"/>
                    <w:jc w:val="center"/>
                    <w:rPr>
                      <w:color w:val="000000"/>
                      <w:sz w:val="22"/>
                      <w:szCs w:val="22"/>
                      <w:lang w:val="en-US" w:eastAsia="en-US"/>
                    </w:rPr>
                  </w:pPr>
                  <w:r w:rsidRPr="00516EFA">
                    <w:rPr>
                      <w:sz w:val="22"/>
                      <w:szCs w:val="22"/>
                    </w:rPr>
                    <w:t xml:space="preserve">Результат ранжирования </w:t>
                  </w:r>
                </w:p>
              </w:tc>
              <w:tc>
                <w:tcPr>
                  <w:tcW w:w="1018" w:type="dxa"/>
                  <w:tcBorders>
                    <w:top w:val="single" w:sz="4" w:space="0" w:color="000000"/>
                    <w:left w:val="single" w:sz="4" w:space="0" w:color="000000"/>
                    <w:bottom w:val="single" w:sz="4" w:space="0" w:color="000000"/>
                    <w:right w:val="single" w:sz="4" w:space="0" w:color="000000"/>
                  </w:tcBorders>
                  <w:hideMark/>
                </w:tcPr>
                <w:p w14:paraId="0FB3D8D3" w14:textId="77777777" w:rsidR="007F74CA" w:rsidRPr="00516EFA" w:rsidRDefault="007F74CA" w:rsidP="00B15D3E">
                  <w:pPr>
                    <w:spacing w:line="256" w:lineRule="auto"/>
                    <w:jc w:val="center"/>
                    <w:rPr>
                      <w:color w:val="000000"/>
                      <w:sz w:val="22"/>
                      <w:szCs w:val="22"/>
                      <w:lang w:val="en-US" w:eastAsia="en-US"/>
                    </w:rPr>
                  </w:pPr>
                  <w:r w:rsidRPr="00516EFA">
                    <w:rPr>
                      <w:sz w:val="22"/>
                      <w:szCs w:val="22"/>
                    </w:rPr>
                    <w:t xml:space="preserve">Бальная шкала </w:t>
                  </w:r>
                </w:p>
              </w:tc>
            </w:tr>
            <w:tr w:rsidR="007F74CA" w:rsidRPr="00516EFA" w14:paraId="6B823143" w14:textId="77777777" w:rsidTr="00B15D3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54907CCB"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1. </w:t>
                  </w:r>
                </w:p>
              </w:tc>
              <w:tc>
                <w:tcPr>
                  <w:tcW w:w="2321" w:type="dxa"/>
                  <w:tcBorders>
                    <w:top w:val="single" w:sz="4" w:space="0" w:color="000000"/>
                    <w:left w:val="single" w:sz="4" w:space="0" w:color="000000"/>
                    <w:bottom w:val="single" w:sz="4" w:space="0" w:color="000000"/>
                    <w:right w:val="single" w:sz="4" w:space="0" w:color="000000"/>
                  </w:tcBorders>
                  <w:hideMark/>
                </w:tcPr>
                <w:p w14:paraId="4610533C"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Цена  </w:t>
                  </w:r>
                </w:p>
              </w:tc>
              <w:tc>
                <w:tcPr>
                  <w:tcW w:w="2131" w:type="dxa"/>
                  <w:tcBorders>
                    <w:top w:val="single" w:sz="4" w:space="0" w:color="000000"/>
                    <w:left w:val="single" w:sz="4" w:space="0" w:color="000000"/>
                    <w:right w:val="single" w:sz="4" w:space="0" w:color="000000"/>
                  </w:tcBorders>
                  <w:hideMark/>
                </w:tcPr>
                <w:p w14:paraId="7B5601C8"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 </w:t>
                  </w:r>
                </w:p>
              </w:tc>
              <w:tc>
                <w:tcPr>
                  <w:tcW w:w="2533" w:type="dxa"/>
                  <w:gridSpan w:val="2"/>
                  <w:tcBorders>
                    <w:top w:val="single" w:sz="4" w:space="0" w:color="000000"/>
                    <w:left w:val="single" w:sz="4" w:space="0" w:color="000000"/>
                    <w:right w:val="single" w:sz="4" w:space="0" w:color="000000"/>
                  </w:tcBorders>
                  <w:hideMark/>
                </w:tcPr>
                <w:p w14:paraId="2D8F3F75" w14:textId="77777777" w:rsidR="007F74CA" w:rsidRPr="00516EFA" w:rsidRDefault="007F74CA" w:rsidP="00B15D3E">
                  <w:pPr>
                    <w:spacing w:line="256" w:lineRule="auto"/>
                    <w:jc w:val="center"/>
                    <w:rPr>
                      <w:color w:val="000000"/>
                      <w:sz w:val="22"/>
                      <w:szCs w:val="22"/>
                      <w:lang w:eastAsia="en-US"/>
                    </w:rPr>
                  </w:pPr>
                  <w:r w:rsidRPr="00516EFA">
                    <w:rPr>
                      <w:color w:val="000000"/>
                      <w:sz w:val="22"/>
                      <w:szCs w:val="22"/>
                      <w:lang w:eastAsia="en-US"/>
                    </w:rPr>
                    <w:t>В соответствии с Порядком отбора компаний</w:t>
                  </w:r>
                  <w:r w:rsidRPr="00516EFA">
                    <w:rPr>
                      <w:sz w:val="22"/>
                      <w:szCs w:val="22"/>
                    </w:rPr>
                    <w:t xml:space="preserve"> для участия в реализации мероприятий, направленных на обеспечение деятельности Гарантийного фонда Бурятия</w:t>
                  </w:r>
                </w:p>
              </w:tc>
            </w:tr>
            <w:tr w:rsidR="007F74CA" w:rsidRPr="00516EFA" w14:paraId="4FB68D47" w14:textId="77777777" w:rsidTr="00B15D3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CA8B54C"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2. </w:t>
                  </w:r>
                </w:p>
              </w:tc>
              <w:tc>
                <w:tcPr>
                  <w:tcW w:w="2321" w:type="dxa"/>
                  <w:vMerge w:val="restart"/>
                  <w:tcBorders>
                    <w:top w:val="single" w:sz="4" w:space="0" w:color="000000"/>
                    <w:left w:val="single" w:sz="4" w:space="0" w:color="000000"/>
                    <w:bottom w:val="single" w:sz="4" w:space="0" w:color="000000"/>
                    <w:right w:val="single" w:sz="4" w:space="0" w:color="000000"/>
                  </w:tcBorders>
                  <w:hideMark/>
                </w:tcPr>
                <w:p w14:paraId="6F401C6B"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Опыт проведения мероприятий </w:t>
                  </w:r>
                </w:p>
              </w:tc>
              <w:tc>
                <w:tcPr>
                  <w:tcW w:w="2131" w:type="dxa"/>
                  <w:vMerge w:val="restart"/>
                  <w:tcBorders>
                    <w:top w:val="single" w:sz="4" w:space="0" w:color="000000"/>
                    <w:left w:val="single" w:sz="4" w:space="0" w:color="000000"/>
                    <w:right w:val="single" w:sz="4" w:space="0" w:color="000000"/>
                  </w:tcBorders>
                  <w:hideMark/>
                </w:tcPr>
                <w:p w14:paraId="098F1FCC"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52C39060"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1 </w:t>
                  </w:r>
                </w:p>
              </w:tc>
              <w:tc>
                <w:tcPr>
                  <w:tcW w:w="1018" w:type="dxa"/>
                  <w:tcBorders>
                    <w:top w:val="single" w:sz="4" w:space="0" w:color="000000"/>
                    <w:left w:val="single" w:sz="4" w:space="0" w:color="000000"/>
                    <w:bottom w:val="single" w:sz="4" w:space="0" w:color="000000"/>
                    <w:right w:val="single" w:sz="4" w:space="0" w:color="000000"/>
                  </w:tcBorders>
                  <w:hideMark/>
                </w:tcPr>
                <w:p w14:paraId="3386A6B7"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100 </w:t>
                  </w:r>
                </w:p>
              </w:tc>
            </w:tr>
            <w:tr w:rsidR="007F74CA" w:rsidRPr="00516EFA" w14:paraId="5EB26984" w14:textId="77777777" w:rsidTr="0001660F">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956AB9F"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7D02A988"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6A2EBE24"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1E414F1C"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2 </w:t>
                  </w:r>
                </w:p>
              </w:tc>
              <w:tc>
                <w:tcPr>
                  <w:tcW w:w="1018" w:type="dxa"/>
                  <w:tcBorders>
                    <w:top w:val="single" w:sz="4" w:space="0" w:color="000000"/>
                    <w:left w:val="single" w:sz="4" w:space="0" w:color="000000"/>
                    <w:bottom w:val="single" w:sz="4" w:space="0" w:color="000000"/>
                    <w:right w:val="single" w:sz="4" w:space="0" w:color="000000"/>
                  </w:tcBorders>
                  <w:hideMark/>
                </w:tcPr>
                <w:p w14:paraId="4A84AB74"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80 </w:t>
                  </w:r>
                </w:p>
              </w:tc>
            </w:tr>
            <w:tr w:rsidR="007F74CA" w:rsidRPr="00516EFA" w14:paraId="6696C8EC" w14:textId="77777777" w:rsidTr="0001660F">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D86C7C3"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36AA89BD"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4772E1EA"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right w:val="single" w:sz="4" w:space="0" w:color="000000"/>
                  </w:tcBorders>
                  <w:hideMark/>
                </w:tcPr>
                <w:p w14:paraId="1D51A813" w14:textId="2BC9FE04" w:rsidR="007F74CA" w:rsidRPr="00516EFA" w:rsidRDefault="007F74CA" w:rsidP="00B15D3E">
                  <w:pPr>
                    <w:spacing w:line="256" w:lineRule="auto"/>
                    <w:ind w:right="51"/>
                    <w:jc w:val="center"/>
                    <w:rPr>
                      <w:color w:val="000000"/>
                      <w:sz w:val="22"/>
                      <w:szCs w:val="22"/>
                      <w:lang w:val="en-US" w:eastAsia="en-US"/>
                    </w:rPr>
                  </w:pPr>
                  <w:proofErr w:type="gramStart"/>
                  <w:r w:rsidRPr="00516EFA">
                    <w:rPr>
                      <w:sz w:val="22"/>
                      <w:szCs w:val="22"/>
                    </w:rPr>
                    <w:t xml:space="preserve">3 </w:t>
                  </w:r>
                  <w:r w:rsidR="0001660F">
                    <w:rPr>
                      <w:sz w:val="22"/>
                      <w:szCs w:val="22"/>
                    </w:rPr>
                    <w:t xml:space="preserve"> и</w:t>
                  </w:r>
                  <w:proofErr w:type="gramEnd"/>
                  <w:r w:rsidR="0001660F">
                    <w:rPr>
                      <w:sz w:val="22"/>
                      <w:szCs w:val="22"/>
                    </w:rPr>
                    <w:t xml:space="preserve"> далее</w:t>
                  </w:r>
                </w:p>
              </w:tc>
              <w:tc>
                <w:tcPr>
                  <w:tcW w:w="1018" w:type="dxa"/>
                  <w:tcBorders>
                    <w:top w:val="single" w:sz="4" w:space="0" w:color="000000"/>
                    <w:left w:val="single" w:sz="4" w:space="0" w:color="000000"/>
                    <w:right w:val="single" w:sz="4" w:space="0" w:color="000000"/>
                  </w:tcBorders>
                  <w:hideMark/>
                </w:tcPr>
                <w:p w14:paraId="60A9A11D"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50 </w:t>
                  </w:r>
                </w:p>
              </w:tc>
            </w:tr>
            <w:tr w:rsidR="007F74CA" w:rsidRPr="00516EFA" w14:paraId="2E8C28E8" w14:textId="77777777" w:rsidTr="0001660F">
              <w:trPr>
                <w:trHeight w:val="13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1A6FB72"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3E092BF7"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bottom w:val="single" w:sz="4" w:space="0" w:color="000000"/>
                    <w:right w:val="single" w:sz="4" w:space="0" w:color="000000"/>
                  </w:tcBorders>
                  <w:hideMark/>
                </w:tcPr>
                <w:p w14:paraId="00E87D9F" w14:textId="77777777" w:rsidR="007F74CA" w:rsidRPr="00516EFA" w:rsidRDefault="007F74CA" w:rsidP="00B15D3E">
                  <w:pPr>
                    <w:spacing w:line="256" w:lineRule="auto"/>
                    <w:rPr>
                      <w:color w:val="000000"/>
                      <w:sz w:val="22"/>
                      <w:szCs w:val="22"/>
                      <w:lang w:val="en-US" w:eastAsia="en-US"/>
                    </w:rPr>
                  </w:pPr>
                </w:p>
              </w:tc>
              <w:tc>
                <w:tcPr>
                  <w:tcW w:w="1515" w:type="dxa"/>
                  <w:tcBorders>
                    <w:left w:val="single" w:sz="4" w:space="0" w:color="000000"/>
                    <w:bottom w:val="single" w:sz="4" w:space="0" w:color="000000"/>
                    <w:right w:val="single" w:sz="4" w:space="0" w:color="000000"/>
                  </w:tcBorders>
                  <w:hideMark/>
                </w:tcPr>
                <w:p w14:paraId="7227FCE6" w14:textId="7F229C24" w:rsidR="007F74CA" w:rsidRPr="00516EFA" w:rsidRDefault="007F74CA" w:rsidP="00B15D3E">
                  <w:pPr>
                    <w:spacing w:line="256" w:lineRule="auto"/>
                    <w:ind w:right="51"/>
                    <w:jc w:val="center"/>
                    <w:rPr>
                      <w:color w:val="000000"/>
                      <w:sz w:val="22"/>
                      <w:szCs w:val="22"/>
                      <w:lang w:val="en-US" w:eastAsia="en-US"/>
                    </w:rPr>
                  </w:pPr>
                </w:p>
              </w:tc>
              <w:tc>
                <w:tcPr>
                  <w:tcW w:w="1018" w:type="dxa"/>
                  <w:tcBorders>
                    <w:left w:val="single" w:sz="4" w:space="0" w:color="000000"/>
                    <w:bottom w:val="single" w:sz="4" w:space="0" w:color="000000"/>
                    <w:right w:val="single" w:sz="4" w:space="0" w:color="000000"/>
                  </w:tcBorders>
                  <w:hideMark/>
                </w:tcPr>
                <w:p w14:paraId="031DEFFB" w14:textId="6DCD1639" w:rsidR="007F74CA" w:rsidRPr="00516EFA" w:rsidRDefault="007F74CA" w:rsidP="00B15D3E">
                  <w:pPr>
                    <w:spacing w:line="256" w:lineRule="auto"/>
                    <w:ind w:right="49"/>
                    <w:jc w:val="center"/>
                    <w:rPr>
                      <w:color w:val="000000"/>
                      <w:sz w:val="22"/>
                      <w:szCs w:val="22"/>
                      <w:lang w:val="en-US" w:eastAsia="en-US"/>
                    </w:rPr>
                  </w:pPr>
                </w:p>
              </w:tc>
            </w:tr>
            <w:tr w:rsidR="007F74CA" w:rsidRPr="00516EFA" w14:paraId="61D7A4D7" w14:textId="77777777" w:rsidTr="00B15D3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20A1304"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3. </w:t>
                  </w:r>
                </w:p>
              </w:tc>
              <w:tc>
                <w:tcPr>
                  <w:tcW w:w="2321" w:type="dxa"/>
                  <w:vMerge w:val="restart"/>
                  <w:tcBorders>
                    <w:top w:val="single" w:sz="4" w:space="0" w:color="000000"/>
                    <w:left w:val="single" w:sz="4" w:space="0" w:color="000000"/>
                    <w:bottom w:val="single" w:sz="4" w:space="0" w:color="000000"/>
                    <w:right w:val="single" w:sz="4" w:space="0" w:color="000000"/>
                  </w:tcBorders>
                  <w:hideMark/>
                </w:tcPr>
                <w:p w14:paraId="67885CEA"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Наличие квалифицированных специалистов  </w:t>
                  </w:r>
                </w:p>
              </w:tc>
              <w:tc>
                <w:tcPr>
                  <w:tcW w:w="2131" w:type="dxa"/>
                  <w:vMerge w:val="restart"/>
                  <w:tcBorders>
                    <w:top w:val="single" w:sz="4" w:space="0" w:color="000000"/>
                    <w:left w:val="single" w:sz="4" w:space="0" w:color="000000"/>
                    <w:right w:val="single" w:sz="4" w:space="0" w:color="000000"/>
                  </w:tcBorders>
                  <w:hideMark/>
                </w:tcPr>
                <w:p w14:paraId="75615C63"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33224AEF"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1 </w:t>
                  </w:r>
                </w:p>
              </w:tc>
              <w:tc>
                <w:tcPr>
                  <w:tcW w:w="1018" w:type="dxa"/>
                  <w:tcBorders>
                    <w:top w:val="single" w:sz="4" w:space="0" w:color="000000"/>
                    <w:left w:val="single" w:sz="4" w:space="0" w:color="000000"/>
                    <w:bottom w:val="single" w:sz="4" w:space="0" w:color="000000"/>
                    <w:right w:val="single" w:sz="4" w:space="0" w:color="000000"/>
                  </w:tcBorders>
                  <w:hideMark/>
                </w:tcPr>
                <w:p w14:paraId="45A18E29"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100 </w:t>
                  </w:r>
                </w:p>
              </w:tc>
            </w:tr>
            <w:tr w:rsidR="007F74CA" w:rsidRPr="00516EFA" w14:paraId="56D2AFD0" w14:textId="77777777" w:rsidTr="0001660F">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8DBC62A"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124E0EFB"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57A15EDE"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64C14084"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2 </w:t>
                  </w:r>
                </w:p>
              </w:tc>
              <w:tc>
                <w:tcPr>
                  <w:tcW w:w="1018" w:type="dxa"/>
                  <w:tcBorders>
                    <w:top w:val="single" w:sz="4" w:space="0" w:color="000000"/>
                    <w:left w:val="single" w:sz="4" w:space="0" w:color="000000"/>
                    <w:bottom w:val="single" w:sz="4" w:space="0" w:color="000000"/>
                    <w:right w:val="single" w:sz="4" w:space="0" w:color="000000"/>
                  </w:tcBorders>
                  <w:hideMark/>
                </w:tcPr>
                <w:p w14:paraId="64D4E7EF"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80 </w:t>
                  </w:r>
                </w:p>
              </w:tc>
            </w:tr>
            <w:tr w:rsidR="007F74CA" w:rsidRPr="00516EFA" w14:paraId="4B325C28" w14:textId="77777777" w:rsidTr="0001660F">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BAF9F4B"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4B7EED31"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5F5E4ED6"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right w:val="single" w:sz="4" w:space="0" w:color="000000"/>
                  </w:tcBorders>
                  <w:hideMark/>
                </w:tcPr>
                <w:p w14:paraId="40034002" w14:textId="62C04345" w:rsidR="007F74CA" w:rsidRPr="00516EFA" w:rsidRDefault="007F74CA" w:rsidP="00B15D3E">
                  <w:pPr>
                    <w:spacing w:line="256" w:lineRule="auto"/>
                    <w:ind w:right="51"/>
                    <w:jc w:val="center"/>
                    <w:rPr>
                      <w:color w:val="000000"/>
                      <w:sz w:val="22"/>
                      <w:szCs w:val="22"/>
                      <w:lang w:val="en-US" w:eastAsia="en-US"/>
                    </w:rPr>
                  </w:pPr>
                  <w:r w:rsidRPr="00516EFA">
                    <w:rPr>
                      <w:sz w:val="22"/>
                      <w:szCs w:val="22"/>
                    </w:rPr>
                    <w:t>3</w:t>
                  </w:r>
                  <w:r w:rsidR="0001660F">
                    <w:rPr>
                      <w:sz w:val="22"/>
                      <w:szCs w:val="22"/>
                    </w:rPr>
                    <w:t xml:space="preserve"> и далее</w:t>
                  </w:r>
                  <w:r w:rsidRPr="00516EFA">
                    <w:rPr>
                      <w:sz w:val="22"/>
                      <w:szCs w:val="22"/>
                    </w:rPr>
                    <w:t xml:space="preserve"> </w:t>
                  </w:r>
                </w:p>
              </w:tc>
              <w:tc>
                <w:tcPr>
                  <w:tcW w:w="1018" w:type="dxa"/>
                  <w:tcBorders>
                    <w:top w:val="single" w:sz="4" w:space="0" w:color="000000"/>
                    <w:left w:val="single" w:sz="4" w:space="0" w:color="000000"/>
                    <w:right w:val="single" w:sz="4" w:space="0" w:color="000000"/>
                  </w:tcBorders>
                  <w:hideMark/>
                </w:tcPr>
                <w:p w14:paraId="57BB6584"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50 </w:t>
                  </w:r>
                </w:p>
              </w:tc>
            </w:tr>
            <w:tr w:rsidR="007F74CA" w:rsidRPr="00516EFA" w14:paraId="479AE160" w14:textId="77777777" w:rsidTr="0001660F">
              <w:trPr>
                <w:trHeight w:val="63"/>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6065740" w14:textId="77777777" w:rsidR="007F74CA" w:rsidRPr="00516EFA" w:rsidRDefault="007F74CA" w:rsidP="00B15D3E">
                  <w:pPr>
                    <w:rPr>
                      <w:color w:val="000000"/>
                      <w:sz w:val="22"/>
                      <w:szCs w:val="22"/>
                      <w:lang w:val="en-US" w:eastAsia="en-US"/>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14:paraId="1C4E2199"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7C6B9AE8" w14:textId="77777777" w:rsidR="007F74CA" w:rsidRPr="00516EFA" w:rsidRDefault="007F74CA" w:rsidP="00B15D3E">
                  <w:pPr>
                    <w:spacing w:line="256" w:lineRule="auto"/>
                    <w:rPr>
                      <w:color w:val="000000"/>
                      <w:sz w:val="22"/>
                      <w:szCs w:val="22"/>
                      <w:lang w:val="en-US" w:eastAsia="en-US"/>
                    </w:rPr>
                  </w:pPr>
                </w:p>
              </w:tc>
              <w:tc>
                <w:tcPr>
                  <w:tcW w:w="1515" w:type="dxa"/>
                  <w:tcBorders>
                    <w:left w:val="single" w:sz="4" w:space="0" w:color="000000"/>
                    <w:bottom w:val="single" w:sz="4" w:space="0" w:color="000000"/>
                    <w:right w:val="single" w:sz="4" w:space="0" w:color="000000"/>
                  </w:tcBorders>
                  <w:hideMark/>
                </w:tcPr>
                <w:p w14:paraId="4722BC8D" w14:textId="0B3305A5" w:rsidR="007F74CA" w:rsidRPr="00516EFA" w:rsidRDefault="007F74CA" w:rsidP="00B15D3E">
                  <w:pPr>
                    <w:spacing w:line="256" w:lineRule="auto"/>
                    <w:ind w:right="51"/>
                    <w:jc w:val="center"/>
                    <w:rPr>
                      <w:color w:val="000000"/>
                      <w:sz w:val="22"/>
                      <w:szCs w:val="22"/>
                      <w:lang w:val="en-US" w:eastAsia="en-US"/>
                    </w:rPr>
                  </w:pPr>
                </w:p>
              </w:tc>
              <w:tc>
                <w:tcPr>
                  <w:tcW w:w="1018" w:type="dxa"/>
                  <w:tcBorders>
                    <w:left w:val="single" w:sz="4" w:space="0" w:color="000000"/>
                    <w:bottom w:val="single" w:sz="4" w:space="0" w:color="000000"/>
                    <w:right w:val="single" w:sz="4" w:space="0" w:color="000000"/>
                  </w:tcBorders>
                  <w:hideMark/>
                </w:tcPr>
                <w:p w14:paraId="1AA85A3F" w14:textId="3F6C52A6" w:rsidR="007F74CA" w:rsidRPr="00516EFA" w:rsidRDefault="007F74CA" w:rsidP="00B15D3E">
                  <w:pPr>
                    <w:spacing w:line="256" w:lineRule="auto"/>
                    <w:ind w:right="49"/>
                    <w:jc w:val="center"/>
                    <w:rPr>
                      <w:color w:val="000000"/>
                      <w:sz w:val="22"/>
                      <w:szCs w:val="22"/>
                      <w:lang w:val="en-US" w:eastAsia="en-US"/>
                    </w:rPr>
                  </w:pPr>
                </w:p>
              </w:tc>
            </w:tr>
            <w:tr w:rsidR="007F74CA" w:rsidRPr="00516EFA" w14:paraId="0D9F47ED" w14:textId="77777777" w:rsidTr="00B15D3E">
              <w:trPr>
                <w:trHeight w:val="317"/>
              </w:trPr>
              <w:tc>
                <w:tcPr>
                  <w:tcW w:w="581" w:type="dxa"/>
                  <w:vMerge w:val="restart"/>
                  <w:tcBorders>
                    <w:top w:val="single" w:sz="4" w:space="0" w:color="000000"/>
                    <w:left w:val="single" w:sz="4" w:space="0" w:color="000000"/>
                    <w:right w:val="single" w:sz="4" w:space="0" w:color="000000"/>
                  </w:tcBorders>
                  <w:hideMark/>
                </w:tcPr>
                <w:p w14:paraId="1BC50C73"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4. </w:t>
                  </w:r>
                </w:p>
              </w:tc>
              <w:tc>
                <w:tcPr>
                  <w:tcW w:w="2321" w:type="dxa"/>
                  <w:vMerge w:val="restart"/>
                  <w:tcBorders>
                    <w:top w:val="single" w:sz="4" w:space="0" w:color="000000"/>
                    <w:left w:val="single" w:sz="4" w:space="0" w:color="000000"/>
                    <w:right w:val="single" w:sz="4" w:space="0" w:color="000000"/>
                  </w:tcBorders>
                  <w:hideMark/>
                </w:tcPr>
                <w:p w14:paraId="717B52D1" w14:textId="563D4686" w:rsidR="007F74CA" w:rsidRPr="00516EFA" w:rsidRDefault="007F74CA" w:rsidP="00B15D3E">
                  <w:pPr>
                    <w:spacing w:line="256" w:lineRule="auto"/>
                    <w:rPr>
                      <w:color w:val="000000"/>
                      <w:sz w:val="22"/>
                      <w:szCs w:val="22"/>
                      <w:lang w:eastAsia="en-US"/>
                    </w:rPr>
                  </w:pPr>
                  <w:r w:rsidRPr="00EF03F1">
                    <w:rPr>
                      <w:sz w:val="22"/>
                      <w:szCs w:val="22"/>
                    </w:rPr>
                    <w:t xml:space="preserve">Дополнительные </w:t>
                  </w:r>
                  <w:r w:rsidR="00F067E5">
                    <w:rPr>
                      <w:sz w:val="22"/>
                      <w:szCs w:val="22"/>
                    </w:rPr>
                    <w:t>критерии</w:t>
                  </w:r>
                  <w:r w:rsidRPr="00516EFA">
                    <w:rPr>
                      <w:sz w:val="22"/>
                      <w:szCs w:val="22"/>
                    </w:rPr>
                    <w:t xml:space="preserve"> (в случае наличия)</w:t>
                  </w:r>
                </w:p>
              </w:tc>
              <w:tc>
                <w:tcPr>
                  <w:tcW w:w="2131" w:type="dxa"/>
                  <w:vMerge w:val="restart"/>
                  <w:tcBorders>
                    <w:top w:val="single" w:sz="4" w:space="0" w:color="000000"/>
                    <w:left w:val="single" w:sz="4" w:space="0" w:color="000000"/>
                    <w:right w:val="single" w:sz="4" w:space="0" w:color="000000"/>
                  </w:tcBorders>
                  <w:hideMark/>
                </w:tcPr>
                <w:p w14:paraId="2325213A" w14:textId="77777777" w:rsidR="007F74CA" w:rsidRPr="00516EFA" w:rsidRDefault="007F74CA" w:rsidP="00B15D3E">
                  <w:pPr>
                    <w:spacing w:line="256" w:lineRule="auto"/>
                    <w:rPr>
                      <w:color w:val="000000"/>
                      <w:sz w:val="22"/>
                      <w:szCs w:val="22"/>
                      <w:lang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627866F0"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1 </w:t>
                  </w:r>
                </w:p>
              </w:tc>
              <w:tc>
                <w:tcPr>
                  <w:tcW w:w="1018" w:type="dxa"/>
                  <w:tcBorders>
                    <w:top w:val="single" w:sz="4" w:space="0" w:color="000000"/>
                    <w:left w:val="single" w:sz="4" w:space="0" w:color="000000"/>
                    <w:bottom w:val="single" w:sz="4" w:space="0" w:color="000000"/>
                    <w:right w:val="single" w:sz="4" w:space="0" w:color="000000"/>
                  </w:tcBorders>
                  <w:hideMark/>
                </w:tcPr>
                <w:p w14:paraId="40120038"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100 </w:t>
                  </w:r>
                </w:p>
              </w:tc>
            </w:tr>
            <w:tr w:rsidR="007F74CA" w:rsidRPr="00516EFA" w14:paraId="25DADEEB" w14:textId="77777777" w:rsidTr="0001660F">
              <w:trPr>
                <w:trHeight w:val="317"/>
              </w:trPr>
              <w:tc>
                <w:tcPr>
                  <w:tcW w:w="581" w:type="dxa"/>
                  <w:vMerge/>
                  <w:tcBorders>
                    <w:left w:val="single" w:sz="4" w:space="0" w:color="000000"/>
                    <w:right w:val="single" w:sz="4" w:space="0" w:color="000000"/>
                  </w:tcBorders>
                  <w:vAlign w:val="center"/>
                  <w:hideMark/>
                </w:tcPr>
                <w:p w14:paraId="329711EF" w14:textId="77777777" w:rsidR="007F74CA" w:rsidRPr="00516EFA" w:rsidRDefault="007F74CA" w:rsidP="00B15D3E">
                  <w:pPr>
                    <w:rPr>
                      <w:color w:val="000000"/>
                      <w:sz w:val="22"/>
                      <w:szCs w:val="22"/>
                      <w:lang w:val="en-US" w:eastAsia="en-US"/>
                    </w:rPr>
                  </w:pPr>
                </w:p>
              </w:tc>
              <w:tc>
                <w:tcPr>
                  <w:tcW w:w="2321" w:type="dxa"/>
                  <w:vMerge/>
                  <w:tcBorders>
                    <w:left w:val="single" w:sz="4" w:space="0" w:color="000000"/>
                    <w:right w:val="single" w:sz="4" w:space="0" w:color="000000"/>
                  </w:tcBorders>
                  <w:vAlign w:val="center"/>
                  <w:hideMark/>
                </w:tcPr>
                <w:p w14:paraId="6897D88F"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245BE4E1"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bottom w:val="single" w:sz="4" w:space="0" w:color="000000"/>
                    <w:right w:val="single" w:sz="4" w:space="0" w:color="000000"/>
                  </w:tcBorders>
                  <w:hideMark/>
                </w:tcPr>
                <w:p w14:paraId="74685A09" w14:textId="777777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 xml:space="preserve">2 </w:t>
                  </w:r>
                </w:p>
              </w:tc>
              <w:tc>
                <w:tcPr>
                  <w:tcW w:w="1018" w:type="dxa"/>
                  <w:tcBorders>
                    <w:top w:val="single" w:sz="4" w:space="0" w:color="000000"/>
                    <w:left w:val="single" w:sz="4" w:space="0" w:color="000000"/>
                    <w:bottom w:val="single" w:sz="4" w:space="0" w:color="000000"/>
                    <w:right w:val="single" w:sz="4" w:space="0" w:color="000000"/>
                  </w:tcBorders>
                  <w:hideMark/>
                </w:tcPr>
                <w:p w14:paraId="6253045A"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80 </w:t>
                  </w:r>
                </w:p>
              </w:tc>
            </w:tr>
            <w:tr w:rsidR="007F74CA" w:rsidRPr="00516EFA" w14:paraId="4DF949A3" w14:textId="77777777" w:rsidTr="0001660F">
              <w:trPr>
                <w:trHeight w:val="317"/>
              </w:trPr>
              <w:tc>
                <w:tcPr>
                  <w:tcW w:w="581" w:type="dxa"/>
                  <w:vMerge/>
                  <w:tcBorders>
                    <w:left w:val="single" w:sz="4" w:space="0" w:color="000000"/>
                    <w:right w:val="single" w:sz="4" w:space="0" w:color="000000"/>
                  </w:tcBorders>
                  <w:vAlign w:val="center"/>
                  <w:hideMark/>
                </w:tcPr>
                <w:p w14:paraId="58A69843" w14:textId="77777777" w:rsidR="007F74CA" w:rsidRPr="00516EFA" w:rsidRDefault="007F74CA" w:rsidP="00B15D3E">
                  <w:pPr>
                    <w:rPr>
                      <w:color w:val="000000"/>
                      <w:sz w:val="22"/>
                      <w:szCs w:val="22"/>
                      <w:lang w:val="en-US" w:eastAsia="en-US"/>
                    </w:rPr>
                  </w:pPr>
                </w:p>
              </w:tc>
              <w:tc>
                <w:tcPr>
                  <w:tcW w:w="2321" w:type="dxa"/>
                  <w:vMerge/>
                  <w:tcBorders>
                    <w:left w:val="single" w:sz="4" w:space="0" w:color="000000"/>
                    <w:right w:val="single" w:sz="4" w:space="0" w:color="000000"/>
                  </w:tcBorders>
                  <w:vAlign w:val="center"/>
                  <w:hideMark/>
                </w:tcPr>
                <w:p w14:paraId="0A2C39B4"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right w:val="single" w:sz="4" w:space="0" w:color="000000"/>
                  </w:tcBorders>
                  <w:hideMark/>
                </w:tcPr>
                <w:p w14:paraId="5DAE6F6D" w14:textId="77777777" w:rsidR="007F74CA" w:rsidRPr="00516EFA" w:rsidRDefault="007F74CA" w:rsidP="00B15D3E">
                  <w:pPr>
                    <w:spacing w:line="256" w:lineRule="auto"/>
                    <w:rPr>
                      <w:color w:val="000000"/>
                      <w:sz w:val="22"/>
                      <w:szCs w:val="22"/>
                      <w:lang w:val="en-US" w:eastAsia="en-US"/>
                    </w:rPr>
                  </w:pPr>
                </w:p>
              </w:tc>
              <w:tc>
                <w:tcPr>
                  <w:tcW w:w="1515" w:type="dxa"/>
                  <w:tcBorders>
                    <w:top w:val="single" w:sz="4" w:space="0" w:color="000000"/>
                    <w:left w:val="single" w:sz="4" w:space="0" w:color="000000"/>
                    <w:right w:val="single" w:sz="4" w:space="0" w:color="000000"/>
                  </w:tcBorders>
                  <w:hideMark/>
                </w:tcPr>
                <w:p w14:paraId="07F59BEB" w14:textId="63228377" w:rsidR="007F74CA" w:rsidRPr="00516EFA" w:rsidRDefault="007F74CA" w:rsidP="00B15D3E">
                  <w:pPr>
                    <w:spacing w:line="256" w:lineRule="auto"/>
                    <w:ind w:right="51"/>
                    <w:jc w:val="center"/>
                    <w:rPr>
                      <w:color w:val="000000"/>
                      <w:sz w:val="22"/>
                      <w:szCs w:val="22"/>
                      <w:lang w:val="en-US" w:eastAsia="en-US"/>
                    </w:rPr>
                  </w:pPr>
                  <w:r w:rsidRPr="00516EFA">
                    <w:rPr>
                      <w:sz w:val="22"/>
                      <w:szCs w:val="22"/>
                    </w:rPr>
                    <w:t>3</w:t>
                  </w:r>
                  <w:r w:rsidR="0001660F">
                    <w:rPr>
                      <w:sz w:val="22"/>
                      <w:szCs w:val="22"/>
                    </w:rPr>
                    <w:t xml:space="preserve"> и далее</w:t>
                  </w:r>
                  <w:r w:rsidRPr="00516EFA">
                    <w:rPr>
                      <w:sz w:val="22"/>
                      <w:szCs w:val="22"/>
                    </w:rPr>
                    <w:t xml:space="preserve"> </w:t>
                  </w:r>
                </w:p>
              </w:tc>
              <w:tc>
                <w:tcPr>
                  <w:tcW w:w="1018" w:type="dxa"/>
                  <w:tcBorders>
                    <w:top w:val="single" w:sz="4" w:space="0" w:color="000000"/>
                    <w:left w:val="single" w:sz="4" w:space="0" w:color="000000"/>
                    <w:right w:val="single" w:sz="4" w:space="0" w:color="000000"/>
                  </w:tcBorders>
                  <w:hideMark/>
                </w:tcPr>
                <w:p w14:paraId="746B2863" w14:textId="77777777" w:rsidR="007F74CA" w:rsidRPr="00516EFA" w:rsidRDefault="007F74CA" w:rsidP="00B15D3E">
                  <w:pPr>
                    <w:spacing w:line="256" w:lineRule="auto"/>
                    <w:ind w:right="44"/>
                    <w:jc w:val="center"/>
                    <w:rPr>
                      <w:color w:val="000000"/>
                      <w:sz w:val="22"/>
                      <w:szCs w:val="22"/>
                      <w:lang w:val="en-US" w:eastAsia="en-US"/>
                    </w:rPr>
                  </w:pPr>
                  <w:r w:rsidRPr="00516EFA">
                    <w:rPr>
                      <w:sz w:val="22"/>
                      <w:szCs w:val="22"/>
                    </w:rPr>
                    <w:t xml:space="preserve">50 </w:t>
                  </w:r>
                </w:p>
              </w:tc>
            </w:tr>
            <w:tr w:rsidR="007F74CA" w:rsidRPr="00516EFA" w14:paraId="2237C31B" w14:textId="77777777" w:rsidTr="0001660F">
              <w:trPr>
                <w:trHeight w:val="73"/>
              </w:trPr>
              <w:tc>
                <w:tcPr>
                  <w:tcW w:w="581" w:type="dxa"/>
                  <w:vMerge/>
                  <w:tcBorders>
                    <w:left w:val="single" w:sz="4" w:space="0" w:color="000000"/>
                    <w:bottom w:val="single" w:sz="4" w:space="0" w:color="000000"/>
                    <w:right w:val="single" w:sz="4" w:space="0" w:color="000000"/>
                  </w:tcBorders>
                  <w:vAlign w:val="center"/>
                  <w:hideMark/>
                </w:tcPr>
                <w:p w14:paraId="6F8ACCCD" w14:textId="77777777" w:rsidR="007F74CA" w:rsidRPr="00516EFA" w:rsidRDefault="007F74CA" w:rsidP="00B15D3E">
                  <w:pPr>
                    <w:rPr>
                      <w:color w:val="000000"/>
                      <w:sz w:val="22"/>
                      <w:szCs w:val="22"/>
                      <w:lang w:val="en-US" w:eastAsia="en-US"/>
                    </w:rPr>
                  </w:pPr>
                </w:p>
              </w:tc>
              <w:tc>
                <w:tcPr>
                  <w:tcW w:w="2321" w:type="dxa"/>
                  <w:vMerge/>
                  <w:tcBorders>
                    <w:left w:val="single" w:sz="4" w:space="0" w:color="000000"/>
                    <w:bottom w:val="single" w:sz="4" w:space="0" w:color="000000"/>
                    <w:right w:val="single" w:sz="4" w:space="0" w:color="000000"/>
                  </w:tcBorders>
                  <w:vAlign w:val="center"/>
                  <w:hideMark/>
                </w:tcPr>
                <w:p w14:paraId="3ADFC577" w14:textId="77777777" w:rsidR="007F74CA" w:rsidRPr="00516EFA" w:rsidRDefault="007F74CA" w:rsidP="00B15D3E">
                  <w:pPr>
                    <w:rPr>
                      <w:color w:val="000000"/>
                      <w:sz w:val="22"/>
                      <w:szCs w:val="22"/>
                      <w:lang w:val="en-US" w:eastAsia="en-US"/>
                    </w:rPr>
                  </w:pPr>
                </w:p>
              </w:tc>
              <w:tc>
                <w:tcPr>
                  <w:tcW w:w="2131" w:type="dxa"/>
                  <w:vMerge/>
                  <w:tcBorders>
                    <w:left w:val="single" w:sz="4" w:space="0" w:color="000000"/>
                    <w:bottom w:val="single" w:sz="4" w:space="0" w:color="000000"/>
                    <w:right w:val="single" w:sz="4" w:space="0" w:color="000000"/>
                  </w:tcBorders>
                  <w:hideMark/>
                </w:tcPr>
                <w:p w14:paraId="35A73CC6" w14:textId="77777777" w:rsidR="007F74CA" w:rsidRPr="00516EFA" w:rsidRDefault="007F74CA" w:rsidP="00B15D3E">
                  <w:pPr>
                    <w:spacing w:line="256" w:lineRule="auto"/>
                    <w:rPr>
                      <w:color w:val="000000"/>
                      <w:sz w:val="22"/>
                      <w:szCs w:val="22"/>
                      <w:lang w:val="en-US" w:eastAsia="en-US"/>
                    </w:rPr>
                  </w:pPr>
                </w:p>
              </w:tc>
              <w:tc>
                <w:tcPr>
                  <w:tcW w:w="1515" w:type="dxa"/>
                  <w:tcBorders>
                    <w:left w:val="single" w:sz="4" w:space="0" w:color="000000"/>
                    <w:bottom w:val="single" w:sz="4" w:space="0" w:color="000000"/>
                    <w:right w:val="single" w:sz="4" w:space="0" w:color="000000"/>
                  </w:tcBorders>
                  <w:hideMark/>
                </w:tcPr>
                <w:p w14:paraId="6BD349E6" w14:textId="51CCAA7A" w:rsidR="007F74CA" w:rsidRPr="00516EFA" w:rsidRDefault="007F74CA" w:rsidP="00B15D3E">
                  <w:pPr>
                    <w:spacing w:line="256" w:lineRule="auto"/>
                    <w:ind w:right="51"/>
                    <w:jc w:val="center"/>
                    <w:rPr>
                      <w:color w:val="000000"/>
                      <w:sz w:val="22"/>
                      <w:szCs w:val="22"/>
                      <w:lang w:val="en-US" w:eastAsia="en-US"/>
                    </w:rPr>
                  </w:pPr>
                </w:p>
              </w:tc>
              <w:tc>
                <w:tcPr>
                  <w:tcW w:w="1018" w:type="dxa"/>
                  <w:tcBorders>
                    <w:left w:val="single" w:sz="4" w:space="0" w:color="000000"/>
                    <w:bottom w:val="single" w:sz="4" w:space="0" w:color="000000"/>
                    <w:right w:val="single" w:sz="4" w:space="0" w:color="000000"/>
                  </w:tcBorders>
                  <w:hideMark/>
                </w:tcPr>
                <w:p w14:paraId="23C6F1D2" w14:textId="33B4E236" w:rsidR="007F74CA" w:rsidRPr="00516EFA" w:rsidRDefault="007F74CA" w:rsidP="00B15D3E">
                  <w:pPr>
                    <w:spacing w:line="256" w:lineRule="auto"/>
                    <w:ind w:right="49"/>
                    <w:jc w:val="center"/>
                    <w:rPr>
                      <w:color w:val="000000"/>
                      <w:sz w:val="22"/>
                      <w:szCs w:val="22"/>
                      <w:lang w:val="en-US" w:eastAsia="en-US"/>
                    </w:rPr>
                  </w:pPr>
                </w:p>
              </w:tc>
            </w:tr>
          </w:tbl>
          <w:p w14:paraId="5044B707" w14:textId="77777777" w:rsidR="007F74CA" w:rsidRPr="00516EFA" w:rsidRDefault="007F74CA" w:rsidP="00B15D3E">
            <w:pPr>
              <w:spacing w:line="256" w:lineRule="auto"/>
              <w:ind w:left="-3894" w:right="60"/>
              <w:rPr>
                <w:color w:val="000000"/>
                <w:sz w:val="22"/>
                <w:szCs w:val="22"/>
                <w:lang w:val="en-US" w:eastAsia="en-US"/>
              </w:rPr>
            </w:pPr>
          </w:p>
          <w:p w14:paraId="772E67AC" w14:textId="77777777" w:rsidR="007F74CA" w:rsidRPr="00516EFA" w:rsidRDefault="007F74CA" w:rsidP="00B15D3E">
            <w:pPr>
              <w:spacing w:after="160" w:line="256" w:lineRule="auto"/>
              <w:rPr>
                <w:color w:val="000000"/>
                <w:sz w:val="22"/>
                <w:szCs w:val="22"/>
                <w:lang w:val="en-US" w:eastAsia="en-US"/>
              </w:rPr>
            </w:pPr>
          </w:p>
        </w:tc>
      </w:tr>
      <w:tr w:rsidR="007F74CA" w:rsidRPr="00516EFA" w14:paraId="2CF3BC7C" w14:textId="77777777" w:rsidTr="00B15D3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85D1BC8" w14:textId="77777777" w:rsidR="007F74CA" w:rsidRPr="00516EFA" w:rsidRDefault="007F74CA" w:rsidP="00B15D3E">
            <w:pPr>
              <w:spacing w:line="256" w:lineRule="auto"/>
              <w:ind w:left="2"/>
              <w:rPr>
                <w:color w:val="000000"/>
                <w:sz w:val="22"/>
                <w:szCs w:val="22"/>
                <w:lang w:eastAsia="en-US"/>
              </w:rPr>
            </w:pPr>
            <w:r w:rsidRPr="00516EFA">
              <w:rPr>
                <w:sz w:val="22"/>
                <w:szCs w:val="22"/>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6FFC349" w14:textId="77777777" w:rsidR="007F74CA" w:rsidRPr="00516EFA" w:rsidRDefault="007F74CA" w:rsidP="00B15D3E">
            <w:pPr>
              <w:spacing w:line="256" w:lineRule="auto"/>
              <w:rPr>
                <w:color w:val="000000"/>
                <w:sz w:val="22"/>
                <w:szCs w:val="22"/>
                <w:lang w:eastAsia="en-US"/>
              </w:rPr>
            </w:pPr>
            <w:r w:rsidRPr="00516EFA">
              <w:rPr>
                <w:sz w:val="22"/>
                <w:szCs w:val="22"/>
              </w:rPr>
              <w:t xml:space="preserve"> </w:t>
            </w:r>
          </w:p>
        </w:tc>
      </w:tr>
      <w:tr w:rsidR="007F74CA" w:rsidRPr="00516EFA" w14:paraId="32179A63" w14:textId="77777777" w:rsidTr="00B15D3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1D92A948" w14:textId="77777777" w:rsidR="007F74CA" w:rsidRPr="00516EFA" w:rsidRDefault="007F74CA" w:rsidP="00B15D3E">
            <w:pPr>
              <w:spacing w:line="256" w:lineRule="auto"/>
              <w:ind w:left="2"/>
              <w:rPr>
                <w:color w:val="000000"/>
                <w:sz w:val="22"/>
                <w:szCs w:val="22"/>
                <w:lang w:val="en-US" w:eastAsia="en-US"/>
              </w:rPr>
            </w:pPr>
            <w:r w:rsidRPr="00516EFA">
              <w:rPr>
                <w:sz w:val="22"/>
                <w:szCs w:val="22"/>
              </w:rPr>
              <w:t xml:space="preserve">Контактная информация </w:t>
            </w:r>
          </w:p>
          <w:p w14:paraId="1E74E688" w14:textId="77777777" w:rsidR="007F74CA" w:rsidRPr="00516EFA" w:rsidRDefault="007F74CA" w:rsidP="00B15D3E">
            <w:pPr>
              <w:spacing w:line="256" w:lineRule="auto"/>
              <w:ind w:left="2"/>
              <w:rPr>
                <w:color w:val="000000"/>
                <w:sz w:val="22"/>
                <w:szCs w:val="22"/>
                <w:lang w:val="en-US" w:eastAsia="en-US"/>
              </w:rPr>
            </w:pPr>
            <w:r w:rsidRPr="00516EFA">
              <w:rPr>
                <w:sz w:val="22"/>
                <w:szCs w:val="22"/>
              </w:rPr>
              <w:t xml:space="preserve">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5BCABCD" w14:textId="77777777" w:rsidR="007F74CA" w:rsidRPr="00516EFA" w:rsidRDefault="007F74CA" w:rsidP="00B15D3E">
            <w:pPr>
              <w:spacing w:line="256" w:lineRule="auto"/>
              <w:rPr>
                <w:color w:val="000000"/>
                <w:sz w:val="22"/>
                <w:szCs w:val="22"/>
                <w:lang w:val="en-US" w:eastAsia="en-US"/>
              </w:rPr>
            </w:pPr>
            <w:r w:rsidRPr="00516EFA">
              <w:rPr>
                <w:sz w:val="22"/>
                <w:szCs w:val="22"/>
              </w:rPr>
              <w:t xml:space="preserve"> </w:t>
            </w:r>
          </w:p>
        </w:tc>
      </w:tr>
    </w:tbl>
    <w:p w14:paraId="4E8A834F" w14:textId="77777777" w:rsidR="007F74CA" w:rsidRPr="00516EFA" w:rsidRDefault="007F74CA" w:rsidP="007F74CA">
      <w:pPr>
        <w:spacing w:line="256" w:lineRule="auto"/>
        <w:rPr>
          <w:sz w:val="22"/>
          <w:szCs w:val="22"/>
        </w:rPr>
      </w:pPr>
      <w:r w:rsidRPr="00516EFA">
        <w:rPr>
          <w:sz w:val="22"/>
          <w:szCs w:val="22"/>
        </w:rPr>
        <w:t xml:space="preserve"> </w:t>
      </w:r>
    </w:p>
    <w:p w14:paraId="225EE5C4" w14:textId="77777777" w:rsidR="00D648AA" w:rsidRPr="00516EFA" w:rsidRDefault="00D648AA">
      <w:pPr>
        <w:spacing w:after="160" w:line="259" w:lineRule="auto"/>
        <w:rPr>
          <w:sz w:val="22"/>
          <w:szCs w:val="22"/>
        </w:rPr>
      </w:pPr>
      <w:r w:rsidRPr="00516EFA">
        <w:rPr>
          <w:sz w:val="22"/>
          <w:szCs w:val="22"/>
        </w:rPr>
        <w:br w:type="page"/>
      </w:r>
    </w:p>
    <w:p w14:paraId="2DA1555D" w14:textId="77777777" w:rsidR="00B94A18" w:rsidRPr="00516EFA" w:rsidRDefault="00B94A18" w:rsidP="00B94A18">
      <w:pPr>
        <w:spacing w:line="300" w:lineRule="auto"/>
        <w:ind w:firstLine="709"/>
        <w:jc w:val="right"/>
        <w:rPr>
          <w:sz w:val="22"/>
          <w:szCs w:val="22"/>
        </w:rPr>
      </w:pPr>
      <w:r w:rsidRPr="00516EFA">
        <w:rPr>
          <w:sz w:val="22"/>
          <w:szCs w:val="22"/>
        </w:rPr>
        <w:lastRenderedPageBreak/>
        <w:t xml:space="preserve">Приложение № </w:t>
      </w:r>
      <w:r w:rsidR="00A4364C" w:rsidRPr="00516EFA">
        <w:rPr>
          <w:sz w:val="22"/>
          <w:szCs w:val="22"/>
        </w:rPr>
        <w:t>2</w:t>
      </w:r>
    </w:p>
    <w:p w14:paraId="21549D5D" w14:textId="77777777" w:rsidR="004E61E5" w:rsidRPr="00516EFA" w:rsidRDefault="004E61E5" w:rsidP="004E61E5">
      <w:pPr>
        <w:spacing w:line="300" w:lineRule="auto"/>
        <w:ind w:left="4962"/>
        <w:rPr>
          <w:sz w:val="22"/>
          <w:szCs w:val="22"/>
        </w:rPr>
      </w:pPr>
      <w:r w:rsidRPr="00516EFA">
        <w:rPr>
          <w:sz w:val="22"/>
          <w:szCs w:val="22"/>
        </w:rPr>
        <w:t>К Порядку отбора компаний для участия в реализации мероприятий, направленных на обеспечение деятельности Гарантийного фонда Бурятия</w:t>
      </w:r>
    </w:p>
    <w:p w14:paraId="232268D0" w14:textId="77777777" w:rsidR="0068011C" w:rsidRPr="0068011C" w:rsidRDefault="0068011C" w:rsidP="0068011C">
      <w:pPr>
        <w:spacing w:after="4" w:line="268" w:lineRule="auto"/>
        <w:ind w:left="24" w:hanging="10"/>
        <w:jc w:val="right"/>
        <w:rPr>
          <w:sz w:val="22"/>
          <w:szCs w:val="22"/>
        </w:rPr>
      </w:pPr>
      <w:r w:rsidRPr="0068011C">
        <w:rPr>
          <w:b/>
          <w:sz w:val="22"/>
          <w:szCs w:val="22"/>
        </w:rPr>
        <w:t xml:space="preserve">На фирменном бланке организации </w:t>
      </w:r>
    </w:p>
    <w:p w14:paraId="7A1BB2E0" w14:textId="77777777" w:rsidR="0068011C" w:rsidRPr="0068011C" w:rsidRDefault="0068011C" w:rsidP="0068011C">
      <w:pPr>
        <w:spacing w:line="256" w:lineRule="auto"/>
        <w:rPr>
          <w:sz w:val="22"/>
          <w:szCs w:val="22"/>
        </w:rPr>
      </w:pPr>
    </w:p>
    <w:p w14:paraId="01C87074" w14:textId="5B68E4B8" w:rsidR="0068011C" w:rsidRPr="0068011C" w:rsidRDefault="0068011C" w:rsidP="0068011C">
      <w:pPr>
        <w:spacing w:after="2" w:line="268" w:lineRule="auto"/>
        <w:ind w:left="4962" w:right="57" w:hanging="10"/>
        <w:jc w:val="right"/>
        <w:rPr>
          <w:sz w:val="22"/>
          <w:szCs w:val="22"/>
        </w:rPr>
      </w:pPr>
      <w:r w:rsidRPr="0068011C">
        <w:rPr>
          <w:sz w:val="22"/>
          <w:szCs w:val="22"/>
        </w:rPr>
        <w:t xml:space="preserve">В Гарантийный фонд содействия кредитованию субъектов малого и среднего предпринимательства и развития промышленности Республики Бурятия </w:t>
      </w:r>
    </w:p>
    <w:p w14:paraId="018ECED6" w14:textId="77777777" w:rsidR="0068011C" w:rsidRPr="0068011C" w:rsidRDefault="0068011C" w:rsidP="0068011C">
      <w:pPr>
        <w:spacing w:after="26" w:line="256" w:lineRule="auto"/>
        <w:ind w:left="564"/>
        <w:jc w:val="center"/>
        <w:rPr>
          <w:sz w:val="22"/>
          <w:szCs w:val="22"/>
        </w:rPr>
      </w:pPr>
      <w:r w:rsidRPr="0068011C">
        <w:rPr>
          <w:b/>
          <w:sz w:val="22"/>
          <w:szCs w:val="22"/>
        </w:rPr>
        <w:t xml:space="preserve"> </w:t>
      </w:r>
    </w:p>
    <w:p w14:paraId="5EA1A02A" w14:textId="77777777" w:rsidR="0068011C" w:rsidRPr="0068011C" w:rsidRDefault="0068011C" w:rsidP="0068011C">
      <w:pPr>
        <w:keepNext/>
        <w:keepLines/>
        <w:spacing w:line="268" w:lineRule="auto"/>
        <w:ind w:right="-1"/>
        <w:jc w:val="center"/>
        <w:outlineLvl w:val="0"/>
        <w:rPr>
          <w:b/>
          <w:color w:val="000000"/>
          <w:sz w:val="22"/>
          <w:szCs w:val="22"/>
        </w:rPr>
      </w:pPr>
      <w:r w:rsidRPr="0068011C">
        <w:rPr>
          <w:b/>
          <w:color w:val="000000"/>
          <w:sz w:val="22"/>
          <w:szCs w:val="22"/>
        </w:rPr>
        <w:t>Заявка на участие в конкурсе № ___ от____</w:t>
      </w:r>
    </w:p>
    <w:p w14:paraId="798A5379" w14:textId="77777777" w:rsidR="0068011C" w:rsidRPr="0068011C" w:rsidRDefault="0068011C" w:rsidP="0068011C">
      <w:pPr>
        <w:spacing w:line="256" w:lineRule="auto"/>
        <w:ind w:left="564"/>
        <w:jc w:val="center"/>
        <w:rPr>
          <w:sz w:val="22"/>
          <w:szCs w:val="22"/>
        </w:rPr>
      </w:pPr>
      <w:r w:rsidRPr="0068011C">
        <w:rPr>
          <w:b/>
          <w:sz w:val="22"/>
          <w:szCs w:val="22"/>
        </w:rPr>
        <w:t xml:space="preserve"> </w:t>
      </w:r>
    </w:p>
    <w:p w14:paraId="4AB14F74"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t xml:space="preserve">Изучив Извещение о проведении конкурса  </w:t>
      </w:r>
    </w:p>
    <w:p w14:paraId="0F41F0C8" w14:textId="77777777" w:rsidR="0068011C" w:rsidRPr="0068011C" w:rsidRDefault="0068011C" w:rsidP="0068011C">
      <w:pPr>
        <w:spacing w:after="5" w:line="254" w:lineRule="auto"/>
        <w:ind w:left="3528" w:right="62" w:hanging="3543"/>
        <w:rPr>
          <w:i/>
          <w:sz w:val="22"/>
          <w:szCs w:val="22"/>
        </w:rPr>
      </w:pPr>
      <w:r w:rsidRPr="0068011C">
        <w:rPr>
          <w:sz w:val="22"/>
          <w:szCs w:val="22"/>
        </w:rPr>
        <w:t xml:space="preserve">_____________________________________________________________________________ </w:t>
      </w:r>
      <w:r w:rsidRPr="0068011C">
        <w:rPr>
          <w:i/>
          <w:sz w:val="22"/>
          <w:szCs w:val="22"/>
        </w:rPr>
        <w:t xml:space="preserve">(наименование заявителя) </w:t>
      </w:r>
    </w:p>
    <w:p w14:paraId="6FBEE1C0" w14:textId="77777777" w:rsidR="0068011C" w:rsidRPr="0068011C" w:rsidRDefault="0068011C" w:rsidP="0068011C">
      <w:pPr>
        <w:spacing w:after="5" w:line="254" w:lineRule="auto"/>
        <w:ind w:left="3528" w:right="62" w:hanging="3543"/>
        <w:rPr>
          <w:i/>
          <w:sz w:val="22"/>
          <w:szCs w:val="22"/>
        </w:rPr>
      </w:pPr>
      <w:r w:rsidRPr="0068011C">
        <w:rPr>
          <w:i/>
          <w:sz w:val="22"/>
          <w:szCs w:val="22"/>
        </w:rPr>
        <w:t>ИНН__________________ ОГРН __________________ КПП _________________________</w:t>
      </w:r>
    </w:p>
    <w:p w14:paraId="08E76C54" w14:textId="77777777" w:rsidR="0068011C" w:rsidRPr="0068011C" w:rsidRDefault="0068011C" w:rsidP="0068011C">
      <w:pPr>
        <w:spacing w:after="5" w:line="254" w:lineRule="auto"/>
        <w:ind w:left="3528" w:right="62" w:hanging="3543"/>
        <w:rPr>
          <w:i/>
          <w:sz w:val="22"/>
          <w:szCs w:val="22"/>
        </w:rPr>
      </w:pPr>
      <w:r w:rsidRPr="0068011C">
        <w:rPr>
          <w:i/>
          <w:sz w:val="22"/>
          <w:szCs w:val="22"/>
        </w:rPr>
        <w:t xml:space="preserve">Юридический </w:t>
      </w:r>
      <w:proofErr w:type="gramStart"/>
      <w:r w:rsidRPr="0068011C">
        <w:rPr>
          <w:i/>
          <w:sz w:val="22"/>
          <w:szCs w:val="22"/>
        </w:rPr>
        <w:t>адрес:_</w:t>
      </w:r>
      <w:proofErr w:type="gramEnd"/>
      <w:r w:rsidRPr="0068011C">
        <w:rPr>
          <w:i/>
          <w:sz w:val="22"/>
          <w:szCs w:val="22"/>
        </w:rPr>
        <w:t>__________________________________________________________</w:t>
      </w:r>
    </w:p>
    <w:p w14:paraId="31338372" w14:textId="77777777" w:rsidR="0068011C" w:rsidRPr="0068011C" w:rsidRDefault="0068011C" w:rsidP="0068011C">
      <w:pPr>
        <w:spacing w:after="5" w:line="254" w:lineRule="auto"/>
        <w:ind w:left="3528" w:right="62" w:hanging="3543"/>
        <w:rPr>
          <w:sz w:val="22"/>
          <w:szCs w:val="22"/>
        </w:rPr>
      </w:pPr>
      <w:r w:rsidRPr="0068011C">
        <w:rPr>
          <w:i/>
          <w:sz w:val="22"/>
          <w:szCs w:val="22"/>
        </w:rPr>
        <w:t xml:space="preserve">Банковские </w:t>
      </w:r>
      <w:proofErr w:type="gramStart"/>
      <w:r w:rsidRPr="0068011C">
        <w:rPr>
          <w:i/>
          <w:sz w:val="22"/>
          <w:szCs w:val="22"/>
        </w:rPr>
        <w:t>реквизиты:_</w:t>
      </w:r>
      <w:proofErr w:type="gramEnd"/>
      <w:r w:rsidRPr="0068011C">
        <w:rPr>
          <w:i/>
          <w:sz w:val="22"/>
          <w:szCs w:val="22"/>
        </w:rPr>
        <w:t>________________________________________________________</w:t>
      </w:r>
    </w:p>
    <w:p w14:paraId="20467758" w14:textId="77777777" w:rsidR="0068011C" w:rsidRPr="0068011C" w:rsidRDefault="0068011C" w:rsidP="0068011C">
      <w:pPr>
        <w:spacing w:after="30" w:line="254" w:lineRule="auto"/>
        <w:ind w:left="-5" w:right="62" w:hanging="10"/>
        <w:rPr>
          <w:sz w:val="22"/>
          <w:szCs w:val="22"/>
        </w:rPr>
      </w:pPr>
      <w:r w:rsidRPr="0068011C">
        <w:rPr>
          <w:sz w:val="22"/>
          <w:szCs w:val="22"/>
        </w:rPr>
        <w:t xml:space="preserve">в лице _______________________________________________________________________ _____________________________________________________________________________ </w:t>
      </w:r>
    </w:p>
    <w:p w14:paraId="4A5D3705" w14:textId="77777777" w:rsidR="0068011C" w:rsidRPr="0068011C" w:rsidRDefault="0068011C" w:rsidP="0068011C">
      <w:pPr>
        <w:spacing w:after="23" w:line="256" w:lineRule="auto"/>
        <w:ind w:right="71"/>
        <w:jc w:val="center"/>
        <w:rPr>
          <w:sz w:val="22"/>
          <w:szCs w:val="22"/>
        </w:rPr>
      </w:pPr>
      <w:r w:rsidRPr="0068011C">
        <w:rPr>
          <w:i/>
          <w:sz w:val="22"/>
          <w:szCs w:val="22"/>
        </w:rPr>
        <w:t xml:space="preserve">(наименование должности руководителя и его Ф.И.О.) </w:t>
      </w:r>
    </w:p>
    <w:p w14:paraId="7514A2AA" w14:textId="77777777" w:rsidR="0068011C" w:rsidRPr="0068011C" w:rsidRDefault="0068011C" w:rsidP="0068011C">
      <w:pPr>
        <w:spacing w:after="150" w:line="254" w:lineRule="auto"/>
        <w:ind w:left="-5" w:right="62" w:hanging="10"/>
        <w:rPr>
          <w:sz w:val="22"/>
          <w:szCs w:val="22"/>
        </w:rPr>
      </w:pPr>
      <w:r w:rsidRPr="0068011C">
        <w:rPr>
          <w:sz w:val="22"/>
          <w:szCs w:val="22"/>
        </w:rPr>
        <w:t xml:space="preserve">сообщает о согласии участвовать в конкурсном отборе и направляет настоящую заявку. </w:t>
      </w:r>
    </w:p>
    <w:p w14:paraId="33B14A85" w14:textId="77777777" w:rsidR="0068011C" w:rsidRPr="0068011C" w:rsidRDefault="0068011C" w:rsidP="0068011C">
      <w:pPr>
        <w:numPr>
          <w:ilvl w:val="0"/>
          <w:numId w:val="19"/>
        </w:numPr>
        <w:spacing w:after="26" w:line="254" w:lineRule="auto"/>
        <w:ind w:right="62" w:firstLine="600"/>
        <w:jc w:val="both"/>
        <w:rPr>
          <w:sz w:val="22"/>
          <w:szCs w:val="22"/>
        </w:rPr>
      </w:pPr>
      <w:r w:rsidRPr="0068011C">
        <w:rPr>
          <w:sz w:val="22"/>
          <w:szCs w:val="22"/>
        </w:rPr>
        <w:t xml:space="preserve">Мы согласны оказывать предусмотренные конкурсом услуги в соответствии с требованиями извещения о проведении конкурса. </w:t>
      </w:r>
    </w:p>
    <w:p w14:paraId="3384A669" w14:textId="77777777" w:rsidR="0068011C" w:rsidRPr="0068011C" w:rsidRDefault="0068011C" w:rsidP="0068011C">
      <w:pPr>
        <w:numPr>
          <w:ilvl w:val="0"/>
          <w:numId w:val="19"/>
        </w:numPr>
        <w:spacing w:after="28" w:line="254" w:lineRule="auto"/>
        <w:ind w:right="62" w:firstLine="600"/>
        <w:jc w:val="both"/>
        <w:rPr>
          <w:sz w:val="22"/>
          <w:szCs w:val="22"/>
        </w:rPr>
      </w:pPr>
      <w:r w:rsidRPr="0068011C">
        <w:rPr>
          <w:sz w:val="22"/>
          <w:szCs w:val="22"/>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02F0D8AC" w14:textId="77777777" w:rsidR="0068011C" w:rsidRPr="0068011C" w:rsidRDefault="0068011C" w:rsidP="0068011C">
      <w:pPr>
        <w:numPr>
          <w:ilvl w:val="0"/>
          <w:numId w:val="19"/>
        </w:numPr>
        <w:spacing w:after="29" w:line="254" w:lineRule="auto"/>
        <w:ind w:right="62" w:firstLine="600"/>
        <w:jc w:val="both"/>
        <w:rPr>
          <w:sz w:val="22"/>
          <w:szCs w:val="22"/>
        </w:rPr>
      </w:pPr>
      <w:r w:rsidRPr="0068011C">
        <w:rPr>
          <w:sz w:val="22"/>
          <w:szCs w:val="22"/>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6CB4FFBF" w14:textId="77777777" w:rsidR="0068011C" w:rsidRPr="0068011C" w:rsidRDefault="0068011C" w:rsidP="0068011C">
      <w:pPr>
        <w:numPr>
          <w:ilvl w:val="0"/>
          <w:numId w:val="19"/>
        </w:numPr>
        <w:spacing w:after="26" w:line="254" w:lineRule="auto"/>
        <w:ind w:right="62" w:firstLine="600"/>
        <w:jc w:val="both"/>
        <w:rPr>
          <w:sz w:val="22"/>
          <w:szCs w:val="22"/>
        </w:rPr>
      </w:pPr>
      <w:r w:rsidRPr="0068011C">
        <w:rPr>
          <w:sz w:val="22"/>
          <w:szCs w:val="22"/>
        </w:rPr>
        <w:t xml:space="preserve">Настоящей заявкой подтверждаем готовность проведения мероприятия по условиям, предложенным Организатором конкурса. </w:t>
      </w:r>
    </w:p>
    <w:p w14:paraId="76C4243E" w14:textId="77777777" w:rsidR="0068011C" w:rsidRPr="0068011C" w:rsidRDefault="0068011C" w:rsidP="0068011C">
      <w:pPr>
        <w:numPr>
          <w:ilvl w:val="0"/>
          <w:numId w:val="19"/>
        </w:numPr>
        <w:spacing w:after="27" w:line="254" w:lineRule="auto"/>
        <w:ind w:right="62" w:firstLine="600"/>
        <w:jc w:val="both"/>
        <w:rPr>
          <w:sz w:val="22"/>
          <w:szCs w:val="22"/>
        </w:rPr>
      </w:pPr>
      <w:r w:rsidRPr="0068011C">
        <w:rPr>
          <w:sz w:val="22"/>
          <w:szCs w:val="22"/>
        </w:rPr>
        <w:t xml:space="preserve">Настоящей заявкой подтверждаем, что в отношении </w:t>
      </w:r>
      <w:r w:rsidRPr="0068011C">
        <w:rPr>
          <w:i/>
          <w:sz w:val="22"/>
          <w:szCs w:val="22"/>
        </w:rPr>
        <w:t xml:space="preserve">[указать наименование заявителя] </w:t>
      </w:r>
      <w:r w:rsidRPr="0068011C">
        <w:rPr>
          <w:sz w:val="22"/>
          <w:szCs w:val="22"/>
        </w:rPr>
        <w:t xml:space="preserve">отсутствует решение арбитражного суда </w:t>
      </w:r>
      <w:r w:rsidRPr="0068011C">
        <w:rPr>
          <w:color w:val="22272F"/>
          <w:sz w:val="22"/>
          <w:szCs w:val="22"/>
        </w:rPr>
        <w:t>о признании несостоятельным (банкротом) и об открытии конкурсного производства.</w:t>
      </w:r>
      <w:r w:rsidRPr="0068011C">
        <w:rPr>
          <w:sz w:val="22"/>
          <w:szCs w:val="22"/>
        </w:rPr>
        <w:t xml:space="preserve">  </w:t>
      </w:r>
    </w:p>
    <w:p w14:paraId="5DAF57FB"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2ACF22F5" w14:textId="77777777" w:rsidR="0068011C" w:rsidRPr="0068011C" w:rsidRDefault="0068011C" w:rsidP="0068011C">
      <w:pPr>
        <w:spacing w:after="30" w:line="254" w:lineRule="auto"/>
        <w:ind w:left="-15" w:right="62" w:firstLine="600"/>
        <w:jc w:val="both"/>
        <w:rPr>
          <w:sz w:val="22"/>
          <w:szCs w:val="22"/>
        </w:rPr>
      </w:pPr>
      <w:r w:rsidRPr="0068011C">
        <w:rPr>
          <w:sz w:val="22"/>
          <w:szCs w:val="22"/>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677CE49F"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3D5B9CE0" w14:textId="77777777" w:rsidR="0068011C" w:rsidRPr="0068011C" w:rsidRDefault="0068011C" w:rsidP="0068011C">
      <w:pPr>
        <w:numPr>
          <w:ilvl w:val="0"/>
          <w:numId w:val="19"/>
        </w:numPr>
        <w:spacing w:after="34" w:line="254" w:lineRule="auto"/>
        <w:ind w:right="62" w:firstLine="600"/>
        <w:jc w:val="both"/>
        <w:rPr>
          <w:sz w:val="22"/>
          <w:szCs w:val="22"/>
        </w:rPr>
      </w:pPr>
      <w:r w:rsidRPr="0068011C">
        <w:rPr>
          <w:sz w:val="22"/>
          <w:szCs w:val="22"/>
        </w:rPr>
        <w:t xml:space="preserve">Настоящая заявка действует до завершения процедуры проведения конкурса. </w:t>
      </w:r>
    </w:p>
    <w:p w14:paraId="7E9E138A"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lastRenderedPageBreak/>
        <w:t xml:space="preserve">Предлагаемая нами стоимость услуг на проведение мероприятия ______________________________________________________________ составляет: </w:t>
      </w:r>
    </w:p>
    <w:p w14:paraId="116090FE" w14:textId="77777777" w:rsidR="0068011C" w:rsidRPr="0068011C" w:rsidRDefault="0068011C" w:rsidP="0068011C">
      <w:pPr>
        <w:spacing w:after="25" w:line="254" w:lineRule="auto"/>
        <w:ind w:left="-5" w:right="62" w:hanging="10"/>
        <w:rPr>
          <w:sz w:val="22"/>
          <w:szCs w:val="22"/>
        </w:rPr>
      </w:pPr>
      <w:r w:rsidRPr="0068011C">
        <w:rPr>
          <w:sz w:val="22"/>
          <w:szCs w:val="22"/>
        </w:rPr>
        <w:t xml:space="preserve">_________ (___________________________________) рублей и включает в себя стоимость </w:t>
      </w:r>
      <w:r w:rsidRPr="0068011C">
        <w:rPr>
          <w:i/>
          <w:sz w:val="22"/>
          <w:szCs w:val="22"/>
        </w:rPr>
        <w:t>[указывается все, что включено в стоимость услуг]</w:t>
      </w:r>
      <w:r w:rsidRPr="0068011C">
        <w:rPr>
          <w:sz w:val="22"/>
          <w:szCs w:val="22"/>
        </w:rPr>
        <w:t xml:space="preserve"> и все налоги и пошлины, которые необходимо выплатить при исполнении договора. </w:t>
      </w:r>
    </w:p>
    <w:p w14:paraId="40A71D7D"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t xml:space="preserve">Мы согласны с тем, </w:t>
      </w:r>
      <w:proofErr w:type="gramStart"/>
      <w:r w:rsidRPr="0068011C">
        <w:rPr>
          <w:sz w:val="22"/>
          <w:szCs w:val="22"/>
        </w:rPr>
        <w:t>что в случае если</w:t>
      </w:r>
      <w:proofErr w:type="gramEnd"/>
      <w:r w:rsidRPr="0068011C">
        <w:rPr>
          <w:sz w:val="22"/>
          <w:szCs w:val="22"/>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66232D9C" w14:textId="77777777" w:rsidR="0068011C" w:rsidRPr="0068011C" w:rsidRDefault="0068011C" w:rsidP="0068011C">
      <w:pPr>
        <w:numPr>
          <w:ilvl w:val="0"/>
          <w:numId w:val="19"/>
        </w:numPr>
        <w:spacing w:after="5" w:line="254" w:lineRule="auto"/>
        <w:ind w:right="62" w:firstLine="600"/>
        <w:jc w:val="both"/>
        <w:rPr>
          <w:sz w:val="22"/>
          <w:szCs w:val="22"/>
        </w:rPr>
      </w:pPr>
      <w:r w:rsidRPr="0068011C">
        <w:rPr>
          <w:sz w:val="22"/>
          <w:szCs w:val="22"/>
        </w:rPr>
        <w:t xml:space="preserve">Мероприятия, на организацию и проведение которых мы претендуем: </w:t>
      </w:r>
    </w:p>
    <w:p w14:paraId="6E999468" w14:textId="77777777" w:rsidR="0068011C" w:rsidRPr="0068011C" w:rsidRDefault="0068011C" w:rsidP="0068011C">
      <w:pPr>
        <w:spacing w:after="5" w:line="268" w:lineRule="auto"/>
        <w:ind w:left="-15"/>
        <w:rPr>
          <w:sz w:val="22"/>
          <w:szCs w:val="22"/>
        </w:rPr>
      </w:pPr>
      <w:r w:rsidRPr="0068011C">
        <w:rPr>
          <w:sz w:val="22"/>
          <w:szCs w:val="22"/>
        </w:rPr>
        <w:t xml:space="preserve">_____________________________________________________________________ </w:t>
      </w:r>
    </w:p>
    <w:p w14:paraId="14DF58B6" w14:textId="77777777" w:rsidR="0068011C" w:rsidRPr="0068011C" w:rsidRDefault="0068011C" w:rsidP="0068011C">
      <w:pPr>
        <w:ind w:left="-15" w:right="62"/>
        <w:rPr>
          <w:sz w:val="22"/>
          <w:szCs w:val="22"/>
        </w:rPr>
      </w:pPr>
      <w:r w:rsidRPr="0068011C">
        <w:rPr>
          <w:sz w:val="22"/>
          <w:szCs w:val="22"/>
        </w:rPr>
        <w:t>____________________________________________________________________</w:t>
      </w:r>
      <w:r w:rsidRPr="0068011C">
        <w:rPr>
          <w:b/>
          <w:sz w:val="22"/>
          <w:szCs w:val="22"/>
        </w:rPr>
        <w:t xml:space="preserve">  </w:t>
      </w:r>
    </w:p>
    <w:p w14:paraId="575B0C91" w14:textId="77777777" w:rsidR="0068011C" w:rsidRPr="0068011C" w:rsidRDefault="0068011C" w:rsidP="0068011C">
      <w:pPr>
        <w:numPr>
          <w:ilvl w:val="0"/>
          <w:numId w:val="20"/>
        </w:numPr>
        <w:tabs>
          <w:tab w:val="left" w:pos="1134"/>
          <w:tab w:val="left" w:pos="1276"/>
        </w:tabs>
        <w:spacing w:after="5" w:line="256" w:lineRule="auto"/>
        <w:ind w:left="600" w:right="62" w:hanging="33"/>
        <w:jc w:val="both"/>
        <w:rPr>
          <w:sz w:val="22"/>
          <w:szCs w:val="22"/>
        </w:rPr>
      </w:pPr>
      <w:r w:rsidRPr="0068011C">
        <w:rPr>
          <w:sz w:val="22"/>
          <w:szCs w:val="22"/>
        </w:rPr>
        <w:t xml:space="preserve">К настоящей заявке прилагаются </w:t>
      </w:r>
      <w:proofErr w:type="gramStart"/>
      <w:r w:rsidRPr="0068011C">
        <w:rPr>
          <w:sz w:val="22"/>
          <w:szCs w:val="22"/>
        </w:rPr>
        <w:t>ниже перечисленные</w:t>
      </w:r>
      <w:proofErr w:type="gramEnd"/>
      <w:r w:rsidRPr="0068011C">
        <w:rPr>
          <w:sz w:val="22"/>
          <w:szCs w:val="22"/>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68011C" w:rsidRPr="0068011C" w14:paraId="2317551E" w14:textId="77777777" w:rsidTr="00B15D3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5AFDF755" w14:textId="77777777" w:rsidR="0068011C" w:rsidRPr="0068011C" w:rsidRDefault="0068011C" w:rsidP="0068011C">
            <w:pPr>
              <w:spacing w:after="7" w:line="256" w:lineRule="auto"/>
              <w:ind w:left="178"/>
              <w:rPr>
                <w:color w:val="000000"/>
                <w:sz w:val="22"/>
                <w:szCs w:val="22"/>
                <w:lang w:val="en-US" w:eastAsia="en-US"/>
              </w:rPr>
            </w:pPr>
            <w:r w:rsidRPr="0068011C">
              <w:rPr>
                <w:sz w:val="22"/>
                <w:szCs w:val="22"/>
              </w:rPr>
              <w:t xml:space="preserve">№ </w:t>
            </w:r>
          </w:p>
          <w:p w14:paraId="5C065DDB" w14:textId="77777777" w:rsidR="0068011C" w:rsidRPr="0068011C" w:rsidRDefault="0068011C" w:rsidP="0068011C">
            <w:pPr>
              <w:spacing w:line="256" w:lineRule="auto"/>
              <w:ind w:left="4"/>
              <w:jc w:val="center"/>
              <w:rPr>
                <w:color w:val="000000"/>
                <w:sz w:val="22"/>
                <w:szCs w:val="22"/>
                <w:lang w:val="en-US" w:eastAsia="en-US"/>
              </w:rPr>
            </w:pPr>
            <w:r w:rsidRPr="0068011C">
              <w:rPr>
                <w:sz w:val="22"/>
                <w:szCs w:val="22"/>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B4B7C90" w14:textId="77777777" w:rsidR="0068011C" w:rsidRPr="0068011C" w:rsidRDefault="0068011C" w:rsidP="0068011C">
            <w:pPr>
              <w:spacing w:line="256" w:lineRule="auto"/>
              <w:ind w:left="5"/>
              <w:jc w:val="center"/>
              <w:rPr>
                <w:color w:val="000000"/>
                <w:sz w:val="22"/>
                <w:szCs w:val="22"/>
                <w:lang w:val="en-US" w:eastAsia="en-US"/>
              </w:rPr>
            </w:pPr>
            <w:r w:rsidRPr="0068011C">
              <w:rPr>
                <w:sz w:val="22"/>
                <w:szCs w:val="22"/>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9F690A2" w14:textId="77777777" w:rsidR="0068011C" w:rsidRPr="0068011C" w:rsidRDefault="0068011C" w:rsidP="0068011C">
            <w:pPr>
              <w:spacing w:line="256" w:lineRule="auto"/>
              <w:jc w:val="center"/>
              <w:rPr>
                <w:color w:val="000000"/>
                <w:sz w:val="22"/>
                <w:szCs w:val="22"/>
                <w:lang w:val="en-US" w:eastAsia="en-US"/>
              </w:rPr>
            </w:pPr>
            <w:r w:rsidRPr="0068011C">
              <w:rPr>
                <w:sz w:val="22"/>
                <w:szCs w:val="22"/>
              </w:rPr>
              <w:t xml:space="preserve">Кол-во страниц </w:t>
            </w:r>
          </w:p>
        </w:tc>
      </w:tr>
      <w:tr w:rsidR="0068011C" w:rsidRPr="0068011C" w14:paraId="3438EE6A" w14:textId="77777777" w:rsidTr="00B15D3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51293790" w14:textId="77777777" w:rsidR="0068011C" w:rsidRPr="0068011C" w:rsidRDefault="0068011C" w:rsidP="0068011C">
            <w:pPr>
              <w:spacing w:line="256" w:lineRule="auto"/>
              <w:rPr>
                <w:color w:val="000000"/>
                <w:sz w:val="22"/>
                <w:szCs w:val="22"/>
                <w:lang w:val="en-US" w:eastAsia="en-US"/>
              </w:rPr>
            </w:pPr>
            <w:r w:rsidRPr="0068011C">
              <w:rPr>
                <w:sz w:val="22"/>
                <w:szCs w:val="22"/>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35457D15" w14:textId="77777777" w:rsidR="0068011C" w:rsidRPr="0068011C" w:rsidRDefault="0068011C" w:rsidP="0068011C">
            <w:pPr>
              <w:spacing w:line="256" w:lineRule="auto"/>
              <w:rPr>
                <w:color w:val="000000"/>
                <w:sz w:val="22"/>
                <w:szCs w:val="22"/>
                <w:lang w:val="en-US" w:eastAsia="en-US"/>
              </w:rPr>
            </w:pPr>
            <w:r w:rsidRPr="0068011C">
              <w:rPr>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5DC6C70" w14:textId="77777777" w:rsidR="0068011C" w:rsidRPr="0068011C" w:rsidRDefault="0068011C" w:rsidP="0068011C">
            <w:pPr>
              <w:spacing w:line="256" w:lineRule="auto"/>
              <w:rPr>
                <w:color w:val="000000"/>
                <w:sz w:val="22"/>
                <w:szCs w:val="22"/>
                <w:lang w:val="en-US" w:eastAsia="en-US"/>
              </w:rPr>
            </w:pPr>
            <w:r w:rsidRPr="0068011C">
              <w:rPr>
                <w:sz w:val="22"/>
                <w:szCs w:val="22"/>
              </w:rPr>
              <w:t xml:space="preserve"> </w:t>
            </w:r>
          </w:p>
        </w:tc>
      </w:tr>
      <w:tr w:rsidR="0068011C" w:rsidRPr="0068011C" w14:paraId="5DDCA623" w14:textId="77777777" w:rsidTr="00B15D3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071F174D" w14:textId="77777777" w:rsidR="0068011C" w:rsidRPr="0068011C" w:rsidRDefault="0068011C" w:rsidP="0068011C">
            <w:pPr>
              <w:spacing w:line="256" w:lineRule="auto"/>
              <w:rPr>
                <w:color w:val="000000"/>
                <w:sz w:val="22"/>
                <w:szCs w:val="22"/>
                <w:lang w:val="en-US" w:eastAsia="en-US"/>
              </w:rPr>
            </w:pPr>
            <w:r w:rsidRPr="0068011C">
              <w:rPr>
                <w:i/>
                <w:sz w:val="22"/>
                <w:szCs w:val="22"/>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4ECDA0B1" w14:textId="77777777" w:rsidR="0068011C" w:rsidRPr="0068011C" w:rsidRDefault="0068011C" w:rsidP="0068011C">
            <w:pPr>
              <w:spacing w:line="256" w:lineRule="auto"/>
              <w:rPr>
                <w:color w:val="000000"/>
                <w:sz w:val="22"/>
                <w:szCs w:val="22"/>
                <w:lang w:val="en-US" w:eastAsia="en-US"/>
              </w:rPr>
            </w:pPr>
            <w:r w:rsidRPr="0068011C">
              <w:rPr>
                <w:i/>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419A7739" w14:textId="77777777" w:rsidR="0068011C" w:rsidRPr="0068011C" w:rsidRDefault="0068011C" w:rsidP="0068011C">
            <w:pPr>
              <w:spacing w:line="256" w:lineRule="auto"/>
              <w:rPr>
                <w:color w:val="000000"/>
                <w:sz w:val="22"/>
                <w:szCs w:val="22"/>
                <w:lang w:val="en-US" w:eastAsia="en-US"/>
              </w:rPr>
            </w:pPr>
            <w:r w:rsidRPr="0068011C">
              <w:rPr>
                <w:i/>
                <w:sz w:val="22"/>
                <w:szCs w:val="22"/>
              </w:rPr>
              <w:t xml:space="preserve"> </w:t>
            </w:r>
          </w:p>
        </w:tc>
      </w:tr>
    </w:tbl>
    <w:p w14:paraId="74DE8426" w14:textId="77777777" w:rsidR="0068011C" w:rsidRPr="0068011C" w:rsidRDefault="0068011C" w:rsidP="0068011C">
      <w:pPr>
        <w:numPr>
          <w:ilvl w:val="0"/>
          <w:numId w:val="20"/>
        </w:numPr>
        <w:tabs>
          <w:tab w:val="left" w:pos="993"/>
        </w:tabs>
        <w:spacing w:after="26" w:line="254" w:lineRule="auto"/>
        <w:ind w:left="0" w:right="-1" w:firstLine="566"/>
        <w:jc w:val="both"/>
        <w:rPr>
          <w:sz w:val="22"/>
          <w:szCs w:val="22"/>
        </w:rPr>
      </w:pPr>
      <w:r w:rsidRPr="0068011C">
        <w:rPr>
          <w:sz w:val="22"/>
          <w:szCs w:val="22"/>
        </w:rPr>
        <w:t xml:space="preserve">Согласны на обработку персональных данных, указанных в представленной заявке. </w:t>
      </w:r>
    </w:p>
    <w:p w14:paraId="1780942D" w14:textId="77777777" w:rsidR="0068011C" w:rsidRPr="0068011C" w:rsidRDefault="0068011C" w:rsidP="0068011C">
      <w:pPr>
        <w:numPr>
          <w:ilvl w:val="0"/>
          <w:numId w:val="20"/>
        </w:numPr>
        <w:tabs>
          <w:tab w:val="left" w:pos="993"/>
        </w:tabs>
        <w:spacing w:after="27" w:line="254" w:lineRule="auto"/>
        <w:ind w:left="0" w:right="-1" w:firstLine="566"/>
        <w:jc w:val="both"/>
        <w:rPr>
          <w:sz w:val="22"/>
          <w:szCs w:val="22"/>
        </w:rPr>
      </w:pPr>
      <w:r w:rsidRPr="0068011C">
        <w:rPr>
          <w:sz w:val="22"/>
          <w:szCs w:val="22"/>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AC14B41" w14:textId="77777777" w:rsidR="0068011C" w:rsidRPr="0068011C" w:rsidRDefault="0068011C" w:rsidP="0068011C">
      <w:pPr>
        <w:numPr>
          <w:ilvl w:val="0"/>
          <w:numId w:val="20"/>
        </w:numPr>
        <w:tabs>
          <w:tab w:val="left" w:pos="993"/>
        </w:tabs>
        <w:spacing w:after="5" w:line="254" w:lineRule="auto"/>
        <w:ind w:left="0" w:right="-1" w:firstLine="566"/>
        <w:jc w:val="both"/>
        <w:rPr>
          <w:sz w:val="22"/>
          <w:szCs w:val="22"/>
        </w:rPr>
      </w:pPr>
      <w:r w:rsidRPr="0068011C">
        <w:rPr>
          <w:sz w:val="22"/>
          <w:szCs w:val="22"/>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32" w:history="1">
        <w:r w:rsidRPr="0068011C">
          <w:rPr>
            <w:color w:val="0563C1" w:themeColor="hyperlink"/>
            <w:sz w:val="22"/>
            <w:szCs w:val="22"/>
            <w:u w:val="single"/>
            <w:lang w:val="en-US"/>
          </w:rPr>
          <w:t>https</w:t>
        </w:r>
        <w:r w:rsidRPr="0068011C">
          <w:rPr>
            <w:color w:val="0563C1" w:themeColor="hyperlink"/>
            <w:sz w:val="22"/>
            <w:szCs w:val="22"/>
            <w:u w:val="single"/>
          </w:rPr>
          <w:t>://</w:t>
        </w:r>
        <w:proofErr w:type="spellStart"/>
        <w:r w:rsidRPr="0068011C">
          <w:rPr>
            <w:color w:val="0563C1" w:themeColor="hyperlink"/>
            <w:sz w:val="22"/>
            <w:szCs w:val="22"/>
            <w:u w:val="single"/>
            <w:lang w:val="en-US"/>
          </w:rPr>
          <w:t>msp</w:t>
        </w:r>
        <w:proofErr w:type="spellEnd"/>
        <w:r w:rsidRPr="0068011C">
          <w:rPr>
            <w:color w:val="0563C1" w:themeColor="hyperlink"/>
            <w:sz w:val="22"/>
            <w:szCs w:val="22"/>
            <w:u w:val="single"/>
          </w:rPr>
          <w:t>03.</w:t>
        </w:r>
        <w:proofErr w:type="spellStart"/>
        <w:r w:rsidRPr="0068011C">
          <w:rPr>
            <w:color w:val="0563C1" w:themeColor="hyperlink"/>
            <w:sz w:val="22"/>
            <w:szCs w:val="22"/>
            <w:u w:val="single"/>
            <w:lang w:val="en-US"/>
          </w:rPr>
          <w:t>ru</w:t>
        </w:r>
        <w:proofErr w:type="spellEnd"/>
      </w:hyperlink>
      <w:r w:rsidRPr="0068011C">
        <w:rPr>
          <w:sz w:val="22"/>
          <w:szCs w:val="22"/>
        </w:rPr>
        <w:t xml:space="preserve"> ознакомлен, согласен участвовать в конкурсных процедурах на условиях, предусмотренных данным документом. </w:t>
      </w:r>
    </w:p>
    <w:p w14:paraId="2470CC57" w14:textId="77777777" w:rsidR="0068011C" w:rsidRPr="0068011C" w:rsidRDefault="0068011C" w:rsidP="0068011C">
      <w:pPr>
        <w:spacing w:after="14" w:line="256" w:lineRule="auto"/>
        <w:ind w:right="-1"/>
        <w:rPr>
          <w:sz w:val="22"/>
          <w:szCs w:val="22"/>
        </w:rPr>
      </w:pPr>
      <w:r w:rsidRPr="0068011C">
        <w:rPr>
          <w:sz w:val="22"/>
          <w:szCs w:val="22"/>
        </w:rPr>
        <w:t xml:space="preserve">  </w:t>
      </w:r>
    </w:p>
    <w:p w14:paraId="165BE346" w14:textId="77777777" w:rsidR="0068011C" w:rsidRPr="0068011C" w:rsidRDefault="0068011C" w:rsidP="0068011C">
      <w:pPr>
        <w:ind w:left="-15" w:right="62"/>
        <w:rPr>
          <w:sz w:val="22"/>
          <w:szCs w:val="22"/>
        </w:rPr>
      </w:pPr>
      <w:r w:rsidRPr="0068011C">
        <w:rPr>
          <w:sz w:val="22"/>
          <w:szCs w:val="22"/>
        </w:rPr>
        <w:t xml:space="preserve">      __________    ___________                                         _______________________ </w:t>
      </w:r>
    </w:p>
    <w:p w14:paraId="5E2ABAB6" w14:textId="77777777" w:rsidR="0068011C" w:rsidRPr="0068011C" w:rsidRDefault="0068011C" w:rsidP="0068011C">
      <w:pPr>
        <w:spacing w:after="5" w:line="254" w:lineRule="auto"/>
        <w:ind w:left="-5" w:right="452" w:hanging="10"/>
        <w:rPr>
          <w:sz w:val="22"/>
          <w:szCs w:val="22"/>
        </w:rPr>
      </w:pPr>
      <w:r w:rsidRPr="0068011C">
        <w:rPr>
          <w:sz w:val="22"/>
          <w:szCs w:val="22"/>
        </w:rPr>
        <w:t xml:space="preserve">         должность             подпись                                              расшифровка подписи   </w:t>
      </w:r>
    </w:p>
    <w:p w14:paraId="2849C07E" w14:textId="77777777" w:rsidR="0068011C" w:rsidRPr="0068011C" w:rsidRDefault="0068011C" w:rsidP="0068011C">
      <w:pPr>
        <w:autoSpaceDE w:val="0"/>
        <w:autoSpaceDN w:val="0"/>
        <w:adjustRightInd w:val="0"/>
        <w:spacing w:line="300" w:lineRule="auto"/>
        <w:ind w:firstLine="709"/>
        <w:rPr>
          <w:sz w:val="22"/>
          <w:szCs w:val="22"/>
        </w:rPr>
      </w:pPr>
      <w:r w:rsidRPr="0068011C">
        <w:rPr>
          <w:sz w:val="22"/>
          <w:szCs w:val="22"/>
        </w:rPr>
        <w:t xml:space="preserve">                                                                                                                           </w:t>
      </w:r>
      <w:r w:rsidRPr="0068011C">
        <w:rPr>
          <w:b/>
          <w:sz w:val="22"/>
          <w:szCs w:val="22"/>
        </w:rPr>
        <w:t xml:space="preserve"> </w:t>
      </w:r>
      <w:r w:rsidRPr="0068011C">
        <w:rPr>
          <w:sz w:val="22"/>
          <w:szCs w:val="22"/>
        </w:rPr>
        <w:t xml:space="preserve">       М.П.</w:t>
      </w:r>
    </w:p>
    <w:p w14:paraId="3D93641D" w14:textId="77777777" w:rsidR="00835FDF" w:rsidRPr="00516EFA" w:rsidRDefault="00835FDF">
      <w:pPr>
        <w:spacing w:after="160" w:line="259" w:lineRule="auto"/>
        <w:rPr>
          <w:sz w:val="22"/>
          <w:szCs w:val="22"/>
        </w:rPr>
      </w:pPr>
      <w:r w:rsidRPr="00516EFA">
        <w:rPr>
          <w:sz w:val="22"/>
          <w:szCs w:val="22"/>
        </w:rPr>
        <w:br w:type="page"/>
      </w:r>
    </w:p>
    <w:p w14:paraId="7CA1223F" w14:textId="68B8DF8A" w:rsidR="00C63355" w:rsidRPr="00516EFA" w:rsidRDefault="00C63355" w:rsidP="00C63355">
      <w:pPr>
        <w:spacing w:line="300" w:lineRule="auto"/>
        <w:ind w:firstLine="709"/>
        <w:jc w:val="right"/>
        <w:rPr>
          <w:sz w:val="22"/>
          <w:szCs w:val="22"/>
        </w:rPr>
      </w:pPr>
      <w:r w:rsidRPr="00516EFA">
        <w:rPr>
          <w:sz w:val="22"/>
          <w:szCs w:val="22"/>
        </w:rPr>
        <w:lastRenderedPageBreak/>
        <w:t xml:space="preserve">Приложение № </w:t>
      </w:r>
      <w:r w:rsidR="0096157F">
        <w:rPr>
          <w:sz w:val="22"/>
          <w:szCs w:val="22"/>
        </w:rPr>
        <w:t>3</w:t>
      </w:r>
    </w:p>
    <w:p w14:paraId="4CABC64B" w14:textId="77777777" w:rsidR="00C63355" w:rsidRPr="00516EFA" w:rsidRDefault="00C63355" w:rsidP="00C63355">
      <w:pPr>
        <w:spacing w:line="300" w:lineRule="auto"/>
        <w:ind w:left="4962"/>
        <w:rPr>
          <w:sz w:val="22"/>
          <w:szCs w:val="22"/>
        </w:rPr>
      </w:pPr>
      <w:r w:rsidRPr="00516EFA">
        <w:rPr>
          <w:sz w:val="22"/>
          <w:szCs w:val="22"/>
        </w:rPr>
        <w:t xml:space="preserve">К </w:t>
      </w:r>
      <w:r w:rsidR="00D50588" w:rsidRPr="00516EFA">
        <w:rPr>
          <w:sz w:val="22"/>
          <w:szCs w:val="22"/>
        </w:rPr>
        <w:t>Порядку отбора компаний для участия в реализации мероприятий, направленных на обеспечение деятельности Гарантийного фонда Бурятия</w:t>
      </w:r>
    </w:p>
    <w:p w14:paraId="74E30B60" w14:textId="77777777" w:rsidR="00835FDF" w:rsidRPr="00516EFA" w:rsidRDefault="00835FDF" w:rsidP="00835FDF">
      <w:pPr>
        <w:spacing w:line="256" w:lineRule="auto"/>
        <w:rPr>
          <w:sz w:val="22"/>
          <w:szCs w:val="22"/>
        </w:rPr>
      </w:pPr>
      <w:r w:rsidRPr="00516EFA">
        <w:rPr>
          <w:sz w:val="22"/>
          <w:szCs w:val="22"/>
        </w:rPr>
        <w:t xml:space="preserve"> </w:t>
      </w:r>
    </w:p>
    <w:p w14:paraId="453863CD" w14:textId="77777777" w:rsidR="00835FDF" w:rsidRPr="00516EFA" w:rsidRDefault="00835FDF" w:rsidP="00835FDF">
      <w:pPr>
        <w:spacing w:after="25" w:line="256" w:lineRule="auto"/>
        <w:ind w:right="13"/>
        <w:jc w:val="center"/>
        <w:rPr>
          <w:sz w:val="22"/>
          <w:szCs w:val="22"/>
        </w:rPr>
      </w:pPr>
      <w:r w:rsidRPr="00516EFA">
        <w:rPr>
          <w:b/>
          <w:sz w:val="22"/>
          <w:szCs w:val="22"/>
        </w:rPr>
        <w:t xml:space="preserve"> </w:t>
      </w:r>
    </w:p>
    <w:p w14:paraId="1F59881D" w14:textId="77777777" w:rsidR="00835FDF" w:rsidRPr="00516EFA" w:rsidRDefault="00835FDF" w:rsidP="00ED4B9A">
      <w:pPr>
        <w:pStyle w:val="2"/>
        <w:ind w:left="10" w:right="73"/>
        <w:jc w:val="center"/>
        <w:rPr>
          <w:rFonts w:ascii="Times New Roman" w:hAnsi="Times New Roman" w:cs="Times New Roman"/>
          <w:color w:val="auto"/>
          <w:sz w:val="22"/>
          <w:szCs w:val="22"/>
        </w:rPr>
      </w:pPr>
      <w:r w:rsidRPr="00516EFA">
        <w:rPr>
          <w:rFonts w:ascii="Times New Roman" w:hAnsi="Times New Roman" w:cs="Times New Roman"/>
          <w:color w:val="auto"/>
          <w:sz w:val="22"/>
          <w:szCs w:val="22"/>
        </w:rPr>
        <w:t>РАСПИСКА</w:t>
      </w:r>
    </w:p>
    <w:p w14:paraId="48C795CE" w14:textId="77777777" w:rsidR="00835FDF" w:rsidRPr="00516EFA" w:rsidRDefault="00835FDF" w:rsidP="00835FDF">
      <w:pPr>
        <w:spacing w:after="18" w:line="256" w:lineRule="auto"/>
        <w:rPr>
          <w:sz w:val="22"/>
          <w:szCs w:val="22"/>
        </w:rPr>
      </w:pPr>
      <w:r w:rsidRPr="00516EFA">
        <w:rPr>
          <w:sz w:val="22"/>
          <w:szCs w:val="22"/>
        </w:rPr>
        <w:t xml:space="preserve"> </w:t>
      </w:r>
    </w:p>
    <w:p w14:paraId="2BCACE70" w14:textId="77777777" w:rsidR="00835FDF" w:rsidRPr="00516EFA" w:rsidRDefault="00835FDF" w:rsidP="00835FDF">
      <w:pPr>
        <w:spacing w:after="83"/>
        <w:ind w:left="430" w:hanging="10"/>
        <w:jc w:val="center"/>
        <w:rPr>
          <w:sz w:val="22"/>
          <w:szCs w:val="22"/>
        </w:rPr>
      </w:pPr>
      <w:r w:rsidRPr="00516EFA">
        <w:rPr>
          <w:sz w:val="22"/>
          <w:szCs w:val="22"/>
        </w:rPr>
        <w:t>Настоящим подтверждается, что ________________________________</w:t>
      </w:r>
      <w:r w:rsidR="00F95A5D" w:rsidRPr="00516EFA">
        <w:rPr>
          <w:sz w:val="22"/>
          <w:szCs w:val="22"/>
        </w:rPr>
        <w:t>_____________</w:t>
      </w:r>
      <w:r w:rsidRPr="00516EFA">
        <w:rPr>
          <w:sz w:val="22"/>
          <w:szCs w:val="22"/>
        </w:rPr>
        <w:t xml:space="preserve">   </w:t>
      </w:r>
    </w:p>
    <w:p w14:paraId="1E5E66EC" w14:textId="77777777" w:rsidR="00F95A5D" w:rsidRPr="00516EFA" w:rsidRDefault="00835FDF" w:rsidP="00835FDF">
      <w:pPr>
        <w:spacing w:after="51" w:line="316" w:lineRule="auto"/>
        <w:ind w:right="65" w:firstLine="708"/>
        <w:rPr>
          <w:sz w:val="22"/>
          <w:szCs w:val="22"/>
        </w:rPr>
      </w:pPr>
      <w:r w:rsidRPr="00516EFA">
        <w:rPr>
          <w:sz w:val="22"/>
          <w:szCs w:val="22"/>
        </w:rPr>
        <w:t xml:space="preserve"> </w:t>
      </w:r>
      <w:r w:rsidRPr="00516EFA">
        <w:rPr>
          <w:sz w:val="22"/>
          <w:szCs w:val="22"/>
        </w:rPr>
        <w:tab/>
        <w:t xml:space="preserve"> </w:t>
      </w:r>
      <w:r w:rsidRPr="00516EFA">
        <w:rPr>
          <w:sz w:val="22"/>
          <w:szCs w:val="22"/>
        </w:rPr>
        <w:tab/>
        <w:t xml:space="preserve"> </w:t>
      </w:r>
      <w:r w:rsidRPr="00516EFA">
        <w:rPr>
          <w:sz w:val="22"/>
          <w:szCs w:val="22"/>
        </w:rPr>
        <w:tab/>
        <w:t xml:space="preserve"> </w:t>
      </w:r>
      <w:r w:rsidRPr="00516EFA">
        <w:rPr>
          <w:sz w:val="22"/>
          <w:szCs w:val="22"/>
        </w:rPr>
        <w:tab/>
        <w:t xml:space="preserve"> </w:t>
      </w:r>
      <w:r w:rsidRPr="00516EFA">
        <w:rPr>
          <w:sz w:val="22"/>
          <w:szCs w:val="22"/>
        </w:rPr>
        <w:tab/>
        <w:t xml:space="preserve">(наименование лица, представившего заявку) </w:t>
      </w:r>
      <w:r w:rsidR="00F95A5D" w:rsidRPr="00516EFA">
        <w:rPr>
          <w:sz w:val="22"/>
          <w:szCs w:val="22"/>
        </w:rPr>
        <w:t xml:space="preserve">          </w:t>
      </w:r>
    </w:p>
    <w:p w14:paraId="269F231C" w14:textId="77777777" w:rsidR="00835FDF" w:rsidRPr="00516EFA" w:rsidRDefault="00F95A5D" w:rsidP="00835FDF">
      <w:pPr>
        <w:spacing w:after="51" w:line="316" w:lineRule="auto"/>
        <w:ind w:right="65" w:firstLine="708"/>
        <w:rPr>
          <w:sz w:val="22"/>
          <w:szCs w:val="22"/>
        </w:rPr>
      </w:pPr>
      <w:r w:rsidRPr="00516EFA">
        <w:rPr>
          <w:sz w:val="22"/>
          <w:szCs w:val="22"/>
        </w:rPr>
        <w:t xml:space="preserve">В </w:t>
      </w:r>
      <w:r w:rsidR="00D50588" w:rsidRPr="00516EFA">
        <w:rPr>
          <w:sz w:val="22"/>
          <w:szCs w:val="22"/>
        </w:rPr>
        <w:t xml:space="preserve">Гарантийный фонд </w:t>
      </w:r>
      <w:r w:rsidRPr="00516EFA">
        <w:rPr>
          <w:sz w:val="22"/>
          <w:szCs w:val="22"/>
        </w:rPr>
        <w:t xml:space="preserve">Бурятия </w:t>
      </w:r>
      <w:r w:rsidR="007F1C9D" w:rsidRPr="00516EFA">
        <w:rPr>
          <w:sz w:val="22"/>
          <w:szCs w:val="22"/>
        </w:rPr>
        <w:t xml:space="preserve">представлен запечатанный </w:t>
      </w:r>
      <w:r w:rsidR="00835FDF" w:rsidRPr="00516EFA">
        <w:rPr>
          <w:sz w:val="22"/>
          <w:szCs w:val="22"/>
        </w:rPr>
        <w:t xml:space="preserve">конверт с документами для участия в конкурсе: </w:t>
      </w:r>
    </w:p>
    <w:p w14:paraId="4212A590" w14:textId="77777777" w:rsidR="00835FDF" w:rsidRPr="00516EFA" w:rsidRDefault="00835FDF" w:rsidP="00835FDF">
      <w:pPr>
        <w:spacing w:after="254" w:line="254" w:lineRule="auto"/>
        <w:ind w:left="-5" w:right="62" w:hanging="10"/>
        <w:rPr>
          <w:sz w:val="22"/>
          <w:szCs w:val="22"/>
        </w:rPr>
      </w:pPr>
      <w:r w:rsidRPr="00516EFA">
        <w:rPr>
          <w:sz w:val="22"/>
          <w:szCs w:val="22"/>
        </w:rPr>
        <w:t>____________________________________________________________________________</w:t>
      </w:r>
    </w:p>
    <w:p w14:paraId="60666E96" w14:textId="77777777" w:rsidR="00835FDF" w:rsidRPr="00516EFA" w:rsidRDefault="00835FDF" w:rsidP="00835FDF">
      <w:pPr>
        <w:spacing w:after="159" w:line="254" w:lineRule="auto"/>
        <w:ind w:left="-5" w:right="62" w:hanging="10"/>
        <w:rPr>
          <w:sz w:val="22"/>
          <w:szCs w:val="22"/>
        </w:rPr>
      </w:pPr>
      <w:r w:rsidRPr="00516EFA">
        <w:rPr>
          <w:sz w:val="22"/>
          <w:szCs w:val="22"/>
        </w:rPr>
        <w:t xml:space="preserve">___________________________________________ </w:t>
      </w:r>
    </w:p>
    <w:p w14:paraId="54AD5233" w14:textId="77777777" w:rsidR="00835FDF" w:rsidRPr="00516EFA" w:rsidRDefault="00835FDF" w:rsidP="00835FDF">
      <w:pPr>
        <w:spacing w:after="195" w:line="256" w:lineRule="auto"/>
        <w:ind w:left="-5" w:hanging="10"/>
        <w:rPr>
          <w:sz w:val="22"/>
          <w:szCs w:val="22"/>
        </w:rPr>
      </w:pPr>
      <w:r w:rsidRPr="00516EFA">
        <w:rPr>
          <w:sz w:val="22"/>
          <w:szCs w:val="22"/>
        </w:rPr>
        <w:t xml:space="preserve">                           (номер входящего, дата, время регистрации) </w:t>
      </w:r>
    </w:p>
    <w:p w14:paraId="183742F9" w14:textId="77777777" w:rsidR="00835FDF" w:rsidRPr="00516EFA" w:rsidRDefault="00835FDF" w:rsidP="00835FDF">
      <w:pPr>
        <w:spacing w:after="147" w:line="256" w:lineRule="auto"/>
        <w:rPr>
          <w:sz w:val="22"/>
          <w:szCs w:val="22"/>
        </w:rPr>
      </w:pPr>
      <w:r w:rsidRPr="00516EFA">
        <w:rPr>
          <w:sz w:val="22"/>
          <w:szCs w:val="22"/>
        </w:rPr>
        <w:t xml:space="preserve"> </w:t>
      </w:r>
    </w:p>
    <w:p w14:paraId="1B111922" w14:textId="77777777" w:rsidR="00835FDF" w:rsidRPr="00516EFA" w:rsidRDefault="00835FDF" w:rsidP="00835FDF">
      <w:pPr>
        <w:spacing w:after="214" w:line="254" w:lineRule="auto"/>
        <w:ind w:left="-5" w:right="62" w:hanging="10"/>
        <w:rPr>
          <w:sz w:val="22"/>
          <w:szCs w:val="22"/>
        </w:rPr>
      </w:pPr>
      <w:r w:rsidRPr="00516EFA">
        <w:rPr>
          <w:sz w:val="22"/>
          <w:szCs w:val="22"/>
        </w:rPr>
        <w:t>Конверт принят ___________________________________</w:t>
      </w:r>
      <w:proofErr w:type="gramStart"/>
      <w:r w:rsidRPr="00516EFA">
        <w:rPr>
          <w:sz w:val="22"/>
          <w:szCs w:val="22"/>
        </w:rPr>
        <w:t>_</w:t>
      </w:r>
      <w:r w:rsidR="00904339" w:rsidRPr="00516EFA">
        <w:rPr>
          <w:sz w:val="22"/>
          <w:szCs w:val="22"/>
        </w:rPr>
        <w:t xml:space="preserve"> </w:t>
      </w:r>
      <w:r w:rsidRPr="00516EFA">
        <w:rPr>
          <w:sz w:val="22"/>
          <w:szCs w:val="22"/>
        </w:rPr>
        <w:t xml:space="preserve"> Фонда</w:t>
      </w:r>
      <w:proofErr w:type="gramEnd"/>
      <w:r w:rsidRPr="00516EFA">
        <w:rPr>
          <w:sz w:val="22"/>
          <w:szCs w:val="22"/>
        </w:rPr>
        <w:t xml:space="preserve"> ________________. </w:t>
      </w:r>
    </w:p>
    <w:p w14:paraId="79FDFC8C" w14:textId="77777777" w:rsidR="00835FDF" w:rsidRPr="00516EFA" w:rsidRDefault="00835FDF" w:rsidP="00835FDF">
      <w:pPr>
        <w:tabs>
          <w:tab w:val="center" w:pos="708"/>
          <w:tab w:val="center" w:pos="1416"/>
          <w:tab w:val="center" w:pos="3927"/>
          <w:tab w:val="center" w:pos="6374"/>
          <w:tab w:val="center" w:pos="7082"/>
          <w:tab w:val="center" w:pos="8325"/>
          <w:tab w:val="center" w:pos="9206"/>
        </w:tabs>
        <w:spacing w:after="104" w:line="256" w:lineRule="auto"/>
        <w:ind w:left="-15"/>
        <w:rPr>
          <w:sz w:val="22"/>
          <w:szCs w:val="22"/>
        </w:rPr>
      </w:pPr>
      <w:r w:rsidRPr="00516EFA">
        <w:rPr>
          <w:sz w:val="22"/>
          <w:szCs w:val="22"/>
        </w:rPr>
        <w:t xml:space="preserve"> </w:t>
      </w:r>
      <w:r w:rsidRPr="00516EFA">
        <w:rPr>
          <w:sz w:val="22"/>
          <w:szCs w:val="22"/>
        </w:rPr>
        <w:tab/>
        <w:t xml:space="preserve"> </w:t>
      </w:r>
      <w:r w:rsidRPr="00516EFA">
        <w:rPr>
          <w:sz w:val="22"/>
          <w:szCs w:val="22"/>
        </w:rPr>
        <w:tab/>
        <w:t xml:space="preserve"> </w:t>
      </w:r>
      <w:r w:rsidRPr="00516EFA">
        <w:rPr>
          <w:sz w:val="22"/>
          <w:szCs w:val="22"/>
        </w:rPr>
        <w:tab/>
        <w:t xml:space="preserve">                      (Ф.И.О., должность специалиста) </w:t>
      </w:r>
      <w:r w:rsidRPr="00516EFA">
        <w:rPr>
          <w:sz w:val="22"/>
          <w:szCs w:val="22"/>
        </w:rPr>
        <w:tab/>
        <w:t xml:space="preserve"> </w:t>
      </w:r>
      <w:r w:rsidRPr="00516EFA">
        <w:rPr>
          <w:sz w:val="22"/>
          <w:szCs w:val="22"/>
        </w:rPr>
        <w:tab/>
        <w:t xml:space="preserve"> </w:t>
      </w:r>
      <w:r w:rsidRPr="00516EFA">
        <w:rPr>
          <w:sz w:val="22"/>
          <w:szCs w:val="22"/>
        </w:rPr>
        <w:tab/>
        <w:t xml:space="preserve">       </w:t>
      </w:r>
      <w:proofErr w:type="gramStart"/>
      <w:r w:rsidRPr="00516EFA">
        <w:rPr>
          <w:sz w:val="22"/>
          <w:szCs w:val="22"/>
        </w:rPr>
        <w:t xml:space="preserve">   (</w:t>
      </w:r>
      <w:proofErr w:type="gramEnd"/>
      <w:r w:rsidRPr="00516EFA">
        <w:rPr>
          <w:sz w:val="22"/>
          <w:szCs w:val="22"/>
        </w:rPr>
        <w:t xml:space="preserve">подпись) </w:t>
      </w:r>
      <w:r w:rsidRPr="00516EFA">
        <w:rPr>
          <w:sz w:val="22"/>
          <w:szCs w:val="22"/>
        </w:rPr>
        <w:tab/>
        <w:t xml:space="preserve"> </w:t>
      </w:r>
    </w:p>
    <w:p w14:paraId="1FCE86D7" w14:textId="77777777" w:rsidR="00835FDF" w:rsidRPr="00516EFA" w:rsidRDefault="00835FDF" w:rsidP="00835FDF">
      <w:pPr>
        <w:spacing w:after="162" w:line="256" w:lineRule="auto"/>
        <w:rPr>
          <w:sz w:val="22"/>
          <w:szCs w:val="22"/>
        </w:rPr>
      </w:pPr>
      <w:r w:rsidRPr="00516EFA">
        <w:rPr>
          <w:sz w:val="22"/>
          <w:szCs w:val="22"/>
        </w:rPr>
        <w:t xml:space="preserve"> </w:t>
      </w:r>
    </w:p>
    <w:p w14:paraId="5117A2DF" w14:textId="77777777" w:rsidR="00835FDF" w:rsidRPr="00516EFA" w:rsidRDefault="00835FDF" w:rsidP="00835FDF">
      <w:pPr>
        <w:spacing w:after="117" w:line="254" w:lineRule="auto"/>
        <w:ind w:left="-5" w:right="62" w:hanging="10"/>
        <w:rPr>
          <w:sz w:val="22"/>
          <w:szCs w:val="22"/>
        </w:rPr>
      </w:pPr>
      <w:r w:rsidRPr="00516EFA">
        <w:rPr>
          <w:sz w:val="22"/>
          <w:szCs w:val="22"/>
        </w:rPr>
        <w:t xml:space="preserve">Одни экземпляр расписки получил (а): </w:t>
      </w:r>
    </w:p>
    <w:p w14:paraId="12D02AC4" w14:textId="77777777" w:rsidR="00835FDF" w:rsidRPr="00516EFA" w:rsidRDefault="00835FDF" w:rsidP="00835FDF">
      <w:pPr>
        <w:spacing w:after="115" w:line="256" w:lineRule="auto"/>
        <w:rPr>
          <w:sz w:val="22"/>
          <w:szCs w:val="22"/>
        </w:rPr>
      </w:pPr>
      <w:r w:rsidRPr="00516EFA">
        <w:rPr>
          <w:sz w:val="22"/>
          <w:szCs w:val="22"/>
        </w:rPr>
        <w:t xml:space="preserve"> </w:t>
      </w:r>
    </w:p>
    <w:p w14:paraId="57056E4E" w14:textId="77777777" w:rsidR="00835FDF" w:rsidRPr="00516EFA" w:rsidRDefault="00835FDF" w:rsidP="00835FDF">
      <w:pPr>
        <w:spacing w:after="112" w:line="256" w:lineRule="auto"/>
        <w:rPr>
          <w:sz w:val="22"/>
          <w:szCs w:val="22"/>
        </w:rPr>
      </w:pPr>
      <w:r w:rsidRPr="00516EFA">
        <w:rPr>
          <w:sz w:val="22"/>
          <w:szCs w:val="22"/>
        </w:rPr>
        <w:t xml:space="preserve"> </w:t>
      </w:r>
    </w:p>
    <w:p w14:paraId="06657CA8" w14:textId="77777777" w:rsidR="00835FDF" w:rsidRPr="00516EFA" w:rsidRDefault="00835FDF" w:rsidP="00835FDF">
      <w:pPr>
        <w:spacing w:after="5" w:line="254" w:lineRule="auto"/>
        <w:ind w:left="-5" w:right="62" w:hanging="10"/>
        <w:rPr>
          <w:sz w:val="22"/>
          <w:szCs w:val="22"/>
        </w:rPr>
      </w:pPr>
      <w:r w:rsidRPr="00516EFA">
        <w:rPr>
          <w:sz w:val="22"/>
          <w:szCs w:val="22"/>
        </w:rPr>
        <w:t xml:space="preserve">__________________________________________________________ </w:t>
      </w:r>
    </w:p>
    <w:p w14:paraId="7E6BF618" w14:textId="14C3D9AF" w:rsidR="00835FDF" w:rsidRPr="00516EFA" w:rsidRDefault="00835FDF" w:rsidP="00835FDF">
      <w:pPr>
        <w:autoSpaceDE w:val="0"/>
        <w:autoSpaceDN w:val="0"/>
        <w:adjustRightInd w:val="0"/>
        <w:spacing w:line="300" w:lineRule="auto"/>
        <w:ind w:firstLine="709"/>
        <w:rPr>
          <w:sz w:val="22"/>
          <w:szCs w:val="22"/>
        </w:rPr>
      </w:pPr>
    </w:p>
    <w:p w14:paraId="3882B922" w14:textId="0A052DCA" w:rsidR="00C0338D" w:rsidRPr="00516EFA" w:rsidRDefault="00C0338D" w:rsidP="00835FDF">
      <w:pPr>
        <w:autoSpaceDE w:val="0"/>
        <w:autoSpaceDN w:val="0"/>
        <w:adjustRightInd w:val="0"/>
        <w:spacing w:line="300" w:lineRule="auto"/>
        <w:ind w:firstLine="709"/>
        <w:rPr>
          <w:sz w:val="22"/>
          <w:szCs w:val="22"/>
        </w:rPr>
      </w:pPr>
    </w:p>
    <w:p w14:paraId="03BA4919" w14:textId="1C92E5BA" w:rsidR="00C0338D" w:rsidRPr="00516EFA" w:rsidRDefault="00C0338D" w:rsidP="00835FDF">
      <w:pPr>
        <w:autoSpaceDE w:val="0"/>
        <w:autoSpaceDN w:val="0"/>
        <w:adjustRightInd w:val="0"/>
        <w:spacing w:line="300" w:lineRule="auto"/>
        <w:ind w:firstLine="709"/>
        <w:rPr>
          <w:sz w:val="22"/>
          <w:szCs w:val="22"/>
        </w:rPr>
      </w:pPr>
    </w:p>
    <w:p w14:paraId="4A83D966" w14:textId="3F380D2C" w:rsidR="00C0338D" w:rsidRPr="00516EFA" w:rsidRDefault="00C0338D" w:rsidP="00835FDF">
      <w:pPr>
        <w:autoSpaceDE w:val="0"/>
        <w:autoSpaceDN w:val="0"/>
        <w:adjustRightInd w:val="0"/>
        <w:spacing w:line="300" w:lineRule="auto"/>
        <w:ind w:firstLine="709"/>
        <w:rPr>
          <w:sz w:val="22"/>
          <w:szCs w:val="22"/>
        </w:rPr>
      </w:pPr>
    </w:p>
    <w:p w14:paraId="645E3922" w14:textId="0DC2B9A0" w:rsidR="00C0338D" w:rsidRPr="00516EFA" w:rsidRDefault="00C0338D" w:rsidP="00835FDF">
      <w:pPr>
        <w:autoSpaceDE w:val="0"/>
        <w:autoSpaceDN w:val="0"/>
        <w:adjustRightInd w:val="0"/>
        <w:spacing w:line="300" w:lineRule="auto"/>
        <w:ind w:firstLine="709"/>
        <w:rPr>
          <w:sz w:val="22"/>
          <w:szCs w:val="22"/>
        </w:rPr>
      </w:pPr>
    </w:p>
    <w:p w14:paraId="0257F4AA" w14:textId="0351C074" w:rsidR="00C0338D" w:rsidRPr="00516EFA" w:rsidRDefault="00C0338D" w:rsidP="00835FDF">
      <w:pPr>
        <w:autoSpaceDE w:val="0"/>
        <w:autoSpaceDN w:val="0"/>
        <w:adjustRightInd w:val="0"/>
        <w:spacing w:line="300" w:lineRule="auto"/>
        <w:ind w:firstLine="709"/>
        <w:rPr>
          <w:sz w:val="22"/>
          <w:szCs w:val="22"/>
        </w:rPr>
      </w:pPr>
    </w:p>
    <w:p w14:paraId="7250D970" w14:textId="22B2907A" w:rsidR="00C0338D" w:rsidRPr="00516EFA" w:rsidRDefault="00C0338D" w:rsidP="00835FDF">
      <w:pPr>
        <w:autoSpaceDE w:val="0"/>
        <w:autoSpaceDN w:val="0"/>
        <w:adjustRightInd w:val="0"/>
        <w:spacing w:line="300" w:lineRule="auto"/>
        <w:ind w:firstLine="709"/>
        <w:rPr>
          <w:sz w:val="22"/>
          <w:szCs w:val="22"/>
        </w:rPr>
      </w:pPr>
    </w:p>
    <w:p w14:paraId="375D4ECB" w14:textId="11A49D9D" w:rsidR="00C0338D" w:rsidRPr="00516EFA" w:rsidRDefault="00C0338D" w:rsidP="00835FDF">
      <w:pPr>
        <w:autoSpaceDE w:val="0"/>
        <w:autoSpaceDN w:val="0"/>
        <w:adjustRightInd w:val="0"/>
        <w:spacing w:line="300" w:lineRule="auto"/>
        <w:ind w:firstLine="709"/>
        <w:rPr>
          <w:sz w:val="22"/>
          <w:szCs w:val="22"/>
        </w:rPr>
      </w:pPr>
    </w:p>
    <w:p w14:paraId="733F37AB" w14:textId="5B479EB2" w:rsidR="00C0338D" w:rsidRPr="00516EFA" w:rsidRDefault="00C0338D" w:rsidP="00835FDF">
      <w:pPr>
        <w:autoSpaceDE w:val="0"/>
        <w:autoSpaceDN w:val="0"/>
        <w:adjustRightInd w:val="0"/>
        <w:spacing w:line="300" w:lineRule="auto"/>
        <w:ind w:firstLine="709"/>
        <w:rPr>
          <w:sz w:val="22"/>
          <w:szCs w:val="22"/>
        </w:rPr>
      </w:pPr>
    </w:p>
    <w:p w14:paraId="659FEB01" w14:textId="4307651F" w:rsidR="00C0338D" w:rsidRPr="00516EFA" w:rsidRDefault="00C0338D" w:rsidP="00835FDF">
      <w:pPr>
        <w:autoSpaceDE w:val="0"/>
        <w:autoSpaceDN w:val="0"/>
        <w:adjustRightInd w:val="0"/>
        <w:spacing w:line="300" w:lineRule="auto"/>
        <w:ind w:firstLine="709"/>
        <w:rPr>
          <w:sz w:val="22"/>
          <w:szCs w:val="22"/>
        </w:rPr>
      </w:pPr>
    </w:p>
    <w:p w14:paraId="0DBF3559" w14:textId="7B6E5E10" w:rsidR="00C0338D" w:rsidRPr="00516EFA" w:rsidRDefault="00C0338D" w:rsidP="00835FDF">
      <w:pPr>
        <w:autoSpaceDE w:val="0"/>
        <w:autoSpaceDN w:val="0"/>
        <w:adjustRightInd w:val="0"/>
        <w:spacing w:line="300" w:lineRule="auto"/>
        <w:ind w:firstLine="709"/>
        <w:rPr>
          <w:sz w:val="22"/>
          <w:szCs w:val="22"/>
        </w:rPr>
      </w:pPr>
    </w:p>
    <w:p w14:paraId="541B77A2" w14:textId="754DF254" w:rsidR="00C0338D" w:rsidRPr="00516EFA" w:rsidRDefault="00C0338D" w:rsidP="00835FDF">
      <w:pPr>
        <w:autoSpaceDE w:val="0"/>
        <w:autoSpaceDN w:val="0"/>
        <w:adjustRightInd w:val="0"/>
        <w:spacing w:line="300" w:lineRule="auto"/>
        <w:ind w:firstLine="709"/>
        <w:rPr>
          <w:sz w:val="22"/>
          <w:szCs w:val="22"/>
        </w:rPr>
      </w:pPr>
    </w:p>
    <w:p w14:paraId="4A567195" w14:textId="71503EB6" w:rsidR="003F143C" w:rsidRPr="00516EFA" w:rsidRDefault="003F143C" w:rsidP="00835FDF">
      <w:pPr>
        <w:autoSpaceDE w:val="0"/>
        <w:autoSpaceDN w:val="0"/>
        <w:adjustRightInd w:val="0"/>
        <w:spacing w:line="300" w:lineRule="auto"/>
        <w:ind w:firstLine="709"/>
        <w:rPr>
          <w:sz w:val="22"/>
          <w:szCs w:val="22"/>
        </w:rPr>
      </w:pPr>
    </w:p>
    <w:p w14:paraId="2E82C74D" w14:textId="6A24A020" w:rsidR="003F143C" w:rsidRPr="00516EFA" w:rsidRDefault="003F143C" w:rsidP="00835FDF">
      <w:pPr>
        <w:autoSpaceDE w:val="0"/>
        <w:autoSpaceDN w:val="0"/>
        <w:adjustRightInd w:val="0"/>
        <w:spacing w:line="300" w:lineRule="auto"/>
        <w:ind w:firstLine="709"/>
        <w:rPr>
          <w:sz w:val="22"/>
          <w:szCs w:val="22"/>
        </w:rPr>
      </w:pPr>
    </w:p>
    <w:p w14:paraId="1A1FCC96" w14:textId="77777777" w:rsidR="003F143C" w:rsidRPr="00516EFA" w:rsidRDefault="003F143C" w:rsidP="00835FDF">
      <w:pPr>
        <w:autoSpaceDE w:val="0"/>
        <w:autoSpaceDN w:val="0"/>
        <w:adjustRightInd w:val="0"/>
        <w:spacing w:line="300" w:lineRule="auto"/>
        <w:ind w:firstLine="709"/>
        <w:rPr>
          <w:sz w:val="22"/>
          <w:szCs w:val="22"/>
        </w:rPr>
      </w:pPr>
    </w:p>
    <w:p w14:paraId="1602CDA1" w14:textId="04974A6C" w:rsidR="00C0338D" w:rsidRPr="00516EFA" w:rsidRDefault="00C0338D" w:rsidP="00835FDF">
      <w:pPr>
        <w:autoSpaceDE w:val="0"/>
        <w:autoSpaceDN w:val="0"/>
        <w:adjustRightInd w:val="0"/>
        <w:spacing w:line="300" w:lineRule="auto"/>
        <w:ind w:firstLine="709"/>
        <w:rPr>
          <w:sz w:val="22"/>
          <w:szCs w:val="22"/>
        </w:rPr>
      </w:pPr>
    </w:p>
    <w:p w14:paraId="5EB5024D" w14:textId="77777777" w:rsidR="003C610F" w:rsidRDefault="003C610F">
      <w:pPr>
        <w:spacing w:after="160" w:line="259" w:lineRule="auto"/>
        <w:rPr>
          <w:sz w:val="22"/>
          <w:szCs w:val="22"/>
        </w:rPr>
      </w:pPr>
      <w:r>
        <w:rPr>
          <w:sz w:val="22"/>
          <w:szCs w:val="22"/>
        </w:rPr>
        <w:br w:type="page"/>
      </w:r>
    </w:p>
    <w:p w14:paraId="3E614586" w14:textId="07C6DD89" w:rsidR="00C0338D" w:rsidRPr="00516EFA" w:rsidRDefault="00C0338D" w:rsidP="00C0338D">
      <w:pPr>
        <w:spacing w:line="300" w:lineRule="auto"/>
        <w:ind w:firstLine="709"/>
        <w:jc w:val="right"/>
        <w:rPr>
          <w:sz w:val="22"/>
          <w:szCs w:val="22"/>
        </w:rPr>
      </w:pPr>
      <w:r w:rsidRPr="00516EFA">
        <w:rPr>
          <w:sz w:val="22"/>
          <w:szCs w:val="22"/>
        </w:rPr>
        <w:lastRenderedPageBreak/>
        <w:t xml:space="preserve">Приложение № </w:t>
      </w:r>
      <w:r w:rsidR="0096157F">
        <w:rPr>
          <w:sz w:val="22"/>
          <w:szCs w:val="22"/>
        </w:rPr>
        <w:t>4</w:t>
      </w:r>
    </w:p>
    <w:p w14:paraId="34B50D88" w14:textId="77777777" w:rsidR="00C0338D" w:rsidRPr="00516EFA" w:rsidRDefault="00C0338D" w:rsidP="00C0338D">
      <w:pPr>
        <w:spacing w:line="300" w:lineRule="auto"/>
        <w:ind w:right="62" w:firstLine="708"/>
        <w:jc w:val="right"/>
        <w:rPr>
          <w:sz w:val="22"/>
          <w:szCs w:val="22"/>
        </w:rPr>
      </w:pPr>
      <w:r w:rsidRPr="00516EFA">
        <w:rPr>
          <w:sz w:val="22"/>
          <w:szCs w:val="22"/>
        </w:rPr>
        <w:t>К Порядку отбора компаний для участия в</w:t>
      </w:r>
    </w:p>
    <w:p w14:paraId="20D4EACE" w14:textId="77777777" w:rsidR="00C0338D" w:rsidRPr="00516EFA" w:rsidRDefault="00C0338D" w:rsidP="00C0338D">
      <w:pPr>
        <w:spacing w:line="300" w:lineRule="auto"/>
        <w:ind w:right="62" w:firstLine="708"/>
        <w:jc w:val="right"/>
        <w:rPr>
          <w:sz w:val="22"/>
          <w:szCs w:val="22"/>
        </w:rPr>
      </w:pPr>
      <w:r w:rsidRPr="00516EFA">
        <w:rPr>
          <w:sz w:val="22"/>
          <w:szCs w:val="22"/>
        </w:rPr>
        <w:t>реализации мероприятий, направленных</w:t>
      </w:r>
    </w:p>
    <w:p w14:paraId="2340B6DB" w14:textId="77777777" w:rsidR="00C0338D" w:rsidRPr="00516EFA" w:rsidRDefault="00C0338D" w:rsidP="00C0338D">
      <w:pPr>
        <w:spacing w:line="300" w:lineRule="auto"/>
        <w:ind w:right="62" w:firstLine="708"/>
        <w:jc w:val="right"/>
        <w:rPr>
          <w:sz w:val="22"/>
          <w:szCs w:val="22"/>
        </w:rPr>
      </w:pPr>
      <w:r w:rsidRPr="00516EFA">
        <w:rPr>
          <w:sz w:val="22"/>
          <w:szCs w:val="22"/>
        </w:rPr>
        <w:t>на обеспечение деятельности</w:t>
      </w:r>
    </w:p>
    <w:p w14:paraId="04B3B71E" w14:textId="77777777" w:rsidR="00C0338D" w:rsidRPr="00516EFA" w:rsidRDefault="00C0338D" w:rsidP="00C0338D">
      <w:pPr>
        <w:spacing w:line="300" w:lineRule="auto"/>
        <w:ind w:right="62" w:firstLine="708"/>
        <w:jc w:val="right"/>
        <w:rPr>
          <w:bCs/>
          <w:sz w:val="22"/>
          <w:szCs w:val="22"/>
        </w:rPr>
      </w:pPr>
      <w:r w:rsidRPr="00516EFA">
        <w:rPr>
          <w:sz w:val="22"/>
          <w:szCs w:val="22"/>
        </w:rPr>
        <w:t xml:space="preserve"> Гарантийного фонда Бурятия</w:t>
      </w:r>
    </w:p>
    <w:p w14:paraId="7D84BF47" w14:textId="77777777" w:rsidR="00C0338D" w:rsidRPr="00516EFA" w:rsidRDefault="00C0338D" w:rsidP="00C0338D">
      <w:pPr>
        <w:spacing w:line="300" w:lineRule="auto"/>
        <w:ind w:right="62" w:firstLine="708"/>
        <w:jc w:val="right"/>
        <w:rPr>
          <w:bCs/>
          <w:sz w:val="22"/>
          <w:szCs w:val="22"/>
        </w:rPr>
      </w:pPr>
    </w:p>
    <w:p w14:paraId="68AB0EA3" w14:textId="5941E876" w:rsidR="00C0338D" w:rsidRPr="00516EFA" w:rsidRDefault="00C0338D" w:rsidP="00C0338D">
      <w:pPr>
        <w:pStyle w:val="ConsPlusNonformat"/>
        <w:jc w:val="center"/>
        <w:rPr>
          <w:rFonts w:ascii="Times New Roman" w:hAnsi="Times New Roman" w:cs="Times New Roman"/>
          <w:bCs/>
          <w:sz w:val="22"/>
          <w:szCs w:val="22"/>
        </w:rPr>
      </w:pPr>
      <w:r w:rsidRPr="00516EFA">
        <w:rPr>
          <w:rFonts w:ascii="Times New Roman" w:hAnsi="Times New Roman" w:cs="Times New Roman"/>
          <w:bCs/>
          <w:sz w:val="22"/>
          <w:szCs w:val="22"/>
        </w:rPr>
        <w:t>ИЗВЕЩЕНИЕ № __ от ____</w:t>
      </w:r>
    </w:p>
    <w:p w14:paraId="055D6932" w14:textId="7CD7DD3F" w:rsidR="00C0338D" w:rsidRPr="00516EFA" w:rsidRDefault="00C0338D" w:rsidP="00C0338D">
      <w:pPr>
        <w:pStyle w:val="ConsPlusNonformat"/>
        <w:jc w:val="center"/>
        <w:rPr>
          <w:rFonts w:ascii="Times New Roman" w:hAnsi="Times New Roman" w:cs="Times New Roman"/>
          <w:bCs/>
          <w:sz w:val="22"/>
          <w:szCs w:val="22"/>
        </w:rPr>
      </w:pPr>
      <w:r w:rsidRPr="00516EFA">
        <w:rPr>
          <w:rFonts w:ascii="Times New Roman" w:hAnsi="Times New Roman" w:cs="Times New Roman"/>
          <w:bCs/>
          <w:sz w:val="22"/>
          <w:szCs w:val="22"/>
        </w:rPr>
        <w:t xml:space="preserve">на формирование Перечня потенциальных исполнителей услуг из числа сторонних профильных экспертов, претендующих на оказание услуг для </w:t>
      </w:r>
      <w:r w:rsidRPr="00F83E90">
        <w:rPr>
          <w:rFonts w:ascii="Times New Roman" w:hAnsi="Times New Roman" w:cs="Times New Roman"/>
          <w:bCs/>
          <w:sz w:val="22"/>
          <w:szCs w:val="22"/>
        </w:rPr>
        <w:t xml:space="preserve">Центра </w:t>
      </w:r>
      <w:r w:rsidR="00F83E90" w:rsidRPr="00F83E90">
        <w:rPr>
          <w:rFonts w:ascii="Times New Roman" w:hAnsi="Times New Roman" w:cs="Times New Roman"/>
          <w:bCs/>
          <w:sz w:val="22"/>
          <w:szCs w:val="22"/>
        </w:rPr>
        <w:t xml:space="preserve">поддержки </w:t>
      </w:r>
      <w:r w:rsidRPr="00F83E90">
        <w:rPr>
          <w:rFonts w:ascii="Times New Roman" w:hAnsi="Times New Roman" w:cs="Times New Roman"/>
          <w:bCs/>
          <w:sz w:val="22"/>
          <w:szCs w:val="22"/>
        </w:rPr>
        <w:t>экспорта</w:t>
      </w:r>
    </w:p>
    <w:p w14:paraId="6B995ECE" w14:textId="77777777" w:rsidR="00C0338D" w:rsidRPr="00516EFA" w:rsidRDefault="00C0338D" w:rsidP="00C0338D">
      <w:pPr>
        <w:pStyle w:val="ConsPlusNonformat"/>
        <w:jc w:val="right"/>
        <w:rPr>
          <w:rFonts w:ascii="Times New Roman" w:hAnsi="Times New Roman" w:cs="Times New Roman"/>
          <w:bCs/>
          <w:sz w:val="22"/>
          <w:szCs w:val="22"/>
        </w:rPr>
      </w:pPr>
    </w:p>
    <w:tbl>
      <w:tblPr>
        <w:tblW w:w="10266" w:type="dxa"/>
        <w:tblInd w:w="-714" w:type="dxa"/>
        <w:tblLayout w:type="fixed"/>
        <w:tblCellMar>
          <w:top w:w="7" w:type="dxa"/>
          <w:left w:w="106" w:type="dxa"/>
          <w:right w:w="55" w:type="dxa"/>
        </w:tblCellMar>
        <w:tblLook w:val="04A0" w:firstRow="1" w:lastRow="0" w:firstColumn="1" w:lastColumn="0" w:noHBand="0" w:noVBand="1"/>
      </w:tblPr>
      <w:tblGrid>
        <w:gridCol w:w="2748"/>
        <w:gridCol w:w="7518"/>
      </w:tblGrid>
      <w:tr w:rsidR="00C0338D" w:rsidRPr="00516EFA" w14:paraId="3C8912DA" w14:textId="77777777" w:rsidTr="00927D85">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D6F527"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Организатор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287BDCC" w14:textId="004FB632" w:rsidR="00C0338D" w:rsidRPr="00516EFA" w:rsidRDefault="00C0338D" w:rsidP="00927D85">
            <w:pPr>
              <w:pStyle w:val="ConsPlusNonformat"/>
              <w:jc w:val="both"/>
              <w:rPr>
                <w:rFonts w:ascii="Times New Roman" w:hAnsi="Times New Roman" w:cs="Times New Roman"/>
                <w:bCs/>
                <w:sz w:val="22"/>
                <w:szCs w:val="22"/>
              </w:rPr>
            </w:pPr>
            <w:r w:rsidRPr="00516EFA">
              <w:rPr>
                <w:rFonts w:ascii="Times New Roman" w:hAnsi="Times New Roman" w:cs="Times New Roman"/>
                <w:bCs/>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 (</w:t>
            </w:r>
            <w:r w:rsidRPr="00F83E90">
              <w:rPr>
                <w:rFonts w:ascii="Times New Roman" w:hAnsi="Times New Roman" w:cs="Times New Roman"/>
                <w:bCs/>
                <w:sz w:val="22"/>
                <w:szCs w:val="22"/>
              </w:rPr>
              <w:t xml:space="preserve">Центр </w:t>
            </w:r>
            <w:r w:rsidR="00F83E90" w:rsidRPr="00F83E90">
              <w:rPr>
                <w:rFonts w:ascii="Times New Roman" w:hAnsi="Times New Roman" w:cs="Times New Roman"/>
                <w:bCs/>
                <w:sz w:val="22"/>
                <w:szCs w:val="22"/>
              </w:rPr>
              <w:t xml:space="preserve">поддержки </w:t>
            </w:r>
            <w:r w:rsidRPr="00F83E90">
              <w:rPr>
                <w:rFonts w:ascii="Times New Roman" w:hAnsi="Times New Roman" w:cs="Times New Roman"/>
                <w:bCs/>
                <w:sz w:val="22"/>
                <w:szCs w:val="22"/>
              </w:rPr>
              <w:t>экспорта</w:t>
            </w:r>
            <w:r w:rsidRPr="00516EFA">
              <w:rPr>
                <w:rFonts w:ascii="Times New Roman" w:hAnsi="Times New Roman" w:cs="Times New Roman"/>
                <w:bCs/>
                <w:sz w:val="22"/>
                <w:szCs w:val="22"/>
              </w:rPr>
              <w:t>)</w:t>
            </w:r>
          </w:p>
        </w:tc>
      </w:tr>
      <w:tr w:rsidR="00C0338D" w:rsidRPr="00516EFA" w14:paraId="6928B6BE" w14:textId="77777777" w:rsidTr="00927D85">
        <w:trPr>
          <w:trHeight w:val="740"/>
        </w:trPr>
        <w:tc>
          <w:tcPr>
            <w:tcW w:w="2748" w:type="dxa"/>
            <w:tcBorders>
              <w:top w:val="single" w:sz="4" w:space="0" w:color="000000"/>
              <w:left w:val="single" w:sz="4" w:space="0" w:color="000000"/>
              <w:bottom w:val="single" w:sz="4" w:space="0" w:color="000000"/>
              <w:right w:val="single" w:sz="4" w:space="0" w:color="000000"/>
            </w:tcBorders>
            <w:vAlign w:val="center"/>
          </w:tcPr>
          <w:p w14:paraId="71A50391"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Структурное подразделение </w:t>
            </w:r>
          </w:p>
        </w:tc>
        <w:tc>
          <w:tcPr>
            <w:tcW w:w="7518" w:type="dxa"/>
            <w:tcBorders>
              <w:top w:val="single" w:sz="4" w:space="0" w:color="000000"/>
              <w:left w:val="single" w:sz="4" w:space="0" w:color="000000"/>
              <w:bottom w:val="single" w:sz="4" w:space="0" w:color="000000"/>
              <w:right w:val="single" w:sz="4" w:space="0" w:color="000000"/>
            </w:tcBorders>
            <w:vAlign w:val="center"/>
          </w:tcPr>
          <w:p w14:paraId="6286D1BA" w14:textId="58D903C6" w:rsidR="00C0338D" w:rsidRPr="00516EFA" w:rsidRDefault="00C0338D" w:rsidP="00927D85">
            <w:pPr>
              <w:pStyle w:val="ConsPlusNonformat"/>
              <w:jc w:val="both"/>
              <w:rPr>
                <w:rFonts w:ascii="Times New Roman" w:hAnsi="Times New Roman" w:cs="Times New Roman"/>
                <w:bCs/>
                <w:sz w:val="22"/>
                <w:szCs w:val="22"/>
              </w:rPr>
            </w:pPr>
            <w:r w:rsidRPr="00516EFA">
              <w:rPr>
                <w:rFonts w:ascii="Times New Roman" w:hAnsi="Times New Roman" w:cs="Times New Roman"/>
                <w:bCs/>
                <w:sz w:val="22"/>
                <w:szCs w:val="22"/>
              </w:rPr>
              <w:t>Центр поддержки экспорта</w:t>
            </w:r>
          </w:p>
        </w:tc>
      </w:tr>
      <w:tr w:rsidR="00C0338D" w:rsidRPr="00516EFA" w14:paraId="0981CFDC" w14:textId="77777777" w:rsidTr="00927D85">
        <w:trPr>
          <w:trHeight w:val="33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9F77F9F"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6E7E67C" w14:textId="77777777" w:rsidR="00C0338D" w:rsidRPr="00516EFA" w:rsidRDefault="00C0338D" w:rsidP="00927D85">
            <w:pPr>
              <w:pStyle w:val="ConsPlusNonformat"/>
              <w:rPr>
                <w:rFonts w:ascii="Times New Roman" w:hAnsi="Times New Roman" w:cs="Times New Roman"/>
                <w:bCs/>
                <w:sz w:val="22"/>
                <w:szCs w:val="22"/>
              </w:rPr>
            </w:pPr>
            <w:r w:rsidRPr="00516EFA">
              <w:rPr>
                <w:rFonts w:ascii="Times New Roman" w:hAnsi="Times New Roman" w:cs="Times New Roman"/>
                <w:bCs/>
                <w:sz w:val="22"/>
                <w:szCs w:val="22"/>
              </w:rPr>
              <w:t>670000, Республика Бурятия, г. Улан-Удэ, ул. Смолина 65</w:t>
            </w:r>
          </w:p>
        </w:tc>
      </w:tr>
      <w:tr w:rsidR="00C0338D" w:rsidRPr="00516EFA" w14:paraId="68393A2B" w14:textId="77777777" w:rsidTr="00927D85">
        <w:trPr>
          <w:trHeight w:val="2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40FCFDC"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Предмет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DA619D0" w14:textId="77777777" w:rsidR="00C0338D" w:rsidRPr="00516EFA" w:rsidRDefault="00C0338D" w:rsidP="00927D85">
            <w:pPr>
              <w:pStyle w:val="ConsPlusNonformat"/>
              <w:rPr>
                <w:rFonts w:ascii="Times New Roman" w:hAnsi="Times New Roman" w:cs="Times New Roman"/>
                <w:bCs/>
                <w:sz w:val="22"/>
                <w:szCs w:val="22"/>
              </w:rPr>
            </w:pPr>
          </w:p>
        </w:tc>
      </w:tr>
      <w:tr w:rsidR="00C0338D" w:rsidRPr="00516EFA" w14:paraId="777B779F" w14:textId="77777777" w:rsidTr="00927D85">
        <w:trPr>
          <w:trHeight w:val="278"/>
        </w:trPr>
        <w:tc>
          <w:tcPr>
            <w:tcW w:w="2748" w:type="dxa"/>
            <w:tcBorders>
              <w:top w:val="single" w:sz="4" w:space="0" w:color="000000"/>
              <w:left w:val="single" w:sz="4" w:space="0" w:color="000000"/>
              <w:bottom w:val="single" w:sz="4" w:space="0" w:color="000000"/>
              <w:right w:val="single" w:sz="4" w:space="0" w:color="000000"/>
            </w:tcBorders>
            <w:hideMark/>
          </w:tcPr>
          <w:p w14:paraId="76797C54"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Получатель услуги</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DA39442" w14:textId="77777777" w:rsidR="00C0338D" w:rsidRPr="00516EFA" w:rsidRDefault="00C0338D" w:rsidP="00927D85">
            <w:pPr>
              <w:pStyle w:val="ConsPlusNonformat"/>
              <w:rPr>
                <w:rFonts w:ascii="Times New Roman" w:hAnsi="Times New Roman" w:cs="Times New Roman"/>
                <w:bCs/>
                <w:sz w:val="22"/>
                <w:szCs w:val="22"/>
              </w:rPr>
            </w:pPr>
            <w:r w:rsidRPr="00516EFA">
              <w:rPr>
                <w:rFonts w:ascii="Times New Roman" w:hAnsi="Times New Roman" w:cs="Times New Roman"/>
                <w:bCs/>
                <w:sz w:val="22"/>
                <w:szCs w:val="22"/>
              </w:rPr>
              <w:t xml:space="preserve"> </w:t>
            </w:r>
          </w:p>
        </w:tc>
      </w:tr>
      <w:tr w:rsidR="00C0338D" w:rsidRPr="00516EFA" w14:paraId="33C030D9" w14:textId="77777777" w:rsidTr="00927D85">
        <w:trPr>
          <w:trHeight w:val="689"/>
        </w:trPr>
        <w:tc>
          <w:tcPr>
            <w:tcW w:w="2748" w:type="dxa"/>
            <w:tcBorders>
              <w:top w:val="single" w:sz="4" w:space="0" w:color="000000"/>
              <w:left w:val="single" w:sz="4" w:space="0" w:color="000000"/>
              <w:bottom w:val="single" w:sz="4" w:space="0" w:color="000000"/>
              <w:right w:val="single" w:sz="4" w:space="0" w:color="000000"/>
            </w:tcBorders>
            <w:hideMark/>
          </w:tcPr>
          <w:p w14:paraId="56A9122F" w14:textId="77777777" w:rsidR="00C0338D" w:rsidRPr="00516EFA" w:rsidRDefault="00C0338D" w:rsidP="00927D85">
            <w:pPr>
              <w:pStyle w:val="ConsPlusNonformat"/>
              <w:jc w:val="right"/>
              <w:rPr>
                <w:rFonts w:ascii="Times New Roman" w:hAnsi="Times New Roman" w:cs="Times New Roman"/>
                <w:bCs/>
                <w:sz w:val="22"/>
                <w:szCs w:val="22"/>
              </w:rPr>
            </w:pPr>
            <w:r w:rsidRPr="005D3D10">
              <w:rPr>
                <w:rFonts w:ascii="Times New Roman" w:hAnsi="Times New Roman" w:cs="Times New Roman"/>
                <w:bCs/>
                <w:sz w:val="22"/>
                <w:szCs w:val="22"/>
              </w:rPr>
              <w:t>Дополнительные требования</w:t>
            </w:r>
            <w:r w:rsidRPr="00516EFA">
              <w:rPr>
                <w:rFonts w:ascii="Times New Roman" w:hAnsi="Times New Roman" w:cs="Times New Roman"/>
                <w:bCs/>
                <w:sz w:val="22"/>
                <w:szCs w:val="22"/>
              </w:rPr>
              <w:t xml:space="preserve">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F2B85FE" w14:textId="77777777" w:rsidR="00C0338D" w:rsidRPr="00516EFA" w:rsidRDefault="00C0338D" w:rsidP="00927D85">
            <w:pPr>
              <w:pStyle w:val="ConsPlusNonformat"/>
              <w:jc w:val="right"/>
              <w:rPr>
                <w:rFonts w:ascii="Times New Roman" w:hAnsi="Times New Roman" w:cs="Times New Roman"/>
                <w:bCs/>
                <w:sz w:val="22"/>
                <w:szCs w:val="22"/>
              </w:rPr>
            </w:pPr>
          </w:p>
        </w:tc>
      </w:tr>
      <w:tr w:rsidR="00C0338D" w:rsidRPr="00516EFA" w14:paraId="582D1F63" w14:textId="77777777" w:rsidTr="00927D85">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6F1ECAEC"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0B5BB4A0"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 </w:t>
            </w:r>
          </w:p>
        </w:tc>
      </w:tr>
      <w:tr w:rsidR="00C0338D" w:rsidRPr="00516EFA" w14:paraId="322E6F5C" w14:textId="77777777" w:rsidTr="00927D85">
        <w:trPr>
          <w:trHeight w:val="58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619FAD2"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Требования </w:t>
            </w:r>
          </w:p>
        </w:tc>
        <w:tc>
          <w:tcPr>
            <w:tcW w:w="7518" w:type="dxa"/>
            <w:tcBorders>
              <w:top w:val="single" w:sz="4" w:space="0" w:color="000000"/>
              <w:left w:val="single" w:sz="4" w:space="0" w:color="000000"/>
              <w:bottom w:val="single" w:sz="4" w:space="0" w:color="000000"/>
              <w:right w:val="single" w:sz="4" w:space="0" w:color="000000"/>
            </w:tcBorders>
            <w:vAlign w:val="bottom"/>
          </w:tcPr>
          <w:p w14:paraId="3DB82CAC" w14:textId="77777777" w:rsidR="00C0338D" w:rsidRPr="00516EFA" w:rsidRDefault="00C0338D" w:rsidP="00927D85">
            <w:pPr>
              <w:pStyle w:val="ConsPlusNonformat"/>
              <w:jc w:val="both"/>
              <w:rPr>
                <w:rFonts w:ascii="Times New Roman" w:hAnsi="Times New Roman" w:cs="Times New Roman"/>
                <w:bCs/>
                <w:sz w:val="22"/>
                <w:szCs w:val="22"/>
              </w:rPr>
            </w:pPr>
            <w:r w:rsidRPr="00516EFA">
              <w:rPr>
                <w:rFonts w:ascii="Times New Roman" w:hAnsi="Times New Roman" w:cs="Times New Roman"/>
                <w:bCs/>
                <w:sz w:val="22"/>
                <w:szCs w:val="22"/>
              </w:rPr>
              <w:t xml:space="preserve">Квалификационный </w:t>
            </w:r>
            <w:proofErr w:type="gramStart"/>
            <w:r w:rsidRPr="00516EFA">
              <w:rPr>
                <w:rFonts w:ascii="Times New Roman" w:hAnsi="Times New Roman" w:cs="Times New Roman"/>
                <w:bCs/>
                <w:sz w:val="22"/>
                <w:szCs w:val="22"/>
              </w:rPr>
              <w:t>опыт:_</w:t>
            </w:r>
            <w:proofErr w:type="gramEnd"/>
            <w:r w:rsidRPr="00516EFA">
              <w:rPr>
                <w:rFonts w:ascii="Times New Roman" w:hAnsi="Times New Roman" w:cs="Times New Roman"/>
                <w:bCs/>
                <w:sz w:val="22"/>
                <w:szCs w:val="22"/>
              </w:rPr>
              <w:t>____________________________________</w:t>
            </w:r>
          </w:p>
          <w:p w14:paraId="5D9688EA" w14:textId="77777777" w:rsidR="00C0338D" w:rsidRPr="00516EFA" w:rsidRDefault="00C0338D" w:rsidP="00927D85">
            <w:pPr>
              <w:pStyle w:val="ConsPlusNonformat"/>
              <w:jc w:val="both"/>
              <w:rPr>
                <w:rFonts w:ascii="Times New Roman" w:hAnsi="Times New Roman" w:cs="Times New Roman"/>
                <w:bCs/>
                <w:sz w:val="22"/>
                <w:szCs w:val="22"/>
              </w:rPr>
            </w:pPr>
            <w:r w:rsidRPr="00516EFA">
              <w:rPr>
                <w:rFonts w:ascii="Times New Roman" w:hAnsi="Times New Roman" w:cs="Times New Roman"/>
                <w:bCs/>
                <w:sz w:val="22"/>
                <w:szCs w:val="22"/>
              </w:rPr>
              <w:t xml:space="preserve">Наличие </w:t>
            </w:r>
            <w:proofErr w:type="gramStart"/>
            <w:r w:rsidRPr="00516EFA">
              <w:rPr>
                <w:rFonts w:ascii="Times New Roman" w:hAnsi="Times New Roman" w:cs="Times New Roman"/>
                <w:bCs/>
                <w:sz w:val="22"/>
                <w:szCs w:val="22"/>
              </w:rPr>
              <w:t>сотрудников:_</w:t>
            </w:r>
            <w:proofErr w:type="gramEnd"/>
            <w:r w:rsidRPr="00516EFA">
              <w:rPr>
                <w:rFonts w:ascii="Times New Roman" w:hAnsi="Times New Roman" w:cs="Times New Roman"/>
                <w:bCs/>
                <w:sz w:val="22"/>
                <w:szCs w:val="22"/>
              </w:rPr>
              <w:t>_______________________________________</w:t>
            </w:r>
          </w:p>
          <w:p w14:paraId="730F6F51" w14:textId="77777777" w:rsidR="00C0338D" w:rsidRPr="00516EFA" w:rsidRDefault="00C0338D" w:rsidP="00927D85">
            <w:pPr>
              <w:pStyle w:val="ConsPlusNonformat"/>
              <w:jc w:val="both"/>
              <w:rPr>
                <w:rFonts w:ascii="Times New Roman" w:hAnsi="Times New Roman" w:cs="Times New Roman"/>
                <w:bCs/>
                <w:sz w:val="22"/>
                <w:szCs w:val="22"/>
              </w:rPr>
            </w:pPr>
          </w:p>
        </w:tc>
      </w:tr>
      <w:tr w:rsidR="00C0338D" w:rsidRPr="00516EFA" w14:paraId="0D18C4DC" w14:textId="77777777" w:rsidTr="00927D85">
        <w:trPr>
          <w:trHeight w:val="935"/>
        </w:trPr>
        <w:tc>
          <w:tcPr>
            <w:tcW w:w="2748" w:type="dxa"/>
            <w:tcBorders>
              <w:top w:val="single" w:sz="4" w:space="0" w:color="000000"/>
              <w:left w:val="single" w:sz="4" w:space="0" w:color="000000"/>
              <w:bottom w:val="single" w:sz="4" w:space="0" w:color="000000"/>
              <w:right w:val="single" w:sz="4" w:space="0" w:color="000000"/>
            </w:tcBorders>
            <w:vAlign w:val="center"/>
          </w:tcPr>
          <w:p w14:paraId="3A72FCDB"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Сроки подачи заявок</w:t>
            </w:r>
          </w:p>
        </w:tc>
        <w:tc>
          <w:tcPr>
            <w:tcW w:w="7518" w:type="dxa"/>
            <w:tcBorders>
              <w:top w:val="single" w:sz="4" w:space="0" w:color="000000"/>
              <w:left w:val="single" w:sz="4" w:space="0" w:color="000000"/>
              <w:bottom w:val="single" w:sz="4" w:space="0" w:color="000000"/>
              <w:right w:val="single" w:sz="4" w:space="0" w:color="000000"/>
            </w:tcBorders>
            <w:vAlign w:val="center"/>
          </w:tcPr>
          <w:p w14:paraId="685B2EA1" w14:textId="77777777" w:rsidR="00C0338D" w:rsidRPr="00516EFA" w:rsidRDefault="00C0338D" w:rsidP="00927D85">
            <w:pPr>
              <w:pStyle w:val="ConsPlusNonformat"/>
              <w:jc w:val="both"/>
              <w:rPr>
                <w:rFonts w:ascii="Times New Roman" w:hAnsi="Times New Roman" w:cs="Times New Roman"/>
                <w:bCs/>
                <w:sz w:val="22"/>
                <w:szCs w:val="22"/>
              </w:rPr>
            </w:pPr>
          </w:p>
        </w:tc>
      </w:tr>
      <w:tr w:rsidR="00C0338D" w:rsidRPr="00516EFA" w14:paraId="2E5424CD" w14:textId="77777777" w:rsidTr="00927D85">
        <w:trPr>
          <w:trHeight w:val="83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A44F4C1"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Место подачи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26E58DF"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 </w:t>
            </w:r>
          </w:p>
        </w:tc>
      </w:tr>
      <w:tr w:rsidR="00C0338D" w:rsidRPr="00516EFA" w14:paraId="0027A53B" w14:textId="77777777" w:rsidTr="00927D85">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D149261"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Контактная информация </w:t>
            </w:r>
          </w:p>
          <w:p w14:paraId="49407F23"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A5A2AC5" w14:textId="77777777" w:rsidR="00C0338D" w:rsidRPr="00516EFA" w:rsidRDefault="00C0338D" w:rsidP="00927D85">
            <w:pPr>
              <w:pStyle w:val="ConsPlusNonformat"/>
              <w:jc w:val="right"/>
              <w:rPr>
                <w:rFonts w:ascii="Times New Roman" w:hAnsi="Times New Roman" w:cs="Times New Roman"/>
                <w:bCs/>
                <w:sz w:val="22"/>
                <w:szCs w:val="22"/>
              </w:rPr>
            </w:pPr>
            <w:r w:rsidRPr="00516EFA">
              <w:rPr>
                <w:rFonts w:ascii="Times New Roman" w:hAnsi="Times New Roman" w:cs="Times New Roman"/>
                <w:bCs/>
                <w:sz w:val="22"/>
                <w:szCs w:val="22"/>
              </w:rPr>
              <w:t xml:space="preserve"> </w:t>
            </w:r>
          </w:p>
        </w:tc>
      </w:tr>
    </w:tbl>
    <w:p w14:paraId="0BFA7DDC" w14:textId="77777777" w:rsidR="00C0338D" w:rsidRPr="00516EFA" w:rsidRDefault="00C0338D" w:rsidP="00C0338D">
      <w:pPr>
        <w:autoSpaceDE w:val="0"/>
        <w:autoSpaceDN w:val="0"/>
        <w:adjustRightInd w:val="0"/>
        <w:spacing w:line="300" w:lineRule="auto"/>
        <w:ind w:firstLine="709"/>
        <w:rPr>
          <w:sz w:val="22"/>
          <w:szCs w:val="22"/>
        </w:rPr>
      </w:pPr>
    </w:p>
    <w:p w14:paraId="11F21063" w14:textId="77777777" w:rsidR="0045245A" w:rsidRPr="00516EFA" w:rsidRDefault="00C0338D" w:rsidP="0045245A">
      <w:pPr>
        <w:spacing w:line="259" w:lineRule="auto"/>
        <w:jc w:val="right"/>
        <w:rPr>
          <w:sz w:val="22"/>
          <w:szCs w:val="22"/>
        </w:rPr>
      </w:pPr>
      <w:r w:rsidRPr="00516EFA">
        <w:rPr>
          <w:sz w:val="22"/>
          <w:szCs w:val="22"/>
        </w:rPr>
        <w:br w:type="page"/>
      </w:r>
      <w:bookmarkStart w:id="15" w:name="_Hlk80860217"/>
      <w:r w:rsidR="0045245A" w:rsidRPr="00516EFA">
        <w:rPr>
          <w:sz w:val="22"/>
          <w:szCs w:val="22"/>
        </w:rPr>
        <w:lastRenderedPageBreak/>
        <w:t xml:space="preserve">Приложение № </w:t>
      </w:r>
      <w:r w:rsidR="0045245A">
        <w:rPr>
          <w:sz w:val="22"/>
          <w:szCs w:val="22"/>
        </w:rPr>
        <w:t>5</w:t>
      </w:r>
    </w:p>
    <w:p w14:paraId="0E6B64AF" w14:textId="77777777" w:rsidR="0045245A" w:rsidRPr="00516EFA" w:rsidRDefault="0045245A" w:rsidP="0045245A">
      <w:pPr>
        <w:spacing w:line="300" w:lineRule="auto"/>
        <w:ind w:left="4962"/>
        <w:jc w:val="right"/>
        <w:rPr>
          <w:sz w:val="22"/>
          <w:szCs w:val="22"/>
        </w:rPr>
      </w:pPr>
      <w:r w:rsidRPr="00516EFA">
        <w:rPr>
          <w:sz w:val="22"/>
          <w:szCs w:val="22"/>
        </w:rPr>
        <w:t>К Порядку отбора компаний для участия в реализации мероприятий, направленных на обеспечение деятельности Гарантийного фонда Бурятия</w:t>
      </w:r>
    </w:p>
    <w:p w14:paraId="49024253" w14:textId="77777777" w:rsidR="0045245A" w:rsidRPr="00516EFA" w:rsidRDefault="0045245A" w:rsidP="0045245A">
      <w:pPr>
        <w:spacing w:after="4" w:line="268" w:lineRule="auto"/>
        <w:ind w:left="24" w:hanging="10"/>
        <w:jc w:val="right"/>
        <w:rPr>
          <w:sz w:val="22"/>
          <w:szCs w:val="22"/>
        </w:rPr>
      </w:pPr>
      <w:r w:rsidRPr="00516EFA">
        <w:rPr>
          <w:b/>
          <w:sz w:val="22"/>
          <w:szCs w:val="22"/>
        </w:rPr>
        <w:t xml:space="preserve">На фирменном бланке организации </w:t>
      </w:r>
    </w:p>
    <w:p w14:paraId="76B73F31" w14:textId="77777777" w:rsidR="0045245A" w:rsidRPr="00516EFA" w:rsidRDefault="0045245A" w:rsidP="0045245A">
      <w:pPr>
        <w:spacing w:line="256" w:lineRule="auto"/>
        <w:rPr>
          <w:sz w:val="22"/>
          <w:szCs w:val="22"/>
        </w:rPr>
      </w:pPr>
    </w:p>
    <w:p w14:paraId="6F004138" w14:textId="77777777" w:rsidR="0045245A" w:rsidRPr="00516EFA" w:rsidRDefault="0045245A" w:rsidP="0045245A">
      <w:pPr>
        <w:spacing w:after="2" w:line="268" w:lineRule="auto"/>
        <w:ind w:left="4962" w:right="57" w:hanging="10"/>
        <w:jc w:val="right"/>
        <w:rPr>
          <w:sz w:val="22"/>
          <w:szCs w:val="22"/>
        </w:rPr>
      </w:pPr>
      <w:r w:rsidRPr="00516EFA">
        <w:rPr>
          <w:sz w:val="22"/>
          <w:szCs w:val="22"/>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7D2FC73" w14:textId="77777777" w:rsidR="0045245A" w:rsidRPr="00516EFA" w:rsidRDefault="0045245A" w:rsidP="0045245A">
      <w:pPr>
        <w:spacing w:line="256" w:lineRule="auto"/>
        <w:jc w:val="right"/>
        <w:rPr>
          <w:sz w:val="22"/>
          <w:szCs w:val="22"/>
        </w:rPr>
      </w:pPr>
      <w:r w:rsidRPr="00516EFA">
        <w:rPr>
          <w:sz w:val="22"/>
          <w:szCs w:val="22"/>
        </w:rPr>
        <w:t xml:space="preserve"> </w:t>
      </w:r>
    </w:p>
    <w:p w14:paraId="742BB266" w14:textId="77777777" w:rsidR="0045245A" w:rsidRPr="00516EFA" w:rsidRDefault="0045245A" w:rsidP="0045245A">
      <w:pPr>
        <w:spacing w:after="26" w:line="256" w:lineRule="auto"/>
        <w:ind w:left="564"/>
        <w:jc w:val="center"/>
        <w:rPr>
          <w:sz w:val="22"/>
          <w:szCs w:val="22"/>
        </w:rPr>
      </w:pPr>
      <w:r w:rsidRPr="00516EFA">
        <w:rPr>
          <w:b/>
          <w:sz w:val="22"/>
          <w:szCs w:val="22"/>
        </w:rPr>
        <w:t xml:space="preserve"> </w:t>
      </w:r>
    </w:p>
    <w:p w14:paraId="4B67DF2D" w14:textId="77777777" w:rsidR="0045245A" w:rsidRPr="00516EFA" w:rsidRDefault="0045245A" w:rsidP="0045245A">
      <w:pPr>
        <w:keepNext/>
        <w:keepLines/>
        <w:spacing w:line="268" w:lineRule="auto"/>
        <w:ind w:right="-1"/>
        <w:jc w:val="center"/>
        <w:outlineLvl w:val="0"/>
        <w:rPr>
          <w:b/>
          <w:color w:val="000000"/>
          <w:sz w:val="22"/>
          <w:szCs w:val="22"/>
        </w:rPr>
      </w:pPr>
      <w:r w:rsidRPr="00516EFA">
        <w:rPr>
          <w:b/>
          <w:color w:val="000000"/>
          <w:sz w:val="22"/>
          <w:szCs w:val="22"/>
        </w:rPr>
        <w:t>Заявка № ___ от____</w:t>
      </w:r>
    </w:p>
    <w:p w14:paraId="6AE99F61" w14:textId="77777777" w:rsidR="0045245A" w:rsidRPr="00516EFA" w:rsidRDefault="0045245A" w:rsidP="0045245A">
      <w:pPr>
        <w:spacing w:line="256" w:lineRule="auto"/>
        <w:ind w:left="564"/>
        <w:jc w:val="center"/>
        <w:rPr>
          <w:sz w:val="22"/>
          <w:szCs w:val="22"/>
        </w:rPr>
      </w:pPr>
      <w:r w:rsidRPr="00516EFA">
        <w:rPr>
          <w:b/>
          <w:sz w:val="22"/>
          <w:szCs w:val="22"/>
        </w:rPr>
        <w:t xml:space="preserve"> </w:t>
      </w:r>
    </w:p>
    <w:p w14:paraId="1F944ADF" w14:textId="77777777" w:rsidR="0045245A" w:rsidRPr="00516EFA" w:rsidRDefault="0045245A" w:rsidP="0045245A">
      <w:pPr>
        <w:numPr>
          <w:ilvl w:val="0"/>
          <w:numId w:val="40"/>
        </w:numPr>
        <w:spacing w:after="5" w:line="254" w:lineRule="auto"/>
        <w:ind w:right="62"/>
        <w:jc w:val="both"/>
        <w:rPr>
          <w:sz w:val="22"/>
          <w:szCs w:val="22"/>
        </w:rPr>
      </w:pPr>
      <w:r w:rsidRPr="00516EFA">
        <w:rPr>
          <w:sz w:val="22"/>
          <w:szCs w:val="22"/>
        </w:rPr>
        <w:t xml:space="preserve">Изучив Извещение о формировании перечня потенциальных исполнителей  </w:t>
      </w:r>
    </w:p>
    <w:p w14:paraId="1708FF97" w14:textId="77777777" w:rsidR="0045245A" w:rsidRPr="00516EFA" w:rsidRDefault="0045245A" w:rsidP="0045245A">
      <w:pPr>
        <w:spacing w:after="5" w:line="254" w:lineRule="auto"/>
        <w:ind w:left="3528" w:right="62" w:hanging="3543"/>
        <w:rPr>
          <w:i/>
          <w:sz w:val="22"/>
          <w:szCs w:val="22"/>
        </w:rPr>
      </w:pPr>
      <w:r w:rsidRPr="00516EFA">
        <w:rPr>
          <w:sz w:val="22"/>
          <w:szCs w:val="22"/>
        </w:rPr>
        <w:t xml:space="preserve">_____________________________________________________________________________ </w:t>
      </w:r>
      <w:r w:rsidRPr="00516EFA">
        <w:rPr>
          <w:i/>
          <w:sz w:val="22"/>
          <w:szCs w:val="22"/>
        </w:rPr>
        <w:t xml:space="preserve">(наименование заявителя) </w:t>
      </w:r>
    </w:p>
    <w:p w14:paraId="4F420EA2" w14:textId="77777777" w:rsidR="0045245A" w:rsidRPr="00516EFA" w:rsidRDefault="0045245A" w:rsidP="0045245A">
      <w:pPr>
        <w:spacing w:after="5" w:line="254" w:lineRule="auto"/>
        <w:ind w:left="3528" w:right="62" w:hanging="3543"/>
        <w:rPr>
          <w:i/>
          <w:sz w:val="22"/>
          <w:szCs w:val="22"/>
        </w:rPr>
      </w:pPr>
      <w:r w:rsidRPr="00516EFA">
        <w:rPr>
          <w:i/>
          <w:sz w:val="22"/>
          <w:szCs w:val="22"/>
        </w:rPr>
        <w:t>ИНН__________________ ОГРН __________________ КПП _________________________</w:t>
      </w:r>
    </w:p>
    <w:p w14:paraId="34384155" w14:textId="77777777" w:rsidR="0045245A" w:rsidRPr="00516EFA" w:rsidRDefault="0045245A" w:rsidP="0045245A">
      <w:pPr>
        <w:spacing w:after="5" w:line="254" w:lineRule="auto"/>
        <w:ind w:left="3528" w:right="62" w:hanging="3543"/>
        <w:rPr>
          <w:i/>
          <w:sz w:val="22"/>
          <w:szCs w:val="22"/>
        </w:rPr>
      </w:pPr>
      <w:r w:rsidRPr="00516EFA">
        <w:rPr>
          <w:i/>
          <w:sz w:val="22"/>
          <w:szCs w:val="22"/>
        </w:rPr>
        <w:t xml:space="preserve">Юридический </w:t>
      </w:r>
      <w:proofErr w:type="gramStart"/>
      <w:r w:rsidRPr="00516EFA">
        <w:rPr>
          <w:i/>
          <w:sz w:val="22"/>
          <w:szCs w:val="22"/>
        </w:rPr>
        <w:t>адрес:_</w:t>
      </w:r>
      <w:proofErr w:type="gramEnd"/>
      <w:r w:rsidRPr="00516EFA">
        <w:rPr>
          <w:i/>
          <w:sz w:val="22"/>
          <w:szCs w:val="22"/>
        </w:rPr>
        <w:t>__________________________________________________________</w:t>
      </w:r>
    </w:p>
    <w:p w14:paraId="6D2F239B" w14:textId="77777777" w:rsidR="0045245A" w:rsidRPr="00516EFA" w:rsidRDefault="0045245A" w:rsidP="0045245A">
      <w:pPr>
        <w:spacing w:after="5" w:line="254" w:lineRule="auto"/>
        <w:ind w:left="3528" w:right="62" w:hanging="3543"/>
        <w:rPr>
          <w:sz w:val="22"/>
          <w:szCs w:val="22"/>
        </w:rPr>
      </w:pPr>
      <w:r w:rsidRPr="00516EFA">
        <w:rPr>
          <w:i/>
          <w:sz w:val="22"/>
          <w:szCs w:val="22"/>
        </w:rPr>
        <w:t xml:space="preserve">Банковские </w:t>
      </w:r>
      <w:proofErr w:type="gramStart"/>
      <w:r w:rsidRPr="00516EFA">
        <w:rPr>
          <w:i/>
          <w:sz w:val="22"/>
          <w:szCs w:val="22"/>
        </w:rPr>
        <w:t>реквизиты:_</w:t>
      </w:r>
      <w:proofErr w:type="gramEnd"/>
      <w:r w:rsidRPr="00516EFA">
        <w:rPr>
          <w:i/>
          <w:sz w:val="22"/>
          <w:szCs w:val="22"/>
        </w:rPr>
        <w:t>________________________________________________________</w:t>
      </w:r>
    </w:p>
    <w:p w14:paraId="4475E752" w14:textId="77777777" w:rsidR="0045245A" w:rsidRPr="00516EFA" w:rsidRDefault="0045245A" w:rsidP="0045245A">
      <w:pPr>
        <w:spacing w:after="30" w:line="254" w:lineRule="auto"/>
        <w:ind w:left="-5" w:right="62" w:hanging="10"/>
        <w:rPr>
          <w:sz w:val="22"/>
          <w:szCs w:val="22"/>
        </w:rPr>
      </w:pPr>
      <w:r w:rsidRPr="00516EFA">
        <w:rPr>
          <w:sz w:val="22"/>
          <w:szCs w:val="22"/>
        </w:rPr>
        <w:t xml:space="preserve">в лице _______________________________________________________________________ _____________________________________________________________________________ </w:t>
      </w:r>
    </w:p>
    <w:p w14:paraId="7A3811EC" w14:textId="77777777" w:rsidR="0045245A" w:rsidRPr="00516EFA" w:rsidRDefault="0045245A" w:rsidP="0045245A">
      <w:pPr>
        <w:spacing w:after="23" w:line="256" w:lineRule="auto"/>
        <w:ind w:right="71"/>
        <w:jc w:val="center"/>
        <w:rPr>
          <w:sz w:val="22"/>
          <w:szCs w:val="22"/>
        </w:rPr>
      </w:pPr>
      <w:r w:rsidRPr="00516EFA">
        <w:rPr>
          <w:i/>
          <w:sz w:val="22"/>
          <w:szCs w:val="22"/>
        </w:rPr>
        <w:t xml:space="preserve">(наименование должности руководителя и его Ф.И.О.) </w:t>
      </w:r>
    </w:p>
    <w:p w14:paraId="54148278" w14:textId="77777777" w:rsidR="0045245A" w:rsidRPr="00516EFA" w:rsidRDefault="0045245A" w:rsidP="0045245A">
      <w:pPr>
        <w:spacing w:after="150" w:line="254" w:lineRule="auto"/>
        <w:ind w:left="-5" w:right="62" w:hanging="10"/>
        <w:rPr>
          <w:sz w:val="22"/>
          <w:szCs w:val="22"/>
        </w:rPr>
      </w:pPr>
      <w:r w:rsidRPr="00516EFA">
        <w:rPr>
          <w:sz w:val="22"/>
          <w:szCs w:val="22"/>
        </w:rPr>
        <w:t xml:space="preserve">сообщает о согласии участвовать в формировании перечня потенциальных </w:t>
      </w:r>
      <w:proofErr w:type="spellStart"/>
      <w:r w:rsidRPr="00516EFA">
        <w:rPr>
          <w:sz w:val="22"/>
          <w:szCs w:val="22"/>
        </w:rPr>
        <w:t>исполнителй</w:t>
      </w:r>
      <w:proofErr w:type="spellEnd"/>
      <w:r w:rsidRPr="00516EFA">
        <w:rPr>
          <w:sz w:val="22"/>
          <w:szCs w:val="22"/>
        </w:rPr>
        <w:t xml:space="preserve"> и направляет настоящую заявку. </w:t>
      </w:r>
    </w:p>
    <w:p w14:paraId="31DE19A0" w14:textId="77777777" w:rsidR="0045245A" w:rsidRPr="00516EFA" w:rsidRDefault="0045245A" w:rsidP="0045245A">
      <w:pPr>
        <w:numPr>
          <w:ilvl w:val="0"/>
          <w:numId w:val="40"/>
        </w:numPr>
        <w:spacing w:after="26" w:line="254" w:lineRule="auto"/>
        <w:ind w:right="62" w:firstLine="600"/>
        <w:jc w:val="both"/>
        <w:rPr>
          <w:sz w:val="22"/>
          <w:szCs w:val="22"/>
        </w:rPr>
      </w:pPr>
      <w:r w:rsidRPr="00516EFA">
        <w:rPr>
          <w:sz w:val="22"/>
          <w:szCs w:val="22"/>
        </w:rPr>
        <w:t xml:space="preserve">Мы согласны оказывать предусмотренные услуги в соответствии с требованиями извещения о формировании перечня потенциальных исполнителей. </w:t>
      </w:r>
    </w:p>
    <w:p w14:paraId="3089D569" w14:textId="77777777" w:rsidR="0045245A" w:rsidRPr="00516EFA" w:rsidRDefault="0045245A" w:rsidP="0045245A">
      <w:pPr>
        <w:numPr>
          <w:ilvl w:val="0"/>
          <w:numId w:val="40"/>
        </w:numPr>
        <w:spacing w:after="28" w:line="254" w:lineRule="auto"/>
        <w:ind w:right="62" w:firstLine="600"/>
        <w:jc w:val="both"/>
        <w:rPr>
          <w:sz w:val="22"/>
          <w:szCs w:val="22"/>
        </w:rPr>
      </w:pPr>
      <w:r w:rsidRPr="00516EFA">
        <w:rPr>
          <w:sz w:val="22"/>
          <w:szCs w:val="22"/>
        </w:rPr>
        <w:t xml:space="preserve">Данную заявку подаем с пониманием того, что возможность участия в формировании перечня потенциальных исполнителей зависит от нашего соответствия требованиям, предъявляемым к участникам. Это соответствие может быть установлено только Комиссией путем проверки документов, представляемых нами. </w:t>
      </w:r>
    </w:p>
    <w:p w14:paraId="32CCDF28" w14:textId="77777777" w:rsidR="0045245A" w:rsidRPr="00516EFA" w:rsidRDefault="0045245A" w:rsidP="0045245A">
      <w:pPr>
        <w:numPr>
          <w:ilvl w:val="0"/>
          <w:numId w:val="40"/>
        </w:numPr>
        <w:spacing w:after="29" w:line="254" w:lineRule="auto"/>
        <w:ind w:right="62" w:firstLine="600"/>
        <w:jc w:val="both"/>
        <w:rPr>
          <w:sz w:val="22"/>
          <w:szCs w:val="22"/>
        </w:rPr>
      </w:pPr>
      <w:r w:rsidRPr="00516EFA">
        <w:rPr>
          <w:sz w:val="22"/>
          <w:szCs w:val="22"/>
        </w:rPr>
        <w:t xml:space="preserve">Данная заявка служит также разрешением любому уполномоченному представителю Организатора наводить справки или проводить исследования с целью изучения отчетов, документов и сведений, предоставленных в связи с данной заявкой. </w:t>
      </w:r>
    </w:p>
    <w:p w14:paraId="7899DC57" w14:textId="77777777" w:rsidR="0045245A" w:rsidRPr="00516EFA" w:rsidRDefault="0045245A" w:rsidP="0045245A">
      <w:pPr>
        <w:numPr>
          <w:ilvl w:val="0"/>
          <w:numId w:val="40"/>
        </w:numPr>
        <w:spacing w:after="26" w:line="254" w:lineRule="auto"/>
        <w:ind w:right="62" w:firstLine="600"/>
        <w:jc w:val="both"/>
        <w:rPr>
          <w:sz w:val="22"/>
          <w:szCs w:val="22"/>
        </w:rPr>
      </w:pPr>
      <w:r w:rsidRPr="00516EFA">
        <w:rPr>
          <w:sz w:val="22"/>
          <w:szCs w:val="22"/>
        </w:rPr>
        <w:t xml:space="preserve">Настоящей заявкой подтверждаем готовность проведения мероприятия по условиям, предложенным Организатором. </w:t>
      </w:r>
    </w:p>
    <w:p w14:paraId="41A6FB81" w14:textId="77777777" w:rsidR="0045245A" w:rsidRPr="00516EFA" w:rsidRDefault="0045245A" w:rsidP="0045245A">
      <w:pPr>
        <w:numPr>
          <w:ilvl w:val="0"/>
          <w:numId w:val="40"/>
        </w:numPr>
        <w:spacing w:after="27" w:line="254" w:lineRule="auto"/>
        <w:ind w:right="62" w:firstLine="600"/>
        <w:jc w:val="both"/>
        <w:rPr>
          <w:sz w:val="22"/>
          <w:szCs w:val="22"/>
        </w:rPr>
      </w:pPr>
      <w:r w:rsidRPr="00516EFA">
        <w:rPr>
          <w:sz w:val="22"/>
          <w:szCs w:val="22"/>
        </w:rPr>
        <w:t xml:space="preserve">Настоящей заявкой подтверждаем, что в отношении </w:t>
      </w:r>
      <w:r w:rsidRPr="00516EFA">
        <w:rPr>
          <w:i/>
          <w:sz w:val="22"/>
          <w:szCs w:val="22"/>
        </w:rPr>
        <w:t xml:space="preserve">[указать наименование заявителя] </w:t>
      </w:r>
      <w:r w:rsidRPr="00516EFA">
        <w:rPr>
          <w:sz w:val="22"/>
          <w:szCs w:val="22"/>
        </w:rPr>
        <w:t xml:space="preserve">отсутствует решение арбитражного суда </w:t>
      </w:r>
      <w:r w:rsidRPr="00516EFA">
        <w:rPr>
          <w:color w:val="22272F"/>
          <w:sz w:val="22"/>
          <w:szCs w:val="22"/>
        </w:rPr>
        <w:t>о признании несостоятельным (банкротом) и об открытии конкурсного производства.</w:t>
      </w:r>
      <w:r w:rsidRPr="00516EFA">
        <w:rPr>
          <w:sz w:val="22"/>
          <w:szCs w:val="22"/>
        </w:rPr>
        <w:t xml:space="preserve">  </w:t>
      </w:r>
    </w:p>
    <w:p w14:paraId="3E0B4E1E" w14:textId="77777777" w:rsidR="0045245A" w:rsidRPr="00516EFA" w:rsidRDefault="0045245A" w:rsidP="0045245A">
      <w:pPr>
        <w:numPr>
          <w:ilvl w:val="0"/>
          <w:numId w:val="40"/>
        </w:numPr>
        <w:spacing w:after="5" w:line="254" w:lineRule="auto"/>
        <w:ind w:right="62" w:firstLine="600"/>
        <w:jc w:val="both"/>
        <w:rPr>
          <w:sz w:val="22"/>
          <w:szCs w:val="22"/>
        </w:rPr>
      </w:pPr>
      <w:r w:rsidRPr="00516EFA">
        <w:rPr>
          <w:sz w:val="22"/>
          <w:szCs w:val="22"/>
        </w:rPr>
        <w:t xml:space="preserve">Настоящим гарантируем достоверность представленной нами в заявке информации и подтверждаем право Организатора запрашивать у нас, в уполномоченных органах информацию, уточняющую представленные нами в ней сведения. </w:t>
      </w:r>
    </w:p>
    <w:p w14:paraId="52C0AEF6" w14:textId="77777777" w:rsidR="0045245A" w:rsidRPr="00516EFA" w:rsidRDefault="0045245A" w:rsidP="0045245A">
      <w:pPr>
        <w:spacing w:after="30" w:line="254" w:lineRule="auto"/>
        <w:ind w:left="-15" w:right="62" w:firstLine="600"/>
        <w:jc w:val="both"/>
        <w:rPr>
          <w:sz w:val="22"/>
          <w:szCs w:val="22"/>
        </w:rPr>
      </w:pPr>
      <w:r w:rsidRPr="00516EFA">
        <w:rPr>
          <w:sz w:val="22"/>
          <w:szCs w:val="22"/>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4504F9F2" w14:textId="77777777" w:rsidR="0045245A" w:rsidRPr="00516EFA" w:rsidRDefault="0045245A" w:rsidP="0045245A">
      <w:pPr>
        <w:numPr>
          <w:ilvl w:val="0"/>
          <w:numId w:val="40"/>
        </w:numPr>
        <w:spacing w:after="34" w:line="254" w:lineRule="auto"/>
        <w:ind w:right="62" w:firstLine="600"/>
        <w:jc w:val="both"/>
        <w:rPr>
          <w:sz w:val="22"/>
          <w:szCs w:val="22"/>
        </w:rPr>
      </w:pPr>
      <w:r w:rsidRPr="00516EFA">
        <w:rPr>
          <w:sz w:val="22"/>
          <w:szCs w:val="22"/>
        </w:rPr>
        <w:t xml:space="preserve">Настоящая заявка действует до завершения процедуры формирования Перечня потенциальных исполнителей. </w:t>
      </w:r>
    </w:p>
    <w:p w14:paraId="6AF585F0" w14:textId="77777777" w:rsidR="0045245A" w:rsidRPr="00516EFA" w:rsidRDefault="0045245A" w:rsidP="0045245A">
      <w:pPr>
        <w:tabs>
          <w:tab w:val="left" w:pos="1134"/>
          <w:tab w:val="left" w:pos="1276"/>
        </w:tabs>
        <w:spacing w:after="5" w:line="256" w:lineRule="auto"/>
        <w:ind w:right="62"/>
        <w:contextualSpacing/>
        <w:jc w:val="both"/>
        <w:rPr>
          <w:sz w:val="22"/>
          <w:szCs w:val="22"/>
        </w:rPr>
      </w:pPr>
      <w:r w:rsidRPr="00516EFA">
        <w:rPr>
          <w:sz w:val="22"/>
          <w:szCs w:val="22"/>
        </w:rPr>
        <w:tab/>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45245A" w:rsidRPr="00516EFA" w14:paraId="21A62CE2" w14:textId="77777777" w:rsidTr="00B15D3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8203DE6" w14:textId="77777777" w:rsidR="0045245A" w:rsidRPr="00516EFA" w:rsidRDefault="0045245A" w:rsidP="00B15D3E">
            <w:pPr>
              <w:spacing w:after="7" w:line="256" w:lineRule="auto"/>
              <w:ind w:left="178"/>
              <w:rPr>
                <w:color w:val="000000"/>
                <w:sz w:val="22"/>
                <w:szCs w:val="22"/>
                <w:lang w:val="en-US" w:eastAsia="en-US"/>
              </w:rPr>
            </w:pPr>
            <w:r w:rsidRPr="00516EFA">
              <w:rPr>
                <w:sz w:val="22"/>
                <w:szCs w:val="22"/>
              </w:rPr>
              <w:lastRenderedPageBreak/>
              <w:t xml:space="preserve">№ </w:t>
            </w:r>
          </w:p>
          <w:p w14:paraId="37F3882E" w14:textId="77777777" w:rsidR="0045245A" w:rsidRPr="00516EFA" w:rsidRDefault="0045245A" w:rsidP="00B15D3E">
            <w:pPr>
              <w:spacing w:line="256" w:lineRule="auto"/>
              <w:ind w:left="4"/>
              <w:jc w:val="center"/>
              <w:rPr>
                <w:color w:val="000000"/>
                <w:sz w:val="22"/>
                <w:szCs w:val="22"/>
                <w:lang w:val="en-US" w:eastAsia="en-US"/>
              </w:rPr>
            </w:pPr>
            <w:r w:rsidRPr="00516EFA">
              <w:rPr>
                <w:sz w:val="22"/>
                <w:szCs w:val="22"/>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14BC2E92" w14:textId="77777777" w:rsidR="0045245A" w:rsidRPr="00516EFA" w:rsidRDefault="0045245A" w:rsidP="00B15D3E">
            <w:pPr>
              <w:spacing w:line="256" w:lineRule="auto"/>
              <w:ind w:left="5"/>
              <w:jc w:val="center"/>
              <w:rPr>
                <w:color w:val="000000"/>
                <w:sz w:val="22"/>
                <w:szCs w:val="22"/>
                <w:lang w:val="en-US" w:eastAsia="en-US"/>
              </w:rPr>
            </w:pPr>
            <w:r w:rsidRPr="00516EFA">
              <w:rPr>
                <w:sz w:val="22"/>
                <w:szCs w:val="22"/>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253530F" w14:textId="77777777" w:rsidR="0045245A" w:rsidRPr="00516EFA" w:rsidRDefault="0045245A" w:rsidP="00B15D3E">
            <w:pPr>
              <w:spacing w:line="256" w:lineRule="auto"/>
              <w:jc w:val="center"/>
              <w:rPr>
                <w:color w:val="000000"/>
                <w:sz w:val="22"/>
                <w:szCs w:val="22"/>
                <w:lang w:val="en-US" w:eastAsia="en-US"/>
              </w:rPr>
            </w:pPr>
            <w:r w:rsidRPr="00516EFA">
              <w:rPr>
                <w:sz w:val="22"/>
                <w:szCs w:val="22"/>
              </w:rPr>
              <w:t xml:space="preserve">Кол-во страниц </w:t>
            </w:r>
          </w:p>
        </w:tc>
      </w:tr>
      <w:tr w:rsidR="0045245A" w:rsidRPr="00516EFA" w14:paraId="66786C48" w14:textId="77777777" w:rsidTr="00B15D3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7F14AA0C" w14:textId="77777777" w:rsidR="0045245A" w:rsidRPr="00516EFA" w:rsidRDefault="0045245A" w:rsidP="00B15D3E">
            <w:pPr>
              <w:spacing w:line="256" w:lineRule="auto"/>
              <w:rPr>
                <w:color w:val="000000"/>
                <w:sz w:val="22"/>
                <w:szCs w:val="22"/>
                <w:lang w:val="en-US" w:eastAsia="en-US"/>
              </w:rPr>
            </w:pPr>
            <w:r w:rsidRPr="00516EFA">
              <w:rPr>
                <w:sz w:val="22"/>
                <w:szCs w:val="22"/>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6CC874B" w14:textId="77777777" w:rsidR="0045245A" w:rsidRPr="00516EFA" w:rsidRDefault="0045245A" w:rsidP="00B15D3E">
            <w:pPr>
              <w:spacing w:line="256" w:lineRule="auto"/>
              <w:rPr>
                <w:color w:val="000000"/>
                <w:sz w:val="22"/>
                <w:szCs w:val="22"/>
                <w:lang w:val="en-US" w:eastAsia="en-US"/>
              </w:rPr>
            </w:pPr>
            <w:r w:rsidRPr="00516EFA">
              <w:rPr>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F6F28AD" w14:textId="77777777" w:rsidR="0045245A" w:rsidRPr="00516EFA" w:rsidRDefault="0045245A" w:rsidP="00B15D3E">
            <w:pPr>
              <w:spacing w:line="256" w:lineRule="auto"/>
              <w:rPr>
                <w:color w:val="000000"/>
                <w:sz w:val="22"/>
                <w:szCs w:val="22"/>
                <w:lang w:val="en-US" w:eastAsia="en-US"/>
              </w:rPr>
            </w:pPr>
            <w:r w:rsidRPr="00516EFA">
              <w:rPr>
                <w:sz w:val="22"/>
                <w:szCs w:val="22"/>
              </w:rPr>
              <w:t xml:space="preserve"> </w:t>
            </w:r>
          </w:p>
        </w:tc>
      </w:tr>
      <w:tr w:rsidR="0045245A" w:rsidRPr="00516EFA" w14:paraId="1EFA4B8C" w14:textId="77777777" w:rsidTr="00B15D3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34DEF4AD" w14:textId="77777777" w:rsidR="0045245A" w:rsidRPr="00516EFA" w:rsidRDefault="0045245A" w:rsidP="00B15D3E">
            <w:pPr>
              <w:spacing w:line="256" w:lineRule="auto"/>
              <w:rPr>
                <w:color w:val="000000"/>
                <w:sz w:val="22"/>
                <w:szCs w:val="22"/>
                <w:lang w:val="en-US" w:eastAsia="en-US"/>
              </w:rPr>
            </w:pPr>
            <w:r w:rsidRPr="00516EFA">
              <w:rPr>
                <w:i/>
                <w:sz w:val="22"/>
                <w:szCs w:val="22"/>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685D679D" w14:textId="77777777" w:rsidR="0045245A" w:rsidRPr="00516EFA" w:rsidRDefault="0045245A" w:rsidP="00B15D3E">
            <w:pPr>
              <w:spacing w:line="256" w:lineRule="auto"/>
              <w:rPr>
                <w:color w:val="000000"/>
                <w:sz w:val="22"/>
                <w:szCs w:val="22"/>
                <w:lang w:val="en-US" w:eastAsia="en-US"/>
              </w:rPr>
            </w:pPr>
            <w:r w:rsidRPr="00516EFA">
              <w:rPr>
                <w:i/>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25CD8E9" w14:textId="77777777" w:rsidR="0045245A" w:rsidRPr="00516EFA" w:rsidRDefault="0045245A" w:rsidP="00B15D3E">
            <w:pPr>
              <w:spacing w:line="256" w:lineRule="auto"/>
              <w:rPr>
                <w:color w:val="000000"/>
                <w:sz w:val="22"/>
                <w:szCs w:val="22"/>
                <w:lang w:val="en-US" w:eastAsia="en-US"/>
              </w:rPr>
            </w:pPr>
            <w:r w:rsidRPr="00516EFA">
              <w:rPr>
                <w:i/>
                <w:sz w:val="22"/>
                <w:szCs w:val="22"/>
              </w:rPr>
              <w:t xml:space="preserve"> </w:t>
            </w:r>
          </w:p>
        </w:tc>
      </w:tr>
    </w:tbl>
    <w:p w14:paraId="0330F8BA" w14:textId="77777777" w:rsidR="0045245A" w:rsidRPr="00516EFA" w:rsidRDefault="0045245A" w:rsidP="0045245A">
      <w:pPr>
        <w:numPr>
          <w:ilvl w:val="0"/>
          <w:numId w:val="40"/>
        </w:numPr>
        <w:tabs>
          <w:tab w:val="left" w:pos="993"/>
        </w:tabs>
        <w:spacing w:after="26" w:line="254" w:lineRule="auto"/>
        <w:ind w:right="-1"/>
        <w:contextualSpacing/>
        <w:jc w:val="both"/>
        <w:rPr>
          <w:sz w:val="22"/>
          <w:szCs w:val="22"/>
        </w:rPr>
      </w:pPr>
      <w:r w:rsidRPr="00516EFA">
        <w:rPr>
          <w:sz w:val="22"/>
          <w:szCs w:val="22"/>
        </w:rPr>
        <w:t xml:space="preserve">Согласны на обработку персональных данных, указанных в представленной заявке. </w:t>
      </w:r>
    </w:p>
    <w:p w14:paraId="08C2BA43" w14:textId="77777777" w:rsidR="0045245A" w:rsidRPr="00516EFA" w:rsidRDefault="0045245A" w:rsidP="0045245A">
      <w:pPr>
        <w:numPr>
          <w:ilvl w:val="0"/>
          <w:numId w:val="40"/>
        </w:numPr>
        <w:tabs>
          <w:tab w:val="left" w:pos="993"/>
        </w:tabs>
        <w:spacing w:after="5" w:line="254" w:lineRule="auto"/>
        <w:ind w:right="-1" w:firstLine="566"/>
        <w:jc w:val="both"/>
        <w:rPr>
          <w:sz w:val="22"/>
          <w:szCs w:val="22"/>
        </w:rPr>
      </w:pPr>
      <w:r w:rsidRPr="00516EFA">
        <w:rPr>
          <w:sz w:val="22"/>
          <w:szCs w:val="22"/>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33" w:history="1">
        <w:r w:rsidRPr="00516EFA">
          <w:rPr>
            <w:color w:val="0563C1"/>
            <w:sz w:val="22"/>
            <w:szCs w:val="22"/>
            <w:u w:val="single"/>
            <w:lang w:val="en-US"/>
          </w:rPr>
          <w:t>https</w:t>
        </w:r>
        <w:r w:rsidRPr="00516EFA">
          <w:rPr>
            <w:color w:val="0563C1"/>
            <w:sz w:val="22"/>
            <w:szCs w:val="22"/>
            <w:u w:val="single"/>
          </w:rPr>
          <w:t>://</w:t>
        </w:r>
        <w:proofErr w:type="spellStart"/>
        <w:r w:rsidRPr="00516EFA">
          <w:rPr>
            <w:color w:val="0563C1"/>
            <w:sz w:val="22"/>
            <w:szCs w:val="22"/>
            <w:u w:val="single"/>
            <w:lang w:val="en-US"/>
          </w:rPr>
          <w:t>msp</w:t>
        </w:r>
        <w:proofErr w:type="spellEnd"/>
        <w:r w:rsidRPr="00516EFA">
          <w:rPr>
            <w:color w:val="0563C1"/>
            <w:sz w:val="22"/>
            <w:szCs w:val="22"/>
            <w:u w:val="single"/>
          </w:rPr>
          <w:t>03.</w:t>
        </w:r>
        <w:proofErr w:type="spellStart"/>
        <w:r w:rsidRPr="00516EFA">
          <w:rPr>
            <w:color w:val="0563C1"/>
            <w:sz w:val="22"/>
            <w:szCs w:val="22"/>
            <w:u w:val="single"/>
            <w:lang w:val="en-US"/>
          </w:rPr>
          <w:t>ru</w:t>
        </w:r>
        <w:proofErr w:type="spellEnd"/>
      </w:hyperlink>
      <w:r w:rsidRPr="00516EFA">
        <w:rPr>
          <w:sz w:val="22"/>
          <w:szCs w:val="22"/>
        </w:rPr>
        <w:t xml:space="preserve"> ознакомлен, согласен участвовать в конкурсных процедурах на условиях, предусмотренных данным документом. </w:t>
      </w:r>
    </w:p>
    <w:p w14:paraId="317042C8" w14:textId="77777777" w:rsidR="0045245A" w:rsidRPr="00516EFA" w:rsidRDefault="0045245A" w:rsidP="0045245A">
      <w:pPr>
        <w:spacing w:after="14" w:line="256" w:lineRule="auto"/>
        <w:ind w:right="-1"/>
        <w:rPr>
          <w:sz w:val="22"/>
          <w:szCs w:val="22"/>
        </w:rPr>
      </w:pPr>
    </w:p>
    <w:p w14:paraId="3ABEC418" w14:textId="77777777" w:rsidR="0045245A" w:rsidRPr="00516EFA" w:rsidRDefault="0045245A" w:rsidP="0045245A">
      <w:pPr>
        <w:spacing w:after="14" w:line="256" w:lineRule="auto"/>
        <w:ind w:right="-1"/>
        <w:rPr>
          <w:sz w:val="22"/>
          <w:szCs w:val="22"/>
        </w:rPr>
      </w:pPr>
    </w:p>
    <w:p w14:paraId="4375A852" w14:textId="77777777" w:rsidR="0045245A" w:rsidRPr="00516EFA" w:rsidRDefault="0045245A" w:rsidP="0045245A">
      <w:pPr>
        <w:spacing w:after="14" w:line="256" w:lineRule="auto"/>
        <w:ind w:right="-1"/>
        <w:rPr>
          <w:sz w:val="22"/>
          <w:szCs w:val="22"/>
        </w:rPr>
      </w:pPr>
    </w:p>
    <w:p w14:paraId="13C71A9F" w14:textId="77777777" w:rsidR="0045245A" w:rsidRPr="00516EFA" w:rsidRDefault="0045245A" w:rsidP="0045245A">
      <w:pPr>
        <w:spacing w:after="14" w:line="256" w:lineRule="auto"/>
        <w:ind w:right="-1"/>
        <w:rPr>
          <w:sz w:val="22"/>
          <w:szCs w:val="22"/>
        </w:rPr>
      </w:pPr>
    </w:p>
    <w:p w14:paraId="58550E84" w14:textId="77777777" w:rsidR="0045245A" w:rsidRPr="00516EFA" w:rsidRDefault="0045245A" w:rsidP="0045245A">
      <w:pPr>
        <w:ind w:left="-15" w:right="62"/>
        <w:rPr>
          <w:sz w:val="22"/>
          <w:szCs w:val="22"/>
        </w:rPr>
      </w:pPr>
      <w:r w:rsidRPr="00516EFA">
        <w:rPr>
          <w:sz w:val="22"/>
          <w:szCs w:val="22"/>
        </w:rPr>
        <w:t xml:space="preserve">      __________    ___________                                         _______________________ </w:t>
      </w:r>
    </w:p>
    <w:p w14:paraId="521AC61A" w14:textId="77777777" w:rsidR="0045245A" w:rsidRPr="00516EFA" w:rsidRDefault="0045245A" w:rsidP="0045245A">
      <w:pPr>
        <w:spacing w:after="5" w:line="254" w:lineRule="auto"/>
        <w:ind w:left="-5" w:right="452" w:hanging="10"/>
        <w:rPr>
          <w:sz w:val="22"/>
          <w:szCs w:val="22"/>
        </w:rPr>
      </w:pPr>
      <w:r w:rsidRPr="00516EFA">
        <w:rPr>
          <w:sz w:val="22"/>
          <w:szCs w:val="22"/>
        </w:rPr>
        <w:t xml:space="preserve">         должность             подпись                                              расшифровка подписи   </w:t>
      </w:r>
    </w:p>
    <w:p w14:paraId="682EBFB7" w14:textId="77777777" w:rsidR="0045245A" w:rsidRPr="00516EFA" w:rsidRDefault="0045245A" w:rsidP="0045245A">
      <w:pPr>
        <w:autoSpaceDE w:val="0"/>
        <w:autoSpaceDN w:val="0"/>
        <w:adjustRightInd w:val="0"/>
        <w:spacing w:line="300" w:lineRule="auto"/>
        <w:ind w:firstLine="709"/>
        <w:rPr>
          <w:sz w:val="22"/>
          <w:szCs w:val="22"/>
        </w:rPr>
      </w:pPr>
      <w:r w:rsidRPr="00516EFA">
        <w:rPr>
          <w:sz w:val="22"/>
          <w:szCs w:val="22"/>
        </w:rPr>
        <w:t xml:space="preserve">                                                                                                                           </w:t>
      </w:r>
      <w:r w:rsidRPr="00516EFA">
        <w:rPr>
          <w:b/>
          <w:sz w:val="22"/>
          <w:szCs w:val="22"/>
        </w:rPr>
        <w:t xml:space="preserve"> </w:t>
      </w:r>
      <w:r w:rsidRPr="00516EFA">
        <w:rPr>
          <w:sz w:val="22"/>
          <w:szCs w:val="22"/>
        </w:rPr>
        <w:t xml:space="preserve">       М.П.</w:t>
      </w:r>
    </w:p>
    <w:bookmarkEnd w:id="15"/>
    <w:p w14:paraId="647DBB60" w14:textId="77777777" w:rsidR="0045245A" w:rsidRPr="00516EFA" w:rsidRDefault="0045245A" w:rsidP="0045245A">
      <w:pPr>
        <w:spacing w:after="160" w:line="259" w:lineRule="auto"/>
        <w:jc w:val="right"/>
        <w:rPr>
          <w:sz w:val="22"/>
          <w:szCs w:val="22"/>
        </w:rPr>
      </w:pPr>
      <w:r w:rsidRPr="00516EFA">
        <w:rPr>
          <w:sz w:val="22"/>
          <w:szCs w:val="22"/>
        </w:rPr>
        <w:t>.</w:t>
      </w:r>
    </w:p>
    <w:p w14:paraId="468A414B" w14:textId="77777777" w:rsidR="0045245A" w:rsidRPr="00516EFA" w:rsidRDefault="0045245A" w:rsidP="0045245A">
      <w:pPr>
        <w:spacing w:after="160" w:line="259" w:lineRule="auto"/>
        <w:rPr>
          <w:sz w:val="22"/>
          <w:szCs w:val="22"/>
        </w:rPr>
      </w:pPr>
    </w:p>
    <w:p w14:paraId="55488DC4" w14:textId="40F7B7E8" w:rsidR="00C0338D" w:rsidRPr="00516EFA" w:rsidRDefault="00C0338D" w:rsidP="0045245A">
      <w:pPr>
        <w:spacing w:line="259" w:lineRule="auto"/>
        <w:jc w:val="right"/>
        <w:rPr>
          <w:sz w:val="22"/>
          <w:szCs w:val="22"/>
        </w:rPr>
      </w:pPr>
      <w:r w:rsidRPr="00516EFA">
        <w:rPr>
          <w:sz w:val="22"/>
          <w:szCs w:val="22"/>
        </w:rPr>
        <w:t>.</w:t>
      </w:r>
    </w:p>
    <w:p w14:paraId="5B736BD2" w14:textId="77777777" w:rsidR="00C0338D" w:rsidRPr="00516EFA" w:rsidRDefault="00C0338D" w:rsidP="00C0338D">
      <w:pPr>
        <w:spacing w:after="160" w:line="259" w:lineRule="auto"/>
        <w:rPr>
          <w:sz w:val="22"/>
          <w:szCs w:val="22"/>
        </w:rPr>
      </w:pPr>
    </w:p>
    <w:p w14:paraId="75FC4C66" w14:textId="77777777" w:rsidR="00C0338D" w:rsidRPr="00516EFA" w:rsidRDefault="00C0338D" w:rsidP="00C0338D">
      <w:pPr>
        <w:spacing w:after="160" w:line="259" w:lineRule="auto"/>
        <w:rPr>
          <w:sz w:val="22"/>
          <w:szCs w:val="22"/>
        </w:rPr>
      </w:pPr>
    </w:p>
    <w:p w14:paraId="6B0BE195" w14:textId="77777777" w:rsidR="00C0338D" w:rsidRPr="00516EFA" w:rsidRDefault="00C0338D" w:rsidP="00C0338D">
      <w:pPr>
        <w:spacing w:after="160" w:line="259" w:lineRule="auto"/>
        <w:rPr>
          <w:sz w:val="22"/>
          <w:szCs w:val="22"/>
        </w:rPr>
      </w:pPr>
    </w:p>
    <w:p w14:paraId="41DA0D23" w14:textId="77777777" w:rsidR="00C0338D" w:rsidRPr="00516EFA" w:rsidRDefault="00C0338D" w:rsidP="00C0338D">
      <w:pPr>
        <w:spacing w:after="160" w:line="259" w:lineRule="auto"/>
        <w:rPr>
          <w:sz w:val="22"/>
          <w:szCs w:val="22"/>
        </w:rPr>
      </w:pPr>
    </w:p>
    <w:p w14:paraId="6536C2DE" w14:textId="652A1EF3" w:rsidR="00C0338D" w:rsidRPr="00516EFA" w:rsidRDefault="00C0338D" w:rsidP="00C0338D">
      <w:pPr>
        <w:spacing w:after="160" w:line="259" w:lineRule="auto"/>
        <w:rPr>
          <w:sz w:val="22"/>
          <w:szCs w:val="22"/>
        </w:rPr>
      </w:pPr>
    </w:p>
    <w:p w14:paraId="1BF23A14" w14:textId="36AAD706" w:rsidR="004D2F07" w:rsidRPr="00516EFA" w:rsidRDefault="004D2F07" w:rsidP="00C0338D">
      <w:pPr>
        <w:spacing w:after="160" w:line="259" w:lineRule="auto"/>
        <w:rPr>
          <w:sz w:val="22"/>
          <w:szCs w:val="22"/>
        </w:rPr>
      </w:pPr>
    </w:p>
    <w:p w14:paraId="5307DF24" w14:textId="7008395F" w:rsidR="004D2F07" w:rsidRPr="00516EFA" w:rsidRDefault="004D2F07" w:rsidP="00C0338D">
      <w:pPr>
        <w:spacing w:after="160" w:line="259" w:lineRule="auto"/>
        <w:rPr>
          <w:sz w:val="22"/>
          <w:szCs w:val="22"/>
        </w:rPr>
      </w:pPr>
    </w:p>
    <w:p w14:paraId="068DF4CA" w14:textId="0EF4A5DA" w:rsidR="004D2F07" w:rsidRPr="00516EFA" w:rsidRDefault="004D2F07" w:rsidP="00C0338D">
      <w:pPr>
        <w:spacing w:after="160" w:line="259" w:lineRule="auto"/>
        <w:rPr>
          <w:sz w:val="22"/>
          <w:szCs w:val="22"/>
        </w:rPr>
      </w:pPr>
    </w:p>
    <w:p w14:paraId="5A8B6613" w14:textId="30D7C47D" w:rsidR="004D2F07" w:rsidRPr="00516EFA" w:rsidRDefault="004D2F07" w:rsidP="00C0338D">
      <w:pPr>
        <w:spacing w:after="160" w:line="259" w:lineRule="auto"/>
        <w:rPr>
          <w:sz w:val="22"/>
          <w:szCs w:val="22"/>
        </w:rPr>
      </w:pPr>
    </w:p>
    <w:p w14:paraId="6099C43A" w14:textId="0609D697" w:rsidR="004D2F07" w:rsidRPr="00516EFA" w:rsidRDefault="004D2F07" w:rsidP="00C0338D">
      <w:pPr>
        <w:spacing w:after="160" w:line="259" w:lineRule="auto"/>
        <w:rPr>
          <w:sz w:val="22"/>
          <w:szCs w:val="22"/>
        </w:rPr>
      </w:pPr>
    </w:p>
    <w:p w14:paraId="427A1973" w14:textId="612F2C43" w:rsidR="004D2F07" w:rsidRPr="00516EFA" w:rsidRDefault="004D2F07" w:rsidP="00C0338D">
      <w:pPr>
        <w:spacing w:after="160" w:line="259" w:lineRule="auto"/>
        <w:rPr>
          <w:sz w:val="22"/>
          <w:szCs w:val="22"/>
        </w:rPr>
      </w:pPr>
    </w:p>
    <w:p w14:paraId="662D6525" w14:textId="77777777" w:rsidR="004D2F07" w:rsidRPr="00516EFA" w:rsidRDefault="004D2F07" w:rsidP="00C0338D">
      <w:pPr>
        <w:spacing w:after="160" w:line="259" w:lineRule="auto"/>
        <w:rPr>
          <w:sz w:val="22"/>
          <w:szCs w:val="22"/>
        </w:rPr>
      </w:pPr>
    </w:p>
    <w:p w14:paraId="00DE9F9C" w14:textId="77777777" w:rsidR="00C0338D" w:rsidRPr="00516EFA" w:rsidRDefault="00C0338D" w:rsidP="00C0338D">
      <w:pPr>
        <w:spacing w:after="160" w:line="259" w:lineRule="auto"/>
        <w:rPr>
          <w:sz w:val="22"/>
          <w:szCs w:val="22"/>
        </w:rPr>
      </w:pPr>
    </w:p>
    <w:p w14:paraId="779DD8CB" w14:textId="77777777" w:rsidR="00C0338D" w:rsidRPr="00516EFA" w:rsidRDefault="00C0338D" w:rsidP="00C0338D">
      <w:pPr>
        <w:spacing w:after="160" w:line="259" w:lineRule="auto"/>
        <w:rPr>
          <w:sz w:val="22"/>
          <w:szCs w:val="22"/>
        </w:rPr>
      </w:pPr>
    </w:p>
    <w:p w14:paraId="62F3AFF6" w14:textId="50F84B9E" w:rsidR="00C0338D" w:rsidRPr="00516EFA" w:rsidRDefault="00C0338D" w:rsidP="00C0338D">
      <w:pPr>
        <w:spacing w:after="160" w:line="259" w:lineRule="auto"/>
        <w:rPr>
          <w:sz w:val="22"/>
          <w:szCs w:val="22"/>
        </w:rPr>
      </w:pPr>
    </w:p>
    <w:p w14:paraId="6079BDEB" w14:textId="3977D230" w:rsidR="003F143C" w:rsidRPr="00516EFA" w:rsidRDefault="003F143C" w:rsidP="00C0338D">
      <w:pPr>
        <w:spacing w:after="160" w:line="259" w:lineRule="auto"/>
        <w:rPr>
          <w:sz w:val="22"/>
          <w:szCs w:val="22"/>
        </w:rPr>
      </w:pPr>
    </w:p>
    <w:p w14:paraId="44C751E8" w14:textId="2D9DFC49" w:rsidR="003F143C" w:rsidRPr="00516EFA" w:rsidRDefault="003F143C" w:rsidP="00C0338D">
      <w:pPr>
        <w:spacing w:after="160" w:line="259" w:lineRule="auto"/>
        <w:rPr>
          <w:sz w:val="22"/>
          <w:szCs w:val="22"/>
        </w:rPr>
      </w:pPr>
    </w:p>
    <w:p w14:paraId="20E44F8B" w14:textId="71CC44DC" w:rsidR="003F143C" w:rsidRPr="00516EFA" w:rsidRDefault="003F143C" w:rsidP="00C0338D">
      <w:pPr>
        <w:spacing w:after="160" w:line="259" w:lineRule="auto"/>
        <w:rPr>
          <w:sz w:val="22"/>
          <w:szCs w:val="22"/>
        </w:rPr>
      </w:pPr>
    </w:p>
    <w:p w14:paraId="447AA30F" w14:textId="2FCE4919" w:rsidR="003F143C" w:rsidRPr="00516EFA" w:rsidRDefault="003F143C" w:rsidP="00C0338D">
      <w:pPr>
        <w:spacing w:after="160" w:line="259" w:lineRule="auto"/>
        <w:rPr>
          <w:sz w:val="22"/>
          <w:szCs w:val="22"/>
        </w:rPr>
      </w:pPr>
    </w:p>
    <w:p w14:paraId="17D704F9" w14:textId="2EE68379" w:rsidR="003F143C" w:rsidRPr="00516EFA" w:rsidRDefault="003F143C" w:rsidP="00C0338D">
      <w:pPr>
        <w:spacing w:after="160" w:line="259" w:lineRule="auto"/>
        <w:rPr>
          <w:sz w:val="22"/>
          <w:szCs w:val="22"/>
        </w:rPr>
      </w:pPr>
    </w:p>
    <w:p w14:paraId="5C4E8994" w14:textId="77777777" w:rsidR="003F143C" w:rsidRPr="00516EFA" w:rsidRDefault="003F143C" w:rsidP="00C0338D">
      <w:pPr>
        <w:spacing w:after="160" w:line="259" w:lineRule="auto"/>
        <w:rPr>
          <w:sz w:val="22"/>
          <w:szCs w:val="22"/>
        </w:rPr>
      </w:pPr>
    </w:p>
    <w:p w14:paraId="39B253DF" w14:textId="761FAD9F" w:rsidR="00C0338D" w:rsidRPr="00516EFA" w:rsidRDefault="00C0338D" w:rsidP="00C0338D">
      <w:pPr>
        <w:spacing w:line="300" w:lineRule="auto"/>
        <w:ind w:firstLine="709"/>
        <w:jc w:val="right"/>
        <w:rPr>
          <w:sz w:val="22"/>
          <w:szCs w:val="22"/>
        </w:rPr>
      </w:pPr>
      <w:r w:rsidRPr="00516EFA">
        <w:rPr>
          <w:sz w:val="22"/>
          <w:szCs w:val="22"/>
        </w:rPr>
        <w:t xml:space="preserve">Приложение № </w:t>
      </w:r>
      <w:r w:rsidR="0096157F">
        <w:rPr>
          <w:sz w:val="22"/>
          <w:szCs w:val="22"/>
        </w:rPr>
        <w:t>6</w:t>
      </w:r>
    </w:p>
    <w:p w14:paraId="0948743F" w14:textId="77777777" w:rsidR="00C0338D" w:rsidRPr="00516EFA" w:rsidRDefault="00C0338D" w:rsidP="00C0338D">
      <w:pPr>
        <w:spacing w:line="300" w:lineRule="auto"/>
        <w:ind w:left="4962"/>
        <w:rPr>
          <w:sz w:val="22"/>
          <w:szCs w:val="22"/>
        </w:rPr>
      </w:pPr>
      <w:r w:rsidRPr="00516EFA">
        <w:rPr>
          <w:sz w:val="22"/>
          <w:szCs w:val="22"/>
        </w:rPr>
        <w:t>К Порядку отбора компаний для участия в реализации мероприятий, направленных на обеспечение деятельности Гарантийного фонда Бурятия</w:t>
      </w:r>
    </w:p>
    <w:p w14:paraId="3BA04D62" w14:textId="22F651D6" w:rsidR="00C0338D" w:rsidRPr="00516EFA" w:rsidRDefault="00C0338D" w:rsidP="00C0338D">
      <w:pPr>
        <w:pBdr>
          <w:bottom w:val="single" w:sz="4" w:space="1" w:color="auto"/>
        </w:pBdr>
        <w:spacing w:line="300" w:lineRule="auto"/>
        <w:ind w:firstLine="709"/>
        <w:jc w:val="center"/>
        <w:rPr>
          <w:b/>
          <w:sz w:val="22"/>
          <w:szCs w:val="22"/>
        </w:rPr>
      </w:pPr>
    </w:p>
    <w:p w14:paraId="5EAE3909" w14:textId="5CCEF43F" w:rsidR="0055383C" w:rsidRPr="00516EFA" w:rsidRDefault="0055383C" w:rsidP="00C0338D">
      <w:pPr>
        <w:pBdr>
          <w:bottom w:val="single" w:sz="4" w:space="1" w:color="auto"/>
        </w:pBdr>
        <w:spacing w:line="300" w:lineRule="auto"/>
        <w:ind w:firstLine="709"/>
        <w:jc w:val="center"/>
        <w:rPr>
          <w:b/>
          <w:sz w:val="22"/>
          <w:szCs w:val="22"/>
        </w:rPr>
      </w:pPr>
    </w:p>
    <w:p w14:paraId="0A7CF6E6" w14:textId="77187925" w:rsidR="0055383C" w:rsidRPr="00516EFA" w:rsidRDefault="0055383C" w:rsidP="00C0338D">
      <w:pPr>
        <w:pBdr>
          <w:bottom w:val="single" w:sz="4" w:space="1" w:color="auto"/>
        </w:pBdr>
        <w:spacing w:line="300" w:lineRule="auto"/>
        <w:ind w:firstLine="709"/>
        <w:jc w:val="center"/>
        <w:rPr>
          <w:b/>
          <w:sz w:val="22"/>
          <w:szCs w:val="22"/>
        </w:rPr>
      </w:pPr>
    </w:p>
    <w:p w14:paraId="00EC6500" w14:textId="77777777" w:rsidR="0055383C" w:rsidRPr="00516EFA" w:rsidRDefault="0055383C" w:rsidP="00C0338D">
      <w:pPr>
        <w:pBdr>
          <w:bottom w:val="single" w:sz="4" w:space="1" w:color="auto"/>
        </w:pBdr>
        <w:spacing w:line="300" w:lineRule="auto"/>
        <w:ind w:firstLine="709"/>
        <w:jc w:val="center"/>
        <w:rPr>
          <w:b/>
          <w:sz w:val="22"/>
          <w:szCs w:val="22"/>
        </w:rPr>
      </w:pPr>
    </w:p>
    <w:p w14:paraId="0FC580CC" w14:textId="77777777" w:rsidR="00C0338D" w:rsidRPr="00516EFA" w:rsidRDefault="00C0338D" w:rsidP="00C0338D">
      <w:pPr>
        <w:pBdr>
          <w:bottom w:val="single" w:sz="4" w:space="1" w:color="auto"/>
        </w:pBdr>
        <w:spacing w:line="300" w:lineRule="auto"/>
        <w:ind w:firstLine="709"/>
        <w:jc w:val="center"/>
        <w:rPr>
          <w:b/>
          <w:i/>
          <w:sz w:val="22"/>
          <w:szCs w:val="22"/>
        </w:rPr>
      </w:pPr>
      <w:r w:rsidRPr="00516EFA">
        <w:rPr>
          <w:b/>
          <w:sz w:val="22"/>
          <w:szCs w:val="22"/>
        </w:rPr>
        <w:t xml:space="preserve">Карточка квалификации </w:t>
      </w:r>
      <w:r w:rsidRPr="00516EFA">
        <w:rPr>
          <w:b/>
          <w:i/>
          <w:sz w:val="22"/>
          <w:szCs w:val="22"/>
        </w:rPr>
        <w:t>(Наименование Участника формирования перечня потенциальных исполнителей)</w:t>
      </w:r>
      <w:r w:rsidRPr="00516EFA">
        <w:rPr>
          <w:b/>
          <w:i/>
          <w:sz w:val="22"/>
          <w:szCs w:val="22"/>
        </w:rPr>
        <w:br/>
      </w:r>
    </w:p>
    <w:p w14:paraId="26EABD92" w14:textId="77777777" w:rsidR="00C0338D" w:rsidRPr="00516EFA" w:rsidRDefault="00C0338D" w:rsidP="00C0338D">
      <w:pPr>
        <w:spacing w:line="300" w:lineRule="auto"/>
        <w:ind w:firstLine="709"/>
        <w:jc w:val="center"/>
        <w:rPr>
          <w:i/>
          <w:sz w:val="22"/>
          <w:szCs w:val="22"/>
          <w:u w:val="single"/>
        </w:rPr>
      </w:pPr>
      <w:r w:rsidRPr="00516EFA">
        <w:rPr>
          <w:i/>
          <w:sz w:val="22"/>
          <w:szCs w:val="22"/>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1819"/>
        <w:gridCol w:w="1810"/>
        <w:gridCol w:w="103"/>
        <w:gridCol w:w="1913"/>
      </w:tblGrid>
      <w:tr w:rsidR="00C0338D" w:rsidRPr="00516EFA" w14:paraId="2404F3C1" w14:textId="77777777" w:rsidTr="004D2F07">
        <w:trPr>
          <w:trHeight w:val="428"/>
        </w:trPr>
        <w:tc>
          <w:tcPr>
            <w:tcW w:w="2836" w:type="pct"/>
            <w:gridSpan w:val="2"/>
            <w:shd w:val="clear" w:color="auto" w:fill="auto"/>
          </w:tcPr>
          <w:p w14:paraId="16774B01" w14:textId="77777777" w:rsidR="00C0338D" w:rsidRPr="00516EFA" w:rsidRDefault="00C0338D" w:rsidP="00927D85">
            <w:pPr>
              <w:autoSpaceDE w:val="0"/>
              <w:autoSpaceDN w:val="0"/>
              <w:adjustRightInd w:val="0"/>
              <w:spacing w:line="300" w:lineRule="auto"/>
              <w:ind w:firstLine="46"/>
              <w:rPr>
                <w:sz w:val="22"/>
                <w:szCs w:val="22"/>
              </w:rPr>
            </w:pPr>
            <w:r w:rsidRPr="00516EFA">
              <w:rPr>
                <w:sz w:val="22"/>
                <w:szCs w:val="22"/>
              </w:rPr>
              <w:t>Наличие заключенных договоров виду услуг</w:t>
            </w:r>
          </w:p>
        </w:tc>
        <w:tc>
          <w:tcPr>
            <w:tcW w:w="1082" w:type="pct"/>
            <w:gridSpan w:val="2"/>
            <w:shd w:val="clear" w:color="auto" w:fill="auto"/>
            <w:vAlign w:val="center"/>
          </w:tcPr>
          <w:p w14:paraId="79852B58" w14:textId="77777777" w:rsidR="00C0338D" w:rsidRPr="00516EFA" w:rsidRDefault="00C0338D" w:rsidP="00927D85">
            <w:pPr>
              <w:autoSpaceDE w:val="0"/>
              <w:autoSpaceDN w:val="0"/>
              <w:adjustRightInd w:val="0"/>
              <w:spacing w:line="300" w:lineRule="auto"/>
              <w:ind w:firstLine="35"/>
              <w:jc w:val="center"/>
              <w:rPr>
                <w:sz w:val="22"/>
                <w:szCs w:val="22"/>
              </w:rPr>
            </w:pPr>
            <w:r w:rsidRPr="00516EFA">
              <w:rPr>
                <w:color w:val="A6A6A6" w:themeColor="background1" w:themeShade="A6"/>
                <w:sz w:val="22"/>
                <w:szCs w:val="22"/>
              </w:rPr>
              <w:t>да/нет</w:t>
            </w:r>
          </w:p>
        </w:tc>
        <w:tc>
          <w:tcPr>
            <w:tcW w:w="1082" w:type="pct"/>
            <w:shd w:val="clear" w:color="auto" w:fill="auto"/>
            <w:vAlign w:val="center"/>
          </w:tcPr>
          <w:p w14:paraId="04DCC1D6"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Количество</w:t>
            </w:r>
          </w:p>
        </w:tc>
      </w:tr>
      <w:tr w:rsidR="00C0338D" w:rsidRPr="00516EFA" w14:paraId="61D214FF" w14:textId="77777777" w:rsidTr="004D2F07">
        <w:trPr>
          <w:trHeight w:val="273"/>
        </w:trPr>
        <w:tc>
          <w:tcPr>
            <w:tcW w:w="2836" w:type="pct"/>
            <w:gridSpan w:val="2"/>
            <w:shd w:val="clear" w:color="auto" w:fill="auto"/>
          </w:tcPr>
          <w:p w14:paraId="6D07F1C0" w14:textId="77777777" w:rsidR="00C0338D" w:rsidRPr="00516EFA" w:rsidRDefault="00C0338D" w:rsidP="00927D85">
            <w:pPr>
              <w:spacing w:line="300" w:lineRule="auto"/>
              <w:ind w:firstLine="46"/>
              <w:rPr>
                <w:sz w:val="22"/>
                <w:szCs w:val="22"/>
              </w:rPr>
            </w:pPr>
            <w:r w:rsidRPr="00516EFA">
              <w:rPr>
                <w:sz w:val="22"/>
                <w:szCs w:val="22"/>
              </w:rPr>
              <w:t>Наличие внутренней документации:</w:t>
            </w:r>
          </w:p>
          <w:p w14:paraId="64D24D41" w14:textId="77777777" w:rsidR="00C0338D" w:rsidRPr="00516EFA" w:rsidRDefault="00C0338D" w:rsidP="00927D85">
            <w:pPr>
              <w:spacing w:line="300" w:lineRule="auto"/>
              <w:ind w:firstLine="46"/>
              <w:rPr>
                <w:sz w:val="22"/>
                <w:szCs w:val="22"/>
              </w:rPr>
            </w:pPr>
            <w:r w:rsidRPr="00516EFA">
              <w:rPr>
                <w:sz w:val="22"/>
                <w:szCs w:val="22"/>
              </w:rPr>
              <w:t xml:space="preserve">Специализированные технологии (программы, методики) работы </w:t>
            </w:r>
            <w:proofErr w:type="gramStart"/>
            <w:r w:rsidRPr="00516EFA">
              <w:rPr>
                <w:sz w:val="22"/>
                <w:szCs w:val="22"/>
              </w:rPr>
              <w:t>с  заказчиками</w:t>
            </w:r>
            <w:proofErr w:type="gramEnd"/>
            <w:r w:rsidRPr="00516EFA">
              <w:rPr>
                <w:sz w:val="22"/>
                <w:szCs w:val="22"/>
              </w:rPr>
              <w:t xml:space="preserve"> (субъектами МСП)  и оказания услуг.</w:t>
            </w:r>
          </w:p>
        </w:tc>
        <w:tc>
          <w:tcPr>
            <w:tcW w:w="1082" w:type="pct"/>
            <w:gridSpan w:val="2"/>
            <w:shd w:val="clear" w:color="auto" w:fill="auto"/>
            <w:vAlign w:val="center"/>
          </w:tcPr>
          <w:p w14:paraId="72EAB637" w14:textId="77777777" w:rsidR="00C0338D" w:rsidRPr="00516EFA" w:rsidRDefault="00C0338D" w:rsidP="00927D85">
            <w:pPr>
              <w:autoSpaceDE w:val="0"/>
              <w:autoSpaceDN w:val="0"/>
              <w:adjustRightInd w:val="0"/>
              <w:spacing w:line="300" w:lineRule="auto"/>
              <w:ind w:firstLine="35"/>
              <w:jc w:val="center"/>
              <w:rPr>
                <w:color w:val="A6A6A6" w:themeColor="background1" w:themeShade="A6"/>
                <w:sz w:val="22"/>
                <w:szCs w:val="22"/>
              </w:rPr>
            </w:pPr>
            <w:r w:rsidRPr="00516EFA">
              <w:rPr>
                <w:color w:val="A6A6A6" w:themeColor="background1" w:themeShade="A6"/>
                <w:sz w:val="22"/>
                <w:szCs w:val="22"/>
              </w:rPr>
              <w:t>да/нет</w:t>
            </w:r>
          </w:p>
        </w:tc>
        <w:tc>
          <w:tcPr>
            <w:tcW w:w="1082" w:type="pct"/>
            <w:shd w:val="clear" w:color="auto" w:fill="auto"/>
            <w:vAlign w:val="center"/>
          </w:tcPr>
          <w:p w14:paraId="315D42A2"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Количество</w:t>
            </w:r>
          </w:p>
        </w:tc>
      </w:tr>
      <w:tr w:rsidR="00C0338D" w:rsidRPr="00516EFA" w14:paraId="54796028" w14:textId="77777777" w:rsidTr="004D2F07">
        <w:trPr>
          <w:trHeight w:val="273"/>
        </w:trPr>
        <w:tc>
          <w:tcPr>
            <w:tcW w:w="2836" w:type="pct"/>
            <w:gridSpan w:val="2"/>
            <w:shd w:val="clear" w:color="auto" w:fill="auto"/>
          </w:tcPr>
          <w:p w14:paraId="537C53CD" w14:textId="77777777" w:rsidR="00C0338D" w:rsidRPr="00516EFA" w:rsidRDefault="00C0338D" w:rsidP="00927D85">
            <w:pPr>
              <w:spacing w:line="300" w:lineRule="auto"/>
              <w:ind w:firstLine="46"/>
              <w:rPr>
                <w:sz w:val="22"/>
                <w:szCs w:val="22"/>
              </w:rPr>
            </w:pPr>
            <w:r w:rsidRPr="00516EFA">
              <w:rPr>
                <w:sz w:val="22"/>
                <w:szCs w:val="22"/>
              </w:rPr>
              <w:t>Иное</w:t>
            </w:r>
          </w:p>
        </w:tc>
        <w:tc>
          <w:tcPr>
            <w:tcW w:w="1082" w:type="pct"/>
            <w:gridSpan w:val="2"/>
            <w:shd w:val="clear" w:color="auto" w:fill="auto"/>
            <w:vAlign w:val="center"/>
          </w:tcPr>
          <w:p w14:paraId="63A7BF27" w14:textId="77777777" w:rsidR="00C0338D" w:rsidRPr="00516EFA" w:rsidRDefault="00C0338D" w:rsidP="00927D85">
            <w:pPr>
              <w:autoSpaceDE w:val="0"/>
              <w:autoSpaceDN w:val="0"/>
              <w:adjustRightInd w:val="0"/>
              <w:spacing w:line="300" w:lineRule="auto"/>
              <w:ind w:firstLine="35"/>
              <w:jc w:val="center"/>
              <w:rPr>
                <w:color w:val="A6A6A6" w:themeColor="background1" w:themeShade="A6"/>
                <w:sz w:val="22"/>
                <w:szCs w:val="22"/>
              </w:rPr>
            </w:pPr>
            <w:r w:rsidRPr="00516EFA">
              <w:rPr>
                <w:color w:val="A6A6A6" w:themeColor="background1" w:themeShade="A6"/>
                <w:sz w:val="22"/>
                <w:szCs w:val="22"/>
              </w:rPr>
              <w:t>да/нет</w:t>
            </w:r>
          </w:p>
        </w:tc>
        <w:tc>
          <w:tcPr>
            <w:tcW w:w="1082" w:type="pct"/>
            <w:shd w:val="clear" w:color="auto" w:fill="auto"/>
            <w:vAlign w:val="center"/>
          </w:tcPr>
          <w:p w14:paraId="355D39A6"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Количество</w:t>
            </w:r>
          </w:p>
        </w:tc>
      </w:tr>
      <w:tr w:rsidR="00C0338D" w:rsidRPr="00516EFA" w14:paraId="1F41A6C6" w14:textId="77777777" w:rsidTr="004D2F07">
        <w:trPr>
          <w:trHeight w:val="315"/>
        </w:trPr>
        <w:tc>
          <w:tcPr>
            <w:tcW w:w="2836" w:type="pct"/>
            <w:gridSpan w:val="2"/>
            <w:shd w:val="clear" w:color="auto" w:fill="auto"/>
          </w:tcPr>
          <w:p w14:paraId="4F6AC9FA" w14:textId="77777777" w:rsidR="00C0338D" w:rsidRPr="00516EFA" w:rsidRDefault="00C0338D" w:rsidP="00927D85">
            <w:pPr>
              <w:autoSpaceDE w:val="0"/>
              <w:autoSpaceDN w:val="0"/>
              <w:adjustRightInd w:val="0"/>
              <w:spacing w:line="300" w:lineRule="auto"/>
              <w:ind w:firstLine="46"/>
              <w:jc w:val="right"/>
              <w:rPr>
                <w:sz w:val="22"/>
                <w:szCs w:val="22"/>
              </w:rPr>
            </w:pPr>
            <w:r w:rsidRPr="00516EFA">
              <w:rPr>
                <w:sz w:val="22"/>
                <w:szCs w:val="22"/>
              </w:rPr>
              <w:t>Сотрудники/эксперты, всего:</w:t>
            </w:r>
          </w:p>
        </w:tc>
        <w:tc>
          <w:tcPr>
            <w:tcW w:w="2164" w:type="pct"/>
            <w:gridSpan w:val="3"/>
            <w:shd w:val="clear" w:color="auto" w:fill="auto"/>
            <w:vAlign w:val="center"/>
          </w:tcPr>
          <w:p w14:paraId="4ED367CB"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Количество</w:t>
            </w:r>
          </w:p>
        </w:tc>
      </w:tr>
      <w:tr w:rsidR="00C0338D" w:rsidRPr="00516EFA" w14:paraId="1A7A5B21" w14:textId="77777777" w:rsidTr="004D2F07">
        <w:trPr>
          <w:trHeight w:val="315"/>
        </w:trPr>
        <w:tc>
          <w:tcPr>
            <w:tcW w:w="1807" w:type="pct"/>
            <w:vMerge w:val="restart"/>
            <w:shd w:val="clear" w:color="auto" w:fill="auto"/>
            <w:vAlign w:val="center"/>
          </w:tcPr>
          <w:p w14:paraId="34A7AD1B" w14:textId="77777777" w:rsidR="00C0338D" w:rsidRPr="00516EFA" w:rsidRDefault="00C0338D" w:rsidP="00927D85">
            <w:pPr>
              <w:autoSpaceDE w:val="0"/>
              <w:autoSpaceDN w:val="0"/>
              <w:adjustRightInd w:val="0"/>
              <w:spacing w:line="300" w:lineRule="auto"/>
              <w:ind w:firstLine="46"/>
              <w:rPr>
                <w:sz w:val="22"/>
                <w:szCs w:val="22"/>
              </w:rPr>
            </w:pPr>
            <w:r w:rsidRPr="00516EFA">
              <w:rPr>
                <w:sz w:val="22"/>
                <w:szCs w:val="22"/>
              </w:rPr>
              <w:t>В том числе сотрудники, имеющие высшее образование</w:t>
            </w:r>
          </w:p>
        </w:tc>
        <w:tc>
          <w:tcPr>
            <w:tcW w:w="1029" w:type="pct"/>
            <w:shd w:val="clear" w:color="auto" w:fill="auto"/>
            <w:vAlign w:val="center"/>
          </w:tcPr>
          <w:p w14:paraId="1FA8C0F9" w14:textId="77777777" w:rsidR="00C0338D" w:rsidRPr="00516EFA" w:rsidRDefault="00C0338D" w:rsidP="00927D85">
            <w:pPr>
              <w:autoSpaceDE w:val="0"/>
              <w:autoSpaceDN w:val="0"/>
              <w:adjustRightInd w:val="0"/>
              <w:spacing w:line="300" w:lineRule="auto"/>
              <w:ind w:firstLine="46"/>
              <w:jc w:val="center"/>
              <w:rPr>
                <w:sz w:val="22"/>
                <w:szCs w:val="22"/>
              </w:rPr>
            </w:pPr>
            <w:r w:rsidRPr="00516EFA">
              <w:rPr>
                <w:color w:val="A6A6A6" w:themeColor="background1" w:themeShade="A6"/>
                <w:sz w:val="22"/>
                <w:szCs w:val="22"/>
              </w:rPr>
              <w:t>Количество</w:t>
            </w:r>
          </w:p>
        </w:tc>
        <w:tc>
          <w:tcPr>
            <w:tcW w:w="1024" w:type="pct"/>
            <w:shd w:val="clear" w:color="auto" w:fill="auto"/>
            <w:vAlign w:val="center"/>
          </w:tcPr>
          <w:p w14:paraId="27FFD3F8" w14:textId="77777777" w:rsidR="00C0338D" w:rsidRPr="00516EFA" w:rsidRDefault="00C0338D" w:rsidP="00927D85">
            <w:pPr>
              <w:autoSpaceDE w:val="0"/>
              <w:autoSpaceDN w:val="0"/>
              <w:adjustRightInd w:val="0"/>
              <w:spacing w:line="300" w:lineRule="auto"/>
              <w:ind w:firstLine="35"/>
              <w:jc w:val="center"/>
              <w:rPr>
                <w:sz w:val="22"/>
                <w:szCs w:val="22"/>
              </w:rPr>
            </w:pPr>
            <w:r w:rsidRPr="00516EFA">
              <w:rPr>
                <w:sz w:val="22"/>
                <w:szCs w:val="22"/>
              </w:rPr>
              <w:t>Специализация</w:t>
            </w:r>
          </w:p>
        </w:tc>
        <w:tc>
          <w:tcPr>
            <w:tcW w:w="1140" w:type="pct"/>
            <w:gridSpan w:val="2"/>
            <w:shd w:val="clear" w:color="auto" w:fill="auto"/>
            <w:vAlign w:val="center"/>
          </w:tcPr>
          <w:p w14:paraId="1C739DD3"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sz w:val="22"/>
                <w:szCs w:val="22"/>
              </w:rPr>
              <w:t>Средний стаж работы по специальности</w:t>
            </w:r>
          </w:p>
        </w:tc>
      </w:tr>
      <w:tr w:rsidR="00C0338D" w:rsidRPr="00516EFA" w14:paraId="0CFC8E8F" w14:textId="77777777" w:rsidTr="004D2F07">
        <w:trPr>
          <w:trHeight w:val="315"/>
        </w:trPr>
        <w:tc>
          <w:tcPr>
            <w:tcW w:w="1807" w:type="pct"/>
            <w:vMerge/>
            <w:shd w:val="clear" w:color="auto" w:fill="auto"/>
            <w:vAlign w:val="center"/>
          </w:tcPr>
          <w:p w14:paraId="6306D2A9" w14:textId="77777777" w:rsidR="00C0338D" w:rsidRPr="00516EFA" w:rsidRDefault="00C0338D" w:rsidP="00927D85">
            <w:pPr>
              <w:autoSpaceDE w:val="0"/>
              <w:autoSpaceDN w:val="0"/>
              <w:adjustRightInd w:val="0"/>
              <w:spacing w:line="300" w:lineRule="auto"/>
              <w:ind w:firstLine="46"/>
              <w:jc w:val="right"/>
              <w:rPr>
                <w:sz w:val="22"/>
                <w:szCs w:val="22"/>
              </w:rPr>
            </w:pPr>
          </w:p>
        </w:tc>
        <w:tc>
          <w:tcPr>
            <w:tcW w:w="1029" w:type="pct"/>
            <w:shd w:val="clear" w:color="auto" w:fill="auto"/>
          </w:tcPr>
          <w:p w14:paraId="17CC76C9" w14:textId="77777777" w:rsidR="00C0338D" w:rsidRPr="00516EFA" w:rsidRDefault="00C0338D" w:rsidP="00927D85">
            <w:pPr>
              <w:autoSpaceDE w:val="0"/>
              <w:autoSpaceDN w:val="0"/>
              <w:adjustRightInd w:val="0"/>
              <w:spacing w:line="300" w:lineRule="auto"/>
              <w:ind w:firstLine="46"/>
              <w:rPr>
                <w:sz w:val="22"/>
                <w:szCs w:val="22"/>
              </w:rPr>
            </w:pPr>
            <w:r w:rsidRPr="00516EFA">
              <w:rPr>
                <w:sz w:val="22"/>
                <w:szCs w:val="22"/>
              </w:rPr>
              <w:t>не по отрасли</w:t>
            </w:r>
          </w:p>
        </w:tc>
        <w:tc>
          <w:tcPr>
            <w:tcW w:w="1024" w:type="pct"/>
            <w:shd w:val="clear" w:color="auto" w:fill="auto"/>
          </w:tcPr>
          <w:p w14:paraId="19F5CB3F" w14:textId="77777777" w:rsidR="00C0338D" w:rsidRPr="00516EFA" w:rsidRDefault="00C0338D" w:rsidP="00927D85">
            <w:pPr>
              <w:autoSpaceDE w:val="0"/>
              <w:autoSpaceDN w:val="0"/>
              <w:adjustRightInd w:val="0"/>
              <w:spacing w:line="300" w:lineRule="auto"/>
              <w:ind w:firstLine="35"/>
              <w:jc w:val="center"/>
              <w:rPr>
                <w:sz w:val="22"/>
                <w:szCs w:val="22"/>
              </w:rPr>
            </w:pPr>
            <w:r w:rsidRPr="00516EFA">
              <w:rPr>
                <w:color w:val="A6A6A6" w:themeColor="background1" w:themeShade="A6"/>
                <w:sz w:val="22"/>
                <w:szCs w:val="22"/>
              </w:rPr>
              <w:t>Количество</w:t>
            </w:r>
          </w:p>
        </w:tc>
        <w:tc>
          <w:tcPr>
            <w:tcW w:w="1140" w:type="pct"/>
            <w:gridSpan w:val="2"/>
            <w:shd w:val="clear" w:color="auto" w:fill="auto"/>
          </w:tcPr>
          <w:p w14:paraId="0582FBA5"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Стаж</w:t>
            </w:r>
          </w:p>
        </w:tc>
      </w:tr>
      <w:tr w:rsidR="00C0338D" w:rsidRPr="00516EFA" w14:paraId="0FEAFE86" w14:textId="77777777" w:rsidTr="004D2F07">
        <w:trPr>
          <w:trHeight w:val="315"/>
        </w:trPr>
        <w:tc>
          <w:tcPr>
            <w:tcW w:w="1807" w:type="pct"/>
            <w:vMerge/>
            <w:shd w:val="clear" w:color="auto" w:fill="auto"/>
            <w:vAlign w:val="center"/>
          </w:tcPr>
          <w:p w14:paraId="4FF5BE78" w14:textId="77777777" w:rsidR="00C0338D" w:rsidRPr="00516EFA" w:rsidRDefault="00C0338D" w:rsidP="00927D85">
            <w:pPr>
              <w:autoSpaceDE w:val="0"/>
              <w:autoSpaceDN w:val="0"/>
              <w:adjustRightInd w:val="0"/>
              <w:spacing w:line="300" w:lineRule="auto"/>
              <w:ind w:firstLine="46"/>
              <w:jc w:val="right"/>
              <w:rPr>
                <w:sz w:val="22"/>
                <w:szCs w:val="22"/>
              </w:rPr>
            </w:pPr>
          </w:p>
        </w:tc>
        <w:tc>
          <w:tcPr>
            <w:tcW w:w="1029" w:type="pct"/>
            <w:shd w:val="clear" w:color="auto" w:fill="auto"/>
          </w:tcPr>
          <w:p w14:paraId="2198D61D" w14:textId="77777777" w:rsidR="00C0338D" w:rsidRPr="00516EFA" w:rsidRDefault="00C0338D" w:rsidP="00927D85">
            <w:pPr>
              <w:autoSpaceDE w:val="0"/>
              <w:autoSpaceDN w:val="0"/>
              <w:adjustRightInd w:val="0"/>
              <w:spacing w:line="300" w:lineRule="auto"/>
              <w:ind w:firstLine="46"/>
              <w:rPr>
                <w:sz w:val="22"/>
                <w:szCs w:val="22"/>
              </w:rPr>
            </w:pPr>
            <w:r w:rsidRPr="00516EFA">
              <w:rPr>
                <w:sz w:val="22"/>
                <w:szCs w:val="22"/>
              </w:rPr>
              <w:t>по отрасли</w:t>
            </w:r>
          </w:p>
        </w:tc>
        <w:tc>
          <w:tcPr>
            <w:tcW w:w="1024" w:type="pct"/>
            <w:shd w:val="clear" w:color="auto" w:fill="auto"/>
          </w:tcPr>
          <w:p w14:paraId="7F5AEC2D" w14:textId="77777777" w:rsidR="00C0338D" w:rsidRPr="00516EFA" w:rsidRDefault="00C0338D" w:rsidP="00927D85">
            <w:pPr>
              <w:autoSpaceDE w:val="0"/>
              <w:autoSpaceDN w:val="0"/>
              <w:adjustRightInd w:val="0"/>
              <w:spacing w:line="300" w:lineRule="auto"/>
              <w:ind w:firstLine="35"/>
              <w:jc w:val="center"/>
              <w:rPr>
                <w:sz w:val="22"/>
                <w:szCs w:val="22"/>
              </w:rPr>
            </w:pPr>
            <w:r w:rsidRPr="00516EFA">
              <w:rPr>
                <w:color w:val="A6A6A6" w:themeColor="background1" w:themeShade="A6"/>
                <w:sz w:val="22"/>
                <w:szCs w:val="22"/>
              </w:rPr>
              <w:t>Количество</w:t>
            </w:r>
          </w:p>
        </w:tc>
        <w:tc>
          <w:tcPr>
            <w:tcW w:w="1140" w:type="pct"/>
            <w:gridSpan w:val="2"/>
            <w:shd w:val="clear" w:color="auto" w:fill="auto"/>
          </w:tcPr>
          <w:p w14:paraId="5E236BCA" w14:textId="77777777" w:rsidR="00C0338D" w:rsidRPr="00516EFA" w:rsidRDefault="00C0338D" w:rsidP="00927D85">
            <w:pPr>
              <w:autoSpaceDE w:val="0"/>
              <w:autoSpaceDN w:val="0"/>
              <w:adjustRightInd w:val="0"/>
              <w:spacing w:line="300" w:lineRule="auto"/>
              <w:ind w:firstLine="14"/>
              <w:jc w:val="center"/>
              <w:rPr>
                <w:sz w:val="22"/>
                <w:szCs w:val="22"/>
              </w:rPr>
            </w:pPr>
            <w:r w:rsidRPr="00516EFA">
              <w:rPr>
                <w:color w:val="A6A6A6" w:themeColor="background1" w:themeShade="A6"/>
                <w:sz w:val="22"/>
                <w:szCs w:val="22"/>
              </w:rPr>
              <w:t>Стаж</w:t>
            </w:r>
          </w:p>
        </w:tc>
      </w:tr>
    </w:tbl>
    <w:p w14:paraId="78085721" w14:textId="77777777" w:rsidR="0055383C" w:rsidRPr="00516EFA" w:rsidRDefault="0055383C" w:rsidP="00C0338D">
      <w:pPr>
        <w:spacing w:line="300" w:lineRule="auto"/>
        <w:ind w:firstLine="709"/>
        <w:rPr>
          <w:sz w:val="22"/>
          <w:szCs w:val="22"/>
        </w:rPr>
      </w:pPr>
    </w:p>
    <w:p w14:paraId="68E232D7" w14:textId="77777777" w:rsidR="0055383C" w:rsidRPr="00516EFA" w:rsidRDefault="0055383C" w:rsidP="00C0338D">
      <w:pPr>
        <w:spacing w:line="300" w:lineRule="auto"/>
        <w:ind w:firstLine="709"/>
        <w:rPr>
          <w:sz w:val="22"/>
          <w:szCs w:val="22"/>
        </w:rPr>
      </w:pPr>
    </w:p>
    <w:p w14:paraId="5BDA8A22" w14:textId="77777777" w:rsidR="0055383C" w:rsidRPr="00516EFA" w:rsidRDefault="0055383C" w:rsidP="004D2F07">
      <w:pPr>
        <w:spacing w:line="300" w:lineRule="auto"/>
        <w:rPr>
          <w:sz w:val="22"/>
          <w:szCs w:val="22"/>
        </w:rPr>
      </w:pPr>
    </w:p>
    <w:p w14:paraId="098CCFFD" w14:textId="77777777" w:rsidR="0055383C" w:rsidRPr="00516EFA" w:rsidRDefault="0055383C" w:rsidP="00C0338D">
      <w:pPr>
        <w:spacing w:line="300" w:lineRule="auto"/>
        <w:ind w:firstLine="709"/>
        <w:rPr>
          <w:sz w:val="22"/>
          <w:szCs w:val="22"/>
        </w:rPr>
      </w:pPr>
    </w:p>
    <w:p w14:paraId="680856C9" w14:textId="77777777" w:rsidR="0055383C" w:rsidRPr="00516EFA" w:rsidRDefault="0055383C" w:rsidP="00C0338D">
      <w:pPr>
        <w:spacing w:line="300" w:lineRule="auto"/>
        <w:ind w:firstLine="709"/>
        <w:rPr>
          <w:sz w:val="22"/>
          <w:szCs w:val="22"/>
        </w:rPr>
      </w:pPr>
    </w:p>
    <w:p w14:paraId="74E1AAA1" w14:textId="7A13E36A" w:rsidR="00C0338D" w:rsidRPr="00516EFA" w:rsidRDefault="00C0338D" w:rsidP="00C0338D">
      <w:pPr>
        <w:spacing w:line="300" w:lineRule="auto"/>
        <w:ind w:firstLine="709"/>
        <w:rPr>
          <w:sz w:val="22"/>
          <w:szCs w:val="22"/>
        </w:rPr>
      </w:pPr>
      <w:r w:rsidRPr="00516EFA">
        <w:rPr>
          <w:sz w:val="22"/>
          <w:szCs w:val="22"/>
        </w:rPr>
        <w:t>_________________________</w:t>
      </w:r>
    </w:p>
    <w:p w14:paraId="105BD9A1" w14:textId="77777777" w:rsidR="00C0338D" w:rsidRPr="00516EFA" w:rsidRDefault="00C0338D" w:rsidP="00C0338D">
      <w:pPr>
        <w:spacing w:line="300" w:lineRule="auto"/>
        <w:ind w:firstLine="709"/>
        <w:rPr>
          <w:color w:val="999999"/>
          <w:sz w:val="22"/>
          <w:szCs w:val="22"/>
          <w:vertAlign w:val="superscript"/>
        </w:rPr>
      </w:pPr>
      <w:r w:rsidRPr="00516EFA">
        <w:rPr>
          <w:color w:val="999999"/>
          <w:sz w:val="22"/>
          <w:szCs w:val="22"/>
          <w:vertAlign w:val="superscript"/>
        </w:rPr>
        <w:t>(подпись, М.П.)</w:t>
      </w:r>
    </w:p>
    <w:p w14:paraId="2EB8A1C6" w14:textId="77777777" w:rsidR="00C0338D" w:rsidRPr="00516EFA" w:rsidRDefault="00C0338D" w:rsidP="00C0338D">
      <w:pPr>
        <w:spacing w:line="300" w:lineRule="auto"/>
        <w:ind w:firstLine="709"/>
        <w:rPr>
          <w:color w:val="999999"/>
          <w:sz w:val="22"/>
          <w:szCs w:val="22"/>
          <w:vertAlign w:val="superscript"/>
        </w:rPr>
      </w:pPr>
    </w:p>
    <w:p w14:paraId="7C22E9D0" w14:textId="6A2BA1C3" w:rsidR="00C0338D" w:rsidRPr="00516EFA" w:rsidRDefault="00C0338D" w:rsidP="00C0338D">
      <w:pPr>
        <w:autoSpaceDE w:val="0"/>
        <w:autoSpaceDN w:val="0"/>
        <w:adjustRightInd w:val="0"/>
        <w:spacing w:line="300" w:lineRule="auto"/>
        <w:rPr>
          <w:sz w:val="22"/>
          <w:szCs w:val="22"/>
        </w:rPr>
      </w:pPr>
    </w:p>
    <w:p w14:paraId="26E9A735" w14:textId="6CC06F46" w:rsidR="004D2F07" w:rsidRPr="00516EFA" w:rsidRDefault="004D2F07" w:rsidP="00C0338D">
      <w:pPr>
        <w:autoSpaceDE w:val="0"/>
        <w:autoSpaceDN w:val="0"/>
        <w:adjustRightInd w:val="0"/>
        <w:spacing w:line="300" w:lineRule="auto"/>
        <w:rPr>
          <w:sz w:val="22"/>
          <w:szCs w:val="22"/>
        </w:rPr>
      </w:pPr>
    </w:p>
    <w:p w14:paraId="2D79B429" w14:textId="310159BE" w:rsidR="004D2F07" w:rsidRPr="00516EFA" w:rsidRDefault="004D2F07" w:rsidP="00C0338D">
      <w:pPr>
        <w:autoSpaceDE w:val="0"/>
        <w:autoSpaceDN w:val="0"/>
        <w:adjustRightInd w:val="0"/>
        <w:spacing w:line="300" w:lineRule="auto"/>
        <w:rPr>
          <w:sz w:val="22"/>
          <w:szCs w:val="22"/>
        </w:rPr>
      </w:pPr>
    </w:p>
    <w:p w14:paraId="1BDCA77E" w14:textId="7B123B9A" w:rsidR="004D2F07" w:rsidRPr="00516EFA" w:rsidRDefault="004D2F07" w:rsidP="00C0338D">
      <w:pPr>
        <w:autoSpaceDE w:val="0"/>
        <w:autoSpaceDN w:val="0"/>
        <w:adjustRightInd w:val="0"/>
        <w:spacing w:line="300" w:lineRule="auto"/>
        <w:rPr>
          <w:sz w:val="22"/>
          <w:szCs w:val="22"/>
        </w:rPr>
      </w:pPr>
    </w:p>
    <w:p w14:paraId="058570F2" w14:textId="6B4A99E7" w:rsidR="004D2F07" w:rsidRPr="00516EFA" w:rsidRDefault="004D2F07" w:rsidP="00C0338D">
      <w:pPr>
        <w:autoSpaceDE w:val="0"/>
        <w:autoSpaceDN w:val="0"/>
        <w:adjustRightInd w:val="0"/>
        <w:spacing w:line="300" w:lineRule="auto"/>
        <w:rPr>
          <w:sz w:val="22"/>
          <w:szCs w:val="22"/>
        </w:rPr>
      </w:pPr>
    </w:p>
    <w:p w14:paraId="27FF1048" w14:textId="7F205A37" w:rsidR="004D2F07" w:rsidRPr="00516EFA" w:rsidRDefault="004D2F07" w:rsidP="00C0338D">
      <w:pPr>
        <w:autoSpaceDE w:val="0"/>
        <w:autoSpaceDN w:val="0"/>
        <w:adjustRightInd w:val="0"/>
        <w:spacing w:line="300" w:lineRule="auto"/>
        <w:rPr>
          <w:sz w:val="22"/>
          <w:szCs w:val="22"/>
        </w:rPr>
      </w:pPr>
    </w:p>
    <w:p w14:paraId="1731FBCD" w14:textId="4C00DDB0" w:rsidR="004D2F07" w:rsidRPr="00516EFA" w:rsidRDefault="004D2F07" w:rsidP="00C0338D">
      <w:pPr>
        <w:autoSpaceDE w:val="0"/>
        <w:autoSpaceDN w:val="0"/>
        <w:adjustRightInd w:val="0"/>
        <w:spacing w:line="300" w:lineRule="auto"/>
        <w:rPr>
          <w:sz w:val="22"/>
          <w:szCs w:val="22"/>
        </w:rPr>
      </w:pPr>
    </w:p>
    <w:p w14:paraId="58458A7E" w14:textId="7EDEF0A4" w:rsidR="003F143C" w:rsidRPr="00516EFA" w:rsidRDefault="003F143C" w:rsidP="00C0338D">
      <w:pPr>
        <w:autoSpaceDE w:val="0"/>
        <w:autoSpaceDN w:val="0"/>
        <w:adjustRightInd w:val="0"/>
        <w:spacing w:line="300" w:lineRule="auto"/>
        <w:rPr>
          <w:sz w:val="22"/>
          <w:szCs w:val="22"/>
        </w:rPr>
      </w:pPr>
    </w:p>
    <w:p w14:paraId="49C2C0DC" w14:textId="4F6D865F" w:rsidR="003F143C" w:rsidRPr="00516EFA" w:rsidRDefault="003F143C" w:rsidP="00C0338D">
      <w:pPr>
        <w:autoSpaceDE w:val="0"/>
        <w:autoSpaceDN w:val="0"/>
        <w:adjustRightInd w:val="0"/>
        <w:spacing w:line="300" w:lineRule="auto"/>
        <w:rPr>
          <w:sz w:val="22"/>
          <w:szCs w:val="22"/>
        </w:rPr>
      </w:pPr>
    </w:p>
    <w:p w14:paraId="37C8CB2C" w14:textId="2D27169A" w:rsidR="003F143C" w:rsidRPr="00516EFA" w:rsidRDefault="003F143C" w:rsidP="00C0338D">
      <w:pPr>
        <w:autoSpaceDE w:val="0"/>
        <w:autoSpaceDN w:val="0"/>
        <w:adjustRightInd w:val="0"/>
        <w:spacing w:line="300" w:lineRule="auto"/>
        <w:rPr>
          <w:sz w:val="22"/>
          <w:szCs w:val="22"/>
        </w:rPr>
      </w:pPr>
    </w:p>
    <w:p w14:paraId="4F9ACD96" w14:textId="77777777" w:rsidR="003F143C" w:rsidRPr="00516EFA" w:rsidRDefault="003F143C" w:rsidP="00C0338D">
      <w:pPr>
        <w:autoSpaceDE w:val="0"/>
        <w:autoSpaceDN w:val="0"/>
        <w:adjustRightInd w:val="0"/>
        <w:spacing w:line="300" w:lineRule="auto"/>
        <w:rPr>
          <w:sz w:val="22"/>
          <w:szCs w:val="22"/>
        </w:rPr>
      </w:pPr>
    </w:p>
    <w:p w14:paraId="371D1469" w14:textId="77777777" w:rsidR="004D2F07" w:rsidRPr="00516EFA" w:rsidRDefault="004D2F07" w:rsidP="00C0338D">
      <w:pPr>
        <w:autoSpaceDE w:val="0"/>
        <w:autoSpaceDN w:val="0"/>
        <w:adjustRightInd w:val="0"/>
        <w:spacing w:line="300" w:lineRule="auto"/>
        <w:rPr>
          <w:sz w:val="22"/>
          <w:szCs w:val="22"/>
        </w:rPr>
      </w:pPr>
    </w:p>
    <w:p w14:paraId="72555EF7" w14:textId="20FE2E31" w:rsidR="004D2F07" w:rsidRPr="00516EFA" w:rsidRDefault="004D2F07" w:rsidP="004D2F07">
      <w:pPr>
        <w:spacing w:line="300" w:lineRule="auto"/>
        <w:ind w:firstLine="709"/>
        <w:jc w:val="right"/>
        <w:rPr>
          <w:sz w:val="22"/>
          <w:szCs w:val="22"/>
        </w:rPr>
      </w:pPr>
      <w:r w:rsidRPr="00516EFA">
        <w:rPr>
          <w:sz w:val="22"/>
          <w:szCs w:val="22"/>
        </w:rPr>
        <w:t xml:space="preserve">Приложение № </w:t>
      </w:r>
      <w:r w:rsidR="0096157F">
        <w:rPr>
          <w:sz w:val="22"/>
          <w:szCs w:val="22"/>
        </w:rPr>
        <w:t>7</w:t>
      </w:r>
    </w:p>
    <w:p w14:paraId="502926DC" w14:textId="77777777" w:rsidR="004D2F07" w:rsidRPr="00516EFA" w:rsidRDefault="004D2F07" w:rsidP="004D2F07">
      <w:pPr>
        <w:spacing w:line="300" w:lineRule="auto"/>
        <w:ind w:right="62" w:firstLine="708"/>
        <w:jc w:val="right"/>
        <w:rPr>
          <w:sz w:val="22"/>
          <w:szCs w:val="22"/>
        </w:rPr>
      </w:pPr>
      <w:r w:rsidRPr="00516EFA">
        <w:rPr>
          <w:sz w:val="22"/>
          <w:szCs w:val="22"/>
        </w:rPr>
        <w:t>К Порядку отбора компаний для участия в</w:t>
      </w:r>
    </w:p>
    <w:p w14:paraId="55C4ACF3" w14:textId="77777777" w:rsidR="004D2F07" w:rsidRPr="00516EFA" w:rsidRDefault="004D2F07" w:rsidP="004D2F07">
      <w:pPr>
        <w:spacing w:line="300" w:lineRule="auto"/>
        <w:ind w:right="62" w:firstLine="708"/>
        <w:jc w:val="right"/>
        <w:rPr>
          <w:sz w:val="22"/>
          <w:szCs w:val="22"/>
        </w:rPr>
      </w:pPr>
      <w:r w:rsidRPr="00516EFA">
        <w:rPr>
          <w:sz w:val="22"/>
          <w:szCs w:val="22"/>
        </w:rPr>
        <w:t>реализации мероприятий, направленных</w:t>
      </w:r>
    </w:p>
    <w:p w14:paraId="752BB6BF" w14:textId="77777777" w:rsidR="004D2F07" w:rsidRPr="00516EFA" w:rsidRDefault="004D2F07" w:rsidP="004D2F07">
      <w:pPr>
        <w:spacing w:line="300" w:lineRule="auto"/>
        <w:ind w:right="62" w:firstLine="708"/>
        <w:jc w:val="right"/>
        <w:rPr>
          <w:sz w:val="22"/>
          <w:szCs w:val="22"/>
        </w:rPr>
      </w:pPr>
      <w:r w:rsidRPr="00516EFA">
        <w:rPr>
          <w:sz w:val="22"/>
          <w:szCs w:val="22"/>
        </w:rPr>
        <w:t>на обеспечение деятельности</w:t>
      </w:r>
    </w:p>
    <w:p w14:paraId="290EC0BD" w14:textId="77777777" w:rsidR="004D2F07" w:rsidRPr="00516EFA" w:rsidRDefault="004D2F07" w:rsidP="004D2F07">
      <w:pPr>
        <w:widowControl w:val="0"/>
        <w:autoSpaceDE w:val="0"/>
        <w:autoSpaceDN w:val="0"/>
        <w:jc w:val="right"/>
        <w:rPr>
          <w:sz w:val="22"/>
          <w:szCs w:val="22"/>
        </w:rPr>
      </w:pPr>
      <w:r w:rsidRPr="00516EFA">
        <w:rPr>
          <w:sz w:val="22"/>
          <w:szCs w:val="22"/>
        </w:rPr>
        <w:t xml:space="preserve"> Гарантийного фонда Бурятия</w:t>
      </w:r>
    </w:p>
    <w:p w14:paraId="3604D62C" w14:textId="77777777" w:rsidR="004D2F07" w:rsidRPr="00516EFA" w:rsidRDefault="004D2F07" w:rsidP="004D2F07">
      <w:pPr>
        <w:spacing w:line="300" w:lineRule="auto"/>
        <w:ind w:right="62" w:firstLine="708"/>
        <w:jc w:val="right"/>
        <w:rPr>
          <w:bCs/>
          <w:sz w:val="22"/>
          <w:szCs w:val="22"/>
        </w:rPr>
      </w:pPr>
    </w:p>
    <w:p w14:paraId="729922B5" w14:textId="77777777" w:rsidR="004D2F07" w:rsidRPr="00516EFA" w:rsidRDefault="004D2F07" w:rsidP="004D2F07">
      <w:pPr>
        <w:ind w:firstLine="567"/>
        <w:jc w:val="right"/>
        <w:rPr>
          <w:bCs/>
          <w:sz w:val="22"/>
          <w:szCs w:val="22"/>
        </w:rPr>
      </w:pPr>
      <w:r w:rsidRPr="00516EFA">
        <w:rPr>
          <w:bCs/>
          <w:sz w:val="22"/>
          <w:szCs w:val="22"/>
        </w:rPr>
        <w:t>Образец</w:t>
      </w:r>
    </w:p>
    <w:p w14:paraId="77D579F4" w14:textId="77777777" w:rsidR="004D2F07" w:rsidRPr="00516EFA" w:rsidRDefault="004D2F07" w:rsidP="004D2F07">
      <w:pPr>
        <w:ind w:firstLine="567"/>
        <w:jc w:val="right"/>
        <w:rPr>
          <w:bCs/>
          <w:sz w:val="22"/>
          <w:szCs w:val="22"/>
        </w:rPr>
      </w:pPr>
    </w:p>
    <w:p w14:paraId="53B47DC0" w14:textId="77777777" w:rsidR="004D2F07" w:rsidRPr="00516EFA" w:rsidRDefault="004D2F07" w:rsidP="004D2F07">
      <w:pPr>
        <w:ind w:firstLine="567"/>
        <w:jc w:val="right"/>
        <w:rPr>
          <w:bCs/>
          <w:sz w:val="22"/>
          <w:szCs w:val="22"/>
        </w:rPr>
      </w:pPr>
      <w:r w:rsidRPr="00516EFA">
        <w:rPr>
          <w:bCs/>
          <w:sz w:val="22"/>
          <w:szCs w:val="22"/>
        </w:rPr>
        <w:t xml:space="preserve">Организациям, состоящим </w:t>
      </w:r>
    </w:p>
    <w:p w14:paraId="4E490F2F" w14:textId="77777777" w:rsidR="004D2F07" w:rsidRPr="00516EFA" w:rsidRDefault="004D2F07" w:rsidP="004D2F07">
      <w:pPr>
        <w:ind w:firstLine="567"/>
        <w:jc w:val="right"/>
        <w:rPr>
          <w:bCs/>
          <w:sz w:val="22"/>
          <w:szCs w:val="22"/>
        </w:rPr>
      </w:pPr>
      <w:r w:rsidRPr="00516EFA">
        <w:rPr>
          <w:bCs/>
          <w:sz w:val="22"/>
          <w:szCs w:val="22"/>
        </w:rPr>
        <w:t>в Перечне потенциальных исполнителей по услуге</w:t>
      </w:r>
    </w:p>
    <w:p w14:paraId="63D84F25" w14:textId="77777777" w:rsidR="004D2F07" w:rsidRPr="00516EFA" w:rsidRDefault="004D2F07" w:rsidP="004D2F07">
      <w:pPr>
        <w:ind w:firstLine="567"/>
        <w:jc w:val="right"/>
        <w:rPr>
          <w:bCs/>
          <w:sz w:val="22"/>
          <w:szCs w:val="22"/>
        </w:rPr>
      </w:pPr>
      <w:r w:rsidRPr="00516EFA">
        <w:rPr>
          <w:bCs/>
          <w:sz w:val="22"/>
          <w:szCs w:val="22"/>
        </w:rPr>
        <w:t>(по списку)</w:t>
      </w:r>
    </w:p>
    <w:p w14:paraId="7C612CCF" w14:textId="77777777" w:rsidR="004D2F07" w:rsidRPr="00516EFA" w:rsidRDefault="004D2F07" w:rsidP="004D2F07">
      <w:pPr>
        <w:jc w:val="right"/>
        <w:rPr>
          <w:bCs/>
          <w:sz w:val="22"/>
          <w:szCs w:val="22"/>
        </w:rPr>
      </w:pPr>
    </w:p>
    <w:p w14:paraId="3700F065" w14:textId="77777777" w:rsidR="004D2F07" w:rsidRPr="00516EFA" w:rsidRDefault="004D2F07" w:rsidP="004D2F07">
      <w:pPr>
        <w:rPr>
          <w:bCs/>
          <w:sz w:val="22"/>
          <w:szCs w:val="22"/>
        </w:rPr>
      </w:pPr>
      <w:r w:rsidRPr="00516EFA">
        <w:rPr>
          <w:bCs/>
          <w:sz w:val="22"/>
          <w:szCs w:val="22"/>
        </w:rPr>
        <w:t>Исх. №__ от _____ г.</w:t>
      </w:r>
    </w:p>
    <w:p w14:paraId="3A131B73" w14:textId="77777777" w:rsidR="004D2F07" w:rsidRPr="00516EFA" w:rsidRDefault="004D2F07" w:rsidP="004D2F07">
      <w:pPr>
        <w:ind w:firstLine="567"/>
        <w:jc w:val="right"/>
        <w:rPr>
          <w:bCs/>
          <w:sz w:val="22"/>
          <w:szCs w:val="22"/>
        </w:rPr>
      </w:pPr>
    </w:p>
    <w:p w14:paraId="0A10CC91" w14:textId="77777777" w:rsidR="004D2F07" w:rsidRPr="00516EFA" w:rsidRDefault="004D2F07" w:rsidP="004D2F07">
      <w:pPr>
        <w:ind w:firstLine="567"/>
        <w:jc w:val="right"/>
        <w:rPr>
          <w:bCs/>
          <w:sz w:val="22"/>
          <w:szCs w:val="22"/>
        </w:rPr>
      </w:pPr>
    </w:p>
    <w:p w14:paraId="41849C96" w14:textId="77777777" w:rsidR="004D2F07" w:rsidRPr="00516EFA" w:rsidRDefault="004D2F07" w:rsidP="004D2F07">
      <w:pPr>
        <w:jc w:val="center"/>
        <w:rPr>
          <w:b/>
          <w:sz w:val="22"/>
          <w:szCs w:val="22"/>
        </w:rPr>
      </w:pPr>
      <w:r w:rsidRPr="00516EFA">
        <w:rPr>
          <w:b/>
          <w:sz w:val="22"/>
          <w:szCs w:val="22"/>
        </w:rPr>
        <w:t>Запрос коммерческого предложения на оказание услуги</w:t>
      </w:r>
    </w:p>
    <w:p w14:paraId="1777EC07" w14:textId="77777777" w:rsidR="004D2F07" w:rsidRPr="00516EFA" w:rsidRDefault="004D2F07" w:rsidP="004D2F07">
      <w:pPr>
        <w:ind w:firstLine="567"/>
        <w:jc w:val="center"/>
        <w:rPr>
          <w:bCs/>
          <w:sz w:val="22"/>
          <w:szCs w:val="22"/>
        </w:rPr>
      </w:pPr>
    </w:p>
    <w:p w14:paraId="6EA69198" w14:textId="77777777" w:rsidR="004D2F07" w:rsidRPr="00516EFA" w:rsidRDefault="004D2F07" w:rsidP="004D2F07">
      <w:pPr>
        <w:ind w:firstLine="567"/>
        <w:jc w:val="center"/>
        <w:rPr>
          <w:bCs/>
          <w:sz w:val="22"/>
          <w:szCs w:val="22"/>
        </w:rPr>
      </w:pPr>
    </w:p>
    <w:p w14:paraId="072C783F" w14:textId="44695490" w:rsidR="004D2F07" w:rsidRPr="00516EFA" w:rsidRDefault="004D2F07" w:rsidP="004D2F07">
      <w:pPr>
        <w:ind w:firstLine="567"/>
        <w:jc w:val="both"/>
        <w:rPr>
          <w:bCs/>
          <w:sz w:val="22"/>
          <w:szCs w:val="22"/>
        </w:rPr>
      </w:pPr>
      <w:r w:rsidRPr="00516EFA">
        <w:rPr>
          <w:bCs/>
          <w:sz w:val="22"/>
          <w:szCs w:val="22"/>
        </w:rPr>
        <w:t xml:space="preserve">Центр поддержки экспорта запрашивает коммерческое предложение на оказание услуги </w:t>
      </w:r>
    </w:p>
    <w:p w14:paraId="500DBE76" w14:textId="77777777" w:rsidR="004D2F07" w:rsidRPr="00516EFA" w:rsidRDefault="004D2F07" w:rsidP="004D2F07">
      <w:pPr>
        <w:rPr>
          <w:bCs/>
          <w:sz w:val="22"/>
          <w:szCs w:val="22"/>
        </w:rPr>
      </w:pPr>
      <w:r w:rsidRPr="00516EFA">
        <w:rPr>
          <w:bCs/>
          <w:sz w:val="22"/>
          <w:szCs w:val="22"/>
        </w:rPr>
        <w:t>_____________________________________________________________________________________</w:t>
      </w:r>
    </w:p>
    <w:p w14:paraId="3A5089D6" w14:textId="77777777" w:rsidR="004D2F07" w:rsidRPr="00516EFA" w:rsidRDefault="004D2F07" w:rsidP="004D2F07">
      <w:pPr>
        <w:ind w:firstLine="567"/>
        <w:jc w:val="center"/>
        <w:rPr>
          <w:bCs/>
          <w:sz w:val="22"/>
          <w:szCs w:val="22"/>
        </w:rPr>
      </w:pPr>
      <w:r w:rsidRPr="00516EFA">
        <w:rPr>
          <w:bCs/>
          <w:sz w:val="22"/>
          <w:szCs w:val="22"/>
        </w:rPr>
        <w:t>(Указывается наименование услуги)</w:t>
      </w:r>
    </w:p>
    <w:p w14:paraId="3EC4AFD5" w14:textId="77777777" w:rsidR="004D2F07" w:rsidRPr="00516EFA" w:rsidRDefault="004D2F07" w:rsidP="004D2F07">
      <w:pPr>
        <w:jc w:val="both"/>
        <w:rPr>
          <w:bCs/>
          <w:sz w:val="22"/>
          <w:szCs w:val="22"/>
        </w:rPr>
      </w:pPr>
      <w:r w:rsidRPr="00516EFA">
        <w:rPr>
          <w:bCs/>
          <w:sz w:val="22"/>
          <w:szCs w:val="22"/>
        </w:rPr>
        <w:t>в соответствии с Техническим заданием (перечисляются пункты Технического задания):</w:t>
      </w:r>
    </w:p>
    <w:p w14:paraId="1A9A5719" w14:textId="77777777" w:rsidR="004D2F07" w:rsidRPr="00516EFA" w:rsidRDefault="004D2F07" w:rsidP="004D2F07">
      <w:pPr>
        <w:jc w:val="both"/>
        <w:rPr>
          <w:bCs/>
          <w:sz w:val="22"/>
          <w:szCs w:val="22"/>
        </w:rPr>
      </w:pPr>
      <w:r w:rsidRPr="00516EFA">
        <w:rPr>
          <w:bCs/>
          <w:sz w:val="22"/>
          <w:szCs w:val="22"/>
        </w:rPr>
        <w:t>1.</w:t>
      </w:r>
    </w:p>
    <w:p w14:paraId="2E0C0FF5" w14:textId="77777777" w:rsidR="004D2F07" w:rsidRPr="00516EFA" w:rsidRDefault="004D2F07" w:rsidP="004D2F07">
      <w:pPr>
        <w:jc w:val="both"/>
        <w:rPr>
          <w:bCs/>
          <w:sz w:val="22"/>
          <w:szCs w:val="22"/>
        </w:rPr>
      </w:pPr>
      <w:r w:rsidRPr="00516EFA">
        <w:rPr>
          <w:bCs/>
          <w:sz w:val="22"/>
          <w:szCs w:val="22"/>
        </w:rPr>
        <w:t>2.</w:t>
      </w:r>
    </w:p>
    <w:p w14:paraId="1FCCF47C" w14:textId="77777777" w:rsidR="004D2F07" w:rsidRPr="00516EFA" w:rsidRDefault="004D2F07" w:rsidP="004D2F07">
      <w:pPr>
        <w:jc w:val="both"/>
        <w:rPr>
          <w:bCs/>
          <w:sz w:val="22"/>
          <w:szCs w:val="22"/>
        </w:rPr>
      </w:pPr>
      <w:r w:rsidRPr="00516EFA">
        <w:rPr>
          <w:bCs/>
          <w:sz w:val="22"/>
          <w:szCs w:val="22"/>
        </w:rPr>
        <w:t>…</w:t>
      </w:r>
    </w:p>
    <w:p w14:paraId="14CC01A8" w14:textId="77777777" w:rsidR="004D2F07" w:rsidRPr="00516EFA" w:rsidRDefault="004D2F07" w:rsidP="004D2F07">
      <w:pPr>
        <w:ind w:firstLine="709"/>
        <w:jc w:val="both"/>
        <w:rPr>
          <w:b/>
          <w:sz w:val="22"/>
          <w:szCs w:val="22"/>
        </w:rPr>
      </w:pPr>
      <w:r w:rsidRPr="00516EFA">
        <w:rPr>
          <w:bCs/>
          <w:sz w:val="22"/>
          <w:szCs w:val="22"/>
        </w:rPr>
        <w:t>Прошу предоставить коммерческое предложения до __________, максимальная цена на оказание услуги составляет                     руб.       коп.</w:t>
      </w:r>
    </w:p>
    <w:p w14:paraId="71683DE1" w14:textId="77777777" w:rsidR="004D2F07" w:rsidRPr="00516EFA" w:rsidRDefault="004D2F07" w:rsidP="004D2F07">
      <w:pPr>
        <w:jc w:val="both"/>
        <w:rPr>
          <w:bCs/>
          <w:sz w:val="22"/>
          <w:szCs w:val="22"/>
        </w:rPr>
      </w:pPr>
      <w:r w:rsidRPr="00516EFA">
        <w:rPr>
          <w:bCs/>
          <w:sz w:val="22"/>
          <w:szCs w:val="22"/>
        </w:rPr>
        <w:tab/>
        <w:t>Коммерческое предложение должно быть оформлено по прилагаемой форме.</w:t>
      </w:r>
    </w:p>
    <w:p w14:paraId="471AD540" w14:textId="77777777" w:rsidR="004D2F07" w:rsidRPr="00516EFA" w:rsidRDefault="004D2F07" w:rsidP="004D2F07">
      <w:pPr>
        <w:ind w:firstLine="709"/>
        <w:jc w:val="both"/>
        <w:rPr>
          <w:bCs/>
          <w:sz w:val="22"/>
          <w:szCs w:val="22"/>
        </w:rPr>
      </w:pPr>
      <w:r w:rsidRPr="00516EFA">
        <w:rPr>
          <w:bCs/>
          <w:sz w:val="22"/>
          <w:szCs w:val="22"/>
        </w:rPr>
        <w:t>Приложение:</w:t>
      </w:r>
    </w:p>
    <w:p w14:paraId="6B73E378" w14:textId="77777777" w:rsidR="004D2F07" w:rsidRPr="00516EFA" w:rsidRDefault="004D2F07" w:rsidP="004D2F07">
      <w:pPr>
        <w:numPr>
          <w:ilvl w:val="1"/>
          <w:numId w:val="32"/>
        </w:numPr>
        <w:spacing w:after="200" w:line="276" w:lineRule="auto"/>
        <w:ind w:left="1069"/>
        <w:contextualSpacing/>
        <w:jc w:val="both"/>
        <w:rPr>
          <w:bCs/>
          <w:sz w:val="22"/>
          <w:szCs w:val="22"/>
        </w:rPr>
      </w:pPr>
      <w:r w:rsidRPr="00516EFA">
        <w:rPr>
          <w:bCs/>
          <w:sz w:val="22"/>
          <w:szCs w:val="22"/>
        </w:rPr>
        <w:t>Техническое задание.</w:t>
      </w:r>
    </w:p>
    <w:p w14:paraId="57EA7006" w14:textId="77777777" w:rsidR="004D2F07" w:rsidRPr="00516EFA" w:rsidRDefault="004D2F07" w:rsidP="004D2F07">
      <w:pPr>
        <w:numPr>
          <w:ilvl w:val="1"/>
          <w:numId w:val="32"/>
        </w:numPr>
        <w:spacing w:after="200" w:line="276" w:lineRule="auto"/>
        <w:ind w:left="1069"/>
        <w:contextualSpacing/>
        <w:jc w:val="both"/>
        <w:rPr>
          <w:bCs/>
          <w:sz w:val="22"/>
          <w:szCs w:val="22"/>
        </w:rPr>
      </w:pPr>
      <w:r w:rsidRPr="00516EFA">
        <w:rPr>
          <w:bCs/>
          <w:sz w:val="22"/>
          <w:szCs w:val="22"/>
        </w:rPr>
        <w:t>Форма коммерческого предложения.</w:t>
      </w:r>
    </w:p>
    <w:tbl>
      <w:tblPr>
        <w:tblW w:w="10127" w:type="dxa"/>
        <w:tblLook w:val="01E0" w:firstRow="1" w:lastRow="1" w:firstColumn="1" w:lastColumn="1" w:noHBand="0" w:noVBand="0"/>
      </w:tblPr>
      <w:tblGrid>
        <w:gridCol w:w="4265"/>
        <w:gridCol w:w="2547"/>
        <w:gridCol w:w="3315"/>
      </w:tblGrid>
      <w:tr w:rsidR="004D2F07" w:rsidRPr="00516EFA" w14:paraId="4470188E" w14:textId="77777777" w:rsidTr="00927D85">
        <w:trPr>
          <w:trHeight w:val="2393"/>
        </w:trPr>
        <w:tc>
          <w:tcPr>
            <w:tcW w:w="4265" w:type="dxa"/>
          </w:tcPr>
          <w:p w14:paraId="57D872B7" w14:textId="77777777" w:rsidR="004D2F07" w:rsidRPr="00516EFA" w:rsidRDefault="004D2F07" w:rsidP="004D2F07">
            <w:pPr>
              <w:autoSpaceDE w:val="0"/>
              <w:autoSpaceDN w:val="0"/>
              <w:adjustRightInd w:val="0"/>
              <w:jc w:val="both"/>
              <w:rPr>
                <w:rFonts w:eastAsia="Calibri"/>
                <w:sz w:val="22"/>
                <w:szCs w:val="22"/>
              </w:rPr>
            </w:pPr>
          </w:p>
          <w:p w14:paraId="25B5BCD6" w14:textId="77777777" w:rsidR="004D2F07" w:rsidRPr="00516EFA" w:rsidRDefault="004D2F07" w:rsidP="004D2F07">
            <w:pPr>
              <w:autoSpaceDE w:val="0"/>
              <w:autoSpaceDN w:val="0"/>
              <w:adjustRightInd w:val="0"/>
              <w:jc w:val="both"/>
              <w:rPr>
                <w:rFonts w:eastAsia="Calibri"/>
                <w:sz w:val="22"/>
                <w:szCs w:val="22"/>
              </w:rPr>
            </w:pPr>
          </w:p>
          <w:p w14:paraId="481A15DD" w14:textId="77777777" w:rsidR="004D2F07" w:rsidRPr="00516EFA" w:rsidRDefault="004D2F07" w:rsidP="004D2F07">
            <w:pPr>
              <w:autoSpaceDE w:val="0"/>
              <w:autoSpaceDN w:val="0"/>
              <w:adjustRightInd w:val="0"/>
              <w:jc w:val="both"/>
              <w:rPr>
                <w:rFonts w:eastAsia="Calibri"/>
                <w:sz w:val="22"/>
                <w:szCs w:val="22"/>
              </w:rPr>
            </w:pPr>
          </w:p>
          <w:p w14:paraId="2BC59B00" w14:textId="77777777" w:rsidR="004D2F07" w:rsidRPr="00516EFA" w:rsidRDefault="004D2F07" w:rsidP="004D2F07">
            <w:pPr>
              <w:autoSpaceDE w:val="0"/>
              <w:autoSpaceDN w:val="0"/>
              <w:adjustRightInd w:val="0"/>
              <w:jc w:val="both"/>
              <w:rPr>
                <w:rFonts w:eastAsia="Calibri"/>
                <w:sz w:val="22"/>
                <w:szCs w:val="22"/>
              </w:rPr>
            </w:pPr>
          </w:p>
          <w:p w14:paraId="56D80F10" w14:textId="77777777" w:rsidR="004D2F07" w:rsidRPr="00516EFA" w:rsidRDefault="004D2F07" w:rsidP="004D2F07">
            <w:pPr>
              <w:autoSpaceDE w:val="0"/>
              <w:autoSpaceDN w:val="0"/>
              <w:adjustRightInd w:val="0"/>
              <w:jc w:val="both"/>
              <w:rPr>
                <w:rFonts w:eastAsia="Calibri"/>
                <w:sz w:val="22"/>
                <w:szCs w:val="22"/>
              </w:rPr>
            </w:pPr>
          </w:p>
          <w:p w14:paraId="39C6BE44" w14:textId="77777777" w:rsidR="004D2F07" w:rsidRPr="00516EFA" w:rsidRDefault="004D2F07" w:rsidP="004D2F07">
            <w:pPr>
              <w:autoSpaceDE w:val="0"/>
              <w:autoSpaceDN w:val="0"/>
              <w:adjustRightInd w:val="0"/>
              <w:jc w:val="both"/>
              <w:rPr>
                <w:rFonts w:eastAsia="Calibri"/>
                <w:sz w:val="22"/>
                <w:szCs w:val="22"/>
              </w:rPr>
            </w:pPr>
          </w:p>
          <w:p w14:paraId="187E0E4C" w14:textId="77777777" w:rsidR="004D2F07" w:rsidRPr="00516EFA" w:rsidRDefault="004D2F07" w:rsidP="004D2F07">
            <w:pPr>
              <w:autoSpaceDE w:val="0"/>
              <w:autoSpaceDN w:val="0"/>
              <w:adjustRightInd w:val="0"/>
              <w:jc w:val="both"/>
              <w:rPr>
                <w:rFonts w:eastAsia="Calibri"/>
                <w:sz w:val="22"/>
                <w:szCs w:val="22"/>
              </w:rPr>
            </w:pPr>
          </w:p>
          <w:p w14:paraId="36F73A0C"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_______________________________</w:t>
            </w:r>
          </w:p>
        </w:tc>
        <w:tc>
          <w:tcPr>
            <w:tcW w:w="2547" w:type="dxa"/>
          </w:tcPr>
          <w:p w14:paraId="457AC04A" w14:textId="77777777" w:rsidR="004D2F07" w:rsidRPr="00516EFA" w:rsidRDefault="004D2F07" w:rsidP="004D2F07">
            <w:pPr>
              <w:autoSpaceDE w:val="0"/>
              <w:autoSpaceDN w:val="0"/>
              <w:adjustRightInd w:val="0"/>
              <w:jc w:val="both"/>
              <w:rPr>
                <w:rFonts w:eastAsia="Calibri"/>
                <w:sz w:val="22"/>
                <w:szCs w:val="22"/>
              </w:rPr>
            </w:pPr>
          </w:p>
          <w:p w14:paraId="112FC03C" w14:textId="77777777" w:rsidR="004D2F07" w:rsidRPr="00516EFA" w:rsidRDefault="004D2F07" w:rsidP="004D2F07">
            <w:pPr>
              <w:autoSpaceDE w:val="0"/>
              <w:autoSpaceDN w:val="0"/>
              <w:adjustRightInd w:val="0"/>
              <w:jc w:val="both"/>
              <w:rPr>
                <w:rFonts w:eastAsia="Calibri"/>
                <w:sz w:val="22"/>
                <w:szCs w:val="22"/>
              </w:rPr>
            </w:pPr>
          </w:p>
          <w:p w14:paraId="6FEE801B" w14:textId="77777777" w:rsidR="004D2F07" w:rsidRPr="00516EFA" w:rsidRDefault="004D2F07" w:rsidP="004D2F07">
            <w:pPr>
              <w:autoSpaceDE w:val="0"/>
              <w:autoSpaceDN w:val="0"/>
              <w:adjustRightInd w:val="0"/>
              <w:jc w:val="both"/>
              <w:rPr>
                <w:rFonts w:eastAsia="Calibri"/>
                <w:sz w:val="22"/>
                <w:szCs w:val="22"/>
              </w:rPr>
            </w:pPr>
          </w:p>
          <w:p w14:paraId="2BB5827F" w14:textId="77777777" w:rsidR="004D2F07" w:rsidRPr="00516EFA" w:rsidRDefault="004D2F07" w:rsidP="004D2F07">
            <w:pPr>
              <w:autoSpaceDE w:val="0"/>
              <w:autoSpaceDN w:val="0"/>
              <w:adjustRightInd w:val="0"/>
              <w:jc w:val="both"/>
              <w:rPr>
                <w:rFonts w:eastAsia="Calibri"/>
                <w:sz w:val="22"/>
                <w:szCs w:val="22"/>
              </w:rPr>
            </w:pPr>
          </w:p>
          <w:p w14:paraId="6D5C112F" w14:textId="77777777" w:rsidR="004D2F07" w:rsidRPr="00516EFA" w:rsidRDefault="004D2F07" w:rsidP="004D2F07">
            <w:pPr>
              <w:autoSpaceDE w:val="0"/>
              <w:autoSpaceDN w:val="0"/>
              <w:adjustRightInd w:val="0"/>
              <w:jc w:val="both"/>
              <w:rPr>
                <w:rFonts w:eastAsia="Calibri"/>
                <w:sz w:val="22"/>
                <w:szCs w:val="22"/>
              </w:rPr>
            </w:pPr>
          </w:p>
          <w:p w14:paraId="000C2A1F" w14:textId="77777777" w:rsidR="004D2F07" w:rsidRPr="00516EFA" w:rsidRDefault="004D2F07" w:rsidP="004D2F07">
            <w:pPr>
              <w:autoSpaceDE w:val="0"/>
              <w:autoSpaceDN w:val="0"/>
              <w:adjustRightInd w:val="0"/>
              <w:jc w:val="both"/>
              <w:rPr>
                <w:rFonts w:eastAsia="Calibri"/>
                <w:sz w:val="22"/>
                <w:szCs w:val="22"/>
              </w:rPr>
            </w:pPr>
          </w:p>
          <w:p w14:paraId="6DB8860E" w14:textId="77777777" w:rsidR="004D2F07" w:rsidRPr="00516EFA" w:rsidRDefault="004D2F07" w:rsidP="004D2F07">
            <w:pPr>
              <w:autoSpaceDE w:val="0"/>
              <w:autoSpaceDN w:val="0"/>
              <w:adjustRightInd w:val="0"/>
              <w:jc w:val="both"/>
              <w:rPr>
                <w:rFonts w:eastAsia="Calibri"/>
                <w:sz w:val="22"/>
                <w:szCs w:val="22"/>
              </w:rPr>
            </w:pPr>
          </w:p>
          <w:p w14:paraId="5AFBBA07"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w:t>
            </w:r>
          </w:p>
        </w:tc>
        <w:tc>
          <w:tcPr>
            <w:tcW w:w="3315" w:type="dxa"/>
          </w:tcPr>
          <w:p w14:paraId="061C783C" w14:textId="77777777" w:rsidR="004D2F07" w:rsidRPr="00516EFA" w:rsidRDefault="004D2F07" w:rsidP="004D2F07">
            <w:pPr>
              <w:autoSpaceDE w:val="0"/>
              <w:autoSpaceDN w:val="0"/>
              <w:adjustRightInd w:val="0"/>
              <w:jc w:val="both"/>
              <w:rPr>
                <w:rFonts w:eastAsia="Calibri"/>
                <w:sz w:val="22"/>
                <w:szCs w:val="22"/>
              </w:rPr>
            </w:pPr>
          </w:p>
          <w:p w14:paraId="0D3D5989" w14:textId="77777777" w:rsidR="004D2F07" w:rsidRPr="00516EFA" w:rsidRDefault="004D2F07" w:rsidP="004D2F07">
            <w:pPr>
              <w:autoSpaceDE w:val="0"/>
              <w:autoSpaceDN w:val="0"/>
              <w:adjustRightInd w:val="0"/>
              <w:jc w:val="both"/>
              <w:rPr>
                <w:rFonts w:eastAsia="Calibri"/>
                <w:sz w:val="22"/>
                <w:szCs w:val="22"/>
              </w:rPr>
            </w:pPr>
          </w:p>
          <w:p w14:paraId="05A0980B" w14:textId="77777777" w:rsidR="004D2F07" w:rsidRPr="00516EFA" w:rsidRDefault="004D2F07" w:rsidP="004D2F07">
            <w:pPr>
              <w:autoSpaceDE w:val="0"/>
              <w:autoSpaceDN w:val="0"/>
              <w:adjustRightInd w:val="0"/>
              <w:jc w:val="both"/>
              <w:rPr>
                <w:rFonts w:eastAsia="Calibri"/>
                <w:sz w:val="22"/>
                <w:szCs w:val="22"/>
              </w:rPr>
            </w:pPr>
          </w:p>
          <w:p w14:paraId="7CF5851B" w14:textId="77777777" w:rsidR="004D2F07" w:rsidRPr="00516EFA" w:rsidRDefault="004D2F07" w:rsidP="004D2F07">
            <w:pPr>
              <w:autoSpaceDE w:val="0"/>
              <w:autoSpaceDN w:val="0"/>
              <w:adjustRightInd w:val="0"/>
              <w:jc w:val="both"/>
              <w:rPr>
                <w:rFonts w:eastAsia="Calibri"/>
                <w:sz w:val="22"/>
                <w:szCs w:val="22"/>
              </w:rPr>
            </w:pPr>
          </w:p>
          <w:p w14:paraId="720055F7" w14:textId="77777777" w:rsidR="004D2F07" w:rsidRPr="00516EFA" w:rsidRDefault="004D2F07" w:rsidP="004D2F07">
            <w:pPr>
              <w:autoSpaceDE w:val="0"/>
              <w:autoSpaceDN w:val="0"/>
              <w:adjustRightInd w:val="0"/>
              <w:jc w:val="both"/>
              <w:rPr>
                <w:rFonts w:eastAsia="Calibri"/>
                <w:sz w:val="22"/>
                <w:szCs w:val="22"/>
              </w:rPr>
            </w:pPr>
          </w:p>
          <w:p w14:paraId="11EED9FF" w14:textId="77777777" w:rsidR="004D2F07" w:rsidRPr="00516EFA" w:rsidRDefault="004D2F07" w:rsidP="004D2F07">
            <w:pPr>
              <w:autoSpaceDE w:val="0"/>
              <w:autoSpaceDN w:val="0"/>
              <w:adjustRightInd w:val="0"/>
              <w:jc w:val="both"/>
              <w:rPr>
                <w:rFonts w:eastAsia="Calibri"/>
                <w:sz w:val="22"/>
                <w:szCs w:val="22"/>
              </w:rPr>
            </w:pPr>
          </w:p>
          <w:p w14:paraId="132DC975" w14:textId="77777777" w:rsidR="004D2F07" w:rsidRPr="00516EFA" w:rsidRDefault="004D2F07" w:rsidP="004D2F07">
            <w:pPr>
              <w:autoSpaceDE w:val="0"/>
              <w:autoSpaceDN w:val="0"/>
              <w:adjustRightInd w:val="0"/>
              <w:jc w:val="both"/>
              <w:rPr>
                <w:rFonts w:eastAsia="Calibri"/>
                <w:sz w:val="22"/>
                <w:szCs w:val="22"/>
              </w:rPr>
            </w:pPr>
          </w:p>
          <w:p w14:paraId="5E963B5C"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______________________</w:t>
            </w:r>
          </w:p>
        </w:tc>
      </w:tr>
      <w:tr w:rsidR="004D2F07" w:rsidRPr="00516EFA" w14:paraId="75D2D764" w14:textId="77777777" w:rsidTr="00927D85">
        <w:trPr>
          <w:trHeight w:val="450"/>
        </w:trPr>
        <w:tc>
          <w:tcPr>
            <w:tcW w:w="4265" w:type="dxa"/>
            <w:hideMark/>
          </w:tcPr>
          <w:p w14:paraId="1B6ADB27" w14:textId="77777777" w:rsidR="004D2F07" w:rsidRPr="00516EFA" w:rsidRDefault="004D2F07" w:rsidP="004D2F07">
            <w:pPr>
              <w:autoSpaceDE w:val="0"/>
              <w:autoSpaceDN w:val="0"/>
              <w:adjustRightInd w:val="0"/>
              <w:rPr>
                <w:rFonts w:eastAsia="Calibri"/>
                <w:sz w:val="22"/>
                <w:szCs w:val="22"/>
              </w:rPr>
            </w:pPr>
            <w:r w:rsidRPr="00516EFA">
              <w:rPr>
                <w:rFonts w:eastAsia="Calibri"/>
                <w:sz w:val="22"/>
                <w:szCs w:val="22"/>
              </w:rPr>
              <w:t>(руководитель юридического лица /индивидуальный предприниматель)</w:t>
            </w:r>
          </w:p>
        </w:tc>
        <w:tc>
          <w:tcPr>
            <w:tcW w:w="2547" w:type="dxa"/>
            <w:hideMark/>
          </w:tcPr>
          <w:p w14:paraId="6D66194B" w14:textId="77777777" w:rsidR="004D2F07" w:rsidRPr="00516EFA" w:rsidRDefault="004D2F07" w:rsidP="004D2F07">
            <w:pPr>
              <w:autoSpaceDE w:val="0"/>
              <w:autoSpaceDN w:val="0"/>
              <w:adjustRightInd w:val="0"/>
              <w:ind w:right="420"/>
              <w:jc w:val="center"/>
              <w:rPr>
                <w:rFonts w:eastAsia="Calibri"/>
                <w:sz w:val="22"/>
                <w:szCs w:val="22"/>
              </w:rPr>
            </w:pPr>
            <w:r w:rsidRPr="00516EFA">
              <w:rPr>
                <w:rFonts w:eastAsia="Calibri"/>
                <w:sz w:val="22"/>
                <w:szCs w:val="22"/>
              </w:rPr>
              <w:t>(подпись)</w:t>
            </w:r>
          </w:p>
        </w:tc>
        <w:tc>
          <w:tcPr>
            <w:tcW w:w="3315" w:type="dxa"/>
            <w:hideMark/>
          </w:tcPr>
          <w:p w14:paraId="00E53FF2" w14:textId="77777777" w:rsidR="004D2F07" w:rsidRPr="00516EFA" w:rsidRDefault="004D2F07" w:rsidP="004D2F07">
            <w:pPr>
              <w:autoSpaceDE w:val="0"/>
              <w:autoSpaceDN w:val="0"/>
              <w:adjustRightInd w:val="0"/>
              <w:rPr>
                <w:rFonts w:eastAsia="Calibri"/>
                <w:sz w:val="22"/>
                <w:szCs w:val="22"/>
              </w:rPr>
            </w:pPr>
            <w:r w:rsidRPr="00516EFA">
              <w:rPr>
                <w:rFonts w:eastAsia="Calibri"/>
                <w:sz w:val="22"/>
                <w:szCs w:val="22"/>
              </w:rPr>
              <w:t>(расшифровка подписи)</w:t>
            </w:r>
          </w:p>
        </w:tc>
      </w:tr>
      <w:tr w:rsidR="004D2F07" w:rsidRPr="00516EFA" w14:paraId="5310E2BD" w14:textId="77777777" w:rsidTr="00927D85">
        <w:trPr>
          <w:trHeight w:val="308"/>
        </w:trPr>
        <w:tc>
          <w:tcPr>
            <w:tcW w:w="4265" w:type="dxa"/>
          </w:tcPr>
          <w:p w14:paraId="349E052D" w14:textId="77777777" w:rsidR="004D2F07" w:rsidRPr="00516EFA" w:rsidRDefault="004D2F07" w:rsidP="004D2F07">
            <w:pPr>
              <w:autoSpaceDE w:val="0"/>
              <w:autoSpaceDN w:val="0"/>
              <w:adjustRightInd w:val="0"/>
              <w:jc w:val="center"/>
              <w:rPr>
                <w:rFonts w:eastAsia="Calibri"/>
                <w:sz w:val="22"/>
                <w:szCs w:val="22"/>
              </w:rPr>
            </w:pPr>
          </w:p>
        </w:tc>
        <w:tc>
          <w:tcPr>
            <w:tcW w:w="2547" w:type="dxa"/>
          </w:tcPr>
          <w:p w14:paraId="2D39594E" w14:textId="77777777" w:rsidR="004D2F07" w:rsidRPr="00516EFA" w:rsidRDefault="004D2F07" w:rsidP="004D2F07">
            <w:pPr>
              <w:autoSpaceDE w:val="0"/>
              <w:autoSpaceDN w:val="0"/>
              <w:adjustRightInd w:val="0"/>
              <w:jc w:val="center"/>
              <w:rPr>
                <w:rFonts w:eastAsia="Calibri"/>
                <w:sz w:val="22"/>
                <w:szCs w:val="22"/>
              </w:rPr>
            </w:pPr>
          </w:p>
        </w:tc>
        <w:tc>
          <w:tcPr>
            <w:tcW w:w="3315" w:type="dxa"/>
          </w:tcPr>
          <w:p w14:paraId="0C23C388" w14:textId="77777777" w:rsidR="004D2F07" w:rsidRPr="00516EFA" w:rsidRDefault="004D2F07" w:rsidP="004D2F07">
            <w:pPr>
              <w:autoSpaceDE w:val="0"/>
              <w:autoSpaceDN w:val="0"/>
              <w:adjustRightInd w:val="0"/>
              <w:jc w:val="center"/>
              <w:rPr>
                <w:rFonts w:eastAsia="Calibri"/>
                <w:sz w:val="22"/>
                <w:szCs w:val="22"/>
              </w:rPr>
            </w:pPr>
          </w:p>
        </w:tc>
      </w:tr>
      <w:tr w:rsidR="004D2F07" w:rsidRPr="00516EFA" w14:paraId="34A62D30" w14:textId="77777777" w:rsidTr="00927D85">
        <w:trPr>
          <w:trHeight w:val="296"/>
        </w:trPr>
        <w:tc>
          <w:tcPr>
            <w:tcW w:w="4265" w:type="dxa"/>
            <w:hideMark/>
          </w:tcPr>
          <w:p w14:paraId="49D75E8D"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М.П.</w:t>
            </w:r>
          </w:p>
        </w:tc>
        <w:tc>
          <w:tcPr>
            <w:tcW w:w="2547" w:type="dxa"/>
          </w:tcPr>
          <w:p w14:paraId="665324A8" w14:textId="77777777" w:rsidR="004D2F07" w:rsidRPr="00516EFA" w:rsidRDefault="004D2F07" w:rsidP="004D2F07">
            <w:pPr>
              <w:autoSpaceDE w:val="0"/>
              <w:autoSpaceDN w:val="0"/>
              <w:adjustRightInd w:val="0"/>
              <w:jc w:val="both"/>
              <w:rPr>
                <w:rFonts w:eastAsia="Calibri"/>
                <w:sz w:val="22"/>
                <w:szCs w:val="22"/>
              </w:rPr>
            </w:pPr>
          </w:p>
        </w:tc>
        <w:tc>
          <w:tcPr>
            <w:tcW w:w="3315" w:type="dxa"/>
            <w:hideMark/>
          </w:tcPr>
          <w:p w14:paraId="1EB22E47"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 ___________20___г.</w:t>
            </w:r>
          </w:p>
        </w:tc>
      </w:tr>
    </w:tbl>
    <w:p w14:paraId="66206AA5" w14:textId="77777777" w:rsidR="004D2F07" w:rsidRPr="00516EFA" w:rsidRDefault="004D2F07" w:rsidP="004D2F07">
      <w:pPr>
        <w:autoSpaceDE w:val="0"/>
        <w:autoSpaceDN w:val="0"/>
        <w:adjustRightInd w:val="0"/>
        <w:spacing w:line="300" w:lineRule="auto"/>
        <w:ind w:firstLine="709"/>
        <w:rPr>
          <w:sz w:val="22"/>
          <w:szCs w:val="22"/>
        </w:rPr>
      </w:pPr>
    </w:p>
    <w:p w14:paraId="49619DAF" w14:textId="70560D32" w:rsidR="00C0338D" w:rsidRPr="00516EFA" w:rsidRDefault="00C0338D" w:rsidP="00C0338D">
      <w:pPr>
        <w:autoSpaceDE w:val="0"/>
        <w:autoSpaceDN w:val="0"/>
        <w:adjustRightInd w:val="0"/>
        <w:spacing w:line="300" w:lineRule="auto"/>
        <w:ind w:firstLine="709"/>
        <w:rPr>
          <w:sz w:val="22"/>
          <w:szCs w:val="22"/>
        </w:rPr>
      </w:pPr>
    </w:p>
    <w:p w14:paraId="30452F6D" w14:textId="6939309A" w:rsidR="004D2F07" w:rsidRPr="00516EFA" w:rsidRDefault="004D2F07" w:rsidP="00C0338D">
      <w:pPr>
        <w:autoSpaceDE w:val="0"/>
        <w:autoSpaceDN w:val="0"/>
        <w:adjustRightInd w:val="0"/>
        <w:spacing w:line="300" w:lineRule="auto"/>
        <w:ind w:firstLine="709"/>
        <w:rPr>
          <w:sz w:val="22"/>
          <w:szCs w:val="22"/>
        </w:rPr>
      </w:pPr>
    </w:p>
    <w:p w14:paraId="520A7323" w14:textId="75EFF4D5" w:rsidR="004D2F07" w:rsidRPr="00516EFA" w:rsidRDefault="004D2F07" w:rsidP="00C0338D">
      <w:pPr>
        <w:autoSpaceDE w:val="0"/>
        <w:autoSpaceDN w:val="0"/>
        <w:adjustRightInd w:val="0"/>
        <w:spacing w:line="300" w:lineRule="auto"/>
        <w:ind w:firstLine="709"/>
        <w:rPr>
          <w:sz w:val="22"/>
          <w:szCs w:val="22"/>
        </w:rPr>
      </w:pPr>
    </w:p>
    <w:p w14:paraId="11907788" w14:textId="6E466276" w:rsidR="004D2F07" w:rsidRPr="00516EFA" w:rsidRDefault="004D2F07" w:rsidP="00C0338D">
      <w:pPr>
        <w:autoSpaceDE w:val="0"/>
        <w:autoSpaceDN w:val="0"/>
        <w:adjustRightInd w:val="0"/>
        <w:spacing w:line="300" w:lineRule="auto"/>
        <w:ind w:firstLine="709"/>
        <w:rPr>
          <w:sz w:val="22"/>
          <w:szCs w:val="22"/>
        </w:rPr>
      </w:pPr>
    </w:p>
    <w:p w14:paraId="1D3C42B4" w14:textId="77777777" w:rsidR="004D2F07" w:rsidRPr="00516EFA" w:rsidRDefault="004D2F07" w:rsidP="00C0338D">
      <w:pPr>
        <w:autoSpaceDE w:val="0"/>
        <w:autoSpaceDN w:val="0"/>
        <w:adjustRightInd w:val="0"/>
        <w:spacing w:line="300" w:lineRule="auto"/>
        <w:ind w:firstLine="709"/>
        <w:rPr>
          <w:sz w:val="22"/>
          <w:szCs w:val="22"/>
        </w:rPr>
      </w:pPr>
    </w:p>
    <w:p w14:paraId="40EB24E1" w14:textId="77777777" w:rsidR="00C0338D" w:rsidRPr="00516EFA" w:rsidRDefault="00C0338D" w:rsidP="00C0338D">
      <w:pPr>
        <w:autoSpaceDE w:val="0"/>
        <w:autoSpaceDN w:val="0"/>
        <w:adjustRightInd w:val="0"/>
        <w:spacing w:line="300" w:lineRule="auto"/>
        <w:ind w:firstLine="709"/>
        <w:rPr>
          <w:sz w:val="22"/>
          <w:szCs w:val="22"/>
        </w:rPr>
      </w:pPr>
    </w:p>
    <w:p w14:paraId="5DF28E05" w14:textId="77777777" w:rsidR="004D2F07" w:rsidRPr="00516EFA" w:rsidRDefault="004D2F07" w:rsidP="004D2F07">
      <w:pPr>
        <w:ind w:firstLine="567"/>
        <w:jc w:val="right"/>
        <w:rPr>
          <w:bCs/>
          <w:sz w:val="22"/>
          <w:szCs w:val="22"/>
        </w:rPr>
      </w:pPr>
    </w:p>
    <w:p w14:paraId="3D3F3B92" w14:textId="4CA3714D" w:rsidR="004D2F07" w:rsidRPr="00516EFA" w:rsidRDefault="004D2F07" w:rsidP="004D2F07">
      <w:pPr>
        <w:spacing w:line="300" w:lineRule="auto"/>
        <w:ind w:firstLine="709"/>
        <w:jc w:val="right"/>
        <w:rPr>
          <w:sz w:val="22"/>
          <w:szCs w:val="22"/>
        </w:rPr>
      </w:pPr>
      <w:r w:rsidRPr="00516EFA">
        <w:rPr>
          <w:sz w:val="22"/>
          <w:szCs w:val="22"/>
        </w:rPr>
        <w:t xml:space="preserve">Приложение № </w:t>
      </w:r>
      <w:r w:rsidR="0096157F">
        <w:rPr>
          <w:sz w:val="22"/>
          <w:szCs w:val="22"/>
        </w:rPr>
        <w:t>8</w:t>
      </w:r>
    </w:p>
    <w:p w14:paraId="3DDD1D24" w14:textId="77777777" w:rsidR="004D2F07" w:rsidRPr="00516EFA" w:rsidRDefault="004D2F07" w:rsidP="004D2F07">
      <w:pPr>
        <w:spacing w:line="300" w:lineRule="auto"/>
        <w:ind w:right="62" w:firstLine="708"/>
        <w:jc w:val="right"/>
        <w:rPr>
          <w:sz w:val="22"/>
          <w:szCs w:val="22"/>
        </w:rPr>
      </w:pPr>
      <w:r w:rsidRPr="00516EFA">
        <w:rPr>
          <w:sz w:val="22"/>
          <w:szCs w:val="22"/>
        </w:rPr>
        <w:t>К Порядку отбора компаний для участия в</w:t>
      </w:r>
    </w:p>
    <w:p w14:paraId="66B3C465" w14:textId="77777777" w:rsidR="004D2F07" w:rsidRPr="00516EFA" w:rsidRDefault="004D2F07" w:rsidP="004D2F07">
      <w:pPr>
        <w:spacing w:line="300" w:lineRule="auto"/>
        <w:ind w:right="62" w:firstLine="708"/>
        <w:jc w:val="right"/>
        <w:rPr>
          <w:sz w:val="22"/>
          <w:szCs w:val="22"/>
        </w:rPr>
      </w:pPr>
      <w:r w:rsidRPr="00516EFA">
        <w:rPr>
          <w:sz w:val="22"/>
          <w:szCs w:val="22"/>
        </w:rPr>
        <w:t>реализации мероприятий, направленных</w:t>
      </w:r>
    </w:p>
    <w:p w14:paraId="19823A20" w14:textId="77777777" w:rsidR="004D2F07" w:rsidRPr="00516EFA" w:rsidRDefault="004D2F07" w:rsidP="004D2F07">
      <w:pPr>
        <w:spacing w:line="300" w:lineRule="auto"/>
        <w:ind w:right="62" w:firstLine="708"/>
        <w:jc w:val="right"/>
        <w:rPr>
          <w:sz w:val="22"/>
          <w:szCs w:val="22"/>
        </w:rPr>
      </w:pPr>
      <w:r w:rsidRPr="00516EFA">
        <w:rPr>
          <w:sz w:val="22"/>
          <w:szCs w:val="22"/>
        </w:rPr>
        <w:t>на обеспечение деятельности</w:t>
      </w:r>
    </w:p>
    <w:p w14:paraId="33FC9287" w14:textId="77777777" w:rsidR="004D2F07" w:rsidRPr="00516EFA" w:rsidRDefault="004D2F07" w:rsidP="004D2F07">
      <w:pPr>
        <w:widowControl w:val="0"/>
        <w:autoSpaceDE w:val="0"/>
        <w:autoSpaceDN w:val="0"/>
        <w:jc w:val="right"/>
        <w:rPr>
          <w:sz w:val="22"/>
          <w:szCs w:val="22"/>
        </w:rPr>
      </w:pPr>
      <w:r w:rsidRPr="00516EFA">
        <w:rPr>
          <w:sz w:val="22"/>
          <w:szCs w:val="22"/>
        </w:rPr>
        <w:t xml:space="preserve"> Гарантийного фонда Бурятия</w:t>
      </w:r>
    </w:p>
    <w:p w14:paraId="7B8E01A8" w14:textId="77777777" w:rsidR="004D2F07" w:rsidRPr="00516EFA" w:rsidRDefault="004D2F07" w:rsidP="004D2F07">
      <w:pPr>
        <w:spacing w:line="300" w:lineRule="auto"/>
        <w:ind w:right="582"/>
        <w:rPr>
          <w:bCs/>
          <w:sz w:val="22"/>
          <w:szCs w:val="22"/>
        </w:rPr>
      </w:pPr>
    </w:p>
    <w:p w14:paraId="11E28837" w14:textId="77777777" w:rsidR="004D2F07" w:rsidRPr="00516EFA" w:rsidRDefault="004D2F07" w:rsidP="004D2F07">
      <w:pPr>
        <w:ind w:firstLine="567"/>
        <w:jc w:val="right"/>
        <w:rPr>
          <w:bCs/>
          <w:sz w:val="22"/>
          <w:szCs w:val="22"/>
        </w:rPr>
      </w:pPr>
      <w:r w:rsidRPr="00516EFA">
        <w:rPr>
          <w:bCs/>
          <w:sz w:val="22"/>
          <w:szCs w:val="22"/>
        </w:rPr>
        <w:t>Образец</w:t>
      </w:r>
    </w:p>
    <w:p w14:paraId="3A9054F6" w14:textId="77777777" w:rsidR="004D2F07" w:rsidRPr="00516EFA" w:rsidRDefault="004D2F07" w:rsidP="004D2F07">
      <w:pPr>
        <w:ind w:firstLine="567"/>
        <w:jc w:val="right"/>
        <w:rPr>
          <w:bCs/>
          <w:sz w:val="22"/>
          <w:szCs w:val="22"/>
        </w:rPr>
      </w:pPr>
    </w:p>
    <w:p w14:paraId="4E1836EF" w14:textId="77777777" w:rsidR="004D2F07" w:rsidRPr="00516EFA" w:rsidRDefault="004D2F07" w:rsidP="004D2F07">
      <w:pPr>
        <w:ind w:firstLine="567"/>
        <w:jc w:val="right"/>
        <w:rPr>
          <w:b/>
          <w:sz w:val="22"/>
          <w:szCs w:val="22"/>
        </w:rPr>
      </w:pPr>
      <w:r w:rsidRPr="00516EFA">
        <w:rPr>
          <w:b/>
          <w:sz w:val="22"/>
          <w:szCs w:val="22"/>
        </w:rPr>
        <w:t>Оформляется на фирменном бланке организации</w:t>
      </w:r>
    </w:p>
    <w:p w14:paraId="1200594D" w14:textId="77777777" w:rsidR="004D2F07" w:rsidRPr="00516EFA" w:rsidRDefault="004D2F07" w:rsidP="004D2F07">
      <w:pPr>
        <w:ind w:firstLine="567"/>
        <w:jc w:val="right"/>
        <w:rPr>
          <w:b/>
          <w:sz w:val="22"/>
          <w:szCs w:val="22"/>
        </w:rPr>
      </w:pPr>
      <w:r w:rsidRPr="00516EFA">
        <w:rPr>
          <w:b/>
          <w:sz w:val="22"/>
          <w:szCs w:val="22"/>
        </w:rPr>
        <w:t>/индивидуального предпринимателя</w:t>
      </w:r>
    </w:p>
    <w:p w14:paraId="326E96B8" w14:textId="77777777" w:rsidR="004D2F07" w:rsidRPr="00516EFA" w:rsidRDefault="004D2F07" w:rsidP="004D2F07">
      <w:pPr>
        <w:ind w:firstLine="567"/>
        <w:jc w:val="right"/>
        <w:rPr>
          <w:bCs/>
          <w:sz w:val="22"/>
          <w:szCs w:val="22"/>
        </w:rPr>
      </w:pPr>
    </w:p>
    <w:p w14:paraId="5798F014" w14:textId="77777777" w:rsidR="004D2F07" w:rsidRPr="00516EFA" w:rsidRDefault="004D2F07" w:rsidP="004D2F07">
      <w:pPr>
        <w:ind w:firstLine="567"/>
        <w:jc w:val="right"/>
        <w:rPr>
          <w:bCs/>
          <w:sz w:val="22"/>
          <w:szCs w:val="22"/>
        </w:rPr>
      </w:pPr>
    </w:p>
    <w:p w14:paraId="213F03F0" w14:textId="3859B35E" w:rsidR="004D2F07" w:rsidRPr="00516EFA" w:rsidRDefault="004D2F07" w:rsidP="004D2F07">
      <w:pPr>
        <w:ind w:firstLine="567"/>
        <w:jc w:val="right"/>
        <w:rPr>
          <w:bCs/>
          <w:sz w:val="22"/>
          <w:szCs w:val="22"/>
        </w:rPr>
      </w:pPr>
      <w:r w:rsidRPr="00516EFA">
        <w:rPr>
          <w:bCs/>
          <w:sz w:val="22"/>
          <w:szCs w:val="22"/>
        </w:rPr>
        <w:t xml:space="preserve">В </w:t>
      </w:r>
      <w:r w:rsidRPr="00F83E90">
        <w:rPr>
          <w:bCs/>
          <w:sz w:val="22"/>
          <w:szCs w:val="22"/>
        </w:rPr>
        <w:t xml:space="preserve">Центр </w:t>
      </w:r>
      <w:r w:rsidR="00F83E90" w:rsidRPr="00F83E90">
        <w:rPr>
          <w:bCs/>
          <w:sz w:val="22"/>
          <w:szCs w:val="22"/>
        </w:rPr>
        <w:t xml:space="preserve">поддержки </w:t>
      </w:r>
      <w:r w:rsidRPr="00F83E90">
        <w:rPr>
          <w:bCs/>
          <w:sz w:val="22"/>
          <w:szCs w:val="22"/>
        </w:rPr>
        <w:t>экспорта</w:t>
      </w:r>
    </w:p>
    <w:p w14:paraId="0986CB68" w14:textId="77777777" w:rsidR="004D2F07" w:rsidRPr="00516EFA" w:rsidRDefault="004D2F07" w:rsidP="004D2F07">
      <w:pPr>
        <w:ind w:firstLine="567"/>
        <w:jc w:val="right"/>
        <w:rPr>
          <w:bCs/>
          <w:sz w:val="22"/>
          <w:szCs w:val="22"/>
        </w:rPr>
      </w:pPr>
      <w:r w:rsidRPr="00516EFA">
        <w:rPr>
          <w:bCs/>
          <w:sz w:val="22"/>
          <w:szCs w:val="22"/>
        </w:rPr>
        <w:t>от ___________________________</w:t>
      </w:r>
    </w:p>
    <w:p w14:paraId="1336179F" w14:textId="77777777" w:rsidR="004D2F07" w:rsidRPr="00516EFA" w:rsidRDefault="004D2F07" w:rsidP="004D2F07">
      <w:pPr>
        <w:ind w:firstLine="567"/>
        <w:jc w:val="right"/>
        <w:rPr>
          <w:bCs/>
          <w:sz w:val="22"/>
          <w:szCs w:val="22"/>
        </w:rPr>
      </w:pPr>
      <w:r w:rsidRPr="00516EFA">
        <w:rPr>
          <w:bCs/>
          <w:sz w:val="22"/>
          <w:szCs w:val="22"/>
        </w:rPr>
        <w:t>(Указывается наименование организации/</w:t>
      </w:r>
      <w:r w:rsidRPr="00516EFA">
        <w:rPr>
          <w:sz w:val="22"/>
          <w:szCs w:val="22"/>
        </w:rPr>
        <w:t xml:space="preserve"> индивидуального предпринимателя</w:t>
      </w:r>
      <w:r w:rsidRPr="00516EFA">
        <w:rPr>
          <w:bCs/>
          <w:sz w:val="22"/>
          <w:szCs w:val="22"/>
        </w:rPr>
        <w:t>)</w:t>
      </w:r>
    </w:p>
    <w:p w14:paraId="1D34E324" w14:textId="77777777" w:rsidR="004D2F07" w:rsidRPr="00516EFA" w:rsidRDefault="004D2F07" w:rsidP="004D2F07">
      <w:pPr>
        <w:ind w:firstLine="567"/>
        <w:jc w:val="right"/>
        <w:rPr>
          <w:bCs/>
          <w:sz w:val="22"/>
          <w:szCs w:val="22"/>
        </w:rPr>
      </w:pPr>
      <w:r w:rsidRPr="00516EFA">
        <w:rPr>
          <w:bCs/>
          <w:sz w:val="22"/>
          <w:szCs w:val="22"/>
        </w:rPr>
        <w:t>В лице ___________________________</w:t>
      </w:r>
    </w:p>
    <w:p w14:paraId="10FA8E49" w14:textId="77777777" w:rsidR="004D2F07" w:rsidRPr="00516EFA" w:rsidRDefault="004D2F07" w:rsidP="004D2F07">
      <w:pPr>
        <w:jc w:val="right"/>
        <w:rPr>
          <w:bCs/>
          <w:sz w:val="22"/>
          <w:szCs w:val="22"/>
        </w:rPr>
      </w:pPr>
      <w:r w:rsidRPr="00516EFA">
        <w:rPr>
          <w:bCs/>
          <w:sz w:val="22"/>
          <w:szCs w:val="22"/>
        </w:rPr>
        <w:t>(Указывается ФИО, должность)</w:t>
      </w:r>
    </w:p>
    <w:p w14:paraId="77312E74" w14:textId="77777777" w:rsidR="004D2F07" w:rsidRPr="00516EFA" w:rsidRDefault="004D2F07" w:rsidP="004D2F07">
      <w:pPr>
        <w:jc w:val="right"/>
        <w:rPr>
          <w:bCs/>
          <w:sz w:val="22"/>
          <w:szCs w:val="22"/>
        </w:rPr>
      </w:pPr>
    </w:p>
    <w:p w14:paraId="34D0113A" w14:textId="77777777" w:rsidR="004D2F07" w:rsidRPr="00516EFA" w:rsidRDefault="004D2F07" w:rsidP="004D2F07">
      <w:pPr>
        <w:rPr>
          <w:bCs/>
          <w:sz w:val="22"/>
          <w:szCs w:val="22"/>
        </w:rPr>
      </w:pPr>
      <w:r w:rsidRPr="00516EFA">
        <w:rPr>
          <w:bCs/>
          <w:sz w:val="22"/>
          <w:szCs w:val="22"/>
        </w:rPr>
        <w:t>Исх. №__ от _____ г.</w:t>
      </w:r>
    </w:p>
    <w:p w14:paraId="2D31A5EE" w14:textId="77777777" w:rsidR="004D2F07" w:rsidRPr="00516EFA" w:rsidRDefault="004D2F07" w:rsidP="004D2F07">
      <w:pPr>
        <w:ind w:firstLine="567"/>
        <w:jc w:val="right"/>
        <w:rPr>
          <w:bCs/>
          <w:sz w:val="22"/>
          <w:szCs w:val="22"/>
        </w:rPr>
      </w:pPr>
    </w:p>
    <w:p w14:paraId="64B7565A" w14:textId="77777777" w:rsidR="004D2F07" w:rsidRPr="00516EFA" w:rsidRDefault="004D2F07" w:rsidP="004D2F07">
      <w:pPr>
        <w:ind w:firstLine="567"/>
        <w:jc w:val="right"/>
        <w:rPr>
          <w:bCs/>
          <w:sz w:val="22"/>
          <w:szCs w:val="22"/>
        </w:rPr>
      </w:pPr>
    </w:p>
    <w:p w14:paraId="6878B20E" w14:textId="77777777" w:rsidR="004D2F07" w:rsidRPr="00516EFA" w:rsidRDefault="004D2F07" w:rsidP="004D2F07">
      <w:pPr>
        <w:jc w:val="center"/>
        <w:rPr>
          <w:b/>
          <w:sz w:val="22"/>
          <w:szCs w:val="22"/>
        </w:rPr>
      </w:pPr>
      <w:r w:rsidRPr="00516EFA">
        <w:rPr>
          <w:b/>
          <w:sz w:val="22"/>
          <w:szCs w:val="22"/>
        </w:rPr>
        <w:t>Коммерческое предложение на оказание услуги</w:t>
      </w:r>
    </w:p>
    <w:p w14:paraId="7953AA7C" w14:textId="77777777" w:rsidR="004D2F07" w:rsidRPr="00516EFA" w:rsidRDefault="004D2F07" w:rsidP="004D2F07">
      <w:pPr>
        <w:rPr>
          <w:bCs/>
          <w:sz w:val="22"/>
          <w:szCs w:val="22"/>
        </w:rPr>
      </w:pPr>
      <w:r w:rsidRPr="00516EFA">
        <w:rPr>
          <w:bCs/>
          <w:sz w:val="22"/>
          <w:szCs w:val="22"/>
        </w:rPr>
        <w:t>__________________________________________________________________________________________________________________________________________________________________________</w:t>
      </w:r>
    </w:p>
    <w:p w14:paraId="19C04A5D" w14:textId="77777777" w:rsidR="004D2F07" w:rsidRPr="00516EFA" w:rsidRDefault="004D2F07" w:rsidP="004D2F07">
      <w:pPr>
        <w:ind w:firstLine="567"/>
        <w:jc w:val="center"/>
        <w:rPr>
          <w:bCs/>
          <w:sz w:val="22"/>
          <w:szCs w:val="22"/>
        </w:rPr>
      </w:pPr>
      <w:r w:rsidRPr="00516EFA">
        <w:rPr>
          <w:bCs/>
          <w:sz w:val="22"/>
          <w:szCs w:val="22"/>
        </w:rPr>
        <w:t>(Указывается наименование услуги)</w:t>
      </w:r>
    </w:p>
    <w:p w14:paraId="00F19A3F" w14:textId="77777777" w:rsidR="004D2F07" w:rsidRPr="00516EFA" w:rsidRDefault="004D2F07" w:rsidP="004D2F07">
      <w:pPr>
        <w:ind w:firstLine="567"/>
        <w:jc w:val="right"/>
        <w:rPr>
          <w:bCs/>
          <w:sz w:val="22"/>
          <w:szCs w:val="22"/>
        </w:rPr>
      </w:pPr>
    </w:p>
    <w:p w14:paraId="4FB708CD" w14:textId="77777777" w:rsidR="004D2F07" w:rsidRPr="00516EFA" w:rsidRDefault="004D2F07" w:rsidP="004D2F07">
      <w:pPr>
        <w:jc w:val="both"/>
        <w:rPr>
          <w:bCs/>
          <w:sz w:val="22"/>
          <w:szCs w:val="22"/>
        </w:rPr>
      </w:pPr>
      <w:proofErr w:type="gramStart"/>
      <w:r w:rsidRPr="00516EFA">
        <w:rPr>
          <w:bCs/>
          <w:sz w:val="22"/>
          <w:szCs w:val="22"/>
          <w:u w:val="single"/>
        </w:rPr>
        <w:t>_(</w:t>
      </w:r>
      <w:proofErr w:type="gramEnd"/>
      <w:r w:rsidRPr="00516EFA">
        <w:rPr>
          <w:bCs/>
          <w:sz w:val="22"/>
          <w:szCs w:val="22"/>
          <w:u w:val="single"/>
        </w:rPr>
        <w:t>Указывается наименование организации)</w:t>
      </w:r>
      <w:r w:rsidRPr="00516EFA">
        <w:rPr>
          <w:bCs/>
          <w:sz w:val="22"/>
          <w:szCs w:val="22"/>
        </w:rPr>
        <w:t>_________ предлагает оказать услуги в соответствии с Техническим заданием (перечисляются пункты Технического задания):</w:t>
      </w:r>
    </w:p>
    <w:p w14:paraId="3BD976DE" w14:textId="77777777" w:rsidR="004D2F07" w:rsidRPr="00516EFA" w:rsidRDefault="004D2F07" w:rsidP="004D2F07">
      <w:pPr>
        <w:rPr>
          <w:bCs/>
          <w:sz w:val="22"/>
          <w:szCs w:val="22"/>
        </w:rPr>
      </w:pPr>
      <w:r w:rsidRPr="00516EFA">
        <w:rPr>
          <w:bCs/>
          <w:sz w:val="22"/>
          <w:szCs w:val="22"/>
        </w:rPr>
        <w:t>1.</w:t>
      </w:r>
    </w:p>
    <w:p w14:paraId="20B1F226" w14:textId="77777777" w:rsidR="004D2F07" w:rsidRPr="00516EFA" w:rsidRDefault="004D2F07" w:rsidP="004D2F07">
      <w:pPr>
        <w:rPr>
          <w:bCs/>
          <w:sz w:val="22"/>
          <w:szCs w:val="22"/>
        </w:rPr>
      </w:pPr>
      <w:r w:rsidRPr="00516EFA">
        <w:rPr>
          <w:bCs/>
          <w:sz w:val="22"/>
          <w:szCs w:val="22"/>
        </w:rPr>
        <w:t>2.</w:t>
      </w:r>
    </w:p>
    <w:p w14:paraId="65A36AED" w14:textId="77777777" w:rsidR="004D2F07" w:rsidRPr="00516EFA" w:rsidRDefault="004D2F07" w:rsidP="004D2F07">
      <w:pPr>
        <w:rPr>
          <w:bCs/>
          <w:sz w:val="22"/>
          <w:szCs w:val="22"/>
        </w:rPr>
      </w:pPr>
      <w:r w:rsidRPr="00516EFA">
        <w:rPr>
          <w:bCs/>
          <w:sz w:val="22"/>
          <w:szCs w:val="22"/>
        </w:rPr>
        <w:t>…</w:t>
      </w:r>
    </w:p>
    <w:p w14:paraId="4949FF1B" w14:textId="77777777" w:rsidR="004D2F07" w:rsidRPr="00516EFA" w:rsidRDefault="004D2F07" w:rsidP="004D2F07">
      <w:pPr>
        <w:rPr>
          <w:bCs/>
          <w:sz w:val="22"/>
          <w:szCs w:val="22"/>
        </w:rPr>
      </w:pPr>
    </w:p>
    <w:p w14:paraId="36CC9610" w14:textId="77777777" w:rsidR="004D2F07" w:rsidRPr="00516EFA" w:rsidRDefault="004D2F07" w:rsidP="004D2F07">
      <w:pPr>
        <w:rPr>
          <w:bCs/>
          <w:sz w:val="22"/>
          <w:szCs w:val="22"/>
        </w:rPr>
      </w:pPr>
      <w:r w:rsidRPr="00516EFA">
        <w:rPr>
          <w:bCs/>
          <w:sz w:val="22"/>
          <w:szCs w:val="22"/>
        </w:rPr>
        <w:t>На сумму ____________________ руб. ____ коп.</w:t>
      </w:r>
    </w:p>
    <w:p w14:paraId="61A5A2D3" w14:textId="77777777" w:rsidR="004D2F07" w:rsidRPr="00516EFA" w:rsidRDefault="004D2F07" w:rsidP="004D2F07">
      <w:pPr>
        <w:rPr>
          <w:bCs/>
          <w:sz w:val="22"/>
          <w:szCs w:val="22"/>
        </w:rPr>
      </w:pPr>
    </w:p>
    <w:p w14:paraId="2A646FA4" w14:textId="77777777" w:rsidR="004D2F07" w:rsidRPr="00516EFA" w:rsidRDefault="004D2F07" w:rsidP="004D2F07">
      <w:pPr>
        <w:rPr>
          <w:bCs/>
          <w:sz w:val="22"/>
          <w:szCs w:val="22"/>
        </w:rPr>
      </w:pPr>
      <w:r w:rsidRPr="00516EFA">
        <w:rPr>
          <w:bCs/>
          <w:sz w:val="22"/>
          <w:szCs w:val="22"/>
        </w:rPr>
        <w:t>Представленное коммерческое предложение действительно до _____________ г.</w:t>
      </w:r>
    </w:p>
    <w:p w14:paraId="6A1BAB23" w14:textId="77777777" w:rsidR="004D2F07" w:rsidRPr="00516EFA" w:rsidRDefault="004D2F07" w:rsidP="004D2F07">
      <w:pPr>
        <w:rPr>
          <w:bCs/>
          <w:sz w:val="22"/>
          <w:szCs w:val="22"/>
        </w:rPr>
      </w:pPr>
    </w:p>
    <w:p w14:paraId="42813F46" w14:textId="77777777" w:rsidR="004D2F07" w:rsidRPr="00516EFA" w:rsidRDefault="004D2F07" w:rsidP="004D2F07">
      <w:pPr>
        <w:jc w:val="both"/>
        <w:rPr>
          <w:bCs/>
          <w:sz w:val="22"/>
          <w:szCs w:val="22"/>
        </w:rPr>
      </w:pPr>
      <w:r w:rsidRPr="00516EFA">
        <w:rPr>
          <w:bCs/>
          <w:sz w:val="22"/>
          <w:szCs w:val="22"/>
        </w:rPr>
        <w:t>Мы обязуемся в случае принятия нашего коммерческого предложения заключить договор в соответствии с прилагаемым проектом договора и оказать услуги в соответствии с требованиями технического задания.</w:t>
      </w:r>
    </w:p>
    <w:p w14:paraId="736526EF" w14:textId="77777777" w:rsidR="004D2F07" w:rsidRPr="00516EFA" w:rsidRDefault="004D2F07" w:rsidP="004D2F07">
      <w:pPr>
        <w:jc w:val="both"/>
        <w:rPr>
          <w:bCs/>
          <w:sz w:val="22"/>
          <w:szCs w:val="22"/>
        </w:rPr>
      </w:pPr>
      <w:r w:rsidRPr="00516EFA">
        <w:rPr>
          <w:bCs/>
          <w:sz w:val="22"/>
          <w:szCs w:val="22"/>
        </w:rPr>
        <w:t xml:space="preserve">Мы обязуемся отказать в предоставлении услуги субъекту малого и среднего предпринимательства в случае, если состоим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0A939C1C" w14:textId="77777777" w:rsidR="004D2F07" w:rsidRPr="00516EFA" w:rsidRDefault="004D2F07" w:rsidP="004D2F07">
      <w:pPr>
        <w:jc w:val="both"/>
        <w:rPr>
          <w:bCs/>
          <w:sz w:val="22"/>
          <w:szCs w:val="22"/>
        </w:rPr>
      </w:pPr>
      <w:r w:rsidRPr="00516EFA">
        <w:rPr>
          <w:bCs/>
          <w:sz w:val="22"/>
          <w:szCs w:val="22"/>
        </w:rPr>
        <w:t>Мы признаем, что направление Заказчиком запроса и представление потенциальным Исполнителем коммерческого предложения не накладывает на стороны никаких дополнительных обязательств.</w:t>
      </w:r>
    </w:p>
    <w:tbl>
      <w:tblPr>
        <w:tblW w:w="10008" w:type="dxa"/>
        <w:tblLook w:val="01E0" w:firstRow="1" w:lastRow="1" w:firstColumn="1" w:lastColumn="1" w:noHBand="0" w:noVBand="0"/>
      </w:tblPr>
      <w:tblGrid>
        <w:gridCol w:w="4215"/>
        <w:gridCol w:w="2517"/>
        <w:gridCol w:w="3276"/>
      </w:tblGrid>
      <w:tr w:rsidR="004D2F07" w:rsidRPr="00516EFA" w14:paraId="793C09FA" w14:textId="77777777" w:rsidTr="00927D85">
        <w:tc>
          <w:tcPr>
            <w:tcW w:w="4215" w:type="dxa"/>
          </w:tcPr>
          <w:p w14:paraId="5BD88642" w14:textId="77777777" w:rsidR="004D2F07" w:rsidRPr="00516EFA" w:rsidRDefault="004D2F07" w:rsidP="004D2F07">
            <w:pPr>
              <w:autoSpaceDE w:val="0"/>
              <w:autoSpaceDN w:val="0"/>
              <w:adjustRightInd w:val="0"/>
              <w:jc w:val="both"/>
              <w:rPr>
                <w:rFonts w:eastAsia="Calibri"/>
                <w:sz w:val="22"/>
                <w:szCs w:val="22"/>
              </w:rPr>
            </w:pPr>
          </w:p>
          <w:p w14:paraId="1CA372A3"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_______________________________</w:t>
            </w:r>
          </w:p>
        </w:tc>
        <w:tc>
          <w:tcPr>
            <w:tcW w:w="2517" w:type="dxa"/>
          </w:tcPr>
          <w:p w14:paraId="457196D4" w14:textId="77777777" w:rsidR="004D2F07" w:rsidRPr="00516EFA" w:rsidRDefault="004D2F07" w:rsidP="004D2F07">
            <w:pPr>
              <w:autoSpaceDE w:val="0"/>
              <w:autoSpaceDN w:val="0"/>
              <w:adjustRightInd w:val="0"/>
              <w:jc w:val="both"/>
              <w:rPr>
                <w:rFonts w:eastAsia="Calibri"/>
                <w:sz w:val="22"/>
                <w:szCs w:val="22"/>
              </w:rPr>
            </w:pPr>
          </w:p>
          <w:p w14:paraId="31B42506"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___________________</w:t>
            </w:r>
          </w:p>
        </w:tc>
        <w:tc>
          <w:tcPr>
            <w:tcW w:w="3276" w:type="dxa"/>
          </w:tcPr>
          <w:p w14:paraId="66FD2122" w14:textId="77777777" w:rsidR="004D2F07" w:rsidRPr="00516EFA" w:rsidRDefault="004D2F07" w:rsidP="004D2F07">
            <w:pPr>
              <w:autoSpaceDE w:val="0"/>
              <w:autoSpaceDN w:val="0"/>
              <w:adjustRightInd w:val="0"/>
              <w:jc w:val="both"/>
              <w:rPr>
                <w:rFonts w:eastAsia="Calibri"/>
                <w:sz w:val="22"/>
                <w:szCs w:val="22"/>
              </w:rPr>
            </w:pPr>
          </w:p>
          <w:p w14:paraId="17ECF9E8"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______________________</w:t>
            </w:r>
          </w:p>
        </w:tc>
      </w:tr>
      <w:tr w:rsidR="004D2F07" w:rsidRPr="00516EFA" w14:paraId="78CAC0FC" w14:textId="77777777" w:rsidTr="00927D85">
        <w:tc>
          <w:tcPr>
            <w:tcW w:w="4215" w:type="dxa"/>
            <w:hideMark/>
          </w:tcPr>
          <w:p w14:paraId="0F57ADB7" w14:textId="77777777" w:rsidR="004D2F07" w:rsidRPr="00516EFA" w:rsidRDefault="004D2F07" w:rsidP="004D2F07">
            <w:pPr>
              <w:autoSpaceDE w:val="0"/>
              <w:autoSpaceDN w:val="0"/>
              <w:adjustRightInd w:val="0"/>
              <w:rPr>
                <w:rFonts w:eastAsia="Calibri"/>
                <w:sz w:val="22"/>
                <w:szCs w:val="22"/>
              </w:rPr>
            </w:pPr>
            <w:r w:rsidRPr="00516EFA">
              <w:rPr>
                <w:rFonts w:eastAsia="Calibri"/>
                <w:sz w:val="22"/>
                <w:szCs w:val="22"/>
              </w:rPr>
              <w:t>(руководитель юридического лица /индивидуальный предприниматель)</w:t>
            </w:r>
          </w:p>
        </w:tc>
        <w:tc>
          <w:tcPr>
            <w:tcW w:w="2517" w:type="dxa"/>
            <w:hideMark/>
          </w:tcPr>
          <w:p w14:paraId="31AFFC8E" w14:textId="77777777" w:rsidR="004D2F07" w:rsidRPr="00516EFA" w:rsidRDefault="004D2F07" w:rsidP="004D2F07">
            <w:pPr>
              <w:autoSpaceDE w:val="0"/>
              <w:autoSpaceDN w:val="0"/>
              <w:adjustRightInd w:val="0"/>
              <w:ind w:right="420"/>
              <w:jc w:val="center"/>
              <w:rPr>
                <w:rFonts w:eastAsia="Calibri"/>
                <w:sz w:val="22"/>
                <w:szCs w:val="22"/>
              </w:rPr>
            </w:pPr>
            <w:r w:rsidRPr="00516EFA">
              <w:rPr>
                <w:rFonts w:eastAsia="Calibri"/>
                <w:sz w:val="22"/>
                <w:szCs w:val="22"/>
              </w:rPr>
              <w:t>(подпись)</w:t>
            </w:r>
          </w:p>
        </w:tc>
        <w:tc>
          <w:tcPr>
            <w:tcW w:w="3276" w:type="dxa"/>
            <w:hideMark/>
          </w:tcPr>
          <w:p w14:paraId="47789A78" w14:textId="77777777" w:rsidR="004D2F07" w:rsidRPr="00516EFA" w:rsidRDefault="004D2F07" w:rsidP="004D2F07">
            <w:pPr>
              <w:autoSpaceDE w:val="0"/>
              <w:autoSpaceDN w:val="0"/>
              <w:adjustRightInd w:val="0"/>
              <w:rPr>
                <w:rFonts w:eastAsia="Calibri"/>
                <w:sz w:val="22"/>
                <w:szCs w:val="22"/>
              </w:rPr>
            </w:pPr>
            <w:r w:rsidRPr="00516EFA">
              <w:rPr>
                <w:rFonts w:eastAsia="Calibri"/>
                <w:sz w:val="22"/>
                <w:szCs w:val="22"/>
              </w:rPr>
              <w:t>(расшифровка подписи)</w:t>
            </w:r>
          </w:p>
        </w:tc>
      </w:tr>
      <w:tr w:rsidR="004D2F07" w:rsidRPr="00516EFA" w14:paraId="27766F96" w14:textId="77777777" w:rsidTr="00927D85">
        <w:tc>
          <w:tcPr>
            <w:tcW w:w="4215" w:type="dxa"/>
          </w:tcPr>
          <w:p w14:paraId="155A8A1F" w14:textId="77777777" w:rsidR="004D2F07" w:rsidRPr="00516EFA" w:rsidRDefault="004D2F07" w:rsidP="004D2F07">
            <w:pPr>
              <w:autoSpaceDE w:val="0"/>
              <w:autoSpaceDN w:val="0"/>
              <w:adjustRightInd w:val="0"/>
              <w:jc w:val="center"/>
              <w:rPr>
                <w:rFonts w:eastAsia="Calibri"/>
                <w:sz w:val="22"/>
                <w:szCs w:val="22"/>
              </w:rPr>
            </w:pPr>
          </w:p>
        </w:tc>
        <w:tc>
          <w:tcPr>
            <w:tcW w:w="2517" w:type="dxa"/>
          </w:tcPr>
          <w:p w14:paraId="4D71836E" w14:textId="77777777" w:rsidR="004D2F07" w:rsidRPr="00516EFA" w:rsidRDefault="004D2F07" w:rsidP="004D2F07">
            <w:pPr>
              <w:autoSpaceDE w:val="0"/>
              <w:autoSpaceDN w:val="0"/>
              <w:adjustRightInd w:val="0"/>
              <w:jc w:val="center"/>
              <w:rPr>
                <w:rFonts w:eastAsia="Calibri"/>
                <w:sz w:val="22"/>
                <w:szCs w:val="22"/>
              </w:rPr>
            </w:pPr>
          </w:p>
        </w:tc>
        <w:tc>
          <w:tcPr>
            <w:tcW w:w="3276" w:type="dxa"/>
          </w:tcPr>
          <w:p w14:paraId="16CBE755" w14:textId="77777777" w:rsidR="004D2F07" w:rsidRPr="00516EFA" w:rsidRDefault="004D2F07" w:rsidP="004D2F07">
            <w:pPr>
              <w:autoSpaceDE w:val="0"/>
              <w:autoSpaceDN w:val="0"/>
              <w:adjustRightInd w:val="0"/>
              <w:jc w:val="center"/>
              <w:rPr>
                <w:rFonts w:eastAsia="Calibri"/>
                <w:sz w:val="22"/>
                <w:szCs w:val="22"/>
              </w:rPr>
            </w:pPr>
          </w:p>
        </w:tc>
      </w:tr>
      <w:tr w:rsidR="004D2F07" w:rsidRPr="00516EFA" w14:paraId="1539A6C6" w14:textId="77777777" w:rsidTr="00927D85">
        <w:tc>
          <w:tcPr>
            <w:tcW w:w="4215" w:type="dxa"/>
            <w:hideMark/>
          </w:tcPr>
          <w:p w14:paraId="05A3A0D1"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М.П.</w:t>
            </w:r>
          </w:p>
        </w:tc>
        <w:tc>
          <w:tcPr>
            <w:tcW w:w="2517" w:type="dxa"/>
          </w:tcPr>
          <w:p w14:paraId="715D24CD" w14:textId="77777777" w:rsidR="004D2F07" w:rsidRPr="00516EFA" w:rsidRDefault="004D2F07" w:rsidP="004D2F07">
            <w:pPr>
              <w:autoSpaceDE w:val="0"/>
              <w:autoSpaceDN w:val="0"/>
              <w:adjustRightInd w:val="0"/>
              <w:jc w:val="both"/>
              <w:rPr>
                <w:rFonts w:eastAsia="Calibri"/>
                <w:sz w:val="22"/>
                <w:szCs w:val="22"/>
              </w:rPr>
            </w:pPr>
          </w:p>
        </w:tc>
        <w:tc>
          <w:tcPr>
            <w:tcW w:w="3276" w:type="dxa"/>
            <w:hideMark/>
          </w:tcPr>
          <w:p w14:paraId="1D59B320" w14:textId="77777777" w:rsidR="004D2F07" w:rsidRPr="00516EFA" w:rsidRDefault="004D2F07" w:rsidP="004D2F07">
            <w:pPr>
              <w:autoSpaceDE w:val="0"/>
              <w:autoSpaceDN w:val="0"/>
              <w:adjustRightInd w:val="0"/>
              <w:jc w:val="both"/>
              <w:rPr>
                <w:rFonts w:eastAsia="Calibri"/>
                <w:sz w:val="22"/>
                <w:szCs w:val="22"/>
              </w:rPr>
            </w:pPr>
            <w:r w:rsidRPr="00516EFA">
              <w:rPr>
                <w:rFonts w:eastAsia="Calibri"/>
                <w:sz w:val="22"/>
                <w:szCs w:val="22"/>
              </w:rPr>
              <w:t>«___» ___________20___г.</w:t>
            </w:r>
          </w:p>
        </w:tc>
      </w:tr>
    </w:tbl>
    <w:p w14:paraId="79F4F857" w14:textId="45E826C1" w:rsidR="007E295D" w:rsidRPr="00516EFA" w:rsidRDefault="007E295D" w:rsidP="00544F41">
      <w:pPr>
        <w:autoSpaceDE w:val="0"/>
        <w:autoSpaceDN w:val="0"/>
        <w:adjustRightInd w:val="0"/>
        <w:spacing w:line="300" w:lineRule="auto"/>
        <w:rPr>
          <w:sz w:val="22"/>
          <w:szCs w:val="22"/>
        </w:rPr>
      </w:pPr>
    </w:p>
    <w:p w14:paraId="4CA8180E" w14:textId="379A4BD0" w:rsidR="007E295D" w:rsidRPr="00516EFA" w:rsidRDefault="007E295D" w:rsidP="007E295D">
      <w:pPr>
        <w:spacing w:line="300" w:lineRule="auto"/>
        <w:ind w:firstLine="709"/>
        <w:jc w:val="right"/>
        <w:rPr>
          <w:sz w:val="22"/>
          <w:szCs w:val="22"/>
        </w:rPr>
      </w:pPr>
      <w:r w:rsidRPr="00544F41">
        <w:rPr>
          <w:sz w:val="22"/>
          <w:szCs w:val="22"/>
        </w:rPr>
        <w:lastRenderedPageBreak/>
        <w:t xml:space="preserve">Приложение № </w:t>
      </w:r>
      <w:r w:rsidR="0096157F" w:rsidRPr="00544F41">
        <w:rPr>
          <w:sz w:val="22"/>
          <w:szCs w:val="22"/>
        </w:rPr>
        <w:t>9</w:t>
      </w:r>
    </w:p>
    <w:p w14:paraId="67AFB3EA" w14:textId="77777777" w:rsidR="007E295D" w:rsidRPr="00516EFA" w:rsidRDefault="007E295D" w:rsidP="007E295D">
      <w:pPr>
        <w:spacing w:line="300" w:lineRule="auto"/>
        <w:ind w:right="62" w:firstLine="708"/>
        <w:jc w:val="right"/>
        <w:rPr>
          <w:sz w:val="22"/>
          <w:szCs w:val="22"/>
        </w:rPr>
      </w:pPr>
      <w:r w:rsidRPr="00516EFA">
        <w:rPr>
          <w:sz w:val="22"/>
          <w:szCs w:val="22"/>
        </w:rPr>
        <w:t>К Порядку отбора компаний для участия в</w:t>
      </w:r>
    </w:p>
    <w:p w14:paraId="5A960840" w14:textId="77777777" w:rsidR="007E295D" w:rsidRPr="00516EFA" w:rsidRDefault="007E295D" w:rsidP="007E295D">
      <w:pPr>
        <w:spacing w:line="300" w:lineRule="auto"/>
        <w:ind w:right="62" w:firstLine="708"/>
        <w:jc w:val="right"/>
        <w:rPr>
          <w:sz w:val="22"/>
          <w:szCs w:val="22"/>
        </w:rPr>
      </w:pPr>
      <w:r w:rsidRPr="00516EFA">
        <w:rPr>
          <w:sz w:val="22"/>
          <w:szCs w:val="22"/>
        </w:rPr>
        <w:t>реализации мероприятий, направленных</w:t>
      </w:r>
    </w:p>
    <w:p w14:paraId="48C75CD6" w14:textId="77777777" w:rsidR="007E295D" w:rsidRPr="00516EFA" w:rsidRDefault="007E295D" w:rsidP="007E295D">
      <w:pPr>
        <w:spacing w:line="300" w:lineRule="auto"/>
        <w:ind w:right="62" w:firstLine="708"/>
        <w:jc w:val="right"/>
        <w:rPr>
          <w:sz w:val="22"/>
          <w:szCs w:val="22"/>
        </w:rPr>
      </w:pPr>
      <w:r w:rsidRPr="00516EFA">
        <w:rPr>
          <w:sz w:val="22"/>
          <w:szCs w:val="22"/>
        </w:rPr>
        <w:t>на обеспечение деятельности</w:t>
      </w:r>
    </w:p>
    <w:p w14:paraId="23415290" w14:textId="77777777" w:rsidR="007E295D" w:rsidRPr="00516EFA" w:rsidRDefault="007E295D" w:rsidP="007E295D">
      <w:pPr>
        <w:spacing w:line="300" w:lineRule="auto"/>
        <w:ind w:right="62" w:firstLine="708"/>
        <w:jc w:val="right"/>
        <w:rPr>
          <w:bCs/>
          <w:sz w:val="22"/>
          <w:szCs w:val="22"/>
        </w:rPr>
      </w:pPr>
      <w:r w:rsidRPr="00516EFA">
        <w:rPr>
          <w:sz w:val="22"/>
          <w:szCs w:val="22"/>
        </w:rPr>
        <w:t xml:space="preserve"> Гарантийного фонда Бурятия</w:t>
      </w:r>
    </w:p>
    <w:p w14:paraId="1C092978" w14:textId="77777777" w:rsidR="007E295D" w:rsidRPr="00516EFA" w:rsidRDefault="007E295D" w:rsidP="007E295D">
      <w:pPr>
        <w:spacing w:line="300" w:lineRule="auto"/>
        <w:ind w:right="62" w:firstLine="708"/>
        <w:jc w:val="right"/>
        <w:rPr>
          <w:bCs/>
          <w:sz w:val="22"/>
          <w:szCs w:val="22"/>
        </w:rPr>
      </w:pPr>
    </w:p>
    <w:p w14:paraId="6C5A478F" w14:textId="77777777" w:rsidR="00430292" w:rsidRPr="00430292" w:rsidRDefault="00430292" w:rsidP="00430292">
      <w:pPr>
        <w:spacing w:after="13" w:line="300" w:lineRule="auto"/>
        <w:ind w:right="62"/>
        <w:jc w:val="both"/>
        <w:rPr>
          <w:bCs/>
          <w:sz w:val="22"/>
          <w:szCs w:val="22"/>
        </w:rPr>
      </w:pPr>
    </w:p>
    <w:p w14:paraId="5E782179" w14:textId="77777777" w:rsidR="00430292" w:rsidRPr="00430292" w:rsidRDefault="00430292" w:rsidP="00430292">
      <w:pPr>
        <w:spacing w:after="13" w:line="300" w:lineRule="auto"/>
        <w:ind w:right="62"/>
        <w:jc w:val="center"/>
        <w:rPr>
          <w:bCs/>
          <w:sz w:val="22"/>
          <w:szCs w:val="22"/>
        </w:rPr>
      </w:pPr>
      <w:r w:rsidRPr="00430292">
        <w:rPr>
          <w:bCs/>
          <w:sz w:val="22"/>
          <w:szCs w:val="22"/>
        </w:rPr>
        <w:t>ИЗВЕЩЕНИЕ № __ от ____</w:t>
      </w:r>
    </w:p>
    <w:p w14:paraId="41A907C8" w14:textId="77777777" w:rsidR="00430292" w:rsidRPr="00430292" w:rsidRDefault="00430292" w:rsidP="00430292">
      <w:pPr>
        <w:spacing w:after="13" w:line="300" w:lineRule="auto"/>
        <w:ind w:right="62"/>
        <w:jc w:val="both"/>
        <w:rPr>
          <w:bCs/>
          <w:sz w:val="22"/>
          <w:szCs w:val="22"/>
        </w:rPr>
      </w:pPr>
      <w:r w:rsidRPr="00430292">
        <w:rPr>
          <w:bCs/>
          <w:sz w:val="22"/>
          <w:szCs w:val="22"/>
        </w:rPr>
        <w:t>о формировании Перечня потенциальных исполнителей услуг, претендующих на оказание услуг на организацию и проведение Мероприятий для Центра поддержки предпринимательства</w:t>
      </w:r>
    </w:p>
    <w:p w14:paraId="0C9C61EB" w14:textId="77777777" w:rsidR="00430292" w:rsidRPr="00430292" w:rsidRDefault="00430292" w:rsidP="00430292">
      <w:pPr>
        <w:spacing w:after="13" w:line="300" w:lineRule="auto"/>
        <w:ind w:right="62"/>
        <w:jc w:val="both"/>
        <w:rPr>
          <w:bCs/>
          <w:sz w:val="22"/>
          <w:szCs w:val="22"/>
        </w:rPr>
      </w:pPr>
    </w:p>
    <w:tbl>
      <w:tblPr>
        <w:tblW w:w="10266" w:type="dxa"/>
        <w:tblInd w:w="-714" w:type="dxa"/>
        <w:tblLayout w:type="fixed"/>
        <w:tblCellMar>
          <w:top w:w="7" w:type="dxa"/>
          <w:left w:w="106" w:type="dxa"/>
          <w:right w:w="55" w:type="dxa"/>
        </w:tblCellMar>
        <w:tblLook w:val="04A0" w:firstRow="1" w:lastRow="0" w:firstColumn="1" w:lastColumn="0" w:noHBand="0" w:noVBand="1"/>
      </w:tblPr>
      <w:tblGrid>
        <w:gridCol w:w="2748"/>
        <w:gridCol w:w="7518"/>
      </w:tblGrid>
      <w:tr w:rsidR="00430292" w:rsidRPr="00544F41" w14:paraId="340C5F27" w14:textId="77777777" w:rsidTr="00E06D49">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6653B2D"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Организатор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49C2023"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p>
          <w:p w14:paraId="0489C30C" w14:textId="77777777" w:rsidR="00430292" w:rsidRPr="00544F41" w:rsidRDefault="00430292" w:rsidP="00430292">
            <w:pPr>
              <w:spacing w:after="13" w:line="300" w:lineRule="auto"/>
              <w:ind w:right="62"/>
              <w:jc w:val="both"/>
              <w:rPr>
                <w:bCs/>
                <w:sz w:val="22"/>
                <w:szCs w:val="22"/>
              </w:rPr>
            </w:pPr>
            <w:r w:rsidRPr="00544F41">
              <w:rPr>
                <w:bCs/>
                <w:sz w:val="22"/>
                <w:szCs w:val="22"/>
              </w:rPr>
              <w:t>(Центр поддержки предпринимательства)</w:t>
            </w:r>
          </w:p>
        </w:tc>
      </w:tr>
      <w:tr w:rsidR="00430292" w:rsidRPr="00544F41" w14:paraId="06BAE44A" w14:textId="77777777" w:rsidTr="00E06D49">
        <w:trPr>
          <w:trHeight w:val="740"/>
        </w:trPr>
        <w:tc>
          <w:tcPr>
            <w:tcW w:w="2748" w:type="dxa"/>
            <w:tcBorders>
              <w:top w:val="single" w:sz="4" w:space="0" w:color="000000"/>
              <w:left w:val="single" w:sz="4" w:space="0" w:color="000000"/>
              <w:bottom w:val="single" w:sz="4" w:space="0" w:color="000000"/>
              <w:right w:val="single" w:sz="4" w:space="0" w:color="000000"/>
            </w:tcBorders>
            <w:vAlign w:val="center"/>
          </w:tcPr>
          <w:p w14:paraId="59AB330F"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Структурное подразделение </w:t>
            </w:r>
          </w:p>
        </w:tc>
        <w:tc>
          <w:tcPr>
            <w:tcW w:w="7518" w:type="dxa"/>
            <w:tcBorders>
              <w:top w:val="single" w:sz="4" w:space="0" w:color="000000"/>
              <w:left w:val="single" w:sz="4" w:space="0" w:color="000000"/>
              <w:bottom w:val="single" w:sz="4" w:space="0" w:color="000000"/>
              <w:right w:val="single" w:sz="4" w:space="0" w:color="000000"/>
            </w:tcBorders>
            <w:vAlign w:val="center"/>
          </w:tcPr>
          <w:p w14:paraId="17D2A2C3" w14:textId="77777777" w:rsidR="00430292" w:rsidRPr="00544F41" w:rsidRDefault="00430292" w:rsidP="00430292">
            <w:pPr>
              <w:spacing w:after="13" w:line="300" w:lineRule="auto"/>
              <w:ind w:right="62"/>
              <w:jc w:val="both"/>
              <w:rPr>
                <w:bCs/>
                <w:sz w:val="22"/>
                <w:szCs w:val="22"/>
              </w:rPr>
            </w:pPr>
            <w:r w:rsidRPr="00544F41">
              <w:rPr>
                <w:bCs/>
                <w:sz w:val="22"/>
                <w:szCs w:val="22"/>
              </w:rPr>
              <w:t>Центр поддержки предпринимательства</w:t>
            </w:r>
          </w:p>
        </w:tc>
      </w:tr>
      <w:tr w:rsidR="00430292" w:rsidRPr="00544F41" w14:paraId="4AC2B44A" w14:textId="77777777" w:rsidTr="00E06D49">
        <w:trPr>
          <w:trHeight w:val="33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AD4AF5E"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C5883BC" w14:textId="77777777" w:rsidR="00430292" w:rsidRPr="00544F41" w:rsidRDefault="00430292" w:rsidP="00430292">
            <w:pPr>
              <w:spacing w:after="13" w:line="300" w:lineRule="auto"/>
              <w:ind w:right="62"/>
              <w:jc w:val="both"/>
              <w:rPr>
                <w:bCs/>
                <w:sz w:val="22"/>
                <w:szCs w:val="22"/>
              </w:rPr>
            </w:pPr>
            <w:r w:rsidRPr="00544F41">
              <w:rPr>
                <w:bCs/>
                <w:sz w:val="22"/>
                <w:szCs w:val="22"/>
              </w:rPr>
              <w:t>670000, Республика Бурятия, г. Улан-Удэ, ул. Смолина 65</w:t>
            </w:r>
          </w:p>
        </w:tc>
      </w:tr>
      <w:tr w:rsidR="00430292" w:rsidRPr="00544F41" w14:paraId="79B373EF" w14:textId="77777777" w:rsidTr="00E06D49">
        <w:trPr>
          <w:trHeight w:val="2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A8B516D"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Предмет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DBF9492" w14:textId="77777777" w:rsidR="00430292" w:rsidRPr="00544F41" w:rsidRDefault="00430292" w:rsidP="00430292">
            <w:pPr>
              <w:spacing w:after="13" w:line="300" w:lineRule="auto"/>
              <w:ind w:right="62"/>
              <w:jc w:val="both"/>
              <w:rPr>
                <w:bCs/>
                <w:sz w:val="22"/>
                <w:szCs w:val="22"/>
              </w:rPr>
            </w:pPr>
            <w:r w:rsidRPr="00544F41">
              <w:rPr>
                <w:bCs/>
                <w:sz w:val="22"/>
                <w:szCs w:val="22"/>
              </w:rPr>
              <w:t>Формирование Перечня потенциальных исполнителей на проведение Мероприятий Центра предпринимательства «Мой бизнес» согласно Приложения № 1 к настоящему Извещению.</w:t>
            </w:r>
          </w:p>
        </w:tc>
      </w:tr>
      <w:tr w:rsidR="00430292" w:rsidRPr="00544F41" w14:paraId="2FBBC078" w14:textId="77777777" w:rsidTr="00E06D49">
        <w:trPr>
          <w:trHeight w:val="278"/>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473A24A" w14:textId="77777777" w:rsidR="00430292" w:rsidRPr="00544F41" w:rsidRDefault="00430292" w:rsidP="00430292">
            <w:pPr>
              <w:spacing w:after="13" w:line="300" w:lineRule="auto"/>
              <w:ind w:right="62"/>
              <w:jc w:val="both"/>
              <w:rPr>
                <w:bCs/>
                <w:sz w:val="22"/>
                <w:szCs w:val="22"/>
              </w:rPr>
            </w:pPr>
            <w:r w:rsidRPr="00544F41">
              <w:rPr>
                <w:bCs/>
                <w:sz w:val="22"/>
                <w:szCs w:val="22"/>
              </w:rPr>
              <w:t>Получатели услуги</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325E480" w14:textId="77777777" w:rsidR="00430292" w:rsidRPr="00544F41" w:rsidRDefault="00430292" w:rsidP="00430292">
            <w:pPr>
              <w:spacing w:after="13" w:line="300" w:lineRule="auto"/>
              <w:ind w:right="62"/>
              <w:jc w:val="both"/>
              <w:rPr>
                <w:bCs/>
                <w:sz w:val="22"/>
                <w:szCs w:val="22"/>
              </w:rPr>
            </w:pPr>
          </w:p>
        </w:tc>
      </w:tr>
      <w:tr w:rsidR="00430292" w:rsidRPr="00544F41" w14:paraId="6DCCF5DE" w14:textId="77777777" w:rsidTr="00E06D49">
        <w:trPr>
          <w:trHeight w:val="278"/>
        </w:trPr>
        <w:tc>
          <w:tcPr>
            <w:tcW w:w="2748" w:type="dxa"/>
            <w:tcBorders>
              <w:top w:val="single" w:sz="4" w:space="0" w:color="000000"/>
              <w:left w:val="single" w:sz="4" w:space="0" w:color="000000"/>
              <w:bottom w:val="single" w:sz="4" w:space="0" w:color="000000"/>
              <w:right w:val="single" w:sz="4" w:space="0" w:color="000000"/>
            </w:tcBorders>
            <w:vAlign w:val="center"/>
          </w:tcPr>
          <w:p w14:paraId="50D37763"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Требования </w:t>
            </w:r>
          </w:p>
        </w:tc>
        <w:tc>
          <w:tcPr>
            <w:tcW w:w="7518" w:type="dxa"/>
            <w:tcBorders>
              <w:top w:val="single" w:sz="4" w:space="0" w:color="000000"/>
              <w:left w:val="single" w:sz="4" w:space="0" w:color="000000"/>
              <w:bottom w:val="single" w:sz="4" w:space="0" w:color="000000"/>
              <w:right w:val="single" w:sz="4" w:space="0" w:color="000000"/>
            </w:tcBorders>
            <w:vAlign w:val="center"/>
          </w:tcPr>
          <w:p w14:paraId="5B97E8DB" w14:textId="77777777" w:rsidR="00430292" w:rsidRPr="00544F41" w:rsidRDefault="00430292" w:rsidP="00430292">
            <w:pPr>
              <w:spacing w:after="13" w:line="300" w:lineRule="auto"/>
              <w:ind w:right="62"/>
              <w:jc w:val="both"/>
              <w:rPr>
                <w:b/>
                <w:bCs/>
                <w:i/>
                <w:iCs/>
                <w:sz w:val="22"/>
                <w:szCs w:val="22"/>
              </w:rPr>
            </w:pPr>
          </w:p>
        </w:tc>
      </w:tr>
      <w:tr w:rsidR="00430292" w:rsidRPr="00544F41" w14:paraId="6B40E33A" w14:textId="77777777" w:rsidTr="00E06D49">
        <w:trPr>
          <w:trHeight w:val="689"/>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B013D75"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99F9C6E" w14:textId="77777777" w:rsidR="00430292" w:rsidRPr="00544F41" w:rsidRDefault="00430292" w:rsidP="00430292">
            <w:pPr>
              <w:spacing w:after="13" w:line="300" w:lineRule="auto"/>
              <w:ind w:right="62"/>
              <w:jc w:val="both"/>
              <w:rPr>
                <w:bCs/>
                <w:sz w:val="22"/>
                <w:szCs w:val="22"/>
              </w:rPr>
            </w:pPr>
          </w:p>
        </w:tc>
      </w:tr>
      <w:tr w:rsidR="00430292" w:rsidRPr="00544F41" w14:paraId="0E37599F" w14:textId="77777777" w:rsidTr="00E06D49">
        <w:trPr>
          <w:trHeight w:val="1114"/>
        </w:trPr>
        <w:tc>
          <w:tcPr>
            <w:tcW w:w="2748" w:type="dxa"/>
            <w:tcBorders>
              <w:top w:val="single" w:sz="4" w:space="0" w:color="000000"/>
              <w:left w:val="single" w:sz="4" w:space="0" w:color="000000"/>
              <w:bottom w:val="single" w:sz="4" w:space="0" w:color="000000"/>
              <w:right w:val="single" w:sz="4" w:space="0" w:color="000000"/>
            </w:tcBorders>
            <w:vAlign w:val="center"/>
          </w:tcPr>
          <w:p w14:paraId="335A1BE9" w14:textId="77777777" w:rsidR="00430292" w:rsidRPr="00544F41" w:rsidRDefault="00430292" w:rsidP="00430292">
            <w:pPr>
              <w:spacing w:after="13" w:line="300" w:lineRule="auto"/>
              <w:ind w:right="62"/>
              <w:jc w:val="both"/>
              <w:rPr>
                <w:bCs/>
                <w:sz w:val="22"/>
                <w:szCs w:val="22"/>
              </w:rPr>
            </w:pPr>
            <w:r w:rsidRPr="00544F41">
              <w:rPr>
                <w:bCs/>
                <w:sz w:val="22"/>
                <w:szCs w:val="22"/>
              </w:rPr>
              <w:t>Перечень предоставляемых документов</w:t>
            </w:r>
          </w:p>
        </w:tc>
        <w:tc>
          <w:tcPr>
            <w:tcW w:w="7518" w:type="dxa"/>
            <w:tcBorders>
              <w:top w:val="single" w:sz="4" w:space="0" w:color="000000"/>
              <w:left w:val="single" w:sz="4" w:space="0" w:color="000000"/>
              <w:bottom w:val="single" w:sz="4" w:space="0" w:color="000000"/>
              <w:right w:val="single" w:sz="4" w:space="0" w:color="000000"/>
            </w:tcBorders>
          </w:tcPr>
          <w:p w14:paraId="22ED8C98" w14:textId="77777777" w:rsidR="00430292" w:rsidRPr="00544F41" w:rsidRDefault="00430292" w:rsidP="00430292">
            <w:pPr>
              <w:spacing w:after="13" w:line="300" w:lineRule="auto"/>
              <w:ind w:right="62"/>
              <w:jc w:val="both"/>
              <w:rPr>
                <w:bCs/>
                <w:sz w:val="22"/>
                <w:szCs w:val="22"/>
              </w:rPr>
            </w:pPr>
          </w:p>
        </w:tc>
      </w:tr>
      <w:tr w:rsidR="00430292" w:rsidRPr="00544F41" w14:paraId="265334FD" w14:textId="77777777" w:rsidTr="00E06D49">
        <w:trPr>
          <w:trHeight w:val="111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75D74A"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Перечень дополнительных документов, предоставляемых в 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4FD12A5E" w14:textId="77777777" w:rsidR="00430292" w:rsidRPr="00544F41" w:rsidRDefault="00430292" w:rsidP="00430292">
            <w:pPr>
              <w:spacing w:after="13" w:line="300" w:lineRule="auto"/>
              <w:ind w:right="62"/>
              <w:jc w:val="both"/>
              <w:rPr>
                <w:bCs/>
                <w:sz w:val="22"/>
                <w:szCs w:val="22"/>
              </w:rPr>
            </w:pPr>
          </w:p>
        </w:tc>
      </w:tr>
      <w:tr w:rsidR="00430292" w:rsidRPr="00544F41" w14:paraId="284E65A7" w14:textId="77777777" w:rsidTr="00E06D49">
        <w:trPr>
          <w:trHeight w:val="935"/>
        </w:trPr>
        <w:tc>
          <w:tcPr>
            <w:tcW w:w="2748" w:type="dxa"/>
            <w:tcBorders>
              <w:top w:val="single" w:sz="4" w:space="0" w:color="000000"/>
              <w:left w:val="single" w:sz="4" w:space="0" w:color="000000"/>
              <w:bottom w:val="single" w:sz="4" w:space="0" w:color="000000"/>
              <w:right w:val="single" w:sz="4" w:space="0" w:color="000000"/>
            </w:tcBorders>
            <w:vAlign w:val="center"/>
          </w:tcPr>
          <w:p w14:paraId="61248368" w14:textId="77777777" w:rsidR="00430292" w:rsidRPr="00544F41" w:rsidRDefault="00430292" w:rsidP="00430292">
            <w:pPr>
              <w:spacing w:after="13" w:line="300" w:lineRule="auto"/>
              <w:ind w:right="62"/>
              <w:jc w:val="both"/>
              <w:rPr>
                <w:bCs/>
                <w:sz w:val="22"/>
                <w:szCs w:val="22"/>
              </w:rPr>
            </w:pPr>
            <w:r w:rsidRPr="00544F41">
              <w:rPr>
                <w:bCs/>
                <w:sz w:val="22"/>
                <w:szCs w:val="22"/>
              </w:rPr>
              <w:t>Сроки подачи заявок</w:t>
            </w:r>
          </w:p>
        </w:tc>
        <w:tc>
          <w:tcPr>
            <w:tcW w:w="7518" w:type="dxa"/>
            <w:tcBorders>
              <w:top w:val="single" w:sz="4" w:space="0" w:color="000000"/>
              <w:left w:val="single" w:sz="4" w:space="0" w:color="000000"/>
              <w:bottom w:val="single" w:sz="4" w:space="0" w:color="000000"/>
              <w:right w:val="single" w:sz="4" w:space="0" w:color="000000"/>
            </w:tcBorders>
            <w:vAlign w:val="center"/>
          </w:tcPr>
          <w:p w14:paraId="50D22125" w14:textId="77777777" w:rsidR="00430292" w:rsidRPr="00544F41" w:rsidRDefault="00430292" w:rsidP="00430292">
            <w:pPr>
              <w:spacing w:after="13" w:line="300" w:lineRule="auto"/>
              <w:ind w:right="62"/>
              <w:jc w:val="both"/>
              <w:rPr>
                <w:bCs/>
                <w:sz w:val="22"/>
                <w:szCs w:val="22"/>
              </w:rPr>
            </w:pPr>
          </w:p>
        </w:tc>
      </w:tr>
      <w:tr w:rsidR="00430292" w:rsidRPr="00544F41" w14:paraId="523F8021" w14:textId="77777777" w:rsidTr="00E06D49">
        <w:trPr>
          <w:trHeight w:val="83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29E9002"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Место подачи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8077C7B" w14:textId="77777777" w:rsidR="00430292" w:rsidRPr="00544F41" w:rsidRDefault="00430292" w:rsidP="00430292">
            <w:pPr>
              <w:spacing w:after="13" w:line="300" w:lineRule="auto"/>
              <w:ind w:right="62"/>
              <w:jc w:val="both"/>
              <w:rPr>
                <w:bCs/>
                <w:sz w:val="22"/>
                <w:szCs w:val="22"/>
              </w:rPr>
            </w:pPr>
          </w:p>
        </w:tc>
      </w:tr>
      <w:tr w:rsidR="00430292" w:rsidRPr="00544F41" w14:paraId="39C02B0E" w14:textId="77777777" w:rsidTr="00E06D49">
        <w:trPr>
          <w:trHeight w:val="56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9235F28"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Контактная информация </w:t>
            </w:r>
          </w:p>
          <w:p w14:paraId="0D067453"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BA9521E" w14:textId="77777777" w:rsidR="00430292" w:rsidRPr="00544F41" w:rsidRDefault="00430292" w:rsidP="00430292">
            <w:pPr>
              <w:spacing w:after="13" w:line="300" w:lineRule="auto"/>
              <w:ind w:right="62"/>
              <w:jc w:val="both"/>
              <w:rPr>
                <w:bCs/>
                <w:sz w:val="22"/>
                <w:szCs w:val="22"/>
                <w:lang w:val="en-US"/>
              </w:rPr>
            </w:pPr>
          </w:p>
        </w:tc>
      </w:tr>
      <w:tr w:rsidR="00430292" w:rsidRPr="00430292" w14:paraId="7DEF57CC" w14:textId="77777777" w:rsidTr="00E06D49">
        <w:trPr>
          <w:trHeight w:val="266"/>
        </w:trPr>
        <w:tc>
          <w:tcPr>
            <w:tcW w:w="2748" w:type="dxa"/>
            <w:tcBorders>
              <w:top w:val="single" w:sz="4" w:space="0" w:color="000000"/>
              <w:left w:val="single" w:sz="4" w:space="0" w:color="000000"/>
              <w:bottom w:val="single" w:sz="4" w:space="0" w:color="000000"/>
              <w:right w:val="single" w:sz="4" w:space="0" w:color="000000"/>
            </w:tcBorders>
            <w:vAlign w:val="center"/>
          </w:tcPr>
          <w:p w14:paraId="1C408FFB" w14:textId="77777777" w:rsidR="00430292" w:rsidRPr="00544F41" w:rsidRDefault="00430292" w:rsidP="00430292">
            <w:pPr>
              <w:spacing w:after="13" w:line="300" w:lineRule="auto"/>
              <w:ind w:right="62"/>
              <w:jc w:val="both"/>
              <w:rPr>
                <w:bCs/>
                <w:sz w:val="22"/>
                <w:szCs w:val="22"/>
              </w:rPr>
            </w:pPr>
            <w:r w:rsidRPr="00544F41">
              <w:rPr>
                <w:bCs/>
                <w:sz w:val="22"/>
                <w:szCs w:val="22"/>
              </w:rPr>
              <w:t xml:space="preserve">Примечание </w:t>
            </w:r>
          </w:p>
        </w:tc>
        <w:tc>
          <w:tcPr>
            <w:tcW w:w="7518" w:type="dxa"/>
            <w:tcBorders>
              <w:top w:val="single" w:sz="4" w:space="0" w:color="000000"/>
              <w:left w:val="single" w:sz="4" w:space="0" w:color="000000"/>
              <w:bottom w:val="single" w:sz="4" w:space="0" w:color="000000"/>
              <w:right w:val="single" w:sz="4" w:space="0" w:color="000000"/>
            </w:tcBorders>
            <w:vAlign w:val="center"/>
          </w:tcPr>
          <w:p w14:paraId="73E04621" w14:textId="77777777" w:rsidR="00430292" w:rsidRPr="00544F41" w:rsidRDefault="00430292" w:rsidP="00430292">
            <w:pPr>
              <w:spacing w:after="13" w:line="300" w:lineRule="auto"/>
              <w:ind w:right="62"/>
              <w:jc w:val="both"/>
              <w:rPr>
                <w:bCs/>
                <w:sz w:val="22"/>
                <w:szCs w:val="22"/>
              </w:rPr>
            </w:pPr>
          </w:p>
        </w:tc>
      </w:tr>
    </w:tbl>
    <w:p w14:paraId="62081808" w14:textId="77777777" w:rsidR="00430292" w:rsidRPr="00430292" w:rsidRDefault="00430292" w:rsidP="00430292">
      <w:pPr>
        <w:spacing w:after="13" w:line="300" w:lineRule="auto"/>
        <w:ind w:right="62"/>
        <w:jc w:val="both"/>
        <w:rPr>
          <w:bCs/>
          <w:sz w:val="22"/>
          <w:szCs w:val="22"/>
        </w:rPr>
      </w:pPr>
    </w:p>
    <w:p w14:paraId="2D6405D1" w14:textId="1DE41157" w:rsidR="00430292" w:rsidRDefault="00430292" w:rsidP="007E295D">
      <w:pPr>
        <w:spacing w:line="300" w:lineRule="auto"/>
        <w:ind w:firstLine="709"/>
        <w:jc w:val="right"/>
        <w:rPr>
          <w:sz w:val="22"/>
          <w:szCs w:val="22"/>
        </w:rPr>
      </w:pPr>
    </w:p>
    <w:p w14:paraId="5179FEE9" w14:textId="77777777" w:rsidR="00544F41" w:rsidRDefault="00544F41" w:rsidP="007E295D">
      <w:pPr>
        <w:spacing w:line="300" w:lineRule="auto"/>
        <w:ind w:firstLine="709"/>
        <w:jc w:val="right"/>
        <w:rPr>
          <w:sz w:val="22"/>
          <w:szCs w:val="22"/>
        </w:rPr>
      </w:pPr>
    </w:p>
    <w:p w14:paraId="3CC2790C" w14:textId="6173BE6F" w:rsidR="007E295D" w:rsidRPr="00516EFA" w:rsidRDefault="007E295D" w:rsidP="007E295D">
      <w:pPr>
        <w:spacing w:line="300" w:lineRule="auto"/>
        <w:ind w:firstLine="709"/>
        <w:jc w:val="right"/>
        <w:rPr>
          <w:sz w:val="22"/>
          <w:szCs w:val="22"/>
        </w:rPr>
      </w:pPr>
      <w:r w:rsidRPr="00516EFA">
        <w:rPr>
          <w:sz w:val="22"/>
          <w:szCs w:val="22"/>
        </w:rPr>
        <w:lastRenderedPageBreak/>
        <w:t xml:space="preserve">Приложение № </w:t>
      </w:r>
      <w:r w:rsidR="0096157F">
        <w:rPr>
          <w:sz w:val="22"/>
          <w:szCs w:val="22"/>
        </w:rPr>
        <w:t>10</w:t>
      </w:r>
    </w:p>
    <w:p w14:paraId="0BAA998E" w14:textId="77777777" w:rsidR="007E295D" w:rsidRPr="00516EFA" w:rsidRDefault="007E295D" w:rsidP="007E295D">
      <w:pPr>
        <w:spacing w:line="300" w:lineRule="auto"/>
        <w:ind w:right="62" w:firstLine="708"/>
        <w:jc w:val="right"/>
        <w:rPr>
          <w:sz w:val="22"/>
          <w:szCs w:val="22"/>
        </w:rPr>
      </w:pPr>
      <w:r w:rsidRPr="00516EFA">
        <w:rPr>
          <w:sz w:val="22"/>
          <w:szCs w:val="22"/>
        </w:rPr>
        <w:t>К Порядку отбора компаний для участия в</w:t>
      </w:r>
    </w:p>
    <w:p w14:paraId="2AD1880C" w14:textId="77777777" w:rsidR="007E295D" w:rsidRPr="00516EFA" w:rsidRDefault="007E295D" w:rsidP="007E295D">
      <w:pPr>
        <w:spacing w:line="300" w:lineRule="auto"/>
        <w:ind w:right="62" w:firstLine="708"/>
        <w:jc w:val="right"/>
        <w:rPr>
          <w:sz w:val="22"/>
          <w:szCs w:val="22"/>
        </w:rPr>
      </w:pPr>
      <w:r w:rsidRPr="00516EFA">
        <w:rPr>
          <w:sz w:val="22"/>
          <w:szCs w:val="22"/>
        </w:rPr>
        <w:t>реализации мероприятий, направленных</w:t>
      </w:r>
    </w:p>
    <w:p w14:paraId="435CF553" w14:textId="77777777" w:rsidR="007E295D" w:rsidRPr="00516EFA" w:rsidRDefault="007E295D" w:rsidP="007E295D">
      <w:pPr>
        <w:spacing w:line="300" w:lineRule="auto"/>
        <w:ind w:right="62" w:firstLine="708"/>
        <w:jc w:val="right"/>
        <w:rPr>
          <w:sz w:val="22"/>
          <w:szCs w:val="22"/>
        </w:rPr>
      </w:pPr>
      <w:r w:rsidRPr="00516EFA">
        <w:rPr>
          <w:sz w:val="22"/>
          <w:szCs w:val="22"/>
        </w:rPr>
        <w:t>на обеспечение деятельности</w:t>
      </w:r>
    </w:p>
    <w:p w14:paraId="603C3722" w14:textId="77777777" w:rsidR="007E295D" w:rsidRPr="00516EFA" w:rsidRDefault="007E295D" w:rsidP="007E295D">
      <w:pPr>
        <w:widowControl w:val="0"/>
        <w:autoSpaceDE w:val="0"/>
        <w:autoSpaceDN w:val="0"/>
        <w:jc w:val="right"/>
        <w:rPr>
          <w:sz w:val="22"/>
          <w:szCs w:val="22"/>
        </w:rPr>
      </w:pPr>
      <w:r w:rsidRPr="00516EFA">
        <w:rPr>
          <w:sz w:val="22"/>
          <w:szCs w:val="22"/>
        </w:rPr>
        <w:t xml:space="preserve"> Гарантийного фонда Бурятия</w:t>
      </w:r>
    </w:p>
    <w:p w14:paraId="011C0639" w14:textId="77777777" w:rsidR="007E295D" w:rsidRPr="00516EFA" w:rsidRDefault="007E295D" w:rsidP="007E295D">
      <w:pPr>
        <w:spacing w:line="300" w:lineRule="auto"/>
        <w:ind w:right="62" w:firstLine="708"/>
        <w:jc w:val="right"/>
        <w:rPr>
          <w:bCs/>
          <w:sz w:val="22"/>
          <w:szCs w:val="22"/>
        </w:rPr>
      </w:pPr>
    </w:p>
    <w:p w14:paraId="2B275748" w14:textId="77777777" w:rsidR="007E295D" w:rsidRPr="00516EFA" w:rsidRDefault="007E295D" w:rsidP="007E295D">
      <w:pPr>
        <w:ind w:firstLine="567"/>
        <w:jc w:val="right"/>
        <w:rPr>
          <w:bCs/>
          <w:sz w:val="22"/>
          <w:szCs w:val="22"/>
        </w:rPr>
      </w:pPr>
      <w:r w:rsidRPr="00516EFA">
        <w:rPr>
          <w:bCs/>
          <w:sz w:val="22"/>
          <w:szCs w:val="22"/>
        </w:rPr>
        <w:t>Образец</w:t>
      </w:r>
    </w:p>
    <w:p w14:paraId="1F4C1CD5" w14:textId="77777777" w:rsidR="007E295D" w:rsidRPr="00516EFA" w:rsidRDefault="007E295D" w:rsidP="007E295D">
      <w:pPr>
        <w:ind w:firstLine="567"/>
        <w:jc w:val="right"/>
        <w:rPr>
          <w:bCs/>
          <w:sz w:val="22"/>
          <w:szCs w:val="22"/>
        </w:rPr>
      </w:pPr>
    </w:p>
    <w:p w14:paraId="45FAD4C8" w14:textId="77777777" w:rsidR="007E295D" w:rsidRPr="00516EFA" w:rsidRDefault="007E295D" w:rsidP="007E295D">
      <w:pPr>
        <w:ind w:firstLine="567"/>
        <w:jc w:val="right"/>
        <w:rPr>
          <w:bCs/>
          <w:sz w:val="22"/>
          <w:szCs w:val="22"/>
        </w:rPr>
      </w:pPr>
      <w:r w:rsidRPr="00516EFA">
        <w:rPr>
          <w:bCs/>
          <w:sz w:val="22"/>
          <w:szCs w:val="22"/>
        </w:rPr>
        <w:t xml:space="preserve">Организациям, состоящим </w:t>
      </w:r>
    </w:p>
    <w:p w14:paraId="42C1E418" w14:textId="77777777" w:rsidR="007E295D" w:rsidRPr="00516EFA" w:rsidRDefault="007E295D" w:rsidP="007E295D">
      <w:pPr>
        <w:ind w:firstLine="567"/>
        <w:jc w:val="right"/>
        <w:rPr>
          <w:bCs/>
          <w:sz w:val="22"/>
          <w:szCs w:val="22"/>
        </w:rPr>
      </w:pPr>
      <w:r w:rsidRPr="00516EFA">
        <w:rPr>
          <w:bCs/>
          <w:sz w:val="22"/>
          <w:szCs w:val="22"/>
        </w:rPr>
        <w:t>в Перечне потенциальных исполнителей по услуге</w:t>
      </w:r>
    </w:p>
    <w:p w14:paraId="23585060" w14:textId="77777777" w:rsidR="007E295D" w:rsidRPr="00516EFA" w:rsidRDefault="007E295D" w:rsidP="007E295D">
      <w:pPr>
        <w:jc w:val="right"/>
        <w:rPr>
          <w:bCs/>
          <w:sz w:val="22"/>
          <w:szCs w:val="22"/>
        </w:rPr>
      </w:pPr>
      <w:r w:rsidRPr="00516EFA">
        <w:rPr>
          <w:bCs/>
          <w:sz w:val="22"/>
          <w:szCs w:val="22"/>
        </w:rPr>
        <w:t>на организацию и проведение Мероприятий</w:t>
      </w:r>
    </w:p>
    <w:p w14:paraId="0E103CAF" w14:textId="77777777" w:rsidR="007E295D" w:rsidRPr="00516EFA" w:rsidRDefault="007E295D" w:rsidP="007E295D">
      <w:pPr>
        <w:rPr>
          <w:bCs/>
          <w:sz w:val="22"/>
          <w:szCs w:val="22"/>
        </w:rPr>
      </w:pPr>
      <w:r w:rsidRPr="00516EFA">
        <w:rPr>
          <w:bCs/>
          <w:sz w:val="22"/>
          <w:szCs w:val="22"/>
        </w:rPr>
        <w:t>Исх. №__ от _____ г.</w:t>
      </w:r>
    </w:p>
    <w:p w14:paraId="1FF4B5D5" w14:textId="77777777" w:rsidR="007E295D" w:rsidRPr="00516EFA" w:rsidRDefault="007E295D" w:rsidP="007E295D">
      <w:pPr>
        <w:ind w:firstLine="567"/>
        <w:jc w:val="right"/>
        <w:rPr>
          <w:bCs/>
          <w:sz w:val="22"/>
          <w:szCs w:val="22"/>
        </w:rPr>
      </w:pPr>
    </w:p>
    <w:p w14:paraId="09F05EF6" w14:textId="77777777" w:rsidR="007E295D" w:rsidRPr="00516EFA" w:rsidRDefault="007E295D" w:rsidP="007E295D">
      <w:pPr>
        <w:ind w:firstLine="567"/>
        <w:jc w:val="right"/>
        <w:rPr>
          <w:bCs/>
          <w:sz w:val="22"/>
          <w:szCs w:val="22"/>
        </w:rPr>
      </w:pPr>
    </w:p>
    <w:p w14:paraId="6577A7C8" w14:textId="77777777" w:rsidR="007E295D" w:rsidRPr="00516EFA" w:rsidRDefault="007E295D" w:rsidP="007E295D">
      <w:pPr>
        <w:jc w:val="center"/>
        <w:rPr>
          <w:b/>
          <w:sz w:val="22"/>
          <w:szCs w:val="22"/>
        </w:rPr>
      </w:pPr>
      <w:r w:rsidRPr="00516EFA">
        <w:rPr>
          <w:b/>
          <w:sz w:val="22"/>
          <w:szCs w:val="22"/>
        </w:rPr>
        <w:t>Запрос коммерческого предложения на оказание услуги</w:t>
      </w:r>
    </w:p>
    <w:p w14:paraId="3A6C8823" w14:textId="77777777" w:rsidR="007E295D" w:rsidRPr="00516EFA" w:rsidRDefault="007E295D" w:rsidP="007E295D">
      <w:pPr>
        <w:ind w:firstLine="567"/>
        <w:jc w:val="center"/>
        <w:rPr>
          <w:bCs/>
          <w:sz w:val="22"/>
          <w:szCs w:val="22"/>
        </w:rPr>
      </w:pPr>
    </w:p>
    <w:p w14:paraId="70AF7071" w14:textId="77777777" w:rsidR="007E295D" w:rsidRPr="00516EFA" w:rsidRDefault="007E295D" w:rsidP="007E295D">
      <w:pPr>
        <w:ind w:firstLine="567"/>
        <w:jc w:val="center"/>
        <w:rPr>
          <w:bCs/>
          <w:sz w:val="22"/>
          <w:szCs w:val="22"/>
        </w:rPr>
      </w:pPr>
    </w:p>
    <w:p w14:paraId="15799511" w14:textId="42541954" w:rsidR="007E295D" w:rsidRPr="00516EFA" w:rsidRDefault="00EB533F" w:rsidP="007E295D">
      <w:pPr>
        <w:ind w:firstLine="567"/>
        <w:jc w:val="both"/>
        <w:rPr>
          <w:bCs/>
          <w:sz w:val="22"/>
          <w:szCs w:val="22"/>
        </w:rPr>
      </w:pPr>
      <w:r w:rsidRPr="00516EFA">
        <w:rPr>
          <w:bCs/>
          <w:sz w:val="22"/>
          <w:szCs w:val="22"/>
        </w:rPr>
        <w:t>Гарантийный Фонд Бурятии</w:t>
      </w:r>
      <w:r w:rsidR="007E295D" w:rsidRPr="00516EFA">
        <w:rPr>
          <w:bCs/>
          <w:sz w:val="22"/>
          <w:szCs w:val="22"/>
        </w:rPr>
        <w:t xml:space="preserve"> запрашивает коммерческое предложение на оказание услуги </w:t>
      </w:r>
    </w:p>
    <w:p w14:paraId="745863F2" w14:textId="77777777" w:rsidR="007E295D" w:rsidRPr="00516EFA" w:rsidRDefault="007E295D" w:rsidP="007E295D">
      <w:pPr>
        <w:rPr>
          <w:bCs/>
          <w:sz w:val="22"/>
          <w:szCs w:val="22"/>
        </w:rPr>
      </w:pPr>
      <w:r w:rsidRPr="00516EFA">
        <w:rPr>
          <w:bCs/>
          <w:sz w:val="22"/>
          <w:szCs w:val="22"/>
        </w:rPr>
        <w:t>_____________________________________________________________________________________</w:t>
      </w:r>
    </w:p>
    <w:p w14:paraId="7DFF32A5" w14:textId="77777777" w:rsidR="007E295D" w:rsidRPr="00516EFA" w:rsidRDefault="007E295D" w:rsidP="007E295D">
      <w:pPr>
        <w:ind w:firstLine="567"/>
        <w:jc w:val="center"/>
        <w:rPr>
          <w:bCs/>
          <w:sz w:val="22"/>
          <w:szCs w:val="22"/>
        </w:rPr>
      </w:pPr>
      <w:r w:rsidRPr="00516EFA">
        <w:rPr>
          <w:bCs/>
          <w:sz w:val="22"/>
          <w:szCs w:val="22"/>
        </w:rPr>
        <w:t>(Указывается наименование услуги)</w:t>
      </w:r>
    </w:p>
    <w:p w14:paraId="4246EE56" w14:textId="77777777" w:rsidR="007E295D" w:rsidRPr="00516EFA" w:rsidRDefault="007E295D" w:rsidP="007E295D">
      <w:pPr>
        <w:jc w:val="both"/>
        <w:rPr>
          <w:bCs/>
          <w:sz w:val="22"/>
          <w:szCs w:val="22"/>
        </w:rPr>
      </w:pPr>
      <w:r w:rsidRPr="00516EFA">
        <w:rPr>
          <w:bCs/>
          <w:sz w:val="22"/>
          <w:szCs w:val="22"/>
        </w:rPr>
        <w:t>в соответствии с Техническим заданием (перечисляются пункты Технического задания):</w:t>
      </w:r>
    </w:p>
    <w:p w14:paraId="36321F9A" w14:textId="77777777" w:rsidR="007E295D" w:rsidRPr="00516EFA" w:rsidRDefault="007E295D" w:rsidP="007E295D">
      <w:pPr>
        <w:jc w:val="both"/>
        <w:rPr>
          <w:bCs/>
          <w:sz w:val="22"/>
          <w:szCs w:val="22"/>
        </w:rPr>
      </w:pPr>
      <w:r w:rsidRPr="00516EFA">
        <w:rPr>
          <w:bCs/>
          <w:sz w:val="22"/>
          <w:szCs w:val="22"/>
        </w:rPr>
        <w:t>1.</w:t>
      </w:r>
    </w:p>
    <w:p w14:paraId="3BF31FED" w14:textId="77777777" w:rsidR="007E295D" w:rsidRPr="00516EFA" w:rsidRDefault="007E295D" w:rsidP="007E295D">
      <w:pPr>
        <w:jc w:val="both"/>
        <w:rPr>
          <w:bCs/>
          <w:sz w:val="22"/>
          <w:szCs w:val="22"/>
        </w:rPr>
      </w:pPr>
      <w:r w:rsidRPr="00516EFA">
        <w:rPr>
          <w:bCs/>
          <w:sz w:val="22"/>
          <w:szCs w:val="22"/>
        </w:rPr>
        <w:t>2.</w:t>
      </w:r>
    </w:p>
    <w:p w14:paraId="791C9DC9" w14:textId="77777777" w:rsidR="007E295D" w:rsidRPr="00516EFA" w:rsidRDefault="007E295D" w:rsidP="007E295D">
      <w:pPr>
        <w:jc w:val="both"/>
        <w:rPr>
          <w:bCs/>
          <w:sz w:val="22"/>
          <w:szCs w:val="22"/>
        </w:rPr>
      </w:pPr>
      <w:r w:rsidRPr="00516EFA">
        <w:rPr>
          <w:bCs/>
          <w:sz w:val="22"/>
          <w:szCs w:val="22"/>
        </w:rPr>
        <w:t>…</w:t>
      </w:r>
    </w:p>
    <w:p w14:paraId="59DE2E4A" w14:textId="77777777" w:rsidR="007E295D" w:rsidRPr="00516EFA" w:rsidRDefault="007E295D" w:rsidP="007E295D">
      <w:pPr>
        <w:ind w:firstLine="709"/>
        <w:jc w:val="both"/>
        <w:rPr>
          <w:b/>
          <w:sz w:val="22"/>
          <w:szCs w:val="22"/>
        </w:rPr>
      </w:pPr>
      <w:r w:rsidRPr="00516EFA">
        <w:rPr>
          <w:bCs/>
          <w:sz w:val="22"/>
          <w:szCs w:val="22"/>
        </w:rPr>
        <w:t>Прошу предоставить коммерческое предложения до __________, максимальная цена на оказание услуги составляет                     руб.       коп.</w:t>
      </w:r>
    </w:p>
    <w:p w14:paraId="3BA2B9E7" w14:textId="77777777" w:rsidR="007E295D" w:rsidRPr="00516EFA" w:rsidRDefault="007E295D" w:rsidP="007E295D">
      <w:pPr>
        <w:jc w:val="both"/>
        <w:rPr>
          <w:bCs/>
          <w:sz w:val="22"/>
          <w:szCs w:val="22"/>
        </w:rPr>
      </w:pPr>
      <w:r w:rsidRPr="00516EFA">
        <w:rPr>
          <w:bCs/>
          <w:sz w:val="22"/>
          <w:szCs w:val="22"/>
        </w:rPr>
        <w:tab/>
        <w:t>Коммерческое предложение должно быть оформлено по прилагаемой форме.</w:t>
      </w:r>
    </w:p>
    <w:p w14:paraId="6CC2B7C5" w14:textId="77777777" w:rsidR="007E295D" w:rsidRPr="00516EFA" w:rsidRDefault="007E295D" w:rsidP="007E295D">
      <w:pPr>
        <w:ind w:firstLine="709"/>
        <w:jc w:val="both"/>
        <w:rPr>
          <w:bCs/>
          <w:sz w:val="22"/>
          <w:szCs w:val="22"/>
        </w:rPr>
      </w:pPr>
      <w:r w:rsidRPr="00516EFA">
        <w:rPr>
          <w:bCs/>
          <w:sz w:val="22"/>
          <w:szCs w:val="22"/>
        </w:rPr>
        <w:t>Приложение:</w:t>
      </w:r>
    </w:p>
    <w:p w14:paraId="1477FFCC" w14:textId="77777777" w:rsidR="005E5E87" w:rsidRPr="005E5E87" w:rsidRDefault="005E5E87" w:rsidP="005E5E87">
      <w:pPr>
        <w:spacing w:after="200" w:line="276" w:lineRule="auto"/>
        <w:contextualSpacing/>
        <w:jc w:val="both"/>
        <w:rPr>
          <w:bCs/>
          <w:sz w:val="22"/>
          <w:szCs w:val="22"/>
        </w:rPr>
      </w:pPr>
      <w:r w:rsidRPr="005E5E87">
        <w:rPr>
          <w:bCs/>
          <w:sz w:val="22"/>
          <w:szCs w:val="22"/>
        </w:rPr>
        <w:t xml:space="preserve">             </w:t>
      </w:r>
      <w:bookmarkStart w:id="16" w:name="_Hlk80859256"/>
      <w:r w:rsidRPr="005E5E87">
        <w:rPr>
          <w:bCs/>
          <w:sz w:val="22"/>
          <w:szCs w:val="22"/>
        </w:rPr>
        <w:t>1. Техническое задание.</w:t>
      </w:r>
    </w:p>
    <w:p w14:paraId="5A9CE2D0" w14:textId="77777777" w:rsidR="005E5E87" w:rsidRPr="005E5E87" w:rsidRDefault="005E5E87" w:rsidP="005E5E87">
      <w:pPr>
        <w:spacing w:after="200" w:line="276" w:lineRule="auto"/>
        <w:contextualSpacing/>
        <w:jc w:val="both"/>
        <w:rPr>
          <w:bCs/>
          <w:sz w:val="22"/>
          <w:szCs w:val="22"/>
        </w:rPr>
      </w:pPr>
      <w:r w:rsidRPr="005E5E87">
        <w:rPr>
          <w:bCs/>
          <w:sz w:val="22"/>
          <w:szCs w:val="22"/>
        </w:rPr>
        <w:t xml:space="preserve">             2. Форма коммерческого предложения.</w:t>
      </w:r>
    </w:p>
    <w:p w14:paraId="4FB63E1F" w14:textId="77777777" w:rsidR="005E5E87" w:rsidRPr="005E5E87" w:rsidRDefault="005E5E87" w:rsidP="005E5E87">
      <w:pPr>
        <w:spacing w:after="200" w:line="276" w:lineRule="auto"/>
        <w:contextualSpacing/>
        <w:jc w:val="both"/>
        <w:rPr>
          <w:bCs/>
          <w:sz w:val="22"/>
          <w:szCs w:val="22"/>
        </w:rPr>
      </w:pPr>
      <w:r w:rsidRPr="005E5E87">
        <w:rPr>
          <w:bCs/>
          <w:sz w:val="22"/>
          <w:szCs w:val="22"/>
        </w:rPr>
        <w:t xml:space="preserve">             3. Критерии и порядок оценки коммерческих предложений на оказание услуг на организацию и проведение _________</w:t>
      </w:r>
    </w:p>
    <w:bookmarkEnd w:id="16"/>
    <w:p w14:paraId="75663932" w14:textId="300F95B2" w:rsidR="007E295D" w:rsidRPr="00516EFA" w:rsidRDefault="007E295D" w:rsidP="005E5E87">
      <w:pPr>
        <w:spacing w:after="200" w:line="276" w:lineRule="auto"/>
        <w:contextualSpacing/>
        <w:jc w:val="both"/>
        <w:rPr>
          <w:bCs/>
          <w:sz w:val="22"/>
          <w:szCs w:val="22"/>
        </w:rPr>
      </w:pPr>
    </w:p>
    <w:tbl>
      <w:tblPr>
        <w:tblW w:w="10127" w:type="dxa"/>
        <w:tblLook w:val="01E0" w:firstRow="1" w:lastRow="1" w:firstColumn="1" w:lastColumn="1" w:noHBand="0" w:noVBand="0"/>
      </w:tblPr>
      <w:tblGrid>
        <w:gridCol w:w="4265"/>
        <w:gridCol w:w="2547"/>
        <w:gridCol w:w="3315"/>
      </w:tblGrid>
      <w:tr w:rsidR="007E295D" w:rsidRPr="00516EFA" w14:paraId="260B57C4" w14:textId="77777777" w:rsidTr="00927D85">
        <w:trPr>
          <w:trHeight w:val="2393"/>
        </w:trPr>
        <w:tc>
          <w:tcPr>
            <w:tcW w:w="4265" w:type="dxa"/>
          </w:tcPr>
          <w:p w14:paraId="6DAD1910" w14:textId="77777777" w:rsidR="007E295D" w:rsidRPr="00516EFA" w:rsidRDefault="007E295D" w:rsidP="00927D85">
            <w:pPr>
              <w:autoSpaceDE w:val="0"/>
              <w:autoSpaceDN w:val="0"/>
              <w:adjustRightInd w:val="0"/>
              <w:jc w:val="both"/>
              <w:rPr>
                <w:rFonts w:eastAsia="Calibri"/>
                <w:sz w:val="22"/>
                <w:szCs w:val="22"/>
              </w:rPr>
            </w:pPr>
          </w:p>
          <w:p w14:paraId="24A77C37" w14:textId="77777777" w:rsidR="007E295D" w:rsidRPr="00516EFA" w:rsidRDefault="007E295D" w:rsidP="00927D85">
            <w:pPr>
              <w:autoSpaceDE w:val="0"/>
              <w:autoSpaceDN w:val="0"/>
              <w:adjustRightInd w:val="0"/>
              <w:jc w:val="both"/>
              <w:rPr>
                <w:rFonts w:eastAsia="Calibri"/>
                <w:sz w:val="22"/>
                <w:szCs w:val="22"/>
              </w:rPr>
            </w:pPr>
          </w:p>
          <w:p w14:paraId="48551821" w14:textId="77777777" w:rsidR="007E295D" w:rsidRPr="00516EFA" w:rsidRDefault="007E295D" w:rsidP="00927D85">
            <w:pPr>
              <w:autoSpaceDE w:val="0"/>
              <w:autoSpaceDN w:val="0"/>
              <w:adjustRightInd w:val="0"/>
              <w:jc w:val="both"/>
              <w:rPr>
                <w:rFonts w:eastAsia="Calibri"/>
                <w:sz w:val="22"/>
                <w:szCs w:val="22"/>
              </w:rPr>
            </w:pPr>
          </w:p>
          <w:p w14:paraId="038B9524" w14:textId="77777777" w:rsidR="007E295D" w:rsidRPr="00516EFA" w:rsidRDefault="007E295D" w:rsidP="00927D85">
            <w:pPr>
              <w:autoSpaceDE w:val="0"/>
              <w:autoSpaceDN w:val="0"/>
              <w:adjustRightInd w:val="0"/>
              <w:jc w:val="both"/>
              <w:rPr>
                <w:rFonts w:eastAsia="Calibri"/>
                <w:sz w:val="22"/>
                <w:szCs w:val="22"/>
              </w:rPr>
            </w:pPr>
          </w:p>
          <w:p w14:paraId="1CE52FD1" w14:textId="77777777" w:rsidR="007E295D" w:rsidRPr="00516EFA" w:rsidRDefault="007E295D" w:rsidP="00927D85">
            <w:pPr>
              <w:autoSpaceDE w:val="0"/>
              <w:autoSpaceDN w:val="0"/>
              <w:adjustRightInd w:val="0"/>
              <w:jc w:val="both"/>
              <w:rPr>
                <w:rFonts w:eastAsia="Calibri"/>
                <w:sz w:val="22"/>
                <w:szCs w:val="22"/>
              </w:rPr>
            </w:pPr>
          </w:p>
          <w:p w14:paraId="1F681F13" w14:textId="77777777" w:rsidR="007E295D" w:rsidRPr="00516EFA" w:rsidRDefault="007E295D" w:rsidP="00927D85">
            <w:pPr>
              <w:autoSpaceDE w:val="0"/>
              <w:autoSpaceDN w:val="0"/>
              <w:adjustRightInd w:val="0"/>
              <w:jc w:val="both"/>
              <w:rPr>
                <w:rFonts w:eastAsia="Calibri"/>
                <w:sz w:val="22"/>
                <w:szCs w:val="22"/>
              </w:rPr>
            </w:pPr>
          </w:p>
          <w:p w14:paraId="787CCD94" w14:textId="77777777" w:rsidR="007E295D" w:rsidRPr="00516EFA" w:rsidRDefault="007E295D" w:rsidP="00927D85">
            <w:pPr>
              <w:autoSpaceDE w:val="0"/>
              <w:autoSpaceDN w:val="0"/>
              <w:adjustRightInd w:val="0"/>
              <w:jc w:val="both"/>
              <w:rPr>
                <w:rFonts w:eastAsia="Calibri"/>
                <w:sz w:val="22"/>
                <w:szCs w:val="22"/>
              </w:rPr>
            </w:pPr>
          </w:p>
          <w:p w14:paraId="66E79103"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_______________________________</w:t>
            </w:r>
          </w:p>
        </w:tc>
        <w:tc>
          <w:tcPr>
            <w:tcW w:w="2547" w:type="dxa"/>
          </w:tcPr>
          <w:p w14:paraId="5CB30FCE" w14:textId="77777777" w:rsidR="007E295D" w:rsidRPr="00516EFA" w:rsidRDefault="007E295D" w:rsidP="00927D85">
            <w:pPr>
              <w:autoSpaceDE w:val="0"/>
              <w:autoSpaceDN w:val="0"/>
              <w:adjustRightInd w:val="0"/>
              <w:jc w:val="both"/>
              <w:rPr>
                <w:rFonts w:eastAsia="Calibri"/>
                <w:sz w:val="22"/>
                <w:szCs w:val="22"/>
              </w:rPr>
            </w:pPr>
          </w:p>
          <w:p w14:paraId="5C724B5E" w14:textId="77777777" w:rsidR="007E295D" w:rsidRPr="00516EFA" w:rsidRDefault="007E295D" w:rsidP="00927D85">
            <w:pPr>
              <w:autoSpaceDE w:val="0"/>
              <w:autoSpaceDN w:val="0"/>
              <w:adjustRightInd w:val="0"/>
              <w:jc w:val="both"/>
              <w:rPr>
                <w:rFonts w:eastAsia="Calibri"/>
                <w:sz w:val="22"/>
                <w:szCs w:val="22"/>
              </w:rPr>
            </w:pPr>
          </w:p>
          <w:p w14:paraId="27C246D1" w14:textId="77777777" w:rsidR="007E295D" w:rsidRPr="00516EFA" w:rsidRDefault="007E295D" w:rsidP="00927D85">
            <w:pPr>
              <w:autoSpaceDE w:val="0"/>
              <w:autoSpaceDN w:val="0"/>
              <w:adjustRightInd w:val="0"/>
              <w:jc w:val="both"/>
              <w:rPr>
                <w:rFonts w:eastAsia="Calibri"/>
                <w:sz w:val="22"/>
                <w:szCs w:val="22"/>
              </w:rPr>
            </w:pPr>
          </w:p>
          <w:p w14:paraId="63238874" w14:textId="77777777" w:rsidR="007E295D" w:rsidRPr="00516EFA" w:rsidRDefault="007E295D" w:rsidP="00927D85">
            <w:pPr>
              <w:autoSpaceDE w:val="0"/>
              <w:autoSpaceDN w:val="0"/>
              <w:adjustRightInd w:val="0"/>
              <w:jc w:val="both"/>
              <w:rPr>
                <w:rFonts w:eastAsia="Calibri"/>
                <w:sz w:val="22"/>
                <w:szCs w:val="22"/>
              </w:rPr>
            </w:pPr>
          </w:p>
          <w:p w14:paraId="6536C3BF" w14:textId="77777777" w:rsidR="007E295D" w:rsidRPr="00516EFA" w:rsidRDefault="007E295D" w:rsidP="00927D85">
            <w:pPr>
              <w:autoSpaceDE w:val="0"/>
              <w:autoSpaceDN w:val="0"/>
              <w:adjustRightInd w:val="0"/>
              <w:jc w:val="both"/>
              <w:rPr>
                <w:rFonts w:eastAsia="Calibri"/>
                <w:sz w:val="22"/>
                <w:szCs w:val="22"/>
              </w:rPr>
            </w:pPr>
          </w:p>
          <w:p w14:paraId="01006F07" w14:textId="77777777" w:rsidR="007E295D" w:rsidRPr="00516EFA" w:rsidRDefault="007E295D" w:rsidP="00927D85">
            <w:pPr>
              <w:autoSpaceDE w:val="0"/>
              <w:autoSpaceDN w:val="0"/>
              <w:adjustRightInd w:val="0"/>
              <w:jc w:val="both"/>
              <w:rPr>
                <w:rFonts w:eastAsia="Calibri"/>
                <w:sz w:val="22"/>
                <w:szCs w:val="22"/>
              </w:rPr>
            </w:pPr>
          </w:p>
          <w:p w14:paraId="08AFFD98" w14:textId="77777777" w:rsidR="007E295D" w:rsidRPr="00516EFA" w:rsidRDefault="007E295D" w:rsidP="00927D85">
            <w:pPr>
              <w:autoSpaceDE w:val="0"/>
              <w:autoSpaceDN w:val="0"/>
              <w:adjustRightInd w:val="0"/>
              <w:jc w:val="both"/>
              <w:rPr>
                <w:rFonts w:eastAsia="Calibri"/>
                <w:sz w:val="22"/>
                <w:szCs w:val="22"/>
              </w:rPr>
            </w:pPr>
          </w:p>
          <w:p w14:paraId="62A05D7A"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w:t>
            </w:r>
          </w:p>
        </w:tc>
        <w:tc>
          <w:tcPr>
            <w:tcW w:w="3315" w:type="dxa"/>
          </w:tcPr>
          <w:p w14:paraId="3D2EEB92" w14:textId="77777777" w:rsidR="007E295D" w:rsidRPr="00516EFA" w:rsidRDefault="007E295D" w:rsidP="00927D85">
            <w:pPr>
              <w:autoSpaceDE w:val="0"/>
              <w:autoSpaceDN w:val="0"/>
              <w:adjustRightInd w:val="0"/>
              <w:jc w:val="both"/>
              <w:rPr>
                <w:rFonts w:eastAsia="Calibri"/>
                <w:sz w:val="22"/>
                <w:szCs w:val="22"/>
              </w:rPr>
            </w:pPr>
          </w:p>
          <w:p w14:paraId="4C1024E4" w14:textId="77777777" w:rsidR="007E295D" w:rsidRPr="00516EFA" w:rsidRDefault="007E295D" w:rsidP="00927D85">
            <w:pPr>
              <w:autoSpaceDE w:val="0"/>
              <w:autoSpaceDN w:val="0"/>
              <w:adjustRightInd w:val="0"/>
              <w:jc w:val="both"/>
              <w:rPr>
                <w:rFonts w:eastAsia="Calibri"/>
                <w:sz w:val="22"/>
                <w:szCs w:val="22"/>
              </w:rPr>
            </w:pPr>
          </w:p>
          <w:p w14:paraId="22642B67" w14:textId="77777777" w:rsidR="007E295D" w:rsidRPr="00516EFA" w:rsidRDefault="007E295D" w:rsidP="00927D85">
            <w:pPr>
              <w:autoSpaceDE w:val="0"/>
              <w:autoSpaceDN w:val="0"/>
              <w:adjustRightInd w:val="0"/>
              <w:jc w:val="both"/>
              <w:rPr>
                <w:rFonts w:eastAsia="Calibri"/>
                <w:sz w:val="22"/>
                <w:szCs w:val="22"/>
              </w:rPr>
            </w:pPr>
          </w:p>
          <w:p w14:paraId="77E1C975" w14:textId="77777777" w:rsidR="007E295D" w:rsidRPr="00516EFA" w:rsidRDefault="007E295D" w:rsidP="00927D85">
            <w:pPr>
              <w:autoSpaceDE w:val="0"/>
              <w:autoSpaceDN w:val="0"/>
              <w:adjustRightInd w:val="0"/>
              <w:jc w:val="both"/>
              <w:rPr>
                <w:rFonts w:eastAsia="Calibri"/>
                <w:sz w:val="22"/>
                <w:szCs w:val="22"/>
              </w:rPr>
            </w:pPr>
          </w:p>
          <w:p w14:paraId="2BFA92CE" w14:textId="77777777" w:rsidR="007E295D" w:rsidRPr="00516EFA" w:rsidRDefault="007E295D" w:rsidP="00927D85">
            <w:pPr>
              <w:autoSpaceDE w:val="0"/>
              <w:autoSpaceDN w:val="0"/>
              <w:adjustRightInd w:val="0"/>
              <w:jc w:val="both"/>
              <w:rPr>
                <w:rFonts w:eastAsia="Calibri"/>
                <w:sz w:val="22"/>
                <w:szCs w:val="22"/>
              </w:rPr>
            </w:pPr>
          </w:p>
          <w:p w14:paraId="46DEA1B5" w14:textId="77777777" w:rsidR="007E295D" w:rsidRPr="00516EFA" w:rsidRDefault="007E295D" w:rsidP="00927D85">
            <w:pPr>
              <w:autoSpaceDE w:val="0"/>
              <w:autoSpaceDN w:val="0"/>
              <w:adjustRightInd w:val="0"/>
              <w:jc w:val="both"/>
              <w:rPr>
                <w:rFonts w:eastAsia="Calibri"/>
                <w:sz w:val="22"/>
                <w:szCs w:val="22"/>
              </w:rPr>
            </w:pPr>
          </w:p>
          <w:p w14:paraId="65EE716C" w14:textId="77777777" w:rsidR="007E295D" w:rsidRPr="00516EFA" w:rsidRDefault="007E295D" w:rsidP="00927D85">
            <w:pPr>
              <w:autoSpaceDE w:val="0"/>
              <w:autoSpaceDN w:val="0"/>
              <w:adjustRightInd w:val="0"/>
              <w:jc w:val="both"/>
              <w:rPr>
                <w:rFonts w:eastAsia="Calibri"/>
                <w:sz w:val="22"/>
                <w:szCs w:val="22"/>
              </w:rPr>
            </w:pPr>
          </w:p>
          <w:p w14:paraId="07821FD1"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______________________</w:t>
            </w:r>
          </w:p>
        </w:tc>
      </w:tr>
      <w:tr w:rsidR="007E295D" w:rsidRPr="00516EFA" w14:paraId="70D8526E" w14:textId="77777777" w:rsidTr="00927D85">
        <w:trPr>
          <w:trHeight w:val="450"/>
        </w:trPr>
        <w:tc>
          <w:tcPr>
            <w:tcW w:w="4265" w:type="dxa"/>
            <w:hideMark/>
          </w:tcPr>
          <w:p w14:paraId="1C32AE95" w14:textId="77777777" w:rsidR="007E295D" w:rsidRPr="00516EFA" w:rsidRDefault="007E295D" w:rsidP="00927D85">
            <w:pPr>
              <w:autoSpaceDE w:val="0"/>
              <w:autoSpaceDN w:val="0"/>
              <w:adjustRightInd w:val="0"/>
              <w:rPr>
                <w:rFonts w:eastAsia="Calibri"/>
                <w:sz w:val="22"/>
                <w:szCs w:val="22"/>
              </w:rPr>
            </w:pPr>
            <w:r w:rsidRPr="00516EFA">
              <w:rPr>
                <w:rFonts w:eastAsia="Calibri"/>
                <w:sz w:val="22"/>
                <w:szCs w:val="22"/>
              </w:rPr>
              <w:t>(руководитель юридического лица /индивидуальный предприниматель)</w:t>
            </w:r>
          </w:p>
        </w:tc>
        <w:tc>
          <w:tcPr>
            <w:tcW w:w="2547" w:type="dxa"/>
            <w:hideMark/>
          </w:tcPr>
          <w:p w14:paraId="5F603C54" w14:textId="77777777" w:rsidR="007E295D" w:rsidRPr="00516EFA" w:rsidRDefault="007E295D" w:rsidP="00927D85">
            <w:pPr>
              <w:autoSpaceDE w:val="0"/>
              <w:autoSpaceDN w:val="0"/>
              <w:adjustRightInd w:val="0"/>
              <w:ind w:right="420"/>
              <w:jc w:val="center"/>
              <w:rPr>
                <w:rFonts w:eastAsia="Calibri"/>
                <w:sz w:val="22"/>
                <w:szCs w:val="22"/>
              </w:rPr>
            </w:pPr>
            <w:r w:rsidRPr="00516EFA">
              <w:rPr>
                <w:rFonts w:eastAsia="Calibri"/>
                <w:sz w:val="22"/>
                <w:szCs w:val="22"/>
              </w:rPr>
              <w:t>(подпись)</w:t>
            </w:r>
          </w:p>
        </w:tc>
        <w:tc>
          <w:tcPr>
            <w:tcW w:w="3315" w:type="dxa"/>
            <w:hideMark/>
          </w:tcPr>
          <w:p w14:paraId="09F7572F" w14:textId="77777777" w:rsidR="007E295D" w:rsidRPr="00516EFA" w:rsidRDefault="007E295D" w:rsidP="00927D85">
            <w:pPr>
              <w:autoSpaceDE w:val="0"/>
              <w:autoSpaceDN w:val="0"/>
              <w:adjustRightInd w:val="0"/>
              <w:rPr>
                <w:rFonts w:eastAsia="Calibri"/>
                <w:sz w:val="22"/>
                <w:szCs w:val="22"/>
              </w:rPr>
            </w:pPr>
            <w:r w:rsidRPr="00516EFA">
              <w:rPr>
                <w:rFonts w:eastAsia="Calibri"/>
                <w:sz w:val="22"/>
                <w:szCs w:val="22"/>
              </w:rPr>
              <w:t>(расшифровка подписи)</w:t>
            </w:r>
          </w:p>
        </w:tc>
      </w:tr>
      <w:tr w:rsidR="007E295D" w:rsidRPr="00516EFA" w14:paraId="75B3A3A5" w14:textId="77777777" w:rsidTr="00927D85">
        <w:trPr>
          <w:trHeight w:val="308"/>
        </w:trPr>
        <w:tc>
          <w:tcPr>
            <w:tcW w:w="4265" w:type="dxa"/>
          </w:tcPr>
          <w:p w14:paraId="35DF342E" w14:textId="77777777" w:rsidR="007E295D" w:rsidRPr="00516EFA" w:rsidRDefault="007E295D" w:rsidP="00927D85">
            <w:pPr>
              <w:autoSpaceDE w:val="0"/>
              <w:autoSpaceDN w:val="0"/>
              <w:adjustRightInd w:val="0"/>
              <w:jc w:val="center"/>
              <w:rPr>
                <w:rFonts w:eastAsia="Calibri"/>
                <w:sz w:val="22"/>
                <w:szCs w:val="22"/>
              </w:rPr>
            </w:pPr>
          </w:p>
        </w:tc>
        <w:tc>
          <w:tcPr>
            <w:tcW w:w="2547" w:type="dxa"/>
          </w:tcPr>
          <w:p w14:paraId="4EE1AA0B" w14:textId="77777777" w:rsidR="007E295D" w:rsidRPr="00516EFA" w:rsidRDefault="007E295D" w:rsidP="00927D85">
            <w:pPr>
              <w:autoSpaceDE w:val="0"/>
              <w:autoSpaceDN w:val="0"/>
              <w:adjustRightInd w:val="0"/>
              <w:jc w:val="center"/>
              <w:rPr>
                <w:rFonts w:eastAsia="Calibri"/>
                <w:sz w:val="22"/>
                <w:szCs w:val="22"/>
              </w:rPr>
            </w:pPr>
          </w:p>
        </w:tc>
        <w:tc>
          <w:tcPr>
            <w:tcW w:w="3315" w:type="dxa"/>
          </w:tcPr>
          <w:p w14:paraId="42453FF6" w14:textId="77777777" w:rsidR="007E295D" w:rsidRPr="00516EFA" w:rsidRDefault="007E295D" w:rsidP="00927D85">
            <w:pPr>
              <w:autoSpaceDE w:val="0"/>
              <w:autoSpaceDN w:val="0"/>
              <w:adjustRightInd w:val="0"/>
              <w:jc w:val="center"/>
              <w:rPr>
                <w:rFonts w:eastAsia="Calibri"/>
                <w:sz w:val="22"/>
                <w:szCs w:val="22"/>
              </w:rPr>
            </w:pPr>
          </w:p>
        </w:tc>
      </w:tr>
      <w:tr w:rsidR="007E295D" w:rsidRPr="00516EFA" w14:paraId="174A8777" w14:textId="77777777" w:rsidTr="00927D85">
        <w:trPr>
          <w:trHeight w:val="296"/>
        </w:trPr>
        <w:tc>
          <w:tcPr>
            <w:tcW w:w="4265" w:type="dxa"/>
            <w:hideMark/>
          </w:tcPr>
          <w:p w14:paraId="0799E4A2"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М.П.</w:t>
            </w:r>
          </w:p>
        </w:tc>
        <w:tc>
          <w:tcPr>
            <w:tcW w:w="2547" w:type="dxa"/>
          </w:tcPr>
          <w:p w14:paraId="35E4DFB6" w14:textId="77777777" w:rsidR="007E295D" w:rsidRPr="00516EFA" w:rsidRDefault="007E295D" w:rsidP="00927D85">
            <w:pPr>
              <w:autoSpaceDE w:val="0"/>
              <w:autoSpaceDN w:val="0"/>
              <w:adjustRightInd w:val="0"/>
              <w:jc w:val="both"/>
              <w:rPr>
                <w:rFonts w:eastAsia="Calibri"/>
                <w:sz w:val="22"/>
                <w:szCs w:val="22"/>
              </w:rPr>
            </w:pPr>
          </w:p>
        </w:tc>
        <w:tc>
          <w:tcPr>
            <w:tcW w:w="3315" w:type="dxa"/>
            <w:hideMark/>
          </w:tcPr>
          <w:p w14:paraId="28672030"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 ___________20___г.</w:t>
            </w:r>
          </w:p>
        </w:tc>
      </w:tr>
    </w:tbl>
    <w:p w14:paraId="213B9249" w14:textId="77777777" w:rsidR="007E295D" w:rsidRPr="00516EFA" w:rsidRDefault="007E295D" w:rsidP="007E295D">
      <w:pPr>
        <w:autoSpaceDE w:val="0"/>
        <w:autoSpaceDN w:val="0"/>
        <w:adjustRightInd w:val="0"/>
        <w:spacing w:line="300" w:lineRule="auto"/>
        <w:ind w:firstLine="709"/>
        <w:rPr>
          <w:sz w:val="22"/>
          <w:szCs w:val="22"/>
        </w:rPr>
      </w:pPr>
    </w:p>
    <w:p w14:paraId="0567BAE3" w14:textId="77777777" w:rsidR="007E295D" w:rsidRPr="00516EFA" w:rsidRDefault="007E295D" w:rsidP="007E295D">
      <w:pPr>
        <w:autoSpaceDE w:val="0"/>
        <w:autoSpaceDN w:val="0"/>
        <w:adjustRightInd w:val="0"/>
        <w:spacing w:line="300" w:lineRule="auto"/>
        <w:ind w:firstLine="709"/>
        <w:rPr>
          <w:sz w:val="22"/>
          <w:szCs w:val="22"/>
        </w:rPr>
      </w:pPr>
    </w:p>
    <w:p w14:paraId="77794B10" w14:textId="77777777" w:rsidR="007E295D" w:rsidRPr="00516EFA" w:rsidRDefault="007E295D" w:rsidP="007E295D">
      <w:pPr>
        <w:autoSpaceDE w:val="0"/>
        <w:autoSpaceDN w:val="0"/>
        <w:adjustRightInd w:val="0"/>
        <w:spacing w:line="300" w:lineRule="auto"/>
        <w:ind w:firstLine="709"/>
        <w:rPr>
          <w:sz w:val="22"/>
          <w:szCs w:val="22"/>
        </w:rPr>
      </w:pPr>
    </w:p>
    <w:p w14:paraId="03419249" w14:textId="77777777" w:rsidR="007E295D" w:rsidRPr="00516EFA" w:rsidRDefault="007E295D" w:rsidP="007E295D">
      <w:pPr>
        <w:autoSpaceDE w:val="0"/>
        <w:autoSpaceDN w:val="0"/>
        <w:adjustRightInd w:val="0"/>
        <w:spacing w:line="300" w:lineRule="auto"/>
        <w:ind w:firstLine="709"/>
        <w:rPr>
          <w:sz w:val="22"/>
          <w:szCs w:val="22"/>
        </w:rPr>
      </w:pPr>
    </w:p>
    <w:p w14:paraId="0595BC89" w14:textId="77777777" w:rsidR="007E295D" w:rsidRPr="00516EFA" w:rsidRDefault="007E295D" w:rsidP="007E295D">
      <w:pPr>
        <w:rPr>
          <w:sz w:val="22"/>
          <w:szCs w:val="22"/>
        </w:rPr>
      </w:pPr>
    </w:p>
    <w:p w14:paraId="5C6E8838" w14:textId="77777777" w:rsidR="007E295D" w:rsidRPr="00516EFA" w:rsidRDefault="007E295D" w:rsidP="007E295D">
      <w:pPr>
        <w:rPr>
          <w:sz w:val="22"/>
          <w:szCs w:val="22"/>
        </w:rPr>
      </w:pPr>
    </w:p>
    <w:p w14:paraId="176CC2E0" w14:textId="77777777" w:rsidR="007E295D" w:rsidRPr="00516EFA" w:rsidRDefault="007E295D" w:rsidP="007E295D">
      <w:pPr>
        <w:rPr>
          <w:sz w:val="22"/>
          <w:szCs w:val="22"/>
        </w:rPr>
      </w:pPr>
    </w:p>
    <w:p w14:paraId="427CBD34" w14:textId="00CDE3D0" w:rsidR="007E295D" w:rsidRPr="00516EFA" w:rsidRDefault="007E295D" w:rsidP="007E295D">
      <w:pPr>
        <w:rPr>
          <w:sz w:val="22"/>
          <w:szCs w:val="22"/>
        </w:rPr>
      </w:pPr>
    </w:p>
    <w:p w14:paraId="75A960C0" w14:textId="77777777" w:rsidR="003F143C" w:rsidRPr="00516EFA" w:rsidRDefault="003F143C" w:rsidP="007E295D">
      <w:pPr>
        <w:rPr>
          <w:sz w:val="22"/>
          <w:szCs w:val="22"/>
        </w:rPr>
      </w:pPr>
    </w:p>
    <w:p w14:paraId="467345B6" w14:textId="77777777" w:rsidR="007E295D" w:rsidRPr="00516EFA" w:rsidRDefault="007E295D" w:rsidP="007E295D">
      <w:pPr>
        <w:rPr>
          <w:sz w:val="22"/>
          <w:szCs w:val="22"/>
        </w:rPr>
      </w:pPr>
    </w:p>
    <w:p w14:paraId="4F463E71" w14:textId="40894E42" w:rsidR="007E295D" w:rsidRPr="00516EFA" w:rsidRDefault="007E295D" w:rsidP="007E295D">
      <w:pPr>
        <w:spacing w:line="300" w:lineRule="auto"/>
        <w:ind w:firstLine="709"/>
        <w:jc w:val="right"/>
        <w:rPr>
          <w:sz w:val="22"/>
          <w:szCs w:val="22"/>
        </w:rPr>
      </w:pPr>
      <w:r w:rsidRPr="00516EFA">
        <w:rPr>
          <w:sz w:val="22"/>
          <w:szCs w:val="22"/>
        </w:rPr>
        <w:t>Приложение № 1</w:t>
      </w:r>
      <w:r w:rsidR="0096157F">
        <w:rPr>
          <w:sz w:val="22"/>
          <w:szCs w:val="22"/>
        </w:rPr>
        <w:t>1</w:t>
      </w:r>
    </w:p>
    <w:p w14:paraId="54D66165" w14:textId="77777777" w:rsidR="007E295D" w:rsidRPr="00516EFA" w:rsidRDefault="007E295D" w:rsidP="007E295D">
      <w:pPr>
        <w:spacing w:line="300" w:lineRule="auto"/>
        <w:ind w:right="62" w:firstLine="708"/>
        <w:jc w:val="right"/>
        <w:rPr>
          <w:sz w:val="22"/>
          <w:szCs w:val="22"/>
        </w:rPr>
      </w:pPr>
      <w:r w:rsidRPr="00516EFA">
        <w:rPr>
          <w:sz w:val="22"/>
          <w:szCs w:val="22"/>
        </w:rPr>
        <w:t>К Порядку отбора компаний для участия в</w:t>
      </w:r>
    </w:p>
    <w:p w14:paraId="3F63528F" w14:textId="474FE10F" w:rsidR="007E295D" w:rsidRPr="00516EFA" w:rsidRDefault="007E295D" w:rsidP="007E295D">
      <w:pPr>
        <w:spacing w:line="300" w:lineRule="auto"/>
        <w:ind w:right="62" w:firstLine="708"/>
        <w:jc w:val="right"/>
        <w:rPr>
          <w:sz w:val="22"/>
          <w:szCs w:val="22"/>
        </w:rPr>
      </w:pPr>
      <w:r w:rsidRPr="00516EFA">
        <w:rPr>
          <w:sz w:val="22"/>
          <w:szCs w:val="22"/>
        </w:rPr>
        <w:t>реализации мероприятий, направленных</w:t>
      </w:r>
    </w:p>
    <w:p w14:paraId="6062FCE2" w14:textId="77777777" w:rsidR="007E295D" w:rsidRPr="00516EFA" w:rsidRDefault="007E295D" w:rsidP="007E295D">
      <w:pPr>
        <w:spacing w:line="300" w:lineRule="auto"/>
        <w:ind w:right="62" w:firstLine="708"/>
        <w:jc w:val="right"/>
        <w:rPr>
          <w:sz w:val="22"/>
          <w:szCs w:val="22"/>
        </w:rPr>
      </w:pPr>
      <w:r w:rsidRPr="00516EFA">
        <w:rPr>
          <w:sz w:val="22"/>
          <w:szCs w:val="22"/>
        </w:rPr>
        <w:t>на обеспечение деятельности</w:t>
      </w:r>
    </w:p>
    <w:p w14:paraId="508C4823" w14:textId="77777777" w:rsidR="007E295D" w:rsidRPr="00516EFA" w:rsidRDefault="007E295D" w:rsidP="007E295D">
      <w:pPr>
        <w:widowControl w:val="0"/>
        <w:autoSpaceDE w:val="0"/>
        <w:autoSpaceDN w:val="0"/>
        <w:jc w:val="right"/>
        <w:rPr>
          <w:sz w:val="22"/>
          <w:szCs w:val="22"/>
        </w:rPr>
      </w:pPr>
      <w:r w:rsidRPr="00516EFA">
        <w:rPr>
          <w:sz w:val="22"/>
          <w:szCs w:val="22"/>
        </w:rPr>
        <w:t xml:space="preserve"> Гарантийного фонда Бурятия</w:t>
      </w:r>
    </w:p>
    <w:p w14:paraId="30B83EFB" w14:textId="77777777" w:rsidR="007E295D" w:rsidRPr="00516EFA" w:rsidRDefault="007E295D" w:rsidP="007E295D">
      <w:pPr>
        <w:spacing w:line="300" w:lineRule="auto"/>
        <w:ind w:right="582"/>
        <w:rPr>
          <w:bCs/>
          <w:sz w:val="22"/>
          <w:szCs w:val="22"/>
        </w:rPr>
      </w:pPr>
    </w:p>
    <w:p w14:paraId="2754FBFA" w14:textId="77777777" w:rsidR="007E295D" w:rsidRPr="00516EFA" w:rsidRDefault="007E295D" w:rsidP="007E295D">
      <w:pPr>
        <w:ind w:firstLine="567"/>
        <w:jc w:val="right"/>
        <w:rPr>
          <w:bCs/>
          <w:sz w:val="22"/>
          <w:szCs w:val="22"/>
        </w:rPr>
      </w:pPr>
      <w:r w:rsidRPr="00516EFA">
        <w:rPr>
          <w:bCs/>
          <w:sz w:val="22"/>
          <w:szCs w:val="22"/>
        </w:rPr>
        <w:t>Образец</w:t>
      </w:r>
    </w:p>
    <w:p w14:paraId="025362AB" w14:textId="77777777" w:rsidR="007E295D" w:rsidRPr="00516EFA" w:rsidRDefault="007E295D" w:rsidP="007E295D">
      <w:pPr>
        <w:ind w:firstLine="567"/>
        <w:jc w:val="right"/>
        <w:rPr>
          <w:bCs/>
          <w:sz w:val="22"/>
          <w:szCs w:val="22"/>
        </w:rPr>
      </w:pPr>
    </w:p>
    <w:p w14:paraId="53FCDA1D" w14:textId="77777777" w:rsidR="007E295D" w:rsidRPr="00516EFA" w:rsidRDefault="007E295D" w:rsidP="007E295D">
      <w:pPr>
        <w:ind w:firstLine="567"/>
        <w:jc w:val="right"/>
        <w:rPr>
          <w:b/>
          <w:sz w:val="22"/>
          <w:szCs w:val="22"/>
        </w:rPr>
      </w:pPr>
      <w:r w:rsidRPr="00516EFA">
        <w:rPr>
          <w:b/>
          <w:sz w:val="22"/>
          <w:szCs w:val="22"/>
        </w:rPr>
        <w:t>Оформляется на фирменном бланке организации</w:t>
      </w:r>
    </w:p>
    <w:p w14:paraId="264879E2" w14:textId="77777777" w:rsidR="007E295D" w:rsidRPr="00516EFA" w:rsidRDefault="007E295D" w:rsidP="007E295D">
      <w:pPr>
        <w:ind w:firstLine="567"/>
        <w:jc w:val="right"/>
        <w:rPr>
          <w:b/>
          <w:sz w:val="22"/>
          <w:szCs w:val="22"/>
        </w:rPr>
      </w:pPr>
      <w:r w:rsidRPr="00516EFA">
        <w:rPr>
          <w:b/>
          <w:sz w:val="22"/>
          <w:szCs w:val="22"/>
        </w:rPr>
        <w:t>/индивидуального предпринимателя</w:t>
      </w:r>
    </w:p>
    <w:p w14:paraId="45789A6F" w14:textId="77777777" w:rsidR="007E295D" w:rsidRPr="00516EFA" w:rsidRDefault="007E295D" w:rsidP="007E295D">
      <w:pPr>
        <w:ind w:firstLine="567"/>
        <w:jc w:val="right"/>
        <w:rPr>
          <w:bCs/>
          <w:sz w:val="22"/>
          <w:szCs w:val="22"/>
        </w:rPr>
      </w:pPr>
    </w:p>
    <w:p w14:paraId="3EC96B2B" w14:textId="77777777" w:rsidR="007E295D" w:rsidRPr="00516EFA" w:rsidRDefault="007E295D" w:rsidP="007E295D">
      <w:pPr>
        <w:ind w:firstLine="567"/>
        <w:jc w:val="right"/>
        <w:rPr>
          <w:bCs/>
          <w:sz w:val="22"/>
          <w:szCs w:val="22"/>
        </w:rPr>
      </w:pPr>
    </w:p>
    <w:p w14:paraId="5021181A" w14:textId="028B3F16" w:rsidR="007E295D" w:rsidRPr="00516EFA" w:rsidRDefault="007E295D" w:rsidP="007E295D">
      <w:pPr>
        <w:ind w:firstLine="567"/>
        <w:jc w:val="right"/>
        <w:rPr>
          <w:bCs/>
          <w:sz w:val="22"/>
          <w:szCs w:val="22"/>
        </w:rPr>
      </w:pPr>
      <w:r w:rsidRPr="00516EFA">
        <w:rPr>
          <w:bCs/>
          <w:sz w:val="22"/>
          <w:szCs w:val="22"/>
        </w:rPr>
        <w:t xml:space="preserve">В </w:t>
      </w:r>
      <w:r w:rsidR="0089251B" w:rsidRPr="00516EFA">
        <w:rPr>
          <w:bCs/>
          <w:sz w:val="22"/>
          <w:szCs w:val="22"/>
        </w:rPr>
        <w:t>Гарантийный Фонд Бурятии</w:t>
      </w:r>
    </w:p>
    <w:p w14:paraId="20A6823A" w14:textId="77777777" w:rsidR="007E295D" w:rsidRPr="00516EFA" w:rsidRDefault="007E295D" w:rsidP="007E295D">
      <w:pPr>
        <w:ind w:firstLine="567"/>
        <w:jc w:val="right"/>
        <w:rPr>
          <w:bCs/>
          <w:sz w:val="22"/>
          <w:szCs w:val="22"/>
        </w:rPr>
      </w:pPr>
      <w:r w:rsidRPr="00516EFA">
        <w:rPr>
          <w:bCs/>
          <w:sz w:val="22"/>
          <w:szCs w:val="22"/>
        </w:rPr>
        <w:t>от ___________________________</w:t>
      </w:r>
    </w:p>
    <w:p w14:paraId="2EDEAA50" w14:textId="77777777" w:rsidR="007E295D" w:rsidRPr="00516EFA" w:rsidRDefault="007E295D" w:rsidP="007E295D">
      <w:pPr>
        <w:ind w:firstLine="567"/>
        <w:jc w:val="right"/>
        <w:rPr>
          <w:bCs/>
          <w:sz w:val="22"/>
          <w:szCs w:val="22"/>
        </w:rPr>
      </w:pPr>
      <w:r w:rsidRPr="00516EFA">
        <w:rPr>
          <w:bCs/>
          <w:sz w:val="22"/>
          <w:szCs w:val="22"/>
        </w:rPr>
        <w:t>(Указывается наименование организации/</w:t>
      </w:r>
      <w:r w:rsidRPr="00516EFA">
        <w:rPr>
          <w:sz w:val="22"/>
          <w:szCs w:val="22"/>
        </w:rPr>
        <w:t xml:space="preserve"> индивидуального предпринимателя</w:t>
      </w:r>
      <w:r w:rsidRPr="00516EFA">
        <w:rPr>
          <w:bCs/>
          <w:sz w:val="22"/>
          <w:szCs w:val="22"/>
        </w:rPr>
        <w:t>)</w:t>
      </w:r>
    </w:p>
    <w:p w14:paraId="2F387E3A" w14:textId="77777777" w:rsidR="007E295D" w:rsidRPr="00516EFA" w:rsidRDefault="007E295D" w:rsidP="007E295D">
      <w:pPr>
        <w:ind w:firstLine="567"/>
        <w:jc w:val="right"/>
        <w:rPr>
          <w:bCs/>
          <w:sz w:val="22"/>
          <w:szCs w:val="22"/>
        </w:rPr>
      </w:pPr>
      <w:r w:rsidRPr="00516EFA">
        <w:rPr>
          <w:bCs/>
          <w:sz w:val="22"/>
          <w:szCs w:val="22"/>
        </w:rPr>
        <w:t>В лице ___________________________</w:t>
      </w:r>
    </w:p>
    <w:p w14:paraId="254F55A2" w14:textId="77777777" w:rsidR="007E295D" w:rsidRPr="00516EFA" w:rsidRDefault="007E295D" w:rsidP="007E295D">
      <w:pPr>
        <w:jc w:val="right"/>
        <w:rPr>
          <w:bCs/>
          <w:sz w:val="22"/>
          <w:szCs w:val="22"/>
        </w:rPr>
      </w:pPr>
      <w:r w:rsidRPr="00516EFA">
        <w:rPr>
          <w:bCs/>
          <w:sz w:val="22"/>
          <w:szCs w:val="22"/>
        </w:rPr>
        <w:t>(Указывается ФИО, должность)</w:t>
      </w:r>
    </w:p>
    <w:p w14:paraId="6F94E42B" w14:textId="77777777" w:rsidR="007E295D" w:rsidRPr="00516EFA" w:rsidRDefault="007E295D" w:rsidP="007E295D">
      <w:pPr>
        <w:jc w:val="right"/>
        <w:rPr>
          <w:bCs/>
          <w:sz w:val="22"/>
          <w:szCs w:val="22"/>
        </w:rPr>
      </w:pPr>
    </w:p>
    <w:p w14:paraId="3E0227ED" w14:textId="77777777" w:rsidR="007E295D" w:rsidRPr="00516EFA" w:rsidRDefault="007E295D" w:rsidP="007E295D">
      <w:pPr>
        <w:rPr>
          <w:bCs/>
          <w:sz w:val="22"/>
          <w:szCs w:val="22"/>
        </w:rPr>
      </w:pPr>
      <w:r w:rsidRPr="00516EFA">
        <w:rPr>
          <w:bCs/>
          <w:sz w:val="22"/>
          <w:szCs w:val="22"/>
        </w:rPr>
        <w:t>Исх. №__ от _____ г.</w:t>
      </w:r>
    </w:p>
    <w:p w14:paraId="73C294EC" w14:textId="77777777" w:rsidR="007E295D" w:rsidRPr="00516EFA" w:rsidRDefault="007E295D" w:rsidP="007E295D">
      <w:pPr>
        <w:ind w:firstLine="567"/>
        <w:jc w:val="right"/>
        <w:rPr>
          <w:bCs/>
          <w:sz w:val="22"/>
          <w:szCs w:val="22"/>
        </w:rPr>
      </w:pPr>
    </w:p>
    <w:p w14:paraId="0AD81C2C" w14:textId="77777777" w:rsidR="007E295D" w:rsidRPr="00516EFA" w:rsidRDefault="007E295D" w:rsidP="007E295D">
      <w:pPr>
        <w:ind w:firstLine="567"/>
        <w:jc w:val="right"/>
        <w:rPr>
          <w:bCs/>
          <w:sz w:val="22"/>
          <w:szCs w:val="22"/>
        </w:rPr>
      </w:pPr>
    </w:p>
    <w:p w14:paraId="1FBD6FF8" w14:textId="77777777" w:rsidR="007E295D" w:rsidRPr="00516EFA" w:rsidRDefault="007E295D" w:rsidP="007E295D">
      <w:pPr>
        <w:jc w:val="center"/>
        <w:rPr>
          <w:b/>
          <w:sz w:val="22"/>
          <w:szCs w:val="22"/>
        </w:rPr>
      </w:pPr>
      <w:r w:rsidRPr="00516EFA">
        <w:rPr>
          <w:b/>
          <w:sz w:val="22"/>
          <w:szCs w:val="22"/>
        </w:rPr>
        <w:t>Коммерческое предложение на оказание услуги</w:t>
      </w:r>
    </w:p>
    <w:p w14:paraId="417D4879" w14:textId="77777777" w:rsidR="007E295D" w:rsidRPr="00516EFA" w:rsidRDefault="007E295D" w:rsidP="007E295D">
      <w:pPr>
        <w:rPr>
          <w:bCs/>
          <w:sz w:val="22"/>
          <w:szCs w:val="22"/>
        </w:rPr>
      </w:pPr>
      <w:r w:rsidRPr="00516EFA">
        <w:rPr>
          <w:bCs/>
          <w:sz w:val="22"/>
          <w:szCs w:val="22"/>
        </w:rPr>
        <w:t>__________________________________________________________________________________________________________________________________________________________________________</w:t>
      </w:r>
    </w:p>
    <w:p w14:paraId="7E521974" w14:textId="77777777" w:rsidR="007E295D" w:rsidRPr="00516EFA" w:rsidRDefault="007E295D" w:rsidP="007E295D">
      <w:pPr>
        <w:ind w:firstLine="567"/>
        <w:jc w:val="center"/>
        <w:rPr>
          <w:bCs/>
          <w:sz w:val="22"/>
          <w:szCs w:val="22"/>
        </w:rPr>
      </w:pPr>
      <w:r w:rsidRPr="00516EFA">
        <w:rPr>
          <w:bCs/>
          <w:sz w:val="22"/>
          <w:szCs w:val="22"/>
        </w:rPr>
        <w:t>(Указывается наименование услуги)</w:t>
      </w:r>
    </w:p>
    <w:p w14:paraId="2EA76CA1" w14:textId="77777777" w:rsidR="007E295D" w:rsidRPr="00516EFA" w:rsidRDefault="007E295D" w:rsidP="007E295D">
      <w:pPr>
        <w:ind w:firstLine="567"/>
        <w:jc w:val="right"/>
        <w:rPr>
          <w:bCs/>
          <w:sz w:val="22"/>
          <w:szCs w:val="22"/>
        </w:rPr>
      </w:pPr>
    </w:p>
    <w:p w14:paraId="67FF2F22" w14:textId="77777777" w:rsidR="007E295D" w:rsidRPr="00516EFA" w:rsidRDefault="007E295D" w:rsidP="007E295D">
      <w:pPr>
        <w:jc w:val="both"/>
        <w:rPr>
          <w:bCs/>
          <w:sz w:val="22"/>
          <w:szCs w:val="22"/>
        </w:rPr>
      </w:pPr>
      <w:proofErr w:type="gramStart"/>
      <w:r w:rsidRPr="00516EFA">
        <w:rPr>
          <w:bCs/>
          <w:sz w:val="22"/>
          <w:szCs w:val="22"/>
          <w:u w:val="single"/>
        </w:rPr>
        <w:t>_(</w:t>
      </w:r>
      <w:proofErr w:type="gramEnd"/>
      <w:r w:rsidRPr="00516EFA">
        <w:rPr>
          <w:bCs/>
          <w:sz w:val="22"/>
          <w:szCs w:val="22"/>
          <w:u w:val="single"/>
        </w:rPr>
        <w:t>Указывается наименование организации)</w:t>
      </w:r>
      <w:r w:rsidRPr="00516EFA">
        <w:rPr>
          <w:bCs/>
          <w:sz w:val="22"/>
          <w:szCs w:val="22"/>
        </w:rPr>
        <w:t>_________ предлагает оказать услуги в соответствии с Техническим заданием (перечисляются пункты Технического задания):</w:t>
      </w:r>
    </w:p>
    <w:p w14:paraId="43C0129A" w14:textId="77777777" w:rsidR="007E295D" w:rsidRPr="00516EFA" w:rsidRDefault="007E295D" w:rsidP="007E295D">
      <w:pPr>
        <w:rPr>
          <w:bCs/>
          <w:sz w:val="22"/>
          <w:szCs w:val="22"/>
        </w:rPr>
      </w:pPr>
      <w:r w:rsidRPr="00516EFA">
        <w:rPr>
          <w:bCs/>
          <w:sz w:val="22"/>
          <w:szCs w:val="22"/>
        </w:rPr>
        <w:t>1.</w:t>
      </w:r>
    </w:p>
    <w:p w14:paraId="3A968353" w14:textId="77777777" w:rsidR="007E295D" w:rsidRPr="00516EFA" w:rsidRDefault="007E295D" w:rsidP="007E295D">
      <w:pPr>
        <w:rPr>
          <w:bCs/>
          <w:sz w:val="22"/>
          <w:szCs w:val="22"/>
        </w:rPr>
      </w:pPr>
      <w:r w:rsidRPr="00516EFA">
        <w:rPr>
          <w:bCs/>
          <w:sz w:val="22"/>
          <w:szCs w:val="22"/>
        </w:rPr>
        <w:t>2.</w:t>
      </w:r>
    </w:p>
    <w:p w14:paraId="3B38D7C7" w14:textId="77777777" w:rsidR="007E295D" w:rsidRPr="00516EFA" w:rsidRDefault="007E295D" w:rsidP="007E295D">
      <w:pPr>
        <w:rPr>
          <w:bCs/>
          <w:sz w:val="22"/>
          <w:szCs w:val="22"/>
        </w:rPr>
      </w:pPr>
      <w:r w:rsidRPr="00516EFA">
        <w:rPr>
          <w:bCs/>
          <w:sz w:val="22"/>
          <w:szCs w:val="22"/>
        </w:rPr>
        <w:t>…</w:t>
      </w:r>
    </w:p>
    <w:p w14:paraId="0EBAB1DB" w14:textId="77777777" w:rsidR="007E295D" w:rsidRPr="00516EFA" w:rsidRDefault="007E295D" w:rsidP="007E295D">
      <w:pPr>
        <w:rPr>
          <w:bCs/>
          <w:sz w:val="22"/>
          <w:szCs w:val="22"/>
        </w:rPr>
      </w:pPr>
    </w:p>
    <w:p w14:paraId="2B45D9C1" w14:textId="77777777" w:rsidR="007E295D" w:rsidRPr="00516EFA" w:rsidRDefault="007E295D" w:rsidP="007E295D">
      <w:pPr>
        <w:rPr>
          <w:bCs/>
          <w:sz w:val="22"/>
          <w:szCs w:val="22"/>
        </w:rPr>
      </w:pPr>
      <w:r w:rsidRPr="00516EFA">
        <w:rPr>
          <w:bCs/>
          <w:sz w:val="22"/>
          <w:szCs w:val="22"/>
        </w:rPr>
        <w:t>На сумму ____________________ руб. ____ коп.</w:t>
      </w:r>
    </w:p>
    <w:p w14:paraId="31BF879F" w14:textId="77777777" w:rsidR="007E295D" w:rsidRPr="00516EFA" w:rsidRDefault="007E295D" w:rsidP="007E295D">
      <w:pPr>
        <w:rPr>
          <w:bCs/>
          <w:sz w:val="22"/>
          <w:szCs w:val="22"/>
        </w:rPr>
      </w:pPr>
    </w:p>
    <w:p w14:paraId="1BC2B5AE" w14:textId="77777777" w:rsidR="007E295D" w:rsidRPr="00516EFA" w:rsidRDefault="007E295D" w:rsidP="007E295D">
      <w:pPr>
        <w:rPr>
          <w:bCs/>
          <w:sz w:val="22"/>
          <w:szCs w:val="22"/>
        </w:rPr>
      </w:pPr>
      <w:r w:rsidRPr="00516EFA">
        <w:rPr>
          <w:bCs/>
          <w:sz w:val="22"/>
          <w:szCs w:val="22"/>
        </w:rPr>
        <w:t>Представленное коммерческое предложение действительно до _____________ г.</w:t>
      </w:r>
    </w:p>
    <w:p w14:paraId="17C0A2AA" w14:textId="77777777" w:rsidR="007E295D" w:rsidRPr="00516EFA" w:rsidRDefault="007E295D" w:rsidP="007E295D">
      <w:pPr>
        <w:rPr>
          <w:bCs/>
          <w:sz w:val="22"/>
          <w:szCs w:val="22"/>
        </w:rPr>
      </w:pPr>
    </w:p>
    <w:p w14:paraId="542D0E0D" w14:textId="77777777" w:rsidR="007E295D" w:rsidRPr="00516EFA" w:rsidRDefault="007E295D" w:rsidP="007E295D">
      <w:pPr>
        <w:jc w:val="both"/>
        <w:rPr>
          <w:bCs/>
          <w:sz w:val="22"/>
          <w:szCs w:val="22"/>
        </w:rPr>
      </w:pPr>
      <w:r w:rsidRPr="00516EFA">
        <w:rPr>
          <w:bCs/>
          <w:sz w:val="22"/>
          <w:szCs w:val="22"/>
        </w:rPr>
        <w:t>Мы обязуемся в случае принятия нашего коммерческого предложения заключить договор в соответствии с прилагаемым проектом договора и оказать услуги в соответствии с требованиями технического задания.</w:t>
      </w:r>
    </w:p>
    <w:p w14:paraId="5F80EEB3" w14:textId="77777777" w:rsidR="007E295D" w:rsidRPr="00516EFA" w:rsidRDefault="007E295D" w:rsidP="007E295D">
      <w:pPr>
        <w:jc w:val="both"/>
        <w:rPr>
          <w:bCs/>
          <w:sz w:val="22"/>
          <w:szCs w:val="22"/>
        </w:rPr>
      </w:pPr>
      <w:r w:rsidRPr="00516EFA">
        <w:rPr>
          <w:bCs/>
          <w:sz w:val="22"/>
          <w:szCs w:val="22"/>
        </w:rPr>
        <w:t xml:space="preserve">Мы обязуемся отказать в предоставлении услуги субъекту малого и среднего предпринимательства в случае, если состоим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70522B08" w14:textId="77777777" w:rsidR="007E295D" w:rsidRPr="00516EFA" w:rsidRDefault="007E295D" w:rsidP="007E295D">
      <w:pPr>
        <w:jc w:val="both"/>
        <w:rPr>
          <w:bCs/>
          <w:sz w:val="22"/>
          <w:szCs w:val="22"/>
        </w:rPr>
      </w:pPr>
      <w:r w:rsidRPr="00516EFA">
        <w:rPr>
          <w:bCs/>
          <w:sz w:val="22"/>
          <w:szCs w:val="22"/>
        </w:rPr>
        <w:t>Мы признаем, что направление Заказчиком запроса и представление потенциальным Исполнителем коммерческого предложения не накладывает на стороны никаких дополнительных обязательств.</w:t>
      </w:r>
    </w:p>
    <w:tbl>
      <w:tblPr>
        <w:tblW w:w="10008" w:type="dxa"/>
        <w:tblLook w:val="01E0" w:firstRow="1" w:lastRow="1" w:firstColumn="1" w:lastColumn="1" w:noHBand="0" w:noVBand="0"/>
      </w:tblPr>
      <w:tblGrid>
        <w:gridCol w:w="4215"/>
        <w:gridCol w:w="2517"/>
        <w:gridCol w:w="3276"/>
      </w:tblGrid>
      <w:tr w:rsidR="007E295D" w:rsidRPr="00516EFA" w14:paraId="2B1B0F8C" w14:textId="77777777" w:rsidTr="00927D85">
        <w:tc>
          <w:tcPr>
            <w:tcW w:w="4215" w:type="dxa"/>
          </w:tcPr>
          <w:p w14:paraId="1B49C23A" w14:textId="77777777" w:rsidR="007E295D" w:rsidRPr="00516EFA" w:rsidRDefault="007E295D" w:rsidP="00927D85">
            <w:pPr>
              <w:autoSpaceDE w:val="0"/>
              <w:autoSpaceDN w:val="0"/>
              <w:adjustRightInd w:val="0"/>
              <w:jc w:val="both"/>
              <w:rPr>
                <w:rFonts w:eastAsia="Calibri"/>
                <w:sz w:val="22"/>
                <w:szCs w:val="22"/>
              </w:rPr>
            </w:pPr>
          </w:p>
          <w:p w14:paraId="77ACE955"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_______________________________</w:t>
            </w:r>
          </w:p>
        </w:tc>
        <w:tc>
          <w:tcPr>
            <w:tcW w:w="2517" w:type="dxa"/>
          </w:tcPr>
          <w:p w14:paraId="3F805FE9" w14:textId="77777777" w:rsidR="007E295D" w:rsidRPr="00516EFA" w:rsidRDefault="007E295D" w:rsidP="00927D85">
            <w:pPr>
              <w:autoSpaceDE w:val="0"/>
              <w:autoSpaceDN w:val="0"/>
              <w:adjustRightInd w:val="0"/>
              <w:jc w:val="both"/>
              <w:rPr>
                <w:rFonts w:eastAsia="Calibri"/>
                <w:sz w:val="22"/>
                <w:szCs w:val="22"/>
              </w:rPr>
            </w:pPr>
          </w:p>
          <w:p w14:paraId="3AEC3534"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___________________</w:t>
            </w:r>
          </w:p>
        </w:tc>
        <w:tc>
          <w:tcPr>
            <w:tcW w:w="3276" w:type="dxa"/>
          </w:tcPr>
          <w:p w14:paraId="12C1D147" w14:textId="77777777" w:rsidR="007E295D" w:rsidRPr="00516EFA" w:rsidRDefault="007E295D" w:rsidP="00927D85">
            <w:pPr>
              <w:autoSpaceDE w:val="0"/>
              <w:autoSpaceDN w:val="0"/>
              <w:adjustRightInd w:val="0"/>
              <w:jc w:val="both"/>
              <w:rPr>
                <w:rFonts w:eastAsia="Calibri"/>
                <w:sz w:val="22"/>
                <w:szCs w:val="22"/>
              </w:rPr>
            </w:pPr>
          </w:p>
          <w:p w14:paraId="30864BEA"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______________________</w:t>
            </w:r>
          </w:p>
        </w:tc>
      </w:tr>
      <w:tr w:rsidR="007E295D" w:rsidRPr="00516EFA" w14:paraId="28707D6B" w14:textId="77777777" w:rsidTr="00927D85">
        <w:tc>
          <w:tcPr>
            <w:tcW w:w="4215" w:type="dxa"/>
            <w:hideMark/>
          </w:tcPr>
          <w:p w14:paraId="483048E6" w14:textId="77777777" w:rsidR="007E295D" w:rsidRPr="00516EFA" w:rsidRDefault="007E295D" w:rsidP="00927D85">
            <w:pPr>
              <w:autoSpaceDE w:val="0"/>
              <w:autoSpaceDN w:val="0"/>
              <w:adjustRightInd w:val="0"/>
              <w:rPr>
                <w:rFonts w:eastAsia="Calibri"/>
                <w:sz w:val="22"/>
                <w:szCs w:val="22"/>
              </w:rPr>
            </w:pPr>
            <w:r w:rsidRPr="00516EFA">
              <w:rPr>
                <w:rFonts w:eastAsia="Calibri"/>
                <w:sz w:val="22"/>
                <w:szCs w:val="22"/>
              </w:rPr>
              <w:t>(руководитель юридического лица /индивидуальный предприниматель)</w:t>
            </w:r>
          </w:p>
        </w:tc>
        <w:tc>
          <w:tcPr>
            <w:tcW w:w="2517" w:type="dxa"/>
            <w:hideMark/>
          </w:tcPr>
          <w:p w14:paraId="7F696DA0" w14:textId="77777777" w:rsidR="007E295D" w:rsidRPr="00516EFA" w:rsidRDefault="007E295D" w:rsidP="00927D85">
            <w:pPr>
              <w:autoSpaceDE w:val="0"/>
              <w:autoSpaceDN w:val="0"/>
              <w:adjustRightInd w:val="0"/>
              <w:ind w:right="420"/>
              <w:jc w:val="center"/>
              <w:rPr>
                <w:rFonts w:eastAsia="Calibri"/>
                <w:sz w:val="22"/>
                <w:szCs w:val="22"/>
              </w:rPr>
            </w:pPr>
            <w:r w:rsidRPr="00516EFA">
              <w:rPr>
                <w:rFonts w:eastAsia="Calibri"/>
                <w:sz w:val="22"/>
                <w:szCs w:val="22"/>
              </w:rPr>
              <w:t>(подпись)</w:t>
            </w:r>
          </w:p>
        </w:tc>
        <w:tc>
          <w:tcPr>
            <w:tcW w:w="3276" w:type="dxa"/>
            <w:hideMark/>
          </w:tcPr>
          <w:p w14:paraId="0A9F9DAC" w14:textId="77777777" w:rsidR="007E295D" w:rsidRPr="00516EFA" w:rsidRDefault="007E295D" w:rsidP="00927D85">
            <w:pPr>
              <w:autoSpaceDE w:val="0"/>
              <w:autoSpaceDN w:val="0"/>
              <w:adjustRightInd w:val="0"/>
              <w:rPr>
                <w:rFonts w:eastAsia="Calibri"/>
                <w:sz w:val="22"/>
                <w:szCs w:val="22"/>
              </w:rPr>
            </w:pPr>
            <w:r w:rsidRPr="00516EFA">
              <w:rPr>
                <w:rFonts w:eastAsia="Calibri"/>
                <w:sz w:val="22"/>
                <w:szCs w:val="22"/>
              </w:rPr>
              <w:t>(расшифровка подписи)</w:t>
            </w:r>
          </w:p>
        </w:tc>
      </w:tr>
      <w:tr w:rsidR="007E295D" w:rsidRPr="00516EFA" w14:paraId="6824D219" w14:textId="77777777" w:rsidTr="00927D85">
        <w:tc>
          <w:tcPr>
            <w:tcW w:w="4215" w:type="dxa"/>
          </w:tcPr>
          <w:p w14:paraId="7E88329B" w14:textId="77777777" w:rsidR="007E295D" w:rsidRPr="00516EFA" w:rsidRDefault="007E295D" w:rsidP="00927D85">
            <w:pPr>
              <w:autoSpaceDE w:val="0"/>
              <w:autoSpaceDN w:val="0"/>
              <w:adjustRightInd w:val="0"/>
              <w:jc w:val="center"/>
              <w:rPr>
                <w:rFonts w:eastAsia="Calibri"/>
                <w:sz w:val="22"/>
                <w:szCs w:val="22"/>
              </w:rPr>
            </w:pPr>
          </w:p>
        </w:tc>
        <w:tc>
          <w:tcPr>
            <w:tcW w:w="2517" w:type="dxa"/>
          </w:tcPr>
          <w:p w14:paraId="4A0A621D" w14:textId="77777777" w:rsidR="007E295D" w:rsidRPr="00516EFA" w:rsidRDefault="007E295D" w:rsidP="00927D85">
            <w:pPr>
              <w:autoSpaceDE w:val="0"/>
              <w:autoSpaceDN w:val="0"/>
              <w:adjustRightInd w:val="0"/>
              <w:jc w:val="center"/>
              <w:rPr>
                <w:rFonts w:eastAsia="Calibri"/>
                <w:sz w:val="22"/>
                <w:szCs w:val="22"/>
              </w:rPr>
            </w:pPr>
          </w:p>
        </w:tc>
        <w:tc>
          <w:tcPr>
            <w:tcW w:w="3276" w:type="dxa"/>
          </w:tcPr>
          <w:p w14:paraId="0B62CB7B" w14:textId="77777777" w:rsidR="007E295D" w:rsidRPr="00516EFA" w:rsidRDefault="007E295D" w:rsidP="00927D85">
            <w:pPr>
              <w:autoSpaceDE w:val="0"/>
              <w:autoSpaceDN w:val="0"/>
              <w:adjustRightInd w:val="0"/>
              <w:jc w:val="center"/>
              <w:rPr>
                <w:rFonts w:eastAsia="Calibri"/>
                <w:sz w:val="22"/>
                <w:szCs w:val="22"/>
              </w:rPr>
            </w:pPr>
          </w:p>
        </w:tc>
      </w:tr>
      <w:tr w:rsidR="007E295D" w:rsidRPr="00516EFA" w14:paraId="5A5E8700" w14:textId="77777777" w:rsidTr="00927D85">
        <w:tc>
          <w:tcPr>
            <w:tcW w:w="4215" w:type="dxa"/>
            <w:hideMark/>
          </w:tcPr>
          <w:p w14:paraId="679CED8F"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М.П.</w:t>
            </w:r>
          </w:p>
        </w:tc>
        <w:tc>
          <w:tcPr>
            <w:tcW w:w="2517" w:type="dxa"/>
          </w:tcPr>
          <w:p w14:paraId="0A52770C" w14:textId="77777777" w:rsidR="007E295D" w:rsidRPr="00516EFA" w:rsidRDefault="007E295D" w:rsidP="00927D85">
            <w:pPr>
              <w:autoSpaceDE w:val="0"/>
              <w:autoSpaceDN w:val="0"/>
              <w:adjustRightInd w:val="0"/>
              <w:jc w:val="both"/>
              <w:rPr>
                <w:rFonts w:eastAsia="Calibri"/>
                <w:sz w:val="22"/>
                <w:szCs w:val="22"/>
              </w:rPr>
            </w:pPr>
          </w:p>
        </w:tc>
        <w:tc>
          <w:tcPr>
            <w:tcW w:w="3276" w:type="dxa"/>
            <w:hideMark/>
          </w:tcPr>
          <w:p w14:paraId="18ADB0A6" w14:textId="77777777" w:rsidR="007E295D" w:rsidRPr="00516EFA" w:rsidRDefault="007E295D" w:rsidP="00927D85">
            <w:pPr>
              <w:autoSpaceDE w:val="0"/>
              <w:autoSpaceDN w:val="0"/>
              <w:adjustRightInd w:val="0"/>
              <w:jc w:val="both"/>
              <w:rPr>
                <w:rFonts w:eastAsia="Calibri"/>
                <w:sz w:val="22"/>
                <w:szCs w:val="22"/>
              </w:rPr>
            </w:pPr>
            <w:r w:rsidRPr="00516EFA">
              <w:rPr>
                <w:rFonts w:eastAsia="Calibri"/>
                <w:sz w:val="22"/>
                <w:szCs w:val="22"/>
              </w:rPr>
              <w:t>«___» ___________20___г.</w:t>
            </w:r>
          </w:p>
        </w:tc>
      </w:tr>
    </w:tbl>
    <w:p w14:paraId="776DFBC4" w14:textId="77777777" w:rsidR="007E295D" w:rsidRPr="00516EFA" w:rsidRDefault="007E295D" w:rsidP="007E295D">
      <w:pPr>
        <w:autoSpaceDE w:val="0"/>
        <w:autoSpaceDN w:val="0"/>
        <w:adjustRightInd w:val="0"/>
        <w:spacing w:line="300" w:lineRule="auto"/>
        <w:ind w:firstLine="709"/>
        <w:rPr>
          <w:sz w:val="22"/>
          <w:szCs w:val="22"/>
        </w:rPr>
      </w:pPr>
    </w:p>
    <w:p w14:paraId="51607634" w14:textId="77777777" w:rsidR="007E295D" w:rsidRPr="00516EFA" w:rsidRDefault="007E295D" w:rsidP="007E295D">
      <w:pPr>
        <w:rPr>
          <w:sz w:val="22"/>
          <w:szCs w:val="22"/>
        </w:rPr>
      </w:pPr>
    </w:p>
    <w:p w14:paraId="7CA38739" w14:textId="77777777" w:rsidR="007E295D" w:rsidRPr="00516EFA" w:rsidRDefault="007E295D" w:rsidP="007E295D">
      <w:pPr>
        <w:rPr>
          <w:sz w:val="22"/>
          <w:szCs w:val="22"/>
        </w:rPr>
      </w:pPr>
    </w:p>
    <w:p w14:paraId="288789D9" w14:textId="113F8F50" w:rsidR="007E295D" w:rsidRPr="00516EFA" w:rsidRDefault="007E295D" w:rsidP="007E295D">
      <w:pPr>
        <w:jc w:val="right"/>
        <w:rPr>
          <w:sz w:val="22"/>
          <w:szCs w:val="22"/>
        </w:rPr>
      </w:pPr>
      <w:r w:rsidRPr="00516EFA">
        <w:rPr>
          <w:sz w:val="22"/>
          <w:szCs w:val="22"/>
        </w:rPr>
        <w:t>Приложение № 1</w:t>
      </w:r>
      <w:r w:rsidR="0096157F">
        <w:rPr>
          <w:sz w:val="22"/>
          <w:szCs w:val="22"/>
        </w:rPr>
        <w:t>2</w:t>
      </w:r>
      <w:r w:rsidRPr="00516EFA">
        <w:rPr>
          <w:sz w:val="22"/>
          <w:szCs w:val="22"/>
        </w:rPr>
        <w:br/>
        <w:t>К Порядку отбора компаний для участия в</w:t>
      </w:r>
      <w:r w:rsidRPr="00516EFA">
        <w:rPr>
          <w:sz w:val="22"/>
          <w:szCs w:val="22"/>
        </w:rPr>
        <w:br/>
        <w:t>реализации мероприятий, направленных</w:t>
      </w:r>
      <w:r w:rsidRPr="00516EFA">
        <w:rPr>
          <w:sz w:val="22"/>
          <w:szCs w:val="22"/>
        </w:rPr>
        <w:br/>
        <w:t>на обеспечение деятельности</w:t>
      </w:r>
      <w:r w:rsidRPr="00516EFA">
        <w:rPr>
          <w:sz w:val="22"/>
          <w:szCs w:val="22"/>
        </w:rPr>
        <w:br/>
        <w:t xml:space="preserve"> Гарантийного фонда Бурятия</w:t>
      </w:r>
    </w:p>
    <w:p w14:paraId="72C01249" w14:textId="77777777" w:rsidR="007E295D" w:rsidRPr="00516EFA" w:rsidRDefault="007E295D" w:rsidP="007E295D">
      <w:pPr>
        <w:jc w:val="right"/>
        <w:rPr>
          <w:sz w:val="22"/>
          <w:szCs w:val="22"/>
        </w:rPr>
      </w:pPr>
    </w:p>
    <w:p w14:paraId="4D8A6D29" w14:textId="77777777" w:rsidR="007E295D" w:rsidRPr="00516EFA" w:rsidRDefault="007E295D" w:rsidP="007E295D">
      <w:pPr>
        <w:jc w:val="right"/>
        <w:rPr>
          <w:sz w:val="22"/>
          <w:szCs w:val="22"/>
        </w:rPr>
      </w:pPr>
      <w:r w:rsidRPr="00516EFA">
        <w:rPr>
          <w:sz w:val="22"/>
          <w:szCs w:val="22"/>
        </w:rPr>
        <w:t>Образец</w:t>
      </w:r>
    </w:p>
    <w:tbl>
      <w:tblPr>
        <w:tblStyle w:val="a5"/>
        <w:tblW w:w="0" w:type="auto"/>
        <w:tblInd w:w="-289" w:type="dxa"/>
        <w:tblLook w:val="04A0" w:firstRow="1" w:lastRow="0" w:firstColumn="1" w:lastColumn="0" w:noHBand="0" w:noVBand="1"/>
      </w:tblPr>
      <w:tblGrid>
        <w:gridCol w:w="1985"/>
        <w:gridCol w:w="1351"/>
        <w:gridCol w:w="1186"/>
        <w:gridCol w:w="2283"/>
        <w:gridCol w:w="2829"/>
      </w:tblGrid>
      <w:tr w:rsidR="007E295D" w:rsidRPr="00516EFA" w14:paraId="296D5EA9" w14:textId="77777777" w:rsidTr="00927D85">
        <w:trPr>
          <w:trHeight w:val="375"/>
        </w:trPr>
        <w:tc>
          <w:tcPr>
            <w:tcW w:w="9634" w:type="dxa"/>
            <w:gridSpan w:val="5"/>
            <w:noWrap/>
            <w:hideMark/>
          </w:tcPr>
          <w:p w14:paraId="528A9470" w14:textId="77777777" w:rsidR="007E295D" w:rsidRPr="00516EFA" w:rsidRDefault="007E295D" w:rsidP="00927D85">
            <w:pPr>
              <w:rPr>
                <w:b/>
                <w:bCs/>
                <w:sz w:val="22"/>
                <w:szCs w:val="22"/>
              </w:rPr>
            </w:pPr>
            <w:r w:rsidRPr="00516EFA">
              <w:rPr>
                <w:b/>
                <w:bCs/>
                <w:sz w:val="22"/>
                <w:szCs w:val="22"/>
              </w:rPr>
              <w:t xml:space="preserve">             Опросник участников мероприятия "______________________"</w:t>
            </w:r>
          </w:p>
        </w:tc>
      </w:tr>
      <w:tr w:rsidR="007E295D" w:rsidRPr="00516EFA" w14:paraId="776FEB48" w14:textId="77777777" w:rsidTr="00927D85">
        <w:trPr>
          <w:trHeight w:val="375"/>
        </w:trPr>
        <w:tc>
          <w:tcPr>
            <w:tcW w:w="1985" w:type="dxa"/>
            <w:noWrap/>
            <w:hideMark/>
          </w:tcPr>
          <w:p w14:paraId="63D5484B" w14:textId="77777777" w:rsidR="007E295D" w:rsidRPr="00516EFA" w:rsidRDefault="007E295D" w:rsidP="00927D85">
            <w:pPr>
              <w:rPr>
                <w:b/>
                <w:bCs/>
                <w:sz w:val="22"/>
                <w:szCs w:val="22"/>
              </w:rPr>
            </w:pPr>
          </w:p>
        </w:tc>
        <w:tc>
          <w:tcPr>
            <w:tcW w:w="1351" w:type="dxa"/>
            <w:noWrap/>
            <w:hideMark/>
          </w:tcPr>
          <w:p w14:paraId="0843495B" w14:textId="77777777" w:rsidR="007E295D" w:rsidRPr="00516EFA" w:rsidRDefault="007E295D" w:rsidP="00927D85">
            <w:pPr>
              <w:rPr>
                <w:sz w:val="22"/>
                <w:szCs w:val="22"/>
              </w:rPr>
            </w:pPr>
          </w:p>
        </w:tc>
        <w:tc>
          <w:tcPr>
            <w:tcW w:w="1186" w:type="dxa"/>
            <w:noWrap/>
            <w:hideMark/>
          </w:tcPr>
          <w:p w14:paraId="1861CEF3" w14:textId="77777777" w:rsidR="007E295D" w:rsidRPr="00516EFA" w:rsidRDefault="007E295D" w:rsidP="00927D85">
            <w:pPr>
              <w:rPr>
                <w:sz w:val="22"/>
                <w:szCs w:val="22"/>
              </w:rPr>
            </w:pPr>
          </w:p>
        </w:tc>
        <w:tc>
          <w:tcPr>
            <w:tcW w:w="2283" w:type="dxa"/>
            <w:noWrap/>
            <w:hideMark/>
          </w:tcPr>
          <w:p w14:paraId="7B4CFE2A" w14:textId="77777777" w:rsidR="007E295D" w:rsidRPr="00516EFA" w:rsidRDefault="007E295D" w:rsidP="00927D85">
            <w:pPr>
              <w:rPr>
                <w:sz w:val="22"/>
                <w:szCs w:val="22"/>
              </w:rPr>
            </w:pPr>
          </w:p>
        </w:tc>
        <w:tc>
          <w:tcPr>
            <w:tcW w:w="2829" w:type="dxa"/>
            <w:noWrap/>
            <w:hideMark/>
          </w:tcPr>
          <w:p w14:paraId="53BF92CF" w14:textId="77777777" w:rsidR="007E295D" w:rsidRPr="00516EFA" w:rsidRDefault="007E295D" w:rsidP="00927D85">
            <w:pPr>
              <w:rPr>
                <w:sz w:val="22"/>
                <w:szCs w:val="22"/>
              </w:rPr>
            </w:pPr>
          </w:p>
        </w:tc>
      </w:tr>
      <w:tr w:rsidR="007E295D" w:rsidRPr="00516EFA" w14:paraId="39B96EDB" w14:textId="77777777" w:rsidTr="00927D85">
        <w:trPr>
          <w:trHeight w:val="375"/>
        </w:trPr>
        <w:tc>
          <w:tcPr>
            <w:tcW w:w="1985" w:type="dxa"/>
            <w:noWrap/>
            <w:hideMark/>
          </w:tcPr>
          <w:p w14:paraId="1BA2326D" w14:textId="77777777" w:rsidR="007E295D" w:rsidRPr="00516EFA" w:rsidRDefault="007E295D" w:rsidP="00927D85">
            <w:pPr>
              <w:rPr>
                <w:b/>
                <w:bCs/>
                <w:sz w:val="22"/>
                <w:szCs w:val="22"/>
              </w:rPr>
            </w:pPr>
            <w:r w:rsidRPr="00516EFA">
              <w:rPr>
                <w:b/>
                <w:bCs/>
                <w:sz w:val="22"/>
                <w:szCs w:val="22"/>
              </w:rPr>
              <w:t>Итого «NPS»</w:t>
            </w:r>
          </w:p>
        </w:tc>
        <w:tc>
          <w:tcPr>
            <w:tcW w:w="1351" w:type="dxa"/>
            <w:noWrap/>
            <w:hideMark/>
          </w:tcPr>
          <w:p w14:paraId="38755072" w14:textId="77777777" w:rsidR="007E295D" w:rsidRPr="00516EFA" w:rsidRDefault="007E295D" w:rsidP="00927D85">
            <w:pPr>
              <w:rPr>
                <w:b/>
                <w:bCs/>
                <w:sz w:val="22"/>
                <w:szCs w:val="22"/>
              </w:rPr>
            </w:pPr>
            <w:r w:rsidRPr="00516EFA">
              <w:rPr>
                <w:b/>
                <w:bCs/>
                <w:sz w:val="22"/>
                <w:szCs w:val="22"/>
              </w:rPr>
              <w:t>0%</w:t>
            </w:r>
          </w:p>
        </w:tc>
        <w:tc>
          <w:tcPr>
            <w:tcW w:w="1186" w:type="dxa"/>
            <w:noWrap/>
            <w:hideMark/>
          </w:tcPr>
          <w:p w14:paraId="079BFEE2" w14:textId="77777777" w:rsidR="007E295D" w:rsidRPr="00516EFA" w:rsidRDefault="007E295D" w:rsidP="00927D85">
            <w:pPr>
              <w:rPr>
                <w:b/>
                <w:bCs/>
                <w:sz w:val="22"/>
                <w:szCs w:val="22"/>
              </w:rPr>
            </w:pPr>
          </w:p>
        </w:tc>
        <w:tc>
          <w:tcPr>
            <w:tcW w:w="2283" w:type="dxa"/>
            <w:noWrap/>
            <w:hideMark/>
          </w:tcPr>
          <w:p w14:paraId="068DD2F0" w14:textId="77777777" w:rsidR="007E295D" w:rsidRPr="00516EFA" w:rsidRDefault="007E295D" w:rsidP="00927D85">
            <w:pPr>
              <w:rPr>
                <w:sz w:val="22"/>
                <w:szCs w:val="22"/>
              </w:rPr>
            </w:pPr>
          </w:p>
        </w:tc>
        <w:tc>
          <w:tcPr>
            <w:tcW w:w="2829" w:type="dxa"/>
            <w:noWrap/>
            <w:hideMark/>
          </w:tcPr>
          <w:p w14:paraId="09E1E276" w14:textId="77777777" w:rsidR="007E295D" w:rsidRPr="00516EFA" w:rsidRDefault="007E295D" w:rsidP="00927D85">
            <w:pPr>
              <w:rPr>
                <w:sz w:val="22"/>
                <w:szCs w:val="22"/>
              </w:rPr>
            </w:pPr>
          </w:p>
        </w:tc>
      </w:tr>
      <w:tr w:rsidR="007E295D" w:rsidRPr="00516EFA" w14:paraId="3318910A" w14:textId="77777777" w:rsidTr="00927D85">
        <w:trPr>
          <w:trHeight w:val="375"/>
        </w:trPr>
        <w:tc>
          <w:tcPr>
            <w:tcW w:w="1985" w:type="dxa"/>
            <w:noWrap/>
            <w:hideMark/>
          </w:tcPr>
          <w:p w14:paraId="19DEA4EC" w14:textId="77777777" w:rsidR="007E295D" w:rsidRPr="00516EFA" w:rsidRDefault="007E295D" w:rsidP="00927D85">
            <w:pPr>
              <w:rPr>
                <w:sz w:val="22"/>
                <w:szCs w:val="22"/>
              </w:rPr>
            </w:pPr>
          </w:p>
        </w:tc>
        <w:tc>
          <w:tcPr>
            <w:tcW w:w="1351" w:type="dxa"/>
            <w:noWrap/>
            <w:hideMark/>
          </w:tcPr>
          <w:p w14:paraId="0D69B1A7" w14:textId="77777777" w:rsidR="007E295D" w:rsidRPr="00516EFA" w:rsidRDefault="007E295D" w:rsidP="00927D85">
            <w:pPr>
              <w:rPr>
                <w:sz w:val="22"/>
                <w:szCs w:val="22"/>
              </w:rPr>
            </w:pPr>
          </w:p>
        </w:tc>
        <w:tc>
          <w:tcPr>
            <w:tcW w:w="1186" w:type="dxa"/>
            <w:noWrap/>
            <w:hideMark/>
          </w:tcPr>
          <w:p w14:paraId="2AD104D3" w14:textId="77777777" w:rsidR="007E295D" w:rsidRPr="00516EFA" w:rsidRDefault="007E295D" w:rsidP="00927D85">
            <w:pPr>
              <w:rPr>
                <w:sz w:val="22"/>
                <w:szCs w:val="22"/>
              </w:rPr>
            </w:pPr>
          </w:p>
        </w:tc>
        <w:tc>
          <w:tcPr>
            <w:tcW w:w="2283" w:type="dxa"/>
            <w:noWrap/>
            <w:hideMark/>
          </w:tcPr>
          <w:p w14:paraId="2FB2CC20" w14:textId="77777777" w:rsidR="007E295D" w:rsidRPr="00516EFA" w:rsidRDefault="007E295D" w:rsidP="00927D85">
            <w:pPr>
              <w:rPr>
                <w:sz w:val="22"/>
                <w:szCs w:val="22"/>
              </w:rPr>
            </w:pPr>
          </w:p>
        </w:tc>
        <w:tc>
          <w:tcPr>
            <w:tcW w:w="2829" w:type="dxa"/>
            <w:noWrap/>
            <w:hideMark/>
          </w:tcPr>
          <w:p w14:paraId="794DA750" w14:textId="77777777" w:rsidR="007E295D" w:rsidRPr="00516EFA" w:rsidRDefault="007E295D" w:rsidP="00927D85">
            <w:pPr>
              <w:rPr>
                <w:sz w:val="22"/>
                <w:szCs w:val="22"/>
              </w:rPr>
            </w:pPr>
          </w:p>
        </w:tc>
      </w:tr>
      <w:tr w:rsidR="007E295D" w:rsidRPr="00516EFA" w14:paraId="78D2B3CC" w14:textId="77777777" w:rsidTr="00927D85">
        <w:trPr>
          <w:trHeight w:val="945"/>
        </w:trPr>
        <w:tc>
          <w:tcPr>
            <w:tcW w:w="1985" w:type="dxa"/>
            <w:hideMark/>
          </w:tcPr>
          <w:p w14:paraId="5080F28A" w14:textId="77777777" w:rsidR="007E295D" w:rsidRPr="00516EFA" w:rsidRDefault="007E295D" w:rsidP="00927D85">
            <w:pPr>
              <w:rPr>
                <w:b/>
                <w:bCs/>
                <w:sz w:val="22"/>
                <w:szCs w:val="22"/>
              </w:rPr>
            </w:pPr>
            <w:r w:rsidRPr="00516EFA">
              <w:rPr>
                <w:b/>
                <w:bCs/>
                <w:sz w:val="22"/>
                <w:szCs w:val="22"/>
              </w:rPr>
              <w:t>№ п/п (респондента)</w:t>
            </w:r>
          </w:p>
        </w:tc>
        <w:tc>
          <w:tcPr>
            <w:tcW w:w="1351" w:type="dxa"/>
            <w:hideMark/>
          </w:tcPr>
          <w:p w14:paraId="7DE58407" w14:textId="77777777" w:rsidR="007E295D" w:rsidRPr="00516EFA" w:rsidRDefault="007E295D" w:rsidP="00927D85">
            <w:pPr>
              <w:rPr>
                <w:b/>
                <w:bCs/>
                <w:sz w:val="22"/>
                <w:szCs w:val="22"/>
              </w:rPr>
            </w:pPr>
            <w:r w:rsidRPr="00516EFA">
              <w:rPr>
                <w:b/>
                <w:bCs/>
                <w:sz w:val="22"/>
                <w:szCs w:val="22"/>
              </w:rPr>
              <w:t>Дата опроса</w:t>
            </w:r>
          </w:p>
        </w:tc>
        <w:tc>
          <w:tcPr>
            <w:tcW w:w="1186" w:type="dxa"/>
            <w:hideMark/>
          </w:tcPr>
          <w:p w14:paraId="6906EFF6" w14:textId="77777777" w:rsidR="007E295D" w:rsidRPr="00516EFA" w:rsidRDefault="007E295D" w:rsidP="00927D85">
            <w:pPr>
              <w:rPr>
                <w:b/>
                <w:bCs/>
                <w:sz w:val="22"/>
                <w:szCs w:val="22"/>
              </w:rPr>
            </w:pPr>
            <w:r w:rsidRPr="00516EFA">
              <w:rPr>
                <w:b/>
                <w:bCs/>
                <w:sz w:val="22"/>
                <w:szCs w:val="22"/>
              </w:rPr>
              <w:t>Рейтинг (1-10 баллов)</w:t>
            </w:r>
          </w:p>
        </w:tc>
        <w:tc>
          <w:tcPr>
            <w:tcW w:w="2283" w:type="dxa"/>
            <w:hideMark/>
          </w:tcPr>
          <w:p w14:paraId="4A308E1A" w14:textId="77777777" w:rsidR="007E295D" w:rsidRPr="00516EFA" w:rsidRDefault="007E295D" w:rsidP="00927D85">
            <w:pPr>
              <w:rPr>
                <w:b/>
                <w:bCs/>
                <w:sz w:val="22"/>
                <w:szCs w:val="22"/>
              </w:rPr>
            </w:pPr>
            <w:r w:rsidRPr="00516EFA">
              <w:rPr>
                <w:b/>
                <w:bCs/>
                <w:sz w:val="22"/>
                <w:szCs w:val="22"/>
              </w:rPr>
              <w:t>Предложения</w:t>
            </w:r>
          </w:p>
        </w:tc>
        <w:tc>
          <w:tcPr>
            <w:tcW w:w="2829" w:type="dxa"/>
            <w:hideMark/>
          </w:tcPr>
          <w:p w14:paraId="43C85E33" w14:textId="77777777" w:rsidR="007E295D" w:rsidRPr="00516EFA" w:rsidRDefault="007E295D" w:rsidP="00927D85">
            <w:pPr>
              <w:rPr>
                <w:b/>
                <w:bCs/>
                <w:sz w:val="22"/>
                <w:szCs w:val="22"/>
              </w:rPr>
            </w:pPr>
            <w:r w:rsidRPr="00516EFA">
              <w:rPr>
                <w:b/>
                <w:bCs/>
                <w:sz w:val="22"/>
                <w:szCs w:val="22"/>
              </w:rPr>
              <w:t>Что надо улучшить до оценки 10?</w:t>
            </w:r>
          </w:p>
        </w:tc>
      </w:tr>
      <w:tr w:rsidR="007E295D" w:rsidRPr="00516EFA" w14:paraId="5206E906" w14:textId="77777777" w:rsidTr="00927D85">
        <w:trPr>
          <w:trHeight w:val="375"/>
        </w:trPr>
        <w:tc>
          <w:tcPr>
            <w:tcW w:w="1985" w:type="dxa"/>
            <w:noWrap/>
          </w:tcPr>
          <w:p w14:paraId="4648A12E" w14:textId="77777777" w:rsidR="007E295D" w:rsidRPr="00516EFA" w:rsidRDefault="007E295D" w:rsidP="00927D85">
            <w:pPr>
              <w:rPr>
                <w:sz w:val="22"/>
                <w:szCs w:val="22"/>
              </w:rPr>
            </w:pPr>
          </w:p>
        </w:tc>
        <w:tc>
          <w:tcPr>
            <w:tcW w:w="1351" w:type="dxa"/>
            <w:noWrap/>
            <w:hideMark/>
          </w:tcPr>
          <w:p w14:paraId="6B5C3627" w14:textId="77777777" w:rsidR="007E295D" w:rsidRPr="00516EFA" w:rsidRDefault="007E295D" w:rsidP="00927D85">
            <w:pPr>
              <w:rPr>
                <w:sz w:val="22"/>
                <w:szCs w:val="22"/>
              </w:rPr>
            </w:pPr>
            <w:r w:rsidRPr="00516EFA">
              <w:rPr>
                <w:sz w:val="22"/>
                <w:szCs w:val="22"/>
              </w:rPr>
              <w:t> </w:t>
            </w:r>
          </w:p>
        </w:tc>
        <w:tc>
          <w:tcPr>
            <w:tcW w:w="1186" w:type="dxa"/>
            <w:noWrap/>
            <w:hideMark/>
          </w:tcPr>
          <w:p w14:paraId="4B966B35" w14:textId="77777777" w:rsidR="007E295D" w:rsidRPr="00516EFA" w:rsidRDefault="007E295D" w:rsidP="00927D85">
            <w:pPr>
              <w:rPr>
                <w:sz w:val="22"/>
                <w:szCs w:val="22"/>
              </w:rPr>
            </w:pPr>
            <w:r w:rsidRPr="00516EFA">
              <w:rPr>
                <w:sz w:val="22"/>
                <w:szCs w:val="22"/>
              </w:rPr>
              <w:t> </w:t>
            </w:r>
          </w:p>
        </w:tc>
        <w:tc>
          <w:tcPr>
            <w:tcW w:w="2283" w:type="dxa"/>
            <w:noWrap/>
            <w:hideMark/>
          </w:tcPr>
          <w:p w14:paraId="649B9F9A" w14:textId="77777777" w:rsidR="007E295D" w:rsidRPr="00516EFA" w:rsidRDefault="007E295D" w:rsidP="00927D85">
            <w:pPr>
              <w:rPr>
                <w:sz w:val="22"/>
                <w:szCs w:val="22"/>
              </w:rPr>
            </w:pPr>
            <w:r w:rsidRPr="00516EFA">
              <w:rPr>
                <w:sz w:val="22"/>
                <w:szCs w:val="22"/>
              </w:rPr>
              <w:t> </w:t>
            </w:r>
          </w:p>
        </w:tc>
        <w:tc>
          <w:tcPr>
            <w:tcW w:w="2829" w:type="dxa"/>
            <w:noWrap/>
            <w:hideMark/>
          </w:tcPr>
          <w:p w14:paraId="4146BE7F" w14:textId="77777777" w:rsidR="007E295D" w:rsidRPr="00516EFA" w:rsidRDefault="007E295D" w:rsidP="00927D85">
            <w:pPr>
              <w:rPr>
                <w:sz w:val="22"/>
                <w:szCs w:val="22"/>
              </w:rPr>
            </w:pPr>
            <w:r w:rsidRPr="00516EFA">
              <w:rPr>
                <w:sz w:val="22"/>
                <w:szCs w:val="22"/>
              </w:rPr>
              <w:t> </w:t>
            </w:r>
          </w:p>
        </w:tc>
      </w:tr>
      <w:tr w:rsidR="007E295D" w:rsidRPr="00516EFA" w14:paraId="465161C4" w14:textId="77777777" w:rsidTr="00927D85">
        <w:trPr>
          <w:trHeight w:val="375"/>
        </w:trPr>
        <w:tc>
          <w:tcPr>
            <w:tcW w:w="1985" w:type="dxa"/>
            <w:noWrap/>
          </w:tcPr>
          <w:p w14:paraId="6E2671AE" w14:textId="77777777" w:rsidR="007E295D" w:rsidRPr="00516EFA" w:rsidRDefault="007E295D" w:rsidP="00927D85">
            <w:pPr>
              <w:rPr>
                <w:sz w:val="22"/>
                <w:szCs w:val="22"/>
              </w:rPr>
            </w:pPr>
          </w:p>
        </w:tc>
        <w:tc>
          <w:tcPr>
            <w:tcW w:w="1351" w:type="dxa"/>
            <w:noWrap/>
            <w:hideMark/>
          </w:tcPr>
          <w:p w14:paraId="53E40CA2" w14:textId="77777777" w:rsidR="007E295D" w:rsidRPr="00516EFA" w:rsidRDefault="007E295D" w:rsidP="00927D85">
            <w:pPr>
              <w:rPr>
                <w:sz w:val="22"/>
                <w:szCs w:val="22"/>
              </w:rPr>
            </w:pPr>
            <w:r w:rsidRPr="00516EFA">
              <w:rPr>
                <w:sz w:val="22"/>
                <w:szCs w:val="22"/>
              </w:rPr>
              <w:t> </w:t>
            </w:r>
          </w:p>
        </w:tc>
        <w:tc>
          <w:tcPr>
            <w:tcW w:w="1186" w:type="dxa"/>
            <w:noWrap/>
            <w:hideMark/>
          </w:tcPr>
          <w:p w14:paraId="6EC57665" w14:textId="77777777" w:rsidR="007E295D" w:rsidRPr="00516EFA" w:rsidRDefault="007E295D" w:rsidP="00927D85">
            <w:pPr>
              <w:rPr>
                <w:sz w:val="22"/>
                <w:szCs w:val="22"/>
              </w:rPr>
            </w:pPr>
            <w:r w:rsidRPr="00516EFA">
              <w:rPr>
                <w:sz w:val="22"/>
                <w:szCs w:val="22"/>
              </w:rPr>
              <w:t> </w:t>
            </w:r>
          </w:p>
        </w:tc>
        <w:tc>
          <w:tcPr>
            <w:tcW w:w="2283" w:type="dxa"/>
            <w:noWrap/>
            <w:hideMark/>
          </w:tcPr>
          <w:p w14:paraId="285BEED6" w14:textId="77777777" w:rsidR="007E295D" w:rsidRPr="00516EFA" w:rsidRDefault="007E295D" w:rsidP="00927D85">
            <w:pPr>
              <w:rPr>
                <w:sz w:val="22"/>
                <w:szCs w:val="22"/>
              </w:rPr>
            </w:pPr>
            <w:r w:rsidRPr="00516EFA">
              <w:rPr>
                <w:sz w:val="22"/>
                <w:szCs w:val="22"/>
              </w:rPr>
              <w:t> </w:t>
            </w:r>
          </w:p>
        </w:tc>
        <w:tc>
          <w:tcPr>
            <w:tcW w:w="2829" w:type="dxa"/>
            <w:noWrap/>
            <w:hideMark/>
          </w:tcPr>
          <w:p w14:paraId="69E6622E" w14:textId="77777777" w:rsidR="007E295D" w:rsidRPr="00516EFA" w:rsidRDefault="007E295D" w:rsidP="00927D85">
            <w:pPr>
              <w:rPr>
                <w:sz w:val="22"/>
                <w:szCs w:val="22"/>
              </w:rPr>
            </w:pPr>
            <w:r w:rsidRPr="00516EFA">
              <w:rPr>
                <w:sz w:val="22"/>
                <w:szCs w:val="22"/>
              </w:rPr>
              <w:t> </w:t>
            </w:r>
          </w:p>
        </w:tc>
      </w:tr>
      <w:tr w:rsidR="007E295D" w:rsidRPr="00516EFA" w14:paraId="21F650C2" w14:textId="77777777" w:rsidTr="00927D85">
        <w:trPr>
          <w:trHeight w:val="375"/>
        </w:trPr>
        <w:tc>
          <w:tcPr>
            <w:tcW w:w="1985" w:type="dxa"/>
            <w:noWrap/>
          </w:tcPr>
          <w:p w14:paraId="3B207AFD" w14:textId="77777777" w:rsidR="007E295D" w:rsidRPr="00516EFA" w:rsidRDefault="007E295D" w:rsidP="00927D85">
            <w:pPr>
              <w:rPr>
                <w:sz w:val="22"/>
                <w:szCs w:val="22"/>
              </w:rPr>
            </w:pPr>
          </w:p>
        </w:tc>
        <w:tc>
          <w:tcPr>
            <w:tcW w:w="1351" w:type="dxa"/>
            <w:noWrap/>
            <w:hideMark/>
          </w:tcPr>
          <w:p w14:paraId="681B0D21" w14:textId="77777777" w:rsidR="007E295D" w:rsidRPr="00516EFA" w:rsidRDefault="007E295D" w:rsidP="00927D85">
            <w:pPr>
              <w:rPr>
                <w:sz w:val="22"/>
                <w:szCs w:val="22"/>
              </w:rPr>
            </w:pPr>
            <w:r w:rsidRPr="00516EFA">
              <w:rPr>
                <w:sz w:val="22"/>
                <w:szCs w:val="22"/>
              </w:rPr>
              <w:t> </w:t>
            </w:r>
          </w:p>
        </w:tc>
        <w:tc>
          <w:tcPr>
            <w:tcW w:w="1186" w:type="dxa"/>
            <w:noWrap/>
            <w:hideMark/>
          </w:tcPr>
          <w:p w14:paraId="70D3A74B" w14:textId="77777777" w:rsidR="007E295D" w:rsidRPr="00516EFA" w:rsidRDefault="007E295D" w:rsidP="00927D85">
            <w:pPr>
              <w:rPr>
                <w:sz w:val="22"/>
                <w:szCs w:val="22"/>
              </w:rPr>
            </w:pPr>
            <w:r w:rsidRPr="00516EFA">
              <w:rPr>
                <w:sz w:val="22"/>
                <w:szCs w:val="22"/>
              </w:rPr>
              <w:t> </w:t>
            </w:r>
          </w:p>
        </w:tc>
        <w:tc>
          <w:tcPr>
            <w:tcW w:w="2283" w:type="dxa"/>
            <w:noWrap/>
            <w:hideMark/>
          </w:tcPr>
          <w:p w14:paraId="02C5CF34" w14:textId="77777777" w:rsidR="007E295D" w:rsidRPr="00516EFA" w:rsidRDefault="007E295D" w:rsidP="00927D85">
            <w:pPr>
              <w:rPr>
                <w:sz w:val="22"/>
                <w:szCs w:val="22"/>
              </w:rPr>
            </w:pPr>
            <w:r w:rsidRPr="00516EFA">
              <w:rPr>
                <w:sz w:val="22"/>
                <w:szCs w:val="22"/>
              </w:rPr>
              <w:t> </w:t>
            </w:r>
          </w:p>
        </w:tc>
        <w:tc>
          <w:tcPr>
            <w:tcW w:w="2829" w:type="dxa"/>
            <w:noWrap/>
            <w:hideMark/>
          </w:tcPr>
          <w:p w14:paraId="79AAA12E" w14:textId="77777777" w:rsidR="007E295D" w:rsidRPr="00516EFA" w:rsidRDefault="007E295D" w:rsidP="00927D85">
            <w:pPr>
              <w:rPr>
                <w:sz w:val="22"/>
                <w:szCs w:val="22"/>
              </w:rPr>
            </w:pPr>
            <w:r w:rsidRPr="00516EFA">
              <w:rPr>
                <w:sz w:val="22"/>
                <w:szCs w:val="22"/>
              </w:rPr>
              <w:t> </w:t>
            </w:r>
          </w:p>
        </w:tc>
      </w:tr>
      <w:tr w:rsidR="007E295D" w:rsidRPr="00516EFA" w14:paraId="6C909D2E" w14:textId="77777777" w:rsidTr="00927D85">
        <w:trPr>
          <w:trHeight w:val="375"/>
        </w:trPr>
        <w:tc>
          <w:tcPr>
            <w:tcW w:w="1985" w:type="dxa"/>
            <w:noWrap/>
          </w:tcPr>
          <w:p w14:paraId="0184F461" w14:textId="77777777" w:rsidR="007E295D" w:rsidRPr="00516EFA" w:rsidRDefault="007E295D" w:rsidP="00927D85">
            <w:pPr>
              <w:rPr>
                <w:sz w:val="22"/>
                <w:szCs w:val="22"/>
              </w:rPr>
            </w:pPr>
          </w:p>
        </w:tc>
        <w:tc>
          <w:tcPr>
            <w:tcW w:w="1351" w:type="dxa"/>
            <w:noWrap/>
            <w:hideMark/>
          </w:tcPr>
          <w:p w14:paraId="649FCECE" w14:textId="77777777" w:rsidR="007E295D" w:rsidRPr="00516EFA" w:rsidRDefault="007E295D" w:rsidP="00927D85">
            <w:pPr>
              <w:rPr>
                <w:sz w:val="22"/>
                <w:szCs w:val="22"/>
              </w:rPr>
            </w:pPr>
            <w:r w:rsidRPr="00516EFA">
              <w:rPr>
                <w:sz w:val="22"/>
                <w:szCs w:val="22"/>
              </w:rPr>
              <w:t> </w:t>
            </w:r>
          </w:p>
        </w:tc>
        <w:tc>
          <w:tcPr>
            <w:tcW w:w="1186" w:type="dxa"/>
            <w:noWrap/>
            <w:hideMark/>
          </w:tcPr>
          <w:p w14:paraId="61CD9D10" w14:textId="77777777" w:rsidR="007E295D" w:rsidRPr="00516EFA" w:rsidRDefault="007E295D" w:rsidP="00927D85">
            <w:pPr>
              <w:rPr>
                <w:sz w:val="22"/>
                <w:szCs w:val="22"/>
              </w:rPr>
            </w:pPr>
            <w:r w:rsidRPr="00516EFA">
              <w:rPr>
                <w:sz w:val="22"/>
                <w:szCs w:val="22"/>
              </w:rPr>
              <w:t> </w:t>
            </w:r>
          </w:p>
        </w:tc>
        <w:tc>
          <w:tcPr>
            <w:tcW w:w="2283" w:type="dxa"/>
            <w:noWrap/>
            <w:hideMark/>
          </w:tcPr>
          <w:p w14:paraId="280F4728" w14:textId="77777777" w:rsidR="007E295D" w:rsidRPr="00516EFA" w:rsidRDefault="007E295D" w:rsidP="00927D85">
            <w:pPr>
              <w:rPr>
                <w:sz w:val="22"/>
                <w:szCs w:val="22"/>
              </w:rPr>
            </w:pPr>
            <w:r w:rsidRPr="00516EFA">
              <w:rPr>
                <w:sz w:val="22"/>
                <w:szCs w:val="22"/>
              </w:rPr>
              <w:t> </w:t>
            </w:r>
          </w:p>
        </w:tc>
        <w:tc>
          <w:tcPr>
            <w:tcW w:w="2829" w:type="dxa"/>
            <w:noWrap/>
            <w:hideMark/>
          </w:tcPr>
          <w:p w14:paraId="6D2982ED" w14:textId="77777777" w:rsidR="007E295D" w:rsidRPr="00516EFA" w:rsidRDefault="007E295D" w:rsidP="00927D85">
            <w:pPr>
              <w:rPr>
                <w:sz w:val="22"/>
                <w:szCs w:val="22"/>
              </w:rPr>
            </w:pPr>
            <w:r w:rsidRPr="00516EFA">
              <w:rPr>
                <w:sz w:val="22"/>
                <w:szCs w:val="22"/>
              </w:rPr>
              <w:t> </w:t>
            </w:r>
          </w:p>
        </w:tc>
      </w:tr>
      <w:tr w:rsidR="007E295D" w:rsidRPr="00516EFA" w14:paraId="186F9F05" w14:textId="77777777" w:rsidTr="00927D85">
        <w:trPr>
          <w:trHeight w:val="375"/>
        </w:trPr>
        <w:tc>
          <w:tcPr>
            <w:tcW w:w="1985" w:type="dxa"/>
            <w:noWrap/>
          </w:tcPr>
          <w:p w14:paraId="02EADAE3" w14:textId="77777777" w:rsidR="007E295D" w:rsidRPr="00516EFA" w:rsidRDefault="007E295D" w:rsidP="00927D85">
            <w:pPr>
              <w:rPr>
                <w:sz w:val="22"/>
                <w:szCs w:val="22"/>
              </w:rPr>
            </w:pPr>
          </w:p>
        </w:tc>
        <w:tc>
          <w:tcPr>
            <w:tcW w:w="1351" w:type="dxa"/>
            <w:noWrap/>
            <w:hideMark/>
          </w:tcPr>
          <w:p w14:paraId="06DBDC9B" w14:textId="77777777" w:rsidR="007E295D" w:rsidRPr="00516EFA" w:rsidRDefault="007E295D" w:rsidP="00927D85">
            <w:pPr>
              <w:rPr>
                <w:sz w:val="22"/>
                <w:szCs w:val="22"/>
              </w:rPr>
            </w:pPr>
            <w:r w:rsidRPr="00516EFA">
              <w:rPr>
                <w:sz w:val="22"/>
                <w:szCs w:val="22"/>
              </w:rPr>
              <w:t> </w:t>
            </w:r>
          </w:p>
        </w:tc>
        <w:tc>
          <w:tcPr>
            <w:tcW w:w="1186" w:type="dxa"/>
            <w:noWrap/>
            <w:hideMark/>
          </w:tcPr>
          <w:p w14:paraId="3BAAEB3F" w14:textId="77777777" w:rsidR="007E295D" w:rsidRPr="00516EFA" w:rsidRDefault="007E295D" w:rsidP="00927D85">
            <w:pPr>
              <w:rPr>
                <w:sz w:val="22"/>
                <w:szCs w:val="22"/>
              </w:rPr>
            </w:pPr>
            <w:r w:rsidRPr="00516EFA">
              <w:rPr>
                <w:sz w:val="22"/>
                <w:szCs w:val="22"/>
              </w:rPr>
              <w:t> </w:t>
            </w:r>
          </w:p>
        </w:tc>
        <w:tc>
          <w:tcPr>
            <w:tcW w:w="2283" w:type="dxa"/>
            <w:noWrap/>
            <w:hideMark/>
          </w:tcPr>
          <w:p w14:paraId="270F9E8E" w14:textId="77777777" w:rsidR="007E295D" w:rsidRPr="00516EFA" w:rsidRDefault="007E295D" w:rsidP="00927D85">
            <w:pPr>
              <w:rPr>
                <w:sz w:val="22"/>
                <w:szCs w:val="22"/>
              </w:rPr>
            </w:pPr>
            <w:r w:rsidRPr="00516EFA">
              <w:rPr>
                <w:sz w:val="22"/>
                <w:szCs w:val="22"/>
              </w:rPr>
              <w:t> </w:t>
            </w:r>
          </w:p>
        </w:tc>
        <w:tc>
          <w:tcPr>
            <w:tcW w:w="2829" w:type="dxa"/>
            <w:noWrap/>
            <w:hideMark/>
          </w:tcPr>
          <w:p w14:paraId="1D426D81" w14:textId="77777777" w:rsidR="007E295D" w:rsidRPr="00516EFA" w:rsidRDefault="007E295D" w:rsidP="00927D85">
            <w:pPr>
              <w:rPr>
                <w:sz w:val="22"/>
                <w:szCs w:val="22"/>
              </w:rPr>
            </w:pPr>
            <w:r w:rsidRPr="00516EFA">
              <w:rPr>
                <w:sz w:val="22"/>
                <w:szCs w:val="22"/>
              </w:rPr>
              <w:t> </w:t>
            </w:r>
          </w:p>
        </w:tc>
      </w:tr>
      <w:tr w:rsidR="007E295D" w:rsidRPr="00516EFA" w14:paraId="008034F5" w14:textId="77777777" w:rsidTr="00927D85">
        <w:trPr>
          <w:trHeight w:val="375"/>
        </w:trPr>
        <w:tc>
          <w:tcPr>
            <w:tcW w:w="1985" w:type="dxa"/>
            <w:noWrap/>
          </w:tcPr>
          <w:p w14:paraId="0D343C4A" w14:textId="77777777" w:rsidR="007E295D" w:rsidRPr="00516EFA" w:rsidRDefault="007E295D" w:rsidP="00927D85">
            <w:pPr>
              <w:rPr>
                <w:sz w:val="22"/>
                <w:szCs w:val="22"/>
              </w:rPr>
            </w:pPr>
          </w:p>
        </w:tc>
        <w:tc>
          <w:tcPr>
            <w:tcW w:w="1351" w:type="dxa"/>
            <w:noWrap/>
            <w:hideMark/>
          </w:tcPr>
          <w:p w14:paraId="27F9A293" w14:textId="77777777" w:rsidR="007E295D" w:rsidRPr="00516EFA" w:rsidRDefault="007E295D" w:rsidP="00927D85">
            <w:pPr>
              <w:rPr>
                <w:sz w:val="22"/>
                <w:szCs w:val="22"/>
              </w:rPr>
            </w:pPr>
            <w:r w:rsidRPr="00516EFA">
              <w:rPr>
                <w:sz w:val="22"/>
                <w:szCs w:val="22"/>
              </w:rPr>
              <w:t> </w:t>
            </w:r>
          </w:p>
        </w:tc>
        <w:tc>
          <w:tcPr>
            <w:tcW w:w="1186" w:type="dxa"/>
            <w:noWrap/>
            <w:hideMark/>
          </w:tcPr>
          <w:p w14:paraId="2EDEA404" w14:textId="77777777" w:rsidR="007E295D" w:rsidRPr="00516EFA" w:rsidRDefault="007E295D" w:rsidP="00927D85">
            <w:pPr>
              <w:rPr>
                <w:sz w:val="22"/>
                <w:szCs w:val="22"/>
              </w:rPr>
            </w:pPr>
            <w:r w:rsidRPr="00516EFA">
              <w:rPr>
                <w:sz w:val="22"/>
                <w:szCs w:val="22"/>
              </w:rPr>
              <w:t> </w:t>
            </w:r>
          </w:p>
        </w:tc>
        <w:tc>
          <w:tcPr>
            <w:tcW w:w="2283" w:type="dxa"/>
            <w:noWrap/>
            <w:hideMark/>
          </w:tcPr>
          <w:p w14:paraId="2E46F34A" w14:textId="77777777" w:rsidR="007E295D" w:rsidRPr="00516EFA" w:rsidRDefault="007E295D" w:rsidP="00927D85">
            <w:pPr>
              <w:rPr>
                <w:sz w:val="22"/>
                <w:szCs w:val="22"/>
              </w:rPr>
            </w:pPr>
            <w:r w:rsidRPr="00516EFA">
              <w:rPr>
                <w:sz w:val="22"/>
                <w:szCs w:val="22"/>
              </w:rPr>
              <w:t> </w:t>
            </w:r>
          </w:p>
        </w:tc>
        <w:tc>
          <w:tcPr>
            <w:tcW w:w="2829" w:type="dxa"/>
            <w:noWrap/>
            <w:hideMark/>
          </w:tcPr>
          <w:p w14:paraId="72F01C72" w14:textId="77777777" w:rsidR="007E295D" w:rsidRPr="00516EFA" w:rsidRDefault="007E295D" w:rsidP="00927D85">
            <w:pPr>
              <w:rPr>
                <w:sz w:val="22"/>
                <w:szCs w:val="22"/>
              </w:rPr>
            </w:pPr>
            <w:r w:rsidRPr="00516EFA">
              <w:rPr>
                <w:sz w:val="22"/>
                <w:szCs w:val="22"/>
              </w:rPr>
              <w:t> </w:t>
            </w:r>
          </w:p>
        </w:tc>
      </w:tr>
      <w:tr w:rsidR="007E295D" w:rsidRPr="00516EFA" w14:paraId="35756B69" w14:textId="77777777" w:rsidTr="00927D85">
        <w:trPr>
          <w:trHeight w:val="375"/>
        </w:trPr>
        <w:tc>
          <w:tcPr>
            <w:tcW w:w="1985" w:type="dxa"/>
            <w:noWrap/>
          </w:tcPr>
          <w:p w14:paraId="517C5213" w14:textId="77777777" w:rsidR="007E295D" w:rsidRPr="00516EFA" w:rsidRDefault="007E295D" w:rsidP="00927D85">
            <w:pPr>
              <w:rPr>
                <w:sz w:val="22"/>
                <w:szCs w:val="22"/>
              </w:rPr>
            </w:pPr>
          </w:p>
        </w:tc>
        <w:tc>
          <w:tcPr>
            <w:tcW w:w="1351" w:type="dxa"/>
            <w:noWrap/>
            <w:hideMark/>
          </w:tcPr>
          <w:p w14:paraId="29659027" w14:textId="77777777" w:rsidR="007E295D" w:rsidRPr="00516EFA" w:rsidRDefault="007E295D" w:rsidP="00927D85">
            <w:pPr>
              <w:rPr>
                <w:sz w:val="22"/>
                <w:szCs w:val="22"/>
              </w:rPr>
            </w:pPr>
            <w:r w:rsidRPr="00516EFA">
              <w:rPr>
                <w:sz w:val="22"/>
                <w:szCs w:val="22"/>
              </w:rPr>
              <w:t> </w:t>
            </w:r>
          </w:p>
        </w:tc>
        <w:tc>
          <w:tcPr>
            <w:tcW w:w="1186" w:type="dxa"/>
            <w:noWrap/>
            <w:hideMark/>
          </w:tcPr>
          <w:p w14:paraId="3857E0AA" w14:textId="77777777" w:rsidR="007E295D" w:rsidRPr="00516EFA" w:rsidRDefault="007E295D" w:rsidP="00927D85">
            <w:pPr>
              <w:rPr>
                <w:sz w:val="22"/>
                <w:szCs w:val="22"/>
              </w:rPr>
            </w:pPr>
            <w:r w:rsidRPr="00516EFA">
              <w:rPr>
                <w:sz w:val="22"/>
                <w:szCs w:val="22"/>
              </w:rPr>
              <w:t> </w:t>
            </w:r>
          </w:p>
        </w:tc>
        <w:tc>
          <w:tcPr>
            <w:tcW w:w="2283" w:type="dxa"/>
            <w:noWrap/>
            <w:hideMark/>
          </w:tcPr>
          <w:p w14:paraId="1E52B1F3" w14:textId="77777777" w:rsidR="007E295D" w:rsidRPr="00516EFA" w:rsidRDefault="007E295D" w:rsidP="00927D85">
            <w:pPr>
              <w:rPr>
                <w:sz w:val="22"/>
                <w:szCs w:val="22"/>
              </w:rPr>
            </w:pPr>
            <w:r w:rsidRPr="00516EFA">
              <w:rPr>
                <w:sz w:val="22"/>
                <w:szCs w:val="22"/>
              </w:rPr>
              <w:t> </w:t>
            </w:r>
          </w:p>
        </w:tc>
        <w:tc>
          <w:tcPr>
            <w:tcW w:w="2829" w:type="dxa"/>
            <w:noWrap/>
            <w:hideMark/>
          </w:tcPr>
          <w:p w14:paraId="65818919" w14:textId="77777777" w:rsidR="007E295D" w:rsidRPr="00516EFA" w:rsidRDefault="007E295D" w:rsidP="00927D85">
            <w:pPr>
              <w:rPr>
                <w:sz w:val="22"/>
                <w:szCs w:val="22"/>
              </w:rPr>
            </w:pPr>
            <w:r w:rsidRPr="00516EFA">
              <w:rPr>
                <w:sz w:val="22"/>
                <w:szCs w:val="22"/>
              </w:rPr>
              <w:t> </w:t>
            </w:r>
          </w:p>
        </w:tc>
      </w:tr>
      <w:tr w:rsidR="007E295D" w:rsidRPr="00516EFA" w14:paraId="2A186060" w14:textId="77777777" w:rsidTr="00927D85">
        <w:trPr>
          <w:trHeight w:val="375"/>
        </w:trPr>
        <w:tc>
          <w:tcPr>
            <w:tcW w:w="1985" w:type="dxa"/>
            <w:noWrap/>
          </w:tcPr>
          <w:p w14:paraId="74A66120" w14:textId="77777777" w:rsidR="007E295D" w:rsidRPr="00516EFA" w:rsidRDefault="007E295D" w:rsidP="00927D85">
            <w:pPr>
              <w:rPr>
                <w:sz w:val="22"/>
                <w:szCs w:val="22"/>
              </w:rPr>
            </w:pPr>
          </w:p>
        </w:tc>
        <w:tc>
          <w:tcPr>
            <w:tcW w:w="1351" w:type="dxa"/>
            <w:noWrap/>
            <w:hideMark/>
          </w:tcPr>
          <w:p w14:paraId="2DE8FB7E" w14:textId="77777777" w:rsidR="007E295D" w:rsidRPr="00516EFA" w:rsidRDefault="007E295D" w:rsidP="00927D85">
            <w:pPr>
              <w:rPr>
                <w:sz w:val="22"/>
                <w:szCs w:val="22"/>
              </w:rPr>
            </w:pPr>
            <w:r w:rsidRPr="00516EFA">
              <w:rPr>
                <w:sz w:val="22"/>
                <w:szCs w:val="22"/>
              </w:rPr>
              <w:t> </w:t>
            </w:r>
          </w:p>
        </w:tc>
        <w:tc>
          <w:tcPr>
            <w:tcW w:w="1186" w:type="dxa"/>
            <w:noWrap/>
            <w:hideMark/>
          </w:tcPr>
          <w:p w14:paraId="5E04D5C8" w14:textId="77777777" w:rsidR="007E295D" w:rsidRPr="00516EFA" w:rsidRDefault="007E295D" w:rsidP="00927D85">
            <w:pPr>
              <w:rPr>
                <w:sz w:val="22"/>
                <w:szCs w:val="22"/>
              </w:rPr>
            </w:pPr>
            <w:r w:rsidRPr="00516EFA">
              <w:rPr>
                <w:sz w:val="22"/>
                <w:szCs w:val="22"/>
              </w:rPr>
              <w:t> </w:t>
            </w:r>
          </w:p>
        </w:tc>
        <w:tc>
          <w:tcPr>
            <w:tcW w:w="2283" w:type="dxa"/>
            <w:noWrap/>
            <w:hideMark/>
          </w:tcPr>
          <w:p w14:paraId="7A8A3EA8" w14:textId="77777777" w:rsidR="007E295D" w:rsidRPr="00516EFA" w:rsidRDefault="007E295D" w:rsidP="00927D85">
            <w:pPr>
              <w:rPr>
                <w:sz w:val="22"/>
                <w:szCs w:val="22"/>
              </w:rPr>
            </w:pPr>
            <w:r w:rsidRPr="00516EFA">
              <w:rPr>
                <w:sz w:val="22"/>
                <w:szCs w:val="22"/>
              </w:rPr>
              <w:t> </w:t>
            </w:r>
          </w:p>
        </w:tc>
        <w:tc>
          <w:tcPr>
            <w:tcW w:w="2829" w:type="dxa"/>
            <w:noWrap/>
            <w:hideMark/>
          </w:tcPr>
          <w:p w14:paraId="2492AD8A" w14:textId="77777777" w:rsidR="007E295D" w:rsidRPr="00516EFA" w:rsidRDefault="007E295D" w:rsidP="00927D85">
            <w:pPr>
              <w:rPr>
                <w:sz w:val="22"/>
                <w:szCs w:val="22"/>
              </w:rPr>
            </w:pPr>
            <w:r w:rsidRPr="00516EFA">
              <w:rPr>
                <w:sz w:val="22"/>
                <w:szCs w:val="22"/>
              </w:rPr>
              <w:t> </w:t>
            </w:r>
          </w:p>
        </w:tc>
      </w:tr>
      <w:tr w:rsidR="007E295D" w:rsidRPr="00516EFA" w14:paraId="0BB5CF54" w14:textId="77777777" w:rsidTr="00927D85">
        <w:trPr>
          <w:trHeight w:val="375"/>
        </w:trPr>
        <w:tc>
          <w:tcPr>
            <w:tcW w:w="1985" w:type="dxa"/>
            <w:noWrap/>
          </w:tcPr>
          <w:p w14:paraId="0436032B" w14:textId="77777777" w:rsidR="007E295D" w:rsidRPr="00516EFA" w:rsidRDefault="007E295D" w:rsidP="00927D85">
            <w:pPr>
              <w:rPr>
                <w:sz w:val="22"/>
                <w:szCs w:val="22"/>
              </w:rPr>
            </w:pPr>
          </w:p>
        </w:tc>
        <w:tc>
          <w:tcPr>
            <w:tcW w:w="1351" w:type="dxa"/>
            <w:noWrap/>
            <w:hideMark/>
          </w:tcPr>
          <w:p w14:paraId="27243641" w14:textId="77777777" w:rsidR="007E295D" w:rsidRPr="00516EFA" w:rsidRDefault="007E295D" w:rsidP="00927D85">
            <w:pPr>
              <w:rPr>
                <w:sz w:val="22"/>
                <w:szCs w:val="22"/>
              </w:rPr>
            </w:pPr>
            <w:r w:rsidRPr="00516EFA">
              <w:rPr>
                <w:sz w:val="22"/>
                <w:szCs w:val="22"/>
              </w:rPr>
              <w:t> </w:t>
            </w:r>
          </w:p>
        </w:tc>
        <w:tc>
          <w:tcPr>
            <w:tcW w:w="1186" w:type="dxa"/>
            <w:noWrap/>
            <w:hideMark/>
          </w:tcPr>
          <w:p w14:paraId="334226D8" w14:textId="77777777" w:rsidR="007E295D" w:rsidRPr="00516EFA" w:rsidRDefault="007E295D" w:rsidP="00927D85">
            <w:pPr>
              <w:rPr>
                <w:sz w:val="22"/>
                <w:szCs w:val="22"/>
              </w:rPr>
            </w:pPr>
            <w:r w:rsidRPr="00516EFA">
              <w:rPr>
                <w:sz w:val="22"/>
                <w:szCs w:val="22"/>
              </w:rPr>
              <w:t> </w:t>
            </w:r>
          </w:p>
        </w:tc>
        <w:tc>
          <w:tcPr>
            <w:tcW w:w="2283" w:type="dxa"/>
            <w:noWrap/>
            <w:hideMark/>
          </w:tcPr>
          <w:p w14:paraId="0BD8EE09" w14:textId="77777777" w:rsidR="007E295D" w:rsidRPr="00516EFA" w:rsidRDefault="007E295D" w:rsidP="00927D85">
            <w:pPr>
              <w:rPr>
                <w:sz w:val="22"/>
                <w:szCs w:val="22"/>
              </w:rPr>
            </w:pPr>
            <w:r w:rsidRPr="00516EFA">
              <w:rPr>
                <w:sz w:val="22"/>
                <w:szCs w:val="22"/>
              </w:rPr>
              <w:t> </w:t>
            </w:r>
          </w:p>
        </w:tc>
        <w:tc>
          <w:tcPr>
            <w:tcW w:w="2829" w:type="dxa"/>
            <w:noWrap/>
            <w:hideMark/>
          </w:tcPr>
          <w:p w14:paraId="1C308046" w14:textId="77777777" w:rsidR="007E295D" w:rsidRPr="00516EFA" w:rsidRDefault="007E295D" w:rsidP="00927D85">
            <w:pPr>
              <w:rPr>
                <w:sz w:val="22"/>
                <w:szCs w:val="22"/>
              </w:rPr>
            </w:pPr>
            <w:r w:rsidRPr="00516EFA">
              <w:rPr>
                <w:sz w:val="22"/>
                <w:szCs w:val="22"/>
              </w:rPr>
              <w:t> </w:t>
            </w:r>
          </w:p>
        </w:tc>
      </w:tr>
      <w:tr w:rsidR="007E295D" w:rsidRPr="00516EFA" w14:paraId="6BC16D7B" w14:textId="77777777" w:rsidTr="00927D85">
        <w:trPr>
          <w:trHeight w:val="375"/>
        </w:trPr>
        <w:tc>
          <w:tcPr>
            <w:tcW w:w="1985" w:type="dxa"/>
            <w:noWrap/>
          </w:tcPr>
          <w:p w14:paraId="58DF9172" w14:textId="77777777" w:rsidR="007E295D" w:rsidRPr="00516EFA" w:rsidRDefault="007E295D" w:rsidP="00927D85">
            <w:pPr>
              <w:rPr>
                <w:sz w:val="22"/>
                <w:szCs w:val="22"/>
              </w:rPr>
            </w:pPr>
          </w:p>
        </w:tc>
        <w:tc>
          <w:tcPr>
            <w:tcW w:w="1351" w:type="dxa"/>
            <w:noWrap/>
            <w:hideMark/>
          </w:tcPr>
          <w:p w14:paraId="13DBAAA4" w14:textId="77777777" w:rsidR="007E295D" w:rsidRPr="00516EFA" w:rsidRDefault="007E295D" w:rsidP="00927D85">
            <w:pPr>
              <w:rPr>
                <w:sz w:val="22"/>
                <w:szCs w:val="22"/>
              </w:rPr>
            </w:pPr>
            <w:r w:rsidRPr="00516EFA">
              <w:rPr>
                <w:sz w:val="22"/>
                <w:szCs w:val="22"/>
              </w:rPr>
              <w:t> </w:t>
            </w:r>
          </w:p>
        </w:tc>
        <w:tc>
          <w:tcPr>
            <w:tcW w:w="1186" w:type="dxa"/>
            <w:noWrap/>
            <w:hideMark/>
          </w:tcPr>
          <w:p w14:paraId="6D2E2274" w14:textId="77777777" w:rsidR="007E295D" w:rsidRPr="00516EFA" w:rsidRDefault="007E295D" w:rsidP="00927D85">
            <w:pPr>
              <w:rPr>
                <w:sz w:val="22"/>
                <w:szCs w:val="22"/>
              </w:rPr>
            </w:pPr>
            <w:r w:rsidRPr="00516EFA">
              <w:rPr>
                <w:sz w:val="22"/>
                <w:szCs w:val="22"/>
              </w:rPr>
              <w:t> </w:t>
            </w:r>
          </w:p>
        </w:tc>
        <w:tc>
          <w:tcPr>
            <w:tcW w:w="2283" w:type="dxa"/>
            <w:noWrap/>
            <w:hideMark/>
          </w:tcPr>
          <w:p w14:paraId="1DECA3EB" w14:textId="77777777" w:rsidR="007E295D" w:rsidRPr="00516EFA" w:rsidRDefault="007E295D" w:rsidP="00927D85">
            <w:pPr>
              <w:rPr>
                <w:sz w:val="22"/>
                <w:szCs w:val="22"/>
              </w:rPr>
            </w:pPr>
            <w:r w:rsidRPr="00516EFA">
              <w:rPr>
                <w:sz w:val="22"/>
                <w:szCs w:val="22"/>
              </w:rPr>
              <w:t> </w:t>
            </w:r>
          </w:p>
        </w:tc>
        <w:tc>
          <w:tcPr>
            <w:tcW w:w="2829" w:type="dxa"/>
            <w:noWrap/>
            <w:hideMark/>
          </w:tcPr>
          <w:p w14:paraId="1A5937E1" w14:textId="77777777" w:rsidR="007E295D" w:rsidRPr="00516EFA" w:rsidRDefault="007E295D" w:rsidP="00927D85">
            <w:pPr>
              <w:rPr>
                <w:sz w:val="22"/>
                <w:szCs w:val="22"/>
              </w:rPr>
            </w:pPr>
            <w:r w:rsidRPr="00516EFA">
              <w:rPr>
                <w:sz w:val="22"/>
                <w:szCs w:val="22"/>
              </w:rPr>
              <w:t> </w:t>
            </w:r>
          </w:p>
        </w:tc>
      </w:tr>
      <w:tr w:rsidR="007E295D" w:rsidRPr="00516EFA" w14:paraId="701FAA2B" w14:textId="77777777" w:rsidTr="00927D85">
        <w:trPr>
          <w:trHeight w:val="375"/>
        </w:trPr>
        <w:tc>
          <w:tcPr>
            <w:tcW w:w="1985" w:type="dxa"/>
            <w:noWrap/>
          </w:tcPr>
          <w:p w14:paraId="7691F11B" w14:textId="77777777" w:rsidR="007E295D" w:rsidRPr="00516EFA" w:rsidRDefault="007E295D" w:rsidP="00927D85">
            <w:pPr>
              <w:rPr>
                <w:sz w:val="22"/>
                <w:szCs w:val="22"/>
              </w:rPr>
            </w:pPr>
          </w:p>
        </w:tc>
        <w:tc>
          <w:tcPr>
            <w:tcW w:w="1351" w:type="dxa"/>
            <w:noWrap/>
            <w:hideMark/>
          </w:tcPr>
          <w:p w14:paraId="57DB8887"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1C11764A" w14:textId="77777777" w:rsidR="007E295D" w:rsidRPr="00516EFA" w:rsidRDefault="007E295D" w:rsidP="00927D85">
            <w:pPr>
              <w:rPr>
                <w:sz w:val="22"/>
                <w:szCs w:val="22"/>
              </w:rPr>
            </w:pPr>
            <w:r w:rsidRPr="00516EFA">
              <w:rPr>
                <w:sz w:val="22"/>
                <w:szCs w:val="22"/>
              </w:rPr>
              <w:t> </w:t>
            </w:r>
          </w:p>
        </w:tc>
        <w:tc>
          <w:tcPr>
            <w:tcW w:w="2283" w:type="dxa"/>
            <w:noWrap/>
            <w:hideMark/>
          </w:tcPr>
          <w:p w14:paraId="64F3C727"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772C0DF0" w14:textId="77777777" w:rsidR="007E295D" w:rsidRPr="00516EFA" w:rsidRDefault="007E295D" w:rsidP="00927D85">
            <w:pPr>
              <w:rPr>
                <w:b/>
                <w:bCs/>
                <w:sz w:val="22"/>
                <w:szCs w:val="22"/>
              </w:rPr>
            </w:pPr>
            <w:r w:rsidRPr="00516EFA">
              <w:rPr>
                <w:b/>
                <w:bCs/>
                <w:sz w:val="22"/>
                <w:szCs w:val="22"/>
              </w:rPr>
              <w:t> </w:t>
            </w:r>
          </w:p>
        </w:tc>
      </w:tr>
      <w:tr w:rsidR="007E295D" w:rsidRPr="00516EFA" w14:paraId="51170C8F" w14:textId="77777777" w:rsidTr="00927D85">
        <w:trPr>
          <w:trHeight w:val="375"/>
        </w:trPr>
        <w:tc>
          <w:tcPr>
            <w:tcW w:w="1985" w:type="dxa"/>
            <w:noWrap/>
          </w:tcPr>
          <w:p w14:paraId="09D028BD" w14:textId="77777777" w:rsidR="007E295D" w:rsidRPr="00516EFA" w:rsidRDefault="007E295D" w:rsidP="00927D85">
            <w:pPr>
              <w:rPr>
                <w:sz w:val="22"/>
                <w:szCs w:val="22"/>
              </w:rPr>
            </w:pPr>
          </w:p>
        </w:tc>
        <w:tc>
          <w:tcPr>
            <w:tcW w:w="1351" w:type="dxa"/>
            <w:noWrap/>
            <w:hideMark/>
          </w:tcPr>
          <w:p w14:paraId="11B78A8B"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494AAC98" w14:textId="77777777" w:rsidR="007E295D" w:rsidRPr="00516EFA" w:rsidRDefault="007E295D" w:rsidP="00927D85">
            <w:pPr>
              <w:rPr>
                <w:sz w:val="22"/>
                <w:szCs w:val="22"/>
              </w:rPr>
            </w:pPr>
            <w:r w:rsidRPr="00516EFA">
              <w:rPr>
                <w:sz w:val="22"/>
                <w:szCs w:val="22"/>
              </w:rPr>
              <w:t> </w:t>
            </w:r>
          </w:p>
        </w:tc>
        <w:tc>
          <w:tcPr>
            <w:tcW w:w="2283" w:type="dxa"/>
            <w:noWrap/>
            <w:hideMark/>
          </w:tcPr>
          <w:p w14:paraId="50CC229A"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4258508D" w14:textId="77777777" w:rsidR="007E295D" w:rsidRPr="00516EFA" w:rsidRDefault="007E295D" w:rsidP="00927D85">
            <w:pPr>
              <w:rPr>
                <w:b/>
                <w:bCs/>
                <w:sz w:val="22"/>
                <w:szCs w:val="22"/>
              </w:rPr>
            </w:pPr>
            <w:r w:rsidRPr="00516EFA">
              <w:rPr>
                <w:b/>
                <w:bCs/>
                <w:sz w:val="22"/>
                <w:szCs w:val="22"/>
              </w:rPr>
              <w:t> </w:t>
            </w:r>
          </w:p>
        </w:tc>
      </w:tr>
      <w:tr w:rsidR="007E295D" w:rsidRPr="00516EFA" w14:paraId="704B7019" w14:textId="77777777" w:rsidTr="00927D85">
        <w:trPr>
          <w:trHeight w:val="375"/>
        </w:trPr>
        <w:tc>
          <w:tcPr>
            <w:tcW w:w="1985" w:type="dxa"/>
            <w:noWrap/>
          </w:tcPr>
          <w:p w14:paraId="7C49B3E5" w14:textId="77777777" w:rsidR="007E295D" w:rsidRPr="00516EFA" w:rsidRDefault="007E295D" w:rsidP="00927D85">
            <w:pPr>
              <w:rPr>
                <w:sz w:val="22"/>
                <w:szCs w:val="22"/>
              </w:rPr>
            </w:pPr>
          </w:p>
        </w:tc>
        <w:tc>
          <w:tcPr>
            <w:tcW w:w="1351" w:type="dxa"/>
            <w:noWrap/>
            <w:hideMark/>
          </w:tcPr>
          <w:p w14:paraId="32875240"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0C6B370C" w14:textId="77777777" w:rsidR="007E295D" w:rsidRPr="00516EFA" w:rsidRDefault="007E295D" w:rsidP="00927D85">
            <w:pPr>
              <w:rPr>
                <w:sz w:val="22"/>
                <w:szCs w:val="22"/>
              </w:rPr>
            </w:pPr>
            <w:r w:rsidRPr="00516EFA">
              <w:rPr>
                <w:sz w:val="22"/>
                <w:szCs w:val="22"/>
              </w:rPr>
              <w:t> </w:t>
            </w:r>
          </w:p>
        </w:tc>
        <w:tc>
          <w:tcPr>
            <w:tcW w:w="2283" w:type="dxa"/>
            <w:noWrap/>
            <w:hideMark/>
          </w:tcPr>
          <w:p w14:paraId="082B7A04"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06F496D7" w14:textId="77777777" w:rsidR="007E295D" w:rsidRPr="00516EFA" w:rsidRDefault="007E295D" w:rsidP="00927D85">
            <w:pPr>
              <w:rPr>
                <w:b/>
                <w:bCs/>
                <w:sz w:val="22"/>
                <w:szCs w:val="22"/>
              </w:rPr>
            </w:pPr>
            <w:r w:rsidRPr="00516EFA">
              <w:rPr>
                <w:b/>
                <w:bCs/>
                <w:sz w:val="22"/>
                <w:szCs w:val="22"/>
              </w:rPr>
              <w:t> </w:t>
            </w:r>
          </w:p>
        </w:tc>
      </w:tr>
      <w:tr w:rsidR="007E295D" w:rsidRPr="00516EFA" w14:paraId="5A108C9A" w14:textId="77777777" w:rsidTr="00927D85">
        <w:trPr>
          <w:trHeight w:val="375"/>
        </w:trPr>
        <w:tc>
          <w:tcPr>
            <w:tcW w:w="1985" w:type="dxa"/>
            <w:noWrap/>
          </w:tcPr>
          <w:p w14:paraId="19185F8D" w14:textId="77777777" w:rsidR="007E295D" w:rsidRPr="00516EFA" w:rsidRDefault="007E295D" w:rsidP="00927D85">
            <w:pPr>
              <w:rPr>
                <w:sz w:val="22"/>
                <w:szCs w:val="22"/>
              </w:rPr>
            </w:pPr>
          </w:p>
        </w:tc>
        <w:tc>
          <w:tcPr>
            <w:tcW w:w="1351" w:type="dxa"/>
            <w:noWrap/>
            <w:hideMark/>
          </w:tcPr>
          <w:p w14:paraId="5716706C"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12E3D506" w14:textId="77777777" w:rsidR="007E295D" w:rsidRPr="00516EFA" w:rsidRDefault="007E295D" w:rsidP="00927D85">
            <w:pPr>
              <w:rPr>
                <w:sz w:val="22"/>
                <w:szCs w:val="22"/>
              </w:rPr>
            </w:pPr>
            <w:r w:rsidRPr="00516EFA">
              <w:rPr>
                <w:sz w:val="22"/>
                <w:szCs w:val="22"/>
              </w:rPr>
              <w:t> </w:t>
            </w:r>
          </w:p>
        </w:tc>
        <w:tc>
          <w:tcPr>
            <w:tcW w:w="2283" w:type="dxa"/>
            <w:noWrap/>
            <w:hideMark/>
          </w:tcPr>
          <w:p w14:paraId="49700F56"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6B092D02" w14:textId="77777777" w:rsidR="007E295D" w:rsidRPr="00516EFA" w:rsidRDefault="007E295D" w:rsidP="00927D85">
            <w:pPr>
              <w:rPr>
                <w:b/>
                <w:bCs/>
                <w:sz w:val="22"/>
                <w:szCs w:val="22"/>
              </w:rPr>
            </w:pPr>
            <w:r w:rsidRPr="00516EFA">
              <w:rPr>
                <w:b/>
                <w:bCs/>
                <w:sz w:val="22"/>
                <w:szCs w:val="22"/>
              </w:rPr>
              <w:t> </w:t>
            </w:r>
          </w:p>
        </w:tc>
      </w:tr>
      <w:tr w:rsidR="007E295D" w:rsidRPr="00516EFA" w14:paraId="21EB2B31" w14:textId="77777777" w:rsidTr="00927D85">
        <w:trPr>
          <w:trHeight w:val="375"/>
        </w:trPr>
        <w:tc>
          <w:tcPr>
            <w:tcW w:w="1985" w:type="dxa"/>
            <w:noWrap/>
          </w:tcPr>
          <w:p w14:paraId="47EED8EB" w14:textId="77777777" w:rsidR="007E295D" w:rsidRPr="00516EFA" w:rsidRDefault="007E295D" w:rsidP="00927D85">
            <w:pPr>
              <w:rPr>
                <w:sz w:val="22"/>
                <w:szCs w:val="22"/>
              </w:rPr>
            </w:pPr>
          </w:p>
        </w:tc>
        <w:tc>
          <w:tcPr>
            <w:tcW w:w="1351" w:type="dxa"/>
            <w:noWrap/>
            <w:hideMark/>
          </w:tcPr>
          <w:p w14:paraId="31049B92"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18D0EE9B" w14:textId="77777777" w:rsidR="007E295D" w:rsidRPr="00516EFA" w:rsidRDefault="007E295D" w:rsidP="00927D85">
            <w:pPr>
              <w:rPr>
                <w:sz w:val="22"/>
                <w:szCs w:val="22"/>
              </w:rPr>
            </w:pPr>
            <w:r w:rsidRPr="00516EFA">
              <w:rPr>
                <w:sz w:val="22"/>
                <w:szCs w:val="22"/>
              </w:rPr>
              <w:t> </w:t>
            </w:r>
          </w:p>
        </w:tc>
        <w:tc>
          <w:tcPr>
            <w:tcW w:w="2283" w:type="dxa"/>
            <w:noWrap/>
            <w:hideMark/>
          </w:tcPr>
          <w:p w14:paraId="225E7D7D"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1E00DB56" w14:textId="77777777" w:rsidR="007E295D" w:rsidRPr="00516EFA" w:rsidRDefault="007E295D" w:rsidP="00927D85">
            <w:pPr>
              <w:rPr>
                <w:b/>
                <w:bCs/>
                <w:sz w:val="22"/>
                <w:szCs w:val="22"/>
              </w:rPr>
            </w:pPr>
            <w:r w:rsidRPr="00516EFA">
              <w:rPr>
                <w:b/>
                <w:bCs/>
                <w:sz w:val="22"/>
                <w:szCs w:val="22"/>
              </w:rPr>
              <w:t> </w:t>
            </w:r>
          </w:p>
        </w:tc>
      </w:tr>
      <w:tr w:rsidR="007E295D" w:rsidRPr="00516EFA" w14:paraId="5BF2027D" w14:textId="77777777" w:rsidTr="00927D85">
        <w:trPr>
          <w:trHeight w:val="375"/>
        </w:trPr>
        <w:tc>
          <w:tcPr>
            <w:tcW w:w="1985" w:type="dxa"/>
            <w:noWrap/>
          </w:tcPr>
          <w:p w14:paraId="55E4AC13" w14:textId="77777777" w:rsidR="007E295D" w:rsidRPr="00516EFA" w:rsidRDefault="007E295D" w:rsidP="00927D85">
            <w:pPr>
              <w:rPr>
                <w:sz w:val="22"/>
                <w:szCs w:val="22"/>
              </w:rPr>
            </w:pPr>
          </w:p>
        </w:tc>
        <w:tc>
          <w:tcPr>
            <w:tcW w:w="1351" w:type="dxa"/>
            <w:noWrap/>
            <w:hideMark/>
          </w:tcPr>
          <w:p w14:paraId="40AA345C"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5CA796FF" w14:textId="77777777" w:rsidR="007E295D" w:rsidRPr="00516EFA" w:rsidRDefault="007E295D" w:rsidP="00927D85">
            <w:pPr>
              <w:rPr>
                <w:sz w:val="22"/>
                <w:szCs w:val="22"/>
              </w:rPr>
            </w:pPr>
            <w:r w:rsidRPr="00516EFA">
              <w:rPr>
                <w:sz w:val="22"/>
                <w:szCs w:val="22"/>
              </w:rPr>
              <w:t> </w:t>
            </w:r>
          </w:p>
        </w:tc>
        <w:tc>
          <w:tcPr>
            <w:tcW w:w="2283" w:type="dxa"/>
            <w:noWrap/>
            <w:hideMark/>
          </w:tcPr>
          <w:p w14:paraId="24588BDB"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73FA1484" w14:textId="77777777" w:rsidR="007E295D" w:rsidRPr="00516EFA" w:rsidRDefault="007E295D" w:rsidP="00927D85">
            <w:pPr>
              <w:rPr>
                <w:b/>
                <w:bCs/>
                <w:sz w:val="22"/>
                <w:szCs w:val="22"/>
              </w:rPr>
            </w:pPr>
            <w:r w:rsidRPr="00516EFA">
              <w:rPr>
                <w:b/>
                <w:bCs/>
                <w:sz w:val="22"/>
                <w:szCs w:val="22"/>
              </w:rPr>
              <w:t> </w:t>
            </w:r>
          </w:p>
        </w:tc>
      </w:tr>
      <w:tr w:rsidR="007E295D" w:rsidRPr="00516EFA" w14:paraId="168182BF" w14:textId="77777777" w:rsidTr="00927D85">
        <w:trPr>
          <w:trHeight w:val="375"/>
        </w:trPr>
        <w:tc>
          <w:tcPr>
            <w:tcW w:w="1985" w:type="dxa"/>
            <w:noWrap/>
          </w:tcPr>
          <w:p w14:paraId="6E565D09" w14:textId="77777777" w:rsidR="007E295D" w:rsidRPr="00516EFA" w:rsidRDefault="007E295D" w:rsidP="00927D85">
            <w:pPr>
              <w:rPr>
                <w:sz w:val="22"/>
                <w:szCs w:val="22"/>
              </w:rPr>
            </w:pPr>
          </w:p>
        </w:tc>
        <w:tc>
          <w:tcPr>
            <w:tcW w:w="1351" w:type="dxa"/>
            <w:noWrap/>
            <w:hideMark/>
          </w:tcPr>
          <w:p w14:paraId="023C0421"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53772228" w14:textId="77777777" w:rsidR="007E295D" w:rsidRPr="00516EFA" w:rsidRDefault="007E295D" w:rsidP="00927D85">
            <w:pPr>
              <w:rPr>
                <w:sz w:val="22"/>
                <w:szCs w:val="22"/>
              </w:rPr>
            </w:pPr>
            <w:r w:rsidRPr="00516EFA">
              <w:rPr>
                <w:sz w:val="22"/>
                <w:szCs w:val="22"/>
              </w:rPr>
              <w:t> </w:t>
            </w:r>
          </w:p>
        </w:tc>
        <w:tc>
          <w:tcPr>
            <w:tcW w:w="2283" w:type="dxa"/>
            <w:noWrap/>
            <w:hideMark/>
          </w:tcPr>
          <w:p w14:paraId="1C662CE8"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16D578A1" w14:textId="77777777" w:rsidR="007E295D" w:rsidRPr="00516EFA" w:rsidRDefault="007E295D" w:rsidP="00927D85">
            <w:pPr>
              <w:rPr>
                <w:b/>
                <w:bCs/>
                <w:sz w:val="22"/>
                <w:szCs w:val="22"/>
              </w:rPr>
            </w:pPr>
            <w:r w:rsidRPr="00516EFA">
              <w:rPr>
                <w:b/>
                <w:bCs/>
                <w:sz w:val="22"/>
                <w:szCs w:val="22"/>
              </w:rPr>
              <w:t> </w:t>
            </w:r>
          </w:p>
        </w:tc>
      </w:tr>
      <w:tr w:rsidR="007E295D" w:rsidRPr="00516EFA" w14:paraId="023BBB99" w14:textId="77777777" w:rsidTr="00927D85">
        <w:trPr>
          <w:trHeight w:val="375"/>
        </w:trPr>
        <w:tc>
          <w:tcPr>
            <w:tcW w:w="1985" w:type="dxa"/>
            <w:noWrap/>
            <w:hideMark/>
          </w:tcPr>
          <w:p w14:paraId="01818D17" w14:textId="77777777" w:rsidR="007E295D" w:rsidRPr="00516EFA" w:rsidRDefault="007E295D" w:rsidP="00927D85">
            <w:pPr>
              <w:rPr>
                <w:b/>
                <w:bCs/>
                <w:sz w:val="22"/>
                <w:szCs w:val="22"/>
              </w:rPr>
            </w:pPr>
            <w:r w:rsidRPr="00516EFA">
              <w:rPr>
                <w:b/>
                <w:bCs/>
                <w:sz w:val="22"/>
                <w:szCs w:val="22"/>
              </w:rPr>
              <w:t> </w:t>
            </w:r>
          </w:p>
        </w:tc>
        <w:tc>
          <w:tcPr>
            <w:tcW w:w="1351" w:type="dxa"/>
            <w:noWrap/>
            <w:hideMark/>
          </w:tcPr>
          <w:p w14:paraId="620E6B91"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5E418D11" w14:textId="77777777" w:rsidR="007E295D" w:rsidRPr="00516EFA" w:rsidRDefault="007E295D" w:rsidP="00927D85">
            <w:pPr>
              <w:rPr>
                <w:b/>
                <w:bCs/>
                <w:sz w:val="22"/>
                <w:szCs w:val="22"/>
              </w:rPr>
            </w:pPr>
            <w:r w:rsidRPr="00516EFA">
              <w:rPr>
                <w:b/>
                <w:bCs/>
                <w:sz w:val="22"/>
                <w:szCs w:val="22"/>
              </w:rPr>
              <w:t> </w:t>
            </w:r>
          </w:p>
        </w:tc>
        <w:tc>
          <w:tcPr>
            <w:tcW w:w="2283" w:type="dxa"/>
            <w:noWrap/>
            <w:hideMark/>
          </w:tcPr>
          <w:p w14:paraId="13CD9FFE"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527F8C71" w14:textId="77777777" w:rsidR="007E295D" w:rsidRPr="00516EFA" w:rsidRDefault="007E295D" w:rsidP="00927D85">
            <w:pPr>
              <w:rPr>
                <w:b/>
                <w:bCs/>
                <w:sz w:val="22"/>
                <w:szCs w:val="22"/>
              </w:rPr>
            </w:pPr>
            <w:r w:rsidRPr="00516EFA">
              <w:rPr>
                <w:b/>
                <w:bCs/>
                <w:sz w:val="22"/>
                <w:szCs w:val="22"/>
              </w:rPr>
              <w:t> </w:t>
            </w:r>
          </w:p>
        </w:tc>
      </w:tr>
      <w:tr w:rsidR="007E295D" w:rsidRPr="00516EFA" w14:paraId="5629DF6E" w14:textId="77777777" w:rsidTr="00927D85">
        <w:trPr>
          <w:trHeight w:val="375"/>
        </w:trPr>
        <w:tc>
          <w:tcPr>
            <w:tcW w:w="1985" w:type="dxa"/>
            <w:noWrap/>
            <w:hideMark/>
          </w:tcPr>
          <w:p w14:paraId="48988950" w14:textId="77777777" w:rsidR="007E295D" w:rsidRPr="00516EFA" w:rsidRDefault="007E295D" w:rsidP="00927D85">
            <w:pPr>
              <w:rPr>
                <w:b/>
                <w:bCs/>
                <w:sz w:val="22"/>
                <w:szCs w:val="22"/>
              </w:rPr>
            </w:pPr>
            <w:r w:rsidRPr="00516EFA">
              <w:rPr>
                <w:b/>
                <w:bCs/>
                <w:sz w:val="22"/>
                <w:szCs w:val="22"/>
              </w:rPr>
              <w:t> </w:t>
            </w:r>
          </w:p>
        </w:tc>
        <w:tc>
          <w:tcPr>
            <w:tcW w:w="1351" w:type="dxa"/>
            <w:noWrap/>
            <w:hideMark/>
          </w:tcPr>
          <w:p w14:paraId="1ED8ACC4"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7968987E" w14:textId="77777777" w:rsidR="007E295D" w:rsidRPr="00516EFA" w:rsidRDefault="007E295D" w:rsidP="00927D85">
            <w:pPr>
              <w:rPr>
                <w:b/>
                <w:bCs/>
                <w:sz w:val="22"/>
                <w:szCs w:val="22"/>
              </w:rPr>
            </w:pPr>
            <w:r w:rsidRPr="00516EFA">
              <w:rPr>
                <w:b/>
                <w:bCs/>
                <w:sz w:val="22"/>
                <w:szCs w:val="22"/>
              </w:rPr>
              <w:t> </w:t>
            </w:r>
          </w:p>
        </w:tc>
        <w:tc>
          <w:tcPr>
            <w:tcW w:w="2283" w:type="dxa"/>
            <w:noWrap/>
            <w:hideMark/>
          </w:tcPr>
          <w:p w14:paraId="3CAF09F1"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221D393F" w14:textId="77777777" w:rsidR="007E295D" w:rsidRPr="00516EFA" w:rsidRDefault="007E295D" w:rsidP="00927D85">
            <w:pPr>
              <w:rPr>
                <w:b/>
                <w:bCs/>
                <w:sz w:val="22"/>
                <w:szCs w:val="22"/>
              </w:rPr>
            </w:pPr>
            <w:r w:rsidRPr="00516EFA">
              <w:rPr>
                <w:b/>
                <w:bCs/>
                <w:sz w:val="22"/>
                <w:szCs w:val="22"/>
              </w:rPr>
              <w:t> </w:t>
            </w:r>
          </w:p>
        </w:tc>
      </w:tr>
      <w:tr w:rsidR="007E295D" w:rsidRPr="00516EFA" w14:paraId="11669EEB" w14:textId="77777777" w:rsidTr="00927D85">
        <w:trPr>
          <w:trHeight w:val="375"/>
        </w:trPr>
        <w:tc>
          <w:tcPr>
            <w:tcW w:w="1985" w:type="dxa"/>
            <w:noWrap/>
            <w:hideMark/>
          </w:tcPr>
          <w:p w14:paraId="1F6D6BFC" w14:textId="77777777" w:rsidR="007E295D" w:rsidRPr="00516EFA" w:rsidRDefault="007E295D" w:rsidP="00927D85">
            <w:pPr>
              <w:rPr>
                <w:b/>
                <w:bCs/>
                <w:sz w:val="22"/>
                <w:szCs w:val="22"/>
              </w:rPr>
            </w:pPr>
            <w:r w:rsidRPr="00516EFA">
              <w:rPr>
                <w:b/>
                <w:bCs/>
                <w:sz w:val="22"/>
                <w:szCs w:val="22"/>
              </w:rPr>
              <w:t> </w:t>
            </w:r>
          </w:p>
        </w:tc>
        <w:tc>
          <w:tcPr>
            <w:tcW w:w="1351" w:type="dxa"/>
            <w:noWrap/>
            <w:hideMark/>
          </w:tcPr>
          <w:p w14:paraId="43D4610A" w14:textId="77777777" w:rsidR="007E295D" w:rsidRPr="00516EFA" w:rsidRDefault="007E295D" w:rsidP="00927D85">
            <w:pPr>
              <w:rPr>
                <w:b/>
                <w:bCs/>
                <w:sz w:val="22"/>
                <w:szCs w:val="22"/>
              </w:rPr>
            </w:pPr>
            <w:r w:rsidRPr="00516EFA">
              <w:rPr>
                <w:b/>
                <w:bCs/>
                <w:sz w:val="22"/>
                <w:szCs w:val="22"/>
              </w:rPr>
              <w:t> </w:t>
            </w:r>
          </w:p>
        </w:tc>
        <w:tc>
          <w:tcPr>
            <w:tcW w:w="1186" w:type="dxa"/>
            <w:noWrap/>
            <w:hideMark/>
          </w:tcPr>
          <w:p w14:paraId="459B82D7" w14:textId="77777777" w:rsidR="007E295D" w:rsidRPr="00516EFA" w:rsidRDefault="007E295D" w:rsidP="00927D85">
            <w:pPr>
              <w:rPr>
                <w:b/>
                <w:bCs/>
                <w:sz w:val="22"/>
                <w:szCs w:val="22"/>
              </w:rPr>
            </w:pPr>
            <w:r w:rsidRPr="00516EFA">
              <w:rPr>
                <w:b/>
                <w:bCs/>
                <w:sz w:val="22"/>
                <w:szCs w:val="22"/>
              </w:rPr>
              <w:t> </w:t>
            </w:r>
          </w:p>
        </w:tc>
        <w:tc>
          <w:tcPr>
            <w:tcW w:w="2283" w:type="dxa"/>
            <w:noWrap/>
            <w:hideMark/>
          </w:tcPr>
          <w:p w14:paraId="79F75382" w14:textId="77777777" w:rsidR="007E295D" w:rsidRPr="00516EFA" w:rsidRDefault="007E295D" w:rsidP="00927D85">
            <w:pPr>
              <w:rPr>
                <w:b/>
                <w:bCs/>
                <w:sz w:val="22"/>
                <w:szCs w:val="22"/>
              </w:rPr>
            </w:pPr>
            <w:r w:rsidRPr="00516EFA">
              <w:rPr>
                <w:b/>
                <w:bCs/>
                <w:sz w:val="22"/>
                <w:szCs w:val="22"/>
              </w:rPr>
              <w:t> </w:t>
            </w:r>
          </w:p>
        </w:tc>
        <w:tc>
          <w:tcPr>
            <w:tcW w:w="2829" w:type="dxa"/>
            <w:noWrap/>
            <w:hideMark/>
          </w:tcPr>
          <w:p w14:paraId="204BA787" w14:textId="77777777" w:rsidR="007E295D" w:rsidRPr="00516EFA" w:rsidRDefault="007E295D" w:rsidP="00927D85">
            <w:pPr>
              <w:rPr>
                <w:b/>
                <w:bCs/>
                <w:sz w:val="22"/>
                <w:szCs w:val="22"/>
              </w:rPr>
            </w:pPr>
            <w:r w:rsidRPr="00516EFA">
              <w:rPr>
                <w:b/>
                <w:bCs/>
                <w:sz w:val="22"/>
                <w:szCs w:val="22"/>
              </w:rPr>
              <w:t> </w:t>
            </w:r>
          </w:p>
        </w:tc>
      </w:tr>
      <w:tr w:rsidR="007E295D" w:rsidRPr="00516EFA" w14:paraId="1783215C" w14:textId="77777777" w:rsidTr="00927D85">
        <w:trPr>
          <w:trHeight w:val="375"/>
        </w:trPr>
        <w:tc>
          <w:tcPr>
            <w:tcW w:w="1985" w:type="dxa"/>
            <w:noWrap/>
            <w:hideMark/>
          </w:tcPr>
          <w:p w14:paraId="28EB4BAE" w14:textId="77777777" w:rsidR="007E295D" w:rsidRPr="00516EFA" w:rsidRDefault="007E295D" w:rsidP="00927D85">
            <w:pPr>
              <w:rPr>
                <w:b/>
                <w:bCs/>
                <w:sz w:val="22"/>
                <w:szCs w:val="22"/>
              </w:rPr>
            </w:pPr>
          </w:p>
        </w:tc>
        <w:tc>
          <w:tcPr>
            <w:tcW w:w="1351" w:type="dxa"/>
            <w:noWrap/>
            <w:hideMark/>
          </w:tcPr>
          <w:p w14:paraId="65C30F6D" w14:textId="77777777" w:rsidR="007E295D" w:rsidRPr="00516EFA" w:rsidRDefault="007E295D" w:rsidP="00927D85">
            <w:pPr>
              <w:rPr>
                <w:sz w:val="22"/>
                <w:szCs w:val="22"/>
              </w:rPr>
            </w:pPr>
          </w:p>
        </w:tc>
        <w:tc>
          <w:tcPr>
            <w:tcW w:w="1186" w:type="dxa"/>
            <w:noWrap/>
            <w:hideMark/>
          </w:tcPr>
          <w:p w14:paraId="0733B1CD" w14:textId="77777777" w:rsidR="007E295D" w:rsidRPr="00516EFA" w:rsidRDefault="007E295D" w:rsidP="00927D85">
            <w:pPr>
              <w:rPr>
                <w:sz w:val="22"/>
                <w:szCs w:val="22"/>
              </w:rPr>
            </w:pPr>
          </w:p>
        </w:tc>
        <w:tc>
          <w:tcPr>
            <w:tcW w:w="2283" w:type="dxa"/>
            <w:noWrap/>
            <w:hideMark/>
          </w:tcPr>
          <w:p w14:paraId="6538B9D8" w14:textId="77777777" w:rsidR="007E295D" w:rsidRPr="00516EFA" w:rsidRDefault="007E295D" w:rsidP="00927D85">
            <w:pPr>
              <w:rPr>
                <w:sz w:val="22"/>
                <w:szCs w:val="22"/>
              </w:rPr>
            </w:pPr>
          </w:p>
        </w:tc>
        <w:tc>
          <w:tcPr>
            <w:tcW w:w="2829" w:type="dxa"/>
            <w:noWrap/>
            <w:hideMark/>
          </w:tcPr>
          <w:p w14:paraId="4C3E9266" w14:textId="77777777" w:rsidR="007E295D" w:rsidRPr="00516EFA" w:rsidRDefault="007E295D" w:rsidP="00927D85">
            <w:pPr>
              <w:rPr>
                <w:sz w:val="22"/>
                <w:szCs w:val="22"/>
              </w:rPr>
            </w:pPr>
          </w:p>
        </w:tc>
      </w:tr>
    </w:tbl>
    <w:p w14:paraId="1CA372C8" w14:textId="77777777" w:rsidR="007E295D" w:rsidRPr="00516EFA" w:rsidRDefault="007E295D" w:rsidP="007E295D">
      <w:pPr>
        <w:rPr>
          <w:sz w:val="22"/>
          <w:szCs w:val="22"/>
        </w:rPr>
      </w:pPr>
    </w:p>
    <w:p w14:paraId="45772A83" w14:textId="77777777" w:rsidR="007E295D" w:rsidRPr="00516EFA" w:rsidRDefault="007E295D" w:rsidP="007E295D">
      <w:pPr>
        <w:rPr>
          <w:sz w:val="22"/>
          <w:szCs w:val="22"/>
        </w:rPr>
      </w:pPr>
      <w:r w:rsidRPr="00516EFA">
        <w:rPr>
          <w:sz w:val="22"/>
          <w:szCs w:val="22"/>
        </w:rPr>
        <w:t>Менеджер по качеству обслуживания             _____________                         ФИО</w:t>
      </w:r>
    </w:p>
    <w:p w14:paraId="07A6C4DA" w14:textId="77777777" w:rsidR="007E295D" w:rsidRPr="00516EFA" w:rsidRDefault="007E295D" w:rsidP="007E295D">
      <w:pPr>
        <w:tabs>
          <w:tab w:val="left" w:pos="5175"/>
        </w:tabs>
        <w:rPr>
          <w:sz w:val="22"/>
          <w:szCs w:val="22"/>
        </w:rPr>
      </w:pPr>
      <w:r w:rsidRPr="00516EFA">
        <w:rPr>
          <w:sz w:val="22"/>
          <w:szCs w:val="22"/>
        </w:rPr>
        <w:tab/>
        <w:t xml:space="preserve">   (подпись)</w:t>
      </w:r>
    </w:p>
    <w:p w14:paraId="76238B68" w14:textId="49139D86" w:rsidR="007E295D" w:rsidRPr="00516EFA" w:rsidRDefault="007E295D" w:rsidP="00835FDF">
      <w:pPr>
        <w:autoSpaceDE w:val="0"/>
        <w:autoSpaceDN w:val="0"/>
        <w:adjustRightInd w:val="0"/>
        <w:spacing w:line="300" w:lineRule="auto"/>
        <w:ind w:firstLine="709"/>
        <w:rPr>
          <w:sz w:val="22"/>
          <w:szCs w:val="22"/>
        </w:rPr>
      </w:pPr>
    </w:p>
    <w:p w14:paraId="3629461D" w14:textId="01ABC441" w:rsidR="008C403F" w:rsidRPr="00516EFA" w:rsidRDefault="008C403F" w:rsidP="00835FDF">
      <w:pPr>
        <w:autoSpaceDE w:val="0"/>
        <w:autoSpaceDN w:val="0"/>
        <w:adjustRightInd w:val="0"/>
        <w:spacing w:line="300" w:lineRule="auto"/>
        <w:ind w:firstLine="709"/>
        <w:rPr>
          <w:sz w:val="22"/>
          <w:szCs w:val="22"/>
        </w:rPr>
        <w:sectPr w:rsidR="008C403F" w:rsidRPr="00516EFA" w:rsidSect="00204D2B">
          <w:footerReference w:type="default" r:id="rId34"/>
          <w:type w:val="continuous"/>
          <w:pgSz w:w="11906" w:h="16838"/>
          <w:pgMar w:top="1134" w:right="850" w:bottom="1134" w:left="1701" w:header="709" w:footer="709" w:gutter="0"/>
          <w:cols w:space="708"/>
          <w:titlePg/>
          <w:docGrid w:linePitch="360"/>
        </w:sectPr>
      </w:pPr>
    </w:p>
    <w:p w14:paraId="0FEC533F" w14:textId="4790E156" w:rsidR="00927D85" w:rsidRPr="00516EFA" w:rsidRDefault="00927D85" w:rsidP="00927D85">
      <w:pPr>
        <w:tabs>
          <w:tab w:val="left" w:pos="1980"/>
        </w:tabs>
        <w:autoSpaceDE w:val="0"/>
        <w:autoSpaceDN w:val="0"/>
        <w:adjustRightInd w:val="0"/>
        <w:spacing w:line="300" w:lineRule="auto"/>
        <w:ind w:left="-851"/>
        <w:jc w:val="right"/>
        <w:rPr>
          <w:sz w:val="22"/>
          <w:szCs w:val="22"/>
        </w:rPr>
      </w:pPr>
      <w:r w:rsidRPr="00516EFA">
        <w:rPr>
          <w:sz w:val="22"/>
          <w:szCs w:val="22"/>
        </w:rPr>
        <w:lastRenderedPageBreak/>
        <w:tab/>
        <w:t>Приложение № 1</w:t>
      </w:r>
      <w:r w:rsidR="0096157F">
        <w:rPr>
          <w:sz w:val="22"/>
          <w:szCs w:val="22"/>
        </w:rPr>
        <w:t>3</w:t>
      </w:r>
    </w:p>
    <w:p w14:paraId="238B525D" w14:textId="7257ACCD" w:rsidR="00927D85" w:rsidRPr="00516EFA" w:rsidRDefault="00927D85" w:rsidP="00927D85">
      <w:pPr>
        <w:tabs>
          <w:tab w:val="left" w:pos="1980"/>
        </w:tabs>
        <w:autoSpaceDE w:val="0"/>
        <w:autoSpaceDN w:val="0"/>
        <w:adjustRightInd w:val="0"/>
        <w:spacing w:line="300" w:lineRule="auto"/>
        <w:ind w:left="-851"/>
        <w:jc w:val="right"/>
        <w:rPr>
          <w:sz w:val="22"/>
          <w:szCs w:val="22"/>
        </w:rPr>
      </w:pPr>
      <w:r w:rsidRPr="00516EFA">
        <w:rPr>
          <w:sz w:val="22"/>
          <w:szCs w:val="22"/>
        </w:rPr>
        <w:t>К Порядку отбора компаний для участия в</w:t>
      </w:r>
      <w:r w:rsidR="009818E3" w:rsidRPr="00516EFA">
        <w:rPr>
          <w:sz w:val="22"/>
          <w:szCs w:val="22"/>
        </w:rPr>
        <w:t xml:space="preserve"> </w:t>
      </w:r>
      <w:r w:rsidRPr="00516EFA">
        <w:rPr>
          <w:sz w:val="22"/>
          <w:szCs w:val="22"/>
        </w:rPr>
        <w:t>реализации мероприятий, направленных</w:t>
      </w:r>
    </w:p>
    <w:p w14:paraId="5B816263" w14:textId="5761A6F5" w:rsidR="00927D85" w:rsidRPr="00516EFA" w:rsidRDefault="00927D85" w:rsidP="00927D85">
      <w:pPr>
        <w:tabs>
          <w:tab w:val="left" w:pos="1980"/>
        </w:tabs>
        <w:autoSpaceDE w:val="0"/>
        <w:autoSpaceDN w:val="0"/>
        <w:adjustRightInd w:val="0"/>
        <w:spacing w:line="300" w:lineRule="auto"/>
        <w:ind w:left="-851"/>
        <w:jc w:val="right"/>
        <w:rPr>
          <w:sz w:val="22"/>
          <w:szCs w:val="22"/>
        </w:rPr>
      </w:pPr>
      <w:r w:rsidRPr="00516EFA">
        <w:rPr>
          <w:sz w:val="22"/>
          <w:szCs w:val="22"/>
        </w:rPr>
        <w:t xml:space="preserve">на обеспечение </w:t>
      </w:r>
      <w:r w:rsidR="0054222A" w:rsidRPr="00516EFA">
        <w:rPr>
          <w:sz w:val="22"/>
          <w:szCs w:val="22"/>
        </w:rPr>
        <w:t>деятельности Гарантийного</w:t>
      </w:r>
      <w:r w:rsidRPr="00516EFA">
        <w:rPr>
          <w:sz w:val="22"/>
          <w:szCs w:val="22"/>
        </w:rPr>
        <w:t xml:space="preserve"> фонда Бурятия</w:t>
      </w:r>
    </w:p>
    <w:p w14:paraId="108EEBD5" w14:textId="08638E4B" w:rsidR="00927D85" w:rsidRPr="00516EFA" w:rsidRDefault="00927D85" w:rsidP="00927D85">
      <w:pPr>
        <w:tabs>
          <w:tab w:val="left" w:pos="1980"/>
        </w:tabs>
        <w:autoSpaceDE w:val="0"/>
        <w:autoSpaceDN w:val="0"/>
        <w:adjustRightInd w:val="0"/>
        <w:spacing w:line="300" w:lineRule="auto"/>
        <w:ind w:left="-851"/>
        <w:jc w:val="right"/>
        <w:rPr>
          <w:sz w:val="22"/>
          <w:szCs w:val="22"/>
        </w:rPr>
      </w:pPr>
      <w:r w:rsidRPr="00516EFA">
        <w:rPr>
          <w:sz w:val="22"/>
          <w:szCs w:val="22"/>
        </w:rPr>
        <w:t>Образец</w:t>
      </w:r>
    </w:p>
    <w:p w14:paraId="2C0EF383"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r w:rsidRPr="004631F1">
        <w:rPr>
          <w:i/>
          <w:iCs/>
          <w:sz w:val="22"/>
          <w:szCs w:val="22"/>
        </w:rPr>
        <w:t>Приложение к запросу коммерческих предложений</w:t>
      </w:r>
    </w:p>
    <w:p w14:paraId="54A0A5F5"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Критерии и порядок оценки коммерческих предложений на оказание услуг на организацию и проведение________________________</w:t>
      </w:r>
    </w:p>
    <w:p w14:paraId="320B78C7"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p>
    <w:tbl>
      <w:tblPr>
        <w:tblStyle w:val="a5"/>
        <w:tblW w:w="15730" w:type="dxa"/>
        <w:tblLook w:val="04A0" w:firstRow="1" w:lastRow="0" w:firstColumn="1" w:lastColumn="0" w:noHBand="0" w:noVBand="1"/>
      </w:tblPr>
      <w:tblGrid>
        <w:gridCol w:w="917"/>
        <w:gridCol w:w="6024"/>
        <w:gridCol w:w="4961"/>
        <w:gridCol w:w="3828"/>
      </w:tblGrid>
      <w:tr w:rsidR="004631F1" w:rsidRPr="004631F1" w14:paraId="05D82A4C" w14:textId="77777777" w:rsidTr="00B15D3E">
        <w:tc>
          <w:tcPr>
            <w:tcW w:w="917" w:type="dxa"/>
          </w:tcPr>
          <w:p w14:paraId="7D253CC9"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№п/п</w:t>
            </w:r>
          </w:p>
        </w:tc>
        <w:tc>
          <w:tcPr>
            <w:tcW w:w="6024" w:type="dxa"/>
          </w:tcPr>
          <w:p w14:paraId="1899EAB3"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Обязательные требования к исполнителю</w:t>
            </w:r>
          </w:p>
        </w:tc>
        <w:tc>
          <w:tcPr>
            <w:tcW w:w="4961" w:type="dxa"/>
          </w:tcPr>
          <w:p w14:paraId="63CD9C48"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Подтверждение опыта</w:t>
            </w:r>
          </w:p>
        </w:tc>
        <w:tc>
          <w:tcPr>
            <w:tcW w:w="3828" w:type="dxa"/>
          </w:tcPr>
          <w:p w14:paraId="61F16C64"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 xml:space="preserve">Оценка критерия </w:t>
            </w:r>
          </w:p>
        </w:tc>
      </w:tr>
      <w:tr w:rsidR="004631F1" w:rsidRPr="004631F1" w14:paraId="489682B0" w14:textId="77777777" w:rsidTr="00B15D3E">
        <w:tc>
          <w:tcPr>
            <w:tcW w:w="917" w:type="dxa"/>
          </w:tcPr>
          <w:p w14:paraId="50DB63A6"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 xml:space="preserve">    1</w:t>
            </w:r>
          </w:p>
        </w:tc>
        <w:tc>
          <w:tcPr>
            <w:tcW w:w="6024" w:type="dxa"/>
          </w:tcPr>
          <w:p w14:paraId="0B8AC06F"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4961" w:type="dxa"/>
          </w:tcPr>
          <w:p w14:paraId="65050FBB"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3828" w:type="dxa"/>
          </w:tcPr>
          <w:p w14:paraId="0E3955A0"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r>
      <w:tr w:rsidR="004631F1" w:rsidRPr="004631F1" w14:paraId="309F8374" w14:textId="77777777" w:rsidTr="00B15D3E">
        <w:tc>
          <w:tcPr>
            <w:tcW w:w="917" w:type="dxa"/>
          </w:tcPr>
          <w:p w14:paraId="5120702E"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 xml:space="preserve">    2</w:t>
            </w:r>
          </w:p>
        </w:tc>
        <w:tc>
          <w:tcPr>
            <w:tcW w:w="6024" w:type="dxa"/>
          </w:tcPr>
          <w:p w14:paraId="647C712C"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4961" w:type="dxa"/>
          </w:tcPr>
          <w:p w14:paraId="150E845F"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3828" w:type="dxa"/>
          </w:tcPr>
          <w:p w14:paraId="68F8ECC0"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r>
      <w:tr w:rsidR="004631F1" w:rsidRPr="004631F1" w14:paraId="629217EA" w14:textId="77777777" w:rsidTr="00B15D3E">
        <w:tc>
          <w:tcPr>
            <w:tcW w:w="917" w:type="dxa"/>
          </w:tcPr>
          <w:p w14:paraId="7282BCB9" w14:textId="77777777" w:rsidR="004631F1" w:rsidRPr="004631F1" w:rsidRDefault="004631F1" w:rsidP="004631F1">
            <w:pPr>
              <w:tabs>
                <w:tab w:val="left" w:pos="1980"/>
              </w:tabs>
              <w:autoSpaceDE w:val="0"/>
              <w:autoSpaceDN w:val="0"/>
              <w:adjustRightInd w:val="0"/>
              <w:spacing w:line="300" w:lineRule="auto"/>
              <w:ind w:left="-142"/>
              <w:jc w:val="center"/>
              <w:rPr>
                <w:b/>
                <w:bCs/>
                <w:i/>
                <w:iCs/>
                <w:sz w:val="22"/>
                <w:szCs w:val="22"/>
              </w:rPr>
            </w:pPr>
            <w:r w:rsidRPr="004631F1">
              <w:rPr>
                <w:b/>
                <w:bCs/>
                <w:i/>
                <w:iCs/>
                <w:sz w:val="22"/>
                <w:szCs w:val="22"/>
              </w:rPr>
              <w:t xml:space="preserve">    3</w:t>
            </w:r>
          </w:p>
        </w:tc>
        <w:tc>
          <w:tcPr>
            <w:tcW w:w="6024" w:type="dxa"/>
          </w:tcPr>
          <w:p w14:paraId="1C8EFF45"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4961" w:type="dxa"/>
          </w:tcPr>
          <w:p w14:paraId="34E3A97F"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c>
          <w:tcPr>
            <w:tcW w:w="3828" w:type="dxa"/>
          </w:tcPr>
          <w:p w14:paraId="1CEA4627"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tc>
      </w:tr>
    </w:tbl>
    <w:p w14:paraId="19AC4C5E" w14:textId="77777777" w:rsidR="004631F1" w:rsidRPr="004631F1" w:rsidRDefault="004631F1" w:rsidP="004631F1">
      <w:pPr>
        <w:tabs>
          <w:tab w:val="left" w:pos="1980"/>
        </w:tabs>
        <w:autoSpaceDE w:val="0"/>
        <w:autoSpaceDN w:val="0"/>
        <w:adjustRightInd w:val="0"/>
        <w:spacing w:line="300" w:lineRule="auto"/>
        <w:ind w:left="-142"/>
        <w:jc w:val="center"/>
        <w:rPr>
          <w:i/>
          <w:iCs/>
          <w:sz w:val="22"/>
          <w:szCs w:val="22"/>
        </w:rPr>
      </w:pPr>
    </w:p>
    <w:p w14:paraId="3998306F" w14:textId="1E86ED37" w:rsidR="00A57FDC" w:rsidRPr="00516EFA" w:rsidRDefault="00A57FDC" w:rsidP="00927D85">
      <w:pPr>
        <w:tabs>
          <w:tab w:val="left" w:pos="1980"/>
        </w:tabs>
        <w:autoSpaceDE w:val="0"/>
        <w:autoSpaceDN w:val="0"/>
        <w:adjustRightInd w:val="0"/>
        <w:spacing w:line="300" w:lineRule="auto"/>
        <w:ind w:left="-142"/>
        <w:jc w:val="center"/>
        <w:rPr>
          <w:sz w:val="22"/>
          <w:szCs w:val="22"/>
        </w:rPr>
      </w:pPr>
    </w:p>
    <w:tbl>
      <w:tblPr>
        <w:tblW w:w="10008" w:type="dxa"/>
        <w:tblLook w:val="01E0" w:firstRow="1" w:lastRow="1" w:firstColumn="1" w:lastColumn="1" w:noHBand="0" w:noVBand="0"/>
      </w:tblPr>
      <w:tblGrid>
        <w:gridCol w:w="4215"/>
        <w:gridCol w:w="2517"/>
        <w:gridCol w:w="3276"/>
      </w:tblGrid>
      <w:tr w:rsidR="004331E6" w:rsidRPr="00516EFA" w14:paraId="60623CA6" w14:textId="77777777" w:rsidTr="001272FB">
        <w:tc>
          <w:tcPr>
            <w:tcW w:w="4215" w:type="dxa"/>
            <w:hideMark/>
          </w:tcPr>
          <w:p w14:paraId="6E410421" w14:textId="0151388F" w:rsidR="004331E6" w:rsidRPr="00516EFA" w:rsidRDefault="004331E6" w:rsidP="001272FB">
            <w:pPr>
              <w:autoSpaceDE w:val="0"/>
              <w:autoSpaceDN w:val="0"/>
              <w:adjustRightInd w:val="0"/>
              <w:rPr>
                <w:rFonts w:eastAsia="Calibri"/>
                <w:sz w:val="22"/>
                <w:szCs w:val="22"/>
              </w:rPr>
            </w:pPr>
            <w:r w:rsidRPr="00516EFA">
              <w:rPr>
                <w:rFonts w:eastAsia="Calibri"/>
                <w:sz w:val="22"/>
                <w:szCs w:val="22"/>
              </w:rPr>
              <w:t>(руководитель)</w:t>
            </w:r>
          </w:p>
        </w:tc>
        <w:tc>
          <w:tcPr>
            <w:tcW w:w="2517" w:type="dxa"/>
            <w:hideMark/>
          </w:tcPr>
          <w:p w14:paraId="4F485C4D" w14:textId="77777777" w:rsidR="004331E6" w:rsidRPr="00516EFA" w:rsidRDefault="004331E6" w:rsidP="001272FB">
            <w:pPr>
              <w:autoSpaceDE w:val="0"/>
              <w:autoSpaceDN w:val="0"/>
              <w:adjustRightInd w:val="0"/>
              <w:ind w:right="420"/>
              <w:jc w:val="center"/>
              <w:rPr>
                <w:rFonts w:eastAsia="Calibri"/>
                <w:sz w:val="22"/>
                <w:szCs w:val="22"/>
              </w:rPr>
            </w:pPr>
            <w:r w:rsidRPr="00516EFA">
              <w:rPr>
                <w:rFonts w:eastAsia="Calibri"/>
                <w:sz w:val="22"/>
                <w:szCs w:val="22"/>
              </w:rPr>
              <w:t>(подпись)</w:t>
            </w:r>
          </w:p>
        </w:tc>
        <w:tc>
          <w:tcPr>
            <w:tcW w:w="3276" w:type="dxa"/>
            <w:hideMark/>
          </w:tcPr>
          <w:p w14:paraId="2609C89F" w14:textId="77777777" w:rsidR="004331E6" w:rsidRPr="00516EFA" w:rsidRDefault="004331E6" w:rsidP="001272FB">
            <w:pPr>
              <w:autoSpaceDE w:val="0"/>
              <w:autoSpaceDN w:val="0"/>
              <w:adjustRightInd w:val="0"/>
              <w:rPr>
                <w:rFonts w:eastAsia="Calibri"/>
                <w:sz w:val="22"/>
                <w:szCs w:val="22"/>
              </w:rPr>
            </w:pPr>
            <w:r w:rsidRPr="00516EFA">
              <w:rPr>
                <w:rFonts w:eastAsia="Calibri"/>
                <w:sz w:val="22"/>
                <w:szCs w:val="22"/>
              </w:rPr>
              <w:t>(расшифровка подписи)</w:t>
            </w:r>
          </w:p>
        </w:tc>
      </w:tr>
      <w:tr w:rsidR="004331E6" w:rsidRPr="00516EFA" w14:paraId="3215018D" w14:textId="77777777" w:rsidTr="001272FB">
        <w:tc>
          <w:tcPr>
            <w:tcW w:w="4215" w:type="dxa"/>
          </w:tcPr>
          <w:p w14:paraId="33BD91AF" w14:textId="77777777" w:rsidR="004331E6" w:rsidRPr="00516EFA" w:rsidRDefault="004331E6" w:rsidP="001272FB">
            <w:pPr>
              <w:autoSpaceDE w:val="0"/>
              <w:autoSpaceDN w:val="0"/>
              <w:adjustRightInd w:val="0"/>
              <w:jc w:val="center"/>
              <w:rPr>
                <w:rFonts w:eastAsia="Calibri"/>
                <w:sz w:val="22"/>
                <w:szCs w:val="22"/>
              </w:rPr>
            </w:pPr>
          </w:p>
        </w:tc>
        <w:tc>
          <w:tcPr>
            <w:tcW w:w="2517" w:type="dxa"/>
          </w:tcPr>
          <w:p w14:paraId="0A8AB733" w14:textId="77777777" w:rsidR="004331E6" w:rsidRPr="00516EFA" w:rsidRDefault="004331E6" w:rsidP="001272FB">
            <w:pPr>
              <w:autoSpaceDE w:val="0"/>
              <w:autoSpaceDN w:val="0"/>
              <w:adjustRightInd w:val="0"/>
              <w:jc w:val="center"/>
              <w:rPr>
                <w:rFonts w:eastAsia="Calibri"/>
                <w:sz w:val="22"/>
                <w:szCs w:val="22"/>
              </w:rPr>
            </w:pPr>
          </w:p>
        </w:tc>
        <w:tc>
          <w:tcPr>
            <w:tcW w:w="3276" w:type="dxa"/>
          </w:tcPr>
          <w:p w14:paraId="06A2E417" w14:textId="77777777" w:rsidR="004331E6" w:rsidRPr="00516EFA" w:rsidRDefault="004331E6" w:rsidP="001272FB">
            <w:pPr>
              <w:autoSpaceDE w:val="0"/>
              <w:autoSpaceDN w:val="0"/>
              <w:adjustRightInd w:val="0"/>
              <w:jc w:val="center"/>
              <w:rPr>
                <w:rFonts w:eastAsia="Calibri"/>
                <w:sz w:val="22"/>
                <w:szCs w:val="22"/>
              </w:rPr>
            </w:pPr>
          </w:p>
        </w:tc>
      </w:tr>
      <w:tr w:rsidR="004331E6" w:rsidRPr="003F143C" w14:paraId="3BCF9F99" w14:textId="77777777" w:rsidTr="001272FB">
        <w:tc>
          <w:tcPr>
            <w:tcW w:w="4215" w:type="dxa"/>
            <w:hideMark/>
          </w:tcPr>
          <w:p w14:paraId="6AE944BA" w14:textId="77777777" w:rsidR="004331E6" w:rsidRPr="00516EFA" w:rsidRDefault="004331E6" w:rsidP="001272FB">
            <w:pPr>
              <w:autoSpaceDE w:val="0"/>
              <w:autoSpaceDN w:val="0"/>
              <w:adjustRightInd w:val="0"/>
              <w:jc w:val="both"/>
              <w:rPr>
                <w:rFonts w:eastAsia="Calibri"/>
                <w:sz w:val="22"/>
                <w:szCs w:val="22"/>
              </w:rPr>
            </w:pPr>
            <w:r w:rsidRPr="00516EFA">
              <w:rPr>
                <w:rFonts w:eastAsia="Calibri"/>
                <w:sz w:val="22"/>
                <w:szCs w:val="22"/>
              </w:rPr>
              <w:t>М.П.</w:t>
            </w:r>
          </w:p>
        </w:tc>
        <w:tc>
          <w:tcPr>
            <w:tcW w:w="2517" w:type="dxa"/>
          </w:tcPr>
          <w:p w14:paraId="11FE90DB" w14:textId="77777777" w:rsidR="004331E6" w:rsidRPr="00516EFA" w:rsidRDefault="004331E6" w:rsidP="001272FB">
            <w:pPr>
              <w:autoSpaceDE w:val="0"/>
              <w:autoSpaceDN w:val="0"/>
              <w:adjustRightInd w:val="0"/>
              <w:jc w:val="both"/>
              <w:rPr>
                <w:rFonts w:eastAsia="Calibri"/>
                <w:sz w:val="22"/>
                <w:szCs w:val="22"/>
              </w:rPr>
            </w:pPr>
          </w:p>
        </w:tc>
        <w:tc>
          <w:tcPr>
            <w:tcW w:w="3276" w:type="dxa"/>
            <w:hideMark/>
          </w:tcPr>
          <w:p w14:paraId="6E07C9A5" w14:textId="77777777" w:rsidR="004331E6" w:rsidRPr="003F143C" w:rsidRDefault="004331E6" w:rsidP="001272FB">
            <w:pPr>
              <w:autoSpaceDE w:val="0"/>
              <w:autoSpaceDN w:val="0"/>
              <w:adjustRightInd w:val="0"/>
              <w:jc w:val="both"/>
              <w:rPr>
                <w:rFonts w:eastAsia="Calibri"/>
                <w:sz w:val="22"/>
                <w:szCs w:val="22"/>
              </w:rPr>
            </w:pPr>
            <w:r w:rsidRPr="00516EFA">
              <w:rPr>
                <w:rFonts w:eastAsia="Calibri"/>
                <w:sz w:val="22"/>
                <w:szCs w:val="22"/>
              </w:rPr>
              <w:t>«___» ___________20___г.</w:t>
            </w:r>
          </w:p>
        </w:tc>
      </w:tr>
    </w:tbl>
    <w:p w14:paraId="272A96B6" w14:textId="77777777" w:rsidR="004331E6" w:rsidRPr="003F143C" w:rsidRDefault="004331E6" w:rsidP="004331E6">
      <w:pPr>
        <w:autoSpaceDE w:val="0"/>
        <w:autoSpaceDN w:val="0"/>
        <w:adjustRightInd w:val="0"/>
        <w:spacing w:line="300" w:lineRule="auto"/>
        <w:ind w:firstLine="709"/>
        <w:rPr>
          <w:sz w:val="22"/>
          <w:szCs w:val="22"/>
        </w:rPr>
      </w:pPr>
    </w:p>
    <w:p w14:paraId="3947171F" w14:textId="774EC651" w:rsidR="00A57FDC" w:rsidRDefault="00A57FDC" w:rsidP="00927D85">
      <w:pPr>
        <w:tabs>
          <w:tab w:val="left" w:pos="1980"/>
        </w:tabs>
        <w:autoSpaceDE w:val="0"/>
        <w:autoSpaceDN w:val="0"/>
        <w:adjustRightInd w:val="0"/>
        <w:spacing w:line="300" w:lineRule="auto"/>
        <w:ind w:left="-142"/>
        <w:jc w:val="center"/>
        <w:rPr>
          <w:sz w:val="22"/>
          <w:szCs w:val="22"/>
        </w:rPr>
      </w:pPr>
    </w:p>
    <w:p w14:paraId="241B0B43" w14:textId="3C8BCA4E" w:rsidR="00A57FDC" w:rsidRDefault="00A57FDC" w:rsidP="00FE538D">
      <w:pPr>
        <w:tabs>
          <w:tab w:val="left" w:pos="1980"/>
        </w:tabs>
        <w:autoSpaceDE w:val="0"/>
        <w:autoSpaceDN w:val="0"/>
        <w:adjustRightInd w:val="0"/>
        <w:spacing w:line="300" w:lineRule="auto"/>
        <w:ind w:left="-142"/>
        <w:rPr>
          <w:sz w:val="22"/>
          <w:szCs w:val="22"/>
        </w:rPr>
      </w:pPr>
    </w:p>
    <w:p w14:paraId="59DCD851" w14:textId="77777777" w:rsidR="00A57FDC" w:rsidRPr="003F143C" w:rsidRDefault="00A57FDC" w:rsidP="00A57FDC">
      <w:pPr>
        <w:tabs>
          <w:tab w:val="left" w:pos="1980"/>
        </w:tabs>
        <w:autoSpaceDE w:val="0"/>
        <w:autoSpaceDN w:val="0"/>
        <w:adjustRightInd w:val="0"/>
        <w:spacing w:line="300" w:lineRule="auto"/>
        <w:ind w:left="-142"/>
        <w:rPr>
          <w:sz w:val="22"/>
          <w:szCs w:val="22"/>
        </w:rPr>
      </w:pPr>
    </w:p>
    <w:sectPr w:rsidR="00A57FDC" w:rsidRPr="003F143C" w:rsidSect="00204D2B">
      <w:pgSz w:w="16838" w:h="11906" w:orient="landscape"/>
      <w:pgMar w:top="426" w:right="678"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8969" w14:textId="77777777" w:rsidR="005430F3" w:rsidRDefault="005430F3" w:rsidP="0038519E">
      <w:r>
        <w:separator/>
      </w:r>
    </w:p>
  </w:endnote>
  <w:endnote w:type="continuationSeparator" w:id="0">
    <w:p w14:paraId="27787BFC" w14:textId="77777777" w:rsidR="005430F3" w:rsidRDefault="005430F3" w:rsidP="003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295034"/>
    </w:sdtPr>
    <w:sdtEndPr/>
    <w:sdtContent>
      <w:p w14:paraId="1B4BF0A7" w14:textId="77777777" w:rsidR="003C610F" w:rsidRPr="00320282" w:rsidRDefault="003C610F">
        <w:pPr>
          <w:pStyle w:val="af0"/>
          <w:jc w:val="center"/>
          <w:rPr>
            <w:sz w:val="24"/>
            <w:szCs w:val="24"/>
          </w:rPr>
        </w:pPr>
        <w:r w:rsidRPr="00320282">
          <w:rPr>
            <w:sz w:val="24"/>
            <w:szCs w:val="24"/>
          </w:rPr>
          <w:fldChar w:fldCharType="begin"/>
        </w:r>
        <w:r w:rsidRPr="00320282">
          <w:rPr>
            <w:sz w:val="24"/>
            <w:szCs w:val="24"/>
          </w:rPr>
          <w:instrText xml:space="preserve"> PAGE   \* MERGEFORMAT </w:instrText>
        </w:r>
        <w:r w:rsidRPr="00320282">
          <w:rPr>
            <w:sz w:val="24"/>
            <w:szCs w:val="24"/>
          </w:rPr>
          <w:fldChar w:fldCharType="separate"/>
        </w:r>
        <w:r>
          <w:rPr>
            <w:noProof/>
            <w:sz w:val="24"/>
            <w:szCs w:val="24"/>
          </w:rPr>
          <w:t>36</w:t>
        </w:r>
        <w:r w:rsidRPr="00320282">
          <w:rPr>
            <w:sz w:val="24"/>
            <w:szCs w:val="24"/>
          </w:rPr>
          <w:fldChar w:fldCharType="end"/>
        </w:r>
      </w:p>
    </w:sdtContent>
  </w:sdt>
  <w:p w14:paraId="4B5BFDED" w14:textId="77777777" w:rsidR="003C610F" w:rsidRDefault="003C61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E0FA" w14:textId="77777777" w:rsidR="005430F3" w:rsidRDefault="005430F3" w:rsidP="0038519E">
      <w:r>
        <w:separator/>
      </w:r>
    </w:p>
  </w:footnote>
  <w:footnote w:type="continuationSeparator" w:id="0">
    <w:p w14:paraId="32C9DAE7" w14:textId="77777777" w:rsidR="005430F3" w:rsidRDefault="005430F3" w:rsidP="0038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86"/>
    <w:multiLevelType w:val="hybridMultilevel"/>
    <w:tmpl w:val="9A9010C8"/>
    <w:lvl w:ilvl="0" w:tplc="178E1E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9A6C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68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889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A40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4E6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A63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303D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62B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FF030E"/>
    <w:multiLevelType w:val="multilevel"/>
    <w:tmpl w:val="2E6897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BB4528"/>
    <w:multiLevelType w:val="hybridMultilevel"/>
    <w:tmpl w:val="5D5E6B90"/>
    <w:lvl w:ilvl="0" w:tplc="C60EA4F8">
      <w:start w:val="1"/>
      <w:numFmt w:val="decimal"/>
      <w:lvlText w:val="%1."/>
      <w:lvlJc w:val="left"/>
      <w:pPr>
        <w:ind w:left="2840" w:hanging="855"/>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0DF103EF"/>
    <w:multiLevelType w:val="multilevel"/>
    <w:tmpl w:val="5C103642"/>
    <w:lvl w:ilvl="0">
      <w:start w:val="1"/>
      <w:numFmt w:val="decimal"/>
      <w:lvlText w:val="%1)"/>
      <w:lvlJc w:val="left"/>
      <w:pPr>
        <w:ind w:left="2840" w:hanging="855"/>
      </w:pPr>
      <w:rPr>
        <w:rFonts w:hint="default"/>
      </w:rPr>
    </w:lvl>
    <w:lvl w:ilvl="1">
      <w:start w:val="1"/>
      <w:numFmt w:val="lowerLetter"/>
      <w:lvlText w:val="%2."/>
      <w:lvlJc w:val="left"/>
      <w:pPr>
        <w:ind w:left="3065" w:hanging="360"/>
      </w:pPr>
    </w:lvl>
    <w:lvl w:ilvl="2">
      <w:start w:val="1"/>
      <w:numFmt w:val="bullet"/>
      <w:lvlText w:val="-"/>
      <w:lvlJc w:val="left"/>
      <w:pPr>
        <w:ind w:left="3965" w:hanging="360"/>
      </w:pPr>
      <w:rPr>
        <w:rFonts w:ascii="Times New Roman" w:eastAsia="Times New Roman" w:hAnsi="Times New Roman" w:cs="Times New Roman" w:hint="default"/>
      </w:rPr>
    </w:lvl>
    <w:lvl w:ilvl="3" w:tentative="1">
      <w:start w:val="1"/>
      <w:numFmt w:val="decimal"/>
      <w:lvlText w:val="%4."/>
      <w:lvlJc w:val="left"/>
      <w:pPr>
        <w:ind w:left="4505" w:hanging="360"/>
      </w:pPr>
    </w:lvl>
    <w:lvl w:ilvl="4" w:tentative="1">
      <w:start w:val="1"/>
      <w:numFmt w:val="lowerLetter"/>
      <w:lvlText w:val="%5."/>
      <w:lvlJc w:val="left"/>
      <w:pPr>
        <w:ind w:left="5225" w:hanging="360"/>
      </w:pPr>
    </w:lvl>
    <w:lvl w:ilvl="5" w:tentative="1">
      <w:start w:val="1"/>
      <w:numFmt w:val="lowerRoman"/>
      <w:lvlText w:val="%6."/>
      <w:lvlJc w:val="right"/>
      <w:pPr>
        <w:ind w:left="5945" w:hanging="180"/>
      </w:pPr>
    </w:lvl>
    <w:lvl w:ilvl="6" w:tentative="1">
      <w:start w:val="1"/>
      <w:numFmt w:val="decimal"/>
      <w:lvlText w:val="%7."/>
      <w:lvlJc w:val="left"/>
      <w:pPr>
        <w:ind w:left="6665" w:hanging="360"/>
      </w:pPr>
    </w:lvl>
    <w:lvl w:ilvl="7" w:tentative="1">
      <w:start w:val="1"/>
      <w:numFmt w:val="lowerLetter"/>
      <w:lvlText w:val="%8."/>
      <w:lvlJc w:val="left"/>
      <w:pPr>
        <w:ind w:left="7385" w:hanging="360"/>
      </w:pPr>
    </w:lvl>
    <w:lvl w:ilvl="8" w:tentative="1">
      <w:start w:val="1"/>
      <w:numFmt w:val="lowerRoman"/>
      <w:lvlText w:val="%9."/>
      <w:lvlJc w:val="right"/>
      <w:pPr>
        <w:ind w:left="8105" w:hanging="180"/>
      </w:pPr>
    </w:lvl>
  </w:abstractNum>
  <w:abstractNum w:abstractNumId="4" w15:restartNumberingAfterBreak="0">
    <w:nsid w:val="0E0452B4"/>
    <w:multiLevelType w:val="hybridMultilevel"/>
    <w:tmpl w:val="06E28BC4"/>
    <w:lvl w:ilvl="0" w:tplc="7A5C9B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A4E7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22A4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0BA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880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8BB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245F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E64D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245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B14D4E"/>
    <w:multiLevelType w:val="multilevel"/>
    <w:tmpl w:val="5D5E6B90"/>
    <w:lvl w:ilvl="0">
      <w:start w:val="1"/>
      <w:numFmt w:val="decimal"/>
      <w:lvlText w:val="%1."/>
      <w:lvlJc w:val="left"/>
      <w:pPr>
        <w:ind w:left="2840" w:hanging="855"/>
      </w:pPr>
      <w:rPr>
        <w:rFonts w:hint="default"/>
      </w:rPr>
    </w:lvl>
    <w:lvl w:ilvl="1" w:tentative="1">
      <w:start w:val="1"/>
      <w:numFmt w:val="lowerLetter"/>
      <w:lvlText w:val="%2."/>
      <w:lvlJc w:val="left"/>
      <w:pPr>
        <w:ind w:left="3065" w:hanging="360"/>
      </w:pPr>
    </w:lvl>
    <w:lvl w:ilvl="2" w:tentative="1">
      <w:start w:val="1"/>
      <w:numFmt w:val="lowerRoman"/>
      <w:lvlText w:val="%3."/>
      <w:lvlJc w:val="right"/>
      <w:pPr>
        <w:ind w:left="3785" w:hanging="180"/>
      </w:pPr>
    </w:lvl>
    <w:lvl w:ilvl="3" w:tentative="1">
      <w:start w:val="1"/>
      <w:numFmt w:val="decimal"/>
      <w:lvlText w:val="%4."/>
      <w:lvlJc w:val="left"/>
      <w:pPr>
        <w:ind w:left="4505" w:hanging="360"/>
      </w:pPr>
    </w:lvl>
    <w:lvl w:ilvl="4" w:tentative="1">
      <w:start w:val="1"/>
      <w:numFmt w:val="lowerLetter"/>
      <w:lvlText w:val="%5."/>
      <w:lvlJc w:val="left"/>
      <w:pPr>
        <w:ind w:left="5225" w:hanging="360"/>
      </w:pPr>
    </w:lvl>
    <w:lvl w:ilvl="5" w:tentative="1">
      <w:start w:val="1"/>
      <w:numFmt w:val="lowerRoman"/>
      <w:lvlText w:val="%6."/>
      <w:lvlJc w:val="right"/>
      <w:pPr>
        <w:ind w:left="5945" w:hanging="180"/>
      </w:pPr>
    </w:lvl>
    <w:lvl w:ilvl="6" w:tentative="1">
      <w:start w:val="1"/>
      <w:numFmt w:val="decimal"/>
      <w:lvlText w:val="%7."/>
      <w:lvlJc w:val="left"/>
      <w:pPr>
        <w:ind w:left="6665" w:hanging="360"/>
      </w:pPr>
    </w:lvl>
    <w:lvl w:ilvl="7" w:tentative="1">
      <w:start w:val="1"/>
      <w:numFmt w:val="lowerLetter"/>
      <w:lvlText w:val="%8."/>
      <w:lvlJc w:val="left"/>
      <w:pPr>
        <w:ind w:left="7385" w:hanging="360"/>
      </w:pPr>
    </w:lvl>
    <w:lvl w:ilvl="8" w:tentative="1">
      <w:start w:val="1"/>
      <w:numFmt w:val="lowerRoman"/>
      <w:lvlText w:val="%9."/>
      <w:lvlJc w:val="right"/>
      <w:pPr>
        <w:ind w:left="8105" w:hanging="180"/>
      </w:pPr>
    </w:lvl>
  </w:abstractNum>
  <w:abstractNum w:abstractNumId="6" w15:restartNumberingAfterBreak="0">
    <w:nsid w:val="13280D2C"/>
    <w:multiLevelType w:val="hybridMultilevel"/>
    <w:tmpl w:val="046E4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AA01DBE"/>
    <w:multiLevelType w:val="hybridMultilevel"/>
    <w:tmpl w:val="54BE6808"/>
    <w:lvl w:ilvl="0" w:tplc="0419000D">
      <w:start w:val="1"/>
      <w:numFmt w:val="bullet"/>
      <w:lvlText w:val=""/>
      <w:lvlJc w:val="left"/>
      <w:pPr>
        <w:ind w:left="2003" w:hanging="360"/>
      </w:pPr>
      <w:rPr>
        <w:rFonts w:ascii="Wingdings" w:hAnsi="Wingdings" w:hint="default"/>
      </w:rPr>
    </w:lvl>
    <w:lvl w:ilvl="1" w:tplc="04190003" w:tentative="1">
      <w:start w:val="1"/>
      <w:numFmt w:val="bullet"/>
      <w:lvlText w:val="o"/>
      <w:lvlJc w:val="left"/>
      <w:pPr>
        <w:ind w:left="2723" w:hanging="360"/>
      </w:pPr>
      <w:rPr>
        <w:rFonts w:ascii="Courier New" w:hAnsi="Courier New" w:cs="Courier New" w:hint="default"/>
      </w:rPr>
    </w:lvl>
    <w:lvl w:ilvl="2" w:tplc="04190005" w:tentative="1">
      <w:start w:val="1"/>
      <w:numFmt w:val="bullet"/>
      <w:lvlText w:val=""/>
      <w:lvlJc w:val="left"/>
      <w:pPr>
        <w:ind w:left="3443" w:hanging="360"/>
      </w:pPr>
      <w:rPr>
        <w:rFonts w:ascii="Wingdings" w:hAnsi="Wingdings" w:hint="default"/>
      </w:rPr>
    </w:lvl>
    <w:lvl w:ilvl="3" w:tplc="04190001" w:tentative="1">
      <w:start w:val="1"/>
      <w:numFmt w:val="bullet"/>
      <w:lvlText w:val=""/>
      <w:lvlJc w:val="left"/>
      <w:pPr>
        <w:ind w:left="4163" w:hanging="360"/>
      </w:pPr>
      <w:rPr>
        <w:rFonts w:ascii="Symbol" w:hAnsi="Symbol" w:hint="default"/>
      </w:rPr>
    </w:lvl>
    <w:lvl w:ilvl="4" w:tplc="04190003" w:tentative="1">
      <w:start w:val="1"/>
      <w:numFmt w:val="bullet"/>
      <w:lvlText w:val="o"/>
      <w:lvlJc w:val="left"/>
      <w:pPr>
        <w:ind w:left="4883" w:hanging="360"/>
      </w:pPr>
      <w:rPr>
        <w:rFonts w:ascii="Courier New" w:hAnsi="Courier New" w:cs="Courier New" w:hint="default"/>
      </w:rPr>
    </w:lvl>
    <w:lvl w:ilvl="5" w:tplc="04190005" w:tentative="1">
      <w:start w:val="1"/>
      <w:numFmt w:val="bullet"/>
      <w:lvlText w:val=""/>
      <w:lvlJc w:val="left"/>
      <w:pPr>
        <w:ind w:left="5603" w:hanging="360"/>
      </w:pPr>
      <w:rPr>
        <w:rFonts w:ascii="Wingdings" w:hAnsi="Wingdings" w:hint="default"/>
      </w:rPr>
    </w:lvl>
    <w:lvl w:ilvl="6" w:tplc="04190001" w:tentative="1">
      <w:start w:val="1"/>
      <w:numFmt w:val="bullet"/>
      <w:lvlText w:val=""/>
      <w:lvlJc w:val="left"/>
      <w:pPr>
        <w:ind w:left="6323" w:hanging="360"/>
      </w:pPr>
      <w:rPr>
        <w:rFonts w:ascii="Symbol" w:hAnsi="Symbol" w:hint="default"/>
      </w:rPr>
    </w:lvl>
    <w:lvl w:ilvl="7" w:tplc="04190003" w:tentative="1">
      <w:start w:val="1"/>
      <w:numFmt w:val="bullet"/>
      <w:lvlText w:val="o"/>
      <w:lvlJc w:val="left"/>
      <w:pPr>
        <w:ind w:left="7043" w:hanging="360"/>
      </w:pPr>
      <w:rPr>
        <w:rFonts w:ascii="Courier New" w:hAnsi="Courier New" w:cs="Courier New" w:hint="default"/>
      </w:rPr>
    </w:lvl>
    <w:lvl w:ilvl="8" w:tplc="04190005" w:tentative="1">
      <w:start w:val="1"/>
      <w:numFmt w:val="bullet"/>
      <w:lvlText w:val=""/>
      <w:lvlJc w:val="left"/>
      <w:pPr>
        <w:ind w:left="7763" w:hanging="360"/>
      </w:pPr>
      <w:rPr>
        <w:rFonts w:ascii="Wingdings" w:hAnsi="Wingdings" w:hint="default"/>
      </w:rPr>
    </w:lvl>
  </w:abstractNum>
  <w:abstractNum w:abstractNumId="9" w15:restartNumberingAfterBreak="0">
    <w:nsid w:val="1BF23C8D"/>
    <w:multiLevelType w:val="hybridMultilevel"/>
    <w:tmpl w:val="7A569AA4"/>
    <w:lvl w:ilvl="0" w:tplc="F30225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67F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809F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68C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68AF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A17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6BE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CAD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26E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D6734FA"/>
    <w:multiLevelType w:val="multilevel"/>
    <w:tmpl w:val="19E261BE"/>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6A0FF0"/>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24BE40AB"/>
    <w:multiLevelType w:val="hybridMultilevel"/>
    <w:tmpl w:val="5FE8AD1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790"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8C3D59"/>
    <w:multiLevelType w:val="multilevel"/>
    <w:tmpl w:val="A3D6E46A"/>
    <w:lvl w:ilvl="0">
      <w:start w:val="1"/>
      <w:numFmt w:val="decimal"/>
      <w:lvlText w:val="%1)"/>
      <w:lvlJc w:val="left"/>
      <w:pPr>
        <w:ind w:left="708" w:firstLine="0"/>
      </w:pPr>
      <w:rPr>
        <w:rFonts w:ascii="Times New Roman" w:eastAsia="Times New Roman" w:hAnsi="Times New Roman" w:cs="Times New Roman"/>
        <w:b w:val="0"/>
        <w:i w:val="0"/>
        <w:strike w:val="0"/>
        <w:dstrike w:val="0"/>
        <w:color w:val="000000"/>
        <w:sz w:val="25"/>
        <w:szCs w:val="25"/>
        <w:u w:val="none" w:color="000000"/>
        <w:effect w:val="none"/>
        <w:bdr w:val="none" w:sz="0" w:space="0" w:color="auto" w:frame="1"/>
        <w:vertAlign w:val="baseline"/>
      </w:rPr>
    </w:lvl>
    <w:lvl w:ilvl="1">
      <w:start w:val="11"/>
      <w:numFmt w:val="decimal"/>
      <w:lvlText w:val="%1.%2."/>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BA85278"/>
    <w:multiLevelType w:val="hybridMultilevel"/>
    <w:tmpl w:val="F47280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2B44F8"/>
    <w:multiLevelType w:val="hybridMultilevel"/>
    <w:tmpl w:val="880473BC"/>
    <w:lvl w:ilvl="0" w:tplc="4C40A1E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4725228F"/>
    <w:multiLevelType w:val="hybridMultilevel"/>
    <w:tmpl w:val="0C36DDFA"/>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4949464D"/>
    <w:multiLevelType w:val="hybridMultilevel"/>
    <w:tmpl w:val="046E4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213B8"/>
    <w:multiLevelType w:val="hybridMultilevel"/>
    <w:tmpl w:val="775C9338"/>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3" w15:restartNumberingAfterBreak="0">
    <w:nsid w:val="4C907CEB"/>
    <w:multiLevelType w:val="multilevel"/>
    <w:tmpl w:val="24F677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DE33844"/>
    <w:multiLevelType w:val="multilevel"/>
    <w:tmpl w:val="8E943C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E321468"/>
    <w:multiLevelType w:val="multilevel"/>
    <w:tmpl w:val="97B8F324"/>
    <w:lvl w:ilvl="0">
      <w:start w:val="2"/>
      <w:numFmt w:val="decimal"/>
      <w:lvlText w:val="%1."/>
      <w:lvlJc w:val="left"/>
      <w:pPr>
        <w:ind w:left="480" w:hanging="480"/>
      </w:pPr>
      <w:rPr>
        <w:rFonts w:hint="default"/>
      </w:rPr>
    </w:lvl>
    <w:lvl w:ilvl="1">
      <w:start w:val="46"/>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6" w15:restartNumberingAfterBreak="0">
    <w:nsid w:val="4FD02E89"/>
    <w:multiLevelType w:val="multilevel"/>
    <w:tmpl w:val="0C9288D4"/>
    <w:lvl w:ilvl="0">
      <w:start w:val="2"/>
      <w:numFmt w:val="decimal"/>
      <w:lvlText w:val="%1."/>
      <w:lvlJc w:val="left"/>
      <w:pPr>
        <w:ind w:left="360" w:hanging="360"/>
      </w:pPr>
      <w:rPr>
        <w:rFonts w:hint="default"/>
      </w:rPr>
    </w:lvl>
    <w:lvl w:ilvl="1">
      <w:start w:val="2"/>
      <w:numFmt w:val="decimal"/>
      <w:lvlText w:val="%1.%2."/>
      <w:lvlJc w:val="left"/>
      <w:pPr>
        <w:ind w:left="5050" w:hanging="360"/>
      </w:pPr>
      <w:rPr>
        <w:rFonts w:hint="default"/>
      </w:rPr>
    </w:lvl>
    <w:lvl w:ilvl="2">
      <w:start w:val="1"/>
      <w:numFmt w:val="decimal"/>
      <w:lvlText w:val="%1.%2.%3."/>
      <w:lvlJc w:val="left"/>
      <w:pPr>
        <w:ind w:left="10100" w:hanging="720"/>
      </w:pPr>
      <w:rPr>
        <w:rFonts w:hint="default"/>
      </w:rPr>
    </w:lvl>
    <w:lvl w:ilvl="3">
      <w:start w:val="1"/>
      <w:numFmt w:val="decimal"/>
      <w:lvlText w:val="%1.%2.%3.%4."/>
      <w:lvlJc w:val="left"/>
      <w:pPr>
        <w:ind w:left="14790" w:hanging="720"/>
      </w:pPr>
      <w:rPr>
        <w:rFonts w:hint="default"/>
      </w:rPr>
    </w:lvl>
    <w:lvl w:ilvl="4">
      <w:start w:val="1"/>
      <w:numFmt w:val="decimal"/>
      <w:lvlText w:val="%1.%2.%3.%4.%5."/>
      <w:lvlJc w:val="left"/>
      <w:pPr>
        <w:ind w:left="19840" w:hanging="1080"/>
      </w:pPr>
      <w:rPr>
        <w:rFonts w:hint="default"/>
      </w:rPr>
    </w:lvl>
    <w:lvl w:ilvl="5">
      <w:start w:val="1"/>
      <w:numFmt w:val="decimal"/>
      <w:lvlText w:val="%1.%2.%3.%4.%5.%6."/>
      <w:lvlJc w:val="left"/>
      <w:pPr>
        <w:ind w:left="24530" w:hanging="1080"/>
      </w:pPr>
      <w:rPr>
        <w:rFonts w:hint="default"/>
      </w:rPr>
    </w:lvl>
    <w:lvl w:ilvl="6">
      <w:start w:val="1"/>
      <w:numFmt w:val="decimal"/>
      <w:lvlText w:val="%1.%2.%3.%4.%5.%6.%7."/>
      <w:lvlJc w:val="left"/>
      <w:pPr>
        <w:ind w:left="29580" w:hanging="1440"/>
      </w:pPr>
      <w:rPr>
        <w:rFonts w:hint="default"/>
      </w:rPr>
    </w:lvl>
    <w:lvl w:ilvl="7">
      <w:start w:val="1"/>
      <w:numFmt w:val="decimal"/>
      <w:lvlText w:val="%1.%2.%3.%4.%5.%6.%7.%8."/>
      <w:lvlJc w:val="left"/>
      <w:pPr>
        <w:ind w:left="-31266" w:hanging="1440"/>
      </w:pPr>
      <w:rPr>
        <w:rFonts w:hint="default"/>
      </w:rPr>
    </w:lvl>
    <w:lvl w:ilvl="8">
      <w:start w:val="1"/>
      <w:numFmt w:val="decimal"/>
      <w:lvlText w:val="%1.%2.%3.%4.%5.%6.%7.%8.%9."/>
      <w:lvlJc w:val="left"/>
      <w:pPr>
        <w:ind w:left="-26216" w:hanging="1800"/>
      </w:pPr>
      <w:rPr>
        <w:rFonts w:hint="default"/>
      </w:rPr>
    </w:lvl>
  </w:abstractNum>
  <w:abstractNum w:abstractNumId="27" w15:restartNumberingAfterBreak="0">
    <w:nsid w:val="5028497A"/>
    <w:multiLevelType w:val="hybridMultilevel"/>
    <w:tmpl w:val="224C25B0"/>
    <w:lvl w:ilvl="0" w:tplc="0419000D">
      <w:start w:val="1"/>
      <w:numFmt w:val="bullet"/>
      <w:lvlText w:val=""/>
      <w:lvlJc w:val="left"/>
      <w:pPr>
        <w:ind w:left="2003" w:hanging="360"/>
      </w:pPr>
      <w:rPr>
        <w:rFonts w:ascii="Wingdings" w:hAnsi="Wingdings" w:hint="default"/>
      </w:rPr>
    </w:lvl>
    <w:lvl w:ilvl="1" w:tplc="04190003" w:tentative="1">
      <w:start w:val="1"/>
      <w:numFmt w:val="bullet"/>
      <w:lvlText w:val="o"/>
      <w:lvlJc w:val="left"/>
      <w:pPr>
        <w:ind w:left="2723" w:hanging="360"/>
      </w:pPr>
      <w:rPr>
        <w:rFonts w:ascii="Courier New" w:hAnsi="Courier New" w:cs="Courier New" w:hint="default"/>
      </w:rPr>
    </w:lvl>
    <w:lvl w:ilvl="2" w:tplc="04190005" w:tentative="1">
      <w:start w:val="1"/>
      <w:numFmt w:val="bullet"/>
      <w:lvlText w:val=""/>
      <w:lvlJc w:val="left"/>
      <w:pPr>
        <w:ind w:left="3443" w:hanging="360"/>
      </w:pPr>
      <w:rPr>
        <w:rFonts w:ascii="Wingdings" w:hAnsi="Wingdings" w:hint="default"/>
      </w:rPr>
    </w:lvl>
    <w:lvl w:ilvl="3" w:tplc="04190001" w:tentative="1">
      <w:start w:val="1"/>
      <w:numFmt w:val="bullet"/>
      <w:lvlText w:val=""/>
      <w:lvlJc w:val="left"/>
      <w:pPr>
        <w:ind w:left="4163" w:hanging="360"/>
      </w:pPr>
      <w:rPr>
        <w:rFonts w:ascii="Symbol" w:hAnsi="Symbol" w:hint="default"/>
      </w:rPr>
    </w:lvl>
    <w:lvl w:ilvl="4" w:tplc="04190003" w:tentative="1">
      <w:start w:val="1"/>
      <w:numFmt w:val="bullet"/>
      <w:lvlText w:val="o"/>
      <w:lvlJc w:val="left"/>
      <w:pPr>
        <w:ind w:left="4883" w:hanging="360"/>
      </w:pPr>
      <w:rPr>
        <w:rFonts w:ascii="Courier New" w:hAnsi="Courier New" w:cs="Courier New" w:hint="default"/>
      </w:rPr>
    </w:lvl>
    <w:lvl w:ilvl="5" w:tplc="04190005" w:tentative="1">
      <w:start w:val="1"/>
      <w:numFmt w:val="bullet"/>
      <w:lvlText w:val=""/>
      <w:lvlJc w:val="left"/>
      <w:pPr>
        <w:ind w:left="5603" w:hanging="360"/>
      </w:pPr>
      <w:rPr>
        <w:rFonts w:ascii="Wingdings" w:hAnsi="Wingdings" w:hint="default"/>
      </w:rPr>
    </w:lvl>
    <w:lvl w:ilvl="6" w:tplc="04190001" w:tentative="1">
      <w:start w:val="1"/>
      <w:numFmt w:val="bullet"/>
      <w:lvlText w:val=""/>
      <w:lvlJc w:val="left"/>
      <w:pPr>
        <w:ind w:left="6323" w:hanging="360"/>
      </w:pPr>
      <w:rPr>
        <w:rFonts w:ascii="Symbol" w:hAnsi="Symbol" w:hint="default"/>
      </w:rPr>
    </w:lvl>
    <w:lvl w:ilvl="7" w:tplc="04190003" w:tentative="1">
      <w:start w:val="1"/>
      <w:numFmt w:val="bullet"/>
      <w:lvlText w:val="o"/>
      <w:lvlJc w:val="left"/>
      <w:pPr>
        <w:ind w:left="7043" w:hanging="360"/>
      </w:pPr>
      <w:rPr>
        <w:rFonts w:ascii="Courier New" w:hAnsi="Courier New" w:cs="Courier New" w:hint="default"/>
      </w:rPr>
    </w:lvl>
    <w:lvl w:ilvl="8" w:tplc="04190005" w:tentative="1">
      <w:start w:val="1"/>
      <w:numFmt w:val="bullet"/>
      <w:lvlText w:val=""/>
      <w:lvlJc w:val="left"/>
      <w:pPr>
        <w:ind w:left="7763" w:hanging="360"/>
      </w:pPr>
      <w:rPr>
        <w:rFonts w:ascii="Wingdings" w:hAnsi="Wingdings" w:hint="default"/>
      </w:rPr>
    </w:lvl>
  </w:abstractNum>
  <w:abstractNum w:abstractNumId="28" w15:restartNumberingAfterBreak="0">
    <w:nsid w:val="52764643"/>
    <w:multiLevelType w:val="hybridMultilevel"/>
    <w:tmpl w:val="73BEC322"/>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9" w15:restartNumberingAfterBreak="0">
    <w:nsid w:val="52C921F6"/>
    <w:multiLevelType w:val="hybridMultilevel"/>
    <w:tmpl w:val="0FD6E8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54D3833"/>
    <w:multiLevelType w:val="multilevel"/>
    <w:tmpl w:val="473C2D48"/>
    <w:lvl w:ilvl="0">
      <w:start w:val="1"/>
      <w:numFmt w:val="decimal"/>
      <w:lvlText w:val="%1)"/>
      <w:lvlJc w:val="left"/>
      <w:pPr>
        <w:ind w:left="2132" w:hanging="855"/>
      </w:pPr>
      <w:rPr>
        <w:rFonts w:hint="default"/>
      </w:rPr>
    </w:lvl>
    <w:lvl w:ilvl="1" w:tentative="1">
      <w:start w:val="1"/>
      <w:numFmt w:val="lowerLetter"/>
      <w:lvlText w:val="%2."/>
      <w:lvlJc w:val="left"/>
      <w:pPr>
        <w:ind w:left="3065" w:hanging="360"/>
      </w:pPr>
    </w:lvl>
    <w:lvl w:ilvl="2" w:tentative="1">
      <w:start w:val="1"/>
      <w:numFmt w:val="lowerRoman"/>
      <w:lvlText w:val="%3."/>
      <w:lvlJc w:val="right"/>
      <w:pPr>
        <w:ind w:left="3785" w:hanging="180"/>
      </w:pPr>
    </w:lvl>
    <w:lvl w:ilvl="3" w:tentative="1">
      <w:start w:val="1"/>
      <w:numFmt w:val="decimal"/>
      <w:lvlText w:val="%4."/>
      <w:lvlJc w:val="left"/>
      <w:pPr>
        <w:ind w:left="4505" w:hanging="360"/>
      </w:pPr>
    </w:lvl>
    <w:lvl w:ilvl="4" w:tentative="1">
      <w:start w:val="1"/>
      <w:numFmt w:val="lowerLetter"/>
      <w:lvlText w:val="%5."/>
      <w:lvlJc w:val="left"/>
      <w:pPr>
        <w:ind w:left="5225" w:hanging="360"/>
      </w:pPr>
    </w:lvl>
    <w:lvl w:ilvl="5" w:tentative="1">
      <w:start w:val="1"/>
      <w:numFmt w:val="lowerRoman"/>
      <w:lvlText w:val="%6."/>
      <w:lvlJc w:val="right"/>
      <w:pPr>
        <w:ind w:left="5945" w:hanging="180"/>
      </w:pPr>
    </w:lvl>
    <w:lvl w:ilvl="6" w:tentative="1">
      <w:start w:val="1"/>
      <w:numFmt w:val="decimal"/>
      <w:lvlText w:val="%7."/>
      <w:lvlJc w:val="left"/>
      <w:pPr>
        <w:ind w:left="6665" w:hanging="360"/>
      </w:pPr>
    </w:lvl>
    <w:lvl w:ilvl="7" w:tentative="1">
      <w:start w:val="1"/>
      <w:numFmt w:val="lowerLetter"/>
      <w:lvlText w:val="%8."/>
      <w:lvlJc w:val="left"/>
      <w:pPr>
        <w:ind w:left="7385" w:hanging="360"/>
      </w:pPr>
    </w:lvl>
    <w:lvl w:ilvl="8" w:tentative="1">
      <w:start w:val="1"/>
      <w:numFmt w:val="lowerRoman"/>
      <w:lvlText w:val="%9."/>
      <w:lvlJc w:val="right"/>
      <w:pPr>
        <w:ind w:left="8105" w:hanging="180"/>
      </w:pPr>
    </w:lvl>
  </w:abstractNum>
  <w:abstractNum w:abstractNumId="31" w15:restartNumberingAfterBreak="0">
    <w:nsid w:val="57546FBD"/>
    <w:multiLevelType w:val="hybridMultilevel"/>
    <w:tmpl w:val="DC9C052A"/>
    <w:lvl w:ilvl="0" w:tplc="77C8D5E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80EC33E">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872A45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38E9E0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87CEDE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472542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B90A53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408599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E5A752E">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 w15:restartNumberingAfterBreak="0">
    <w:nsid w:val="57813A28"/>
    <w:multiLevelType w:val="hybridMultilevel"/>
    <w:tmpl w:val="AAFC3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C54780"/>
    <w:multiLevelType w:val="hybridMultilevel"/>
    <w:tmpl w:val="839A3212"/>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4" w15:restartNumberingAfterBreak="0">
    <w:nsid w:val="58C83F63"/>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A7E53EE"/>
    <w:multiLevelType w:val="hybridMultilevel"/>
    <w:tmpl w:val="4DBA5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773FA"/>
    <w:multiLevelType w:val="multilevel"/>
    <w:tmpl w:val="42286162"/>
    <w:lvl w:ilvl="0">
      <w:start w:val="2"/>
      <w:numFmt w:val="decimal"/>
      <w:lvlText w:val="%1."/>
      <w:lvlJc w:val="left"/>
      <w:pPr>
        <w:ind w:left="645" w:hanging="645"/>
      </w:pPr>
      <w:rPr>
        <w:rFonts w:hint="default"/>
      </w:rPr>
    </w:lvl>
    <w:lvl w:ilvl="1">
      <w:start w:val="37"/>
      <w:numFmt w:val="decimal"/>
      <w:lvlText w:val="%1.%2."/>
      <w:lvlJc w:val="left"/>
      <w:pPr>
        <w:ind w:left="1174" w:hanging="645"/>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7" w15:restartNumberingAfterBreak="0">
    <w:nsid w:val="63AC14DB"/>
    <w:multiLevelType w:val="hybridMultilevel"/>
    <w:tmpl w:val="14186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F359FF"/>
    <w:multiLevelType w:val="multilevel"/>
    <w:tmpl w:val="C172DEB4"/>
    <w:lvl w:ilvl="0">
      <w:start w:val="1"/>
      <w:numFmt w:val="decimal"/>
      <w:lvlText w:val="%1."/>
      <w:lvlJc w:val="left"/>
      <w:pPr>
        <w:ind w:left="3886" w:hanging="1050"/>
      </w:pPr>
      <w:rPr>
        <w:rFont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3FA1224"/>
    <w:multiLevelType w:val="hybridMultilevel"/>
    <w:tmpl w:val="64940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4133C2E"/>
    <w:multiLevelType w:val="hybridMultilevel"/>
    <w:tmpl w:val="D0F018A8"/>
    <w:lvl w:ilvl="0" w:tplc="3F0658A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248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612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94BB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27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2C4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04F2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474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0F4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8AC3FCE"/>
    <w:multiLevelType w:val="hybridMultilevel"/>
    <w:tmpl w:val="FF448616"/>
    <w:lvl w:ilvl="0" w:tplc="0419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A4E2EE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EE5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09D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A19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D5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826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2998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A7E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D3E7B1E"/>
    <w:multiLevelType w:val="hybridMultilevel"/>
    <w:tmpl w:val="EDBCE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D45186D"/>
    <w:multiLevelType w:val="multilevel"/>
    <w:tmpl w:val="97B8F324"/>
    <w:lvl w:ilvl="0">
      <w:start w:val="2"/>
      <w:numFmt w:val="decimal"/>
      <w:lvlText w:val="%1."/>
      <w:lvlJc w:val="left"/>
      <w:pPr>
        <w:ind w:left="480" w:hanging="480"/>
      </w:pPr>
      <w:rPr>
        <w:rFonts w:hint="default"/>
      </w:rPr>
    </w:lvl>
    <w:lvl w:ilvl="1">
      <w:start w:val="46"/>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4" w15:restartNumberingAfterBreak="0">
    <w:nsid w:val="7E461EC2"/>
    <w:multiLevelType w:val="hybridMultilevel"/>
    <w:tmpl w:val="4AF4031C"/>
    <w:lvl w:ilvl="0" w:tplc="0419000D">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16cid:durableId="1912040421">
    <w:abstractNumId w:val="16"/>
  </w:num>
  <w:num w:numId="2" w16cid:durableId="1140850953">
    <w:abstractNumId w:val="8"/>
  </w:num>
  <w:num w:numId="3" w16cid:durableId="401829430">
    <w:abstractNumId w:val="27"/>
  </w:num>
  <w:num w:numId="4" w16cid:durableId="738090849">
    <w:abstractNumId w:val="23"/>
  </w:num>
  <w:num w:numId="5" w16cid:durableId="1503548076">
    <w:abstractNumId w:val="32"/>
  </w:num>
  <w:num w:numId="6" w16cid:durableId="356275084">
    <w:abstractNumId w:val="18"/>
  </w:num>
  <w:num w:numId="7" w16cid:durableId="1651713949">
    <w:abstractNumId w:val="21"/>
  </w:num>
  <w:num w:numId="8" w16cid:durableId="97141848">
    <w:abstractNumId w:val="6"/>
  </w:num>
  <w:num w:numId="9" w16cid:durableId="525562710">
    <w:abstractNumId w:val="31"/>
  </w:num>
  <w:num w:numId="10" w16cid:durableId="97481566">
    <w:abstractNumId w:val="19"/>
  </w:num>
  <w:num w:numId="11" w16cid:durableId="1558281220">
    <w:abstractNumId w:val="11"/>
  </w:num>
  <w:num w:numId="12" w16cid:durableId="1893154965">
    <w:abstractNumId w:val="40"/>
  </w:num>
  <w:num w:numId="13" w16cid:durableId="547424304">
    <w:abstractNumId w:val="0"/>
  </w:num>
  <w:num w:numId="14" w16cid:durableId="55783069">
    <w:abstractNumId w:val="10"/>
  </w:num>
  <w:num w:numId="15" w16cid:durableId="839856789">
    <w:abstractNumId w:val="9"/>
  </w:num>
  <w:num w:numId="16" w16cid:durableId="92556907">
    <w:abstractNumId w:val="4"/>
  </w:num>
  <w:num w:numId="17" w16cid:durableId="2023390096">
    <w:abstractNumId w:val="41"/>
  </w:num>
  <w:num w:numId="18" w16cid:durableId="732696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55009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705802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108067">
    <w:abstractNumId w:val="2"/>
  </w:num>
  <w:num w:numId="22" w16cid:durableId="492571678">
    <w:abstractNumId w:val="5"/>
  </w:num>
  <w:num w:numId="23" w16cid:durableId="1725445400">
    <w:abstractNumId w:val="30"/>
  </w:num>
  <w:num w:numId="24" w16cid:durableId="1023281972">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6668874">
    <w:abstractNumId w:val="14"/>
  </w:num>
  <w:num w:numId="26" w16cid:durableId="773667982">
    <w:abstractNumId w:val="44"/>
  </w:num>
  <w:num w:numId="27" w16cid:durableId="1037044158">
    <w:abstractNumId w:val="28"/>
  </w:num>
  <w:num w:numId="28" w16cid:durableId="1671759488">
    <w:abstractNumId w:val="33"/>
  </w:num>
  <w:num w:numId="29" w16cid:durableId="377164895">
    <w:abstractNumId w:val="1"/>
  </w:num>
  <w:num w:numId="30" w16cid:durableId="355887268">
    <w:abstractNumId w:val="37"/>
  </w:num>
  <w:num w:numId="31" w16cid:durableId="302857705">
    <w:abstractNumId w:val="39"/>
  </w:num>
  <w:num w:numId="32" w16cid:durableId="1549298216">
    <w:abstractNumId w:val="3"/>
  </w:num>
  <w:num w:numId="33" w16cid:durableId="1040587815">
    <w:abstractNumId w:val="20"/>
  </w:num>
  <w:num w:numId="34" w16cid:durableId="1690719716">
    <w:abstractNumId w:val="22"/>
  </w:num>
  <w:num w:numId="35" w16cid:durableId="1497527530">
    <w:abstractNumId w:val="29"/>
  </w:num>
  <w:num w:numId="36" w16cid:durableId="682896711">
    <w:abstractNumId w:val="38"/>
  </w:num>
  <w:num w:numId="37" w16cid:durableId="1887061208">
    <w:abstractNumId w:val="42"/>
  </w:num>
  <w:num w:numId="38" w16cid:durableId="897664337">
    <w:abstractNumId w:val="26"/>
  </w:num>
  <w:num w:numId="39" w16cid:durableId="602884284">
    <w:abstractNumId w:val="15"/>
  </w:num>
  <w:num w:numId="40" w16cid:durableId="52700054">
    <w:abstractNumId w:val="34"/>
  </w:num>
  <w:num w:numId="41" w16cid:durableId="1254973856">
    <w:abstractNumId w:val="43"/>
  </w:num>
  <w:num w:numId="42" w16cid:durableId="366181546">
    <w:abstractNumId w:val="12"/>
  </w:num>
  <w:num w:numId="43" w16cid:durableId="1262488008">
    <w:abstractNumId w:val="25"/>
  </w:num>
  <w:num w:numId="44" w16cid:durableId="200630437">
    <w:abstractNumId w:val="35"/>
  </w:num>
  <w:num w:numId="45" w16cid:durableId="809135953">
    <w:abstractNumId w:val="24"/>
  </w:num>
  <w:num w:numId="46" w16cid:durableId="39682309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D"/>
    <w:rsid w:val="00001F2F"/>
    <w:rsid w:val="000100E0"/>
    <w:rsid w:val="0001022B"/>
    <w:rsid w:val="00010905"/>
    <w:rsid w:val="0001301C"/>
    <w:rsid w:val="00014954"/>
    <w:rsid w:val="0001582D"/>
    <w:rsid w:val="000164AF"/>
    <w:rsid w:val="0001660F"/>
    <w:rsid w:val="0001794A"/>
    <w:rsid w:val="0002081A"/>
    <w:rsid w:val="000217C3"/>
    <w:rsid w:val="00023021"/>
    <w:rsid w:val="00024072"/>
    <w:rsid w:val="00024CD1"/>
    <w:rsid w:val="00026FD8"/>
    <w:rsid w:val="000279D4"/>
    <w:rsid w:val="00027AC8"/>
    <w:rsid w:val="00030048"/>
    <w:rsid w:val="0003061F"/>
    <w:rsid w:val="00030BE2"/>
    <w:rsid w:val="00031195"/>
    <w:rsid w:val="000318C0"/>
    <w:rsid w:val="000326BC"/>
    <w:rsid w:val="000327B6"/>
    <w:rsid w:val="00034598"/>
    <w:rsid w:val="00036CF1"/>
    <w:rsid w:val="00040E14"/>
    <w:rsid w:val="0004102A"/>
    <w:rsid w:val="00041334"/>
    <w:rsid w:val="00042A3A"/>
    <w:rsid w:val="000449D6"/>
    <w:rsid w:val="000457E1"/>
    <w:rsid w:val="00046967"/>
    <w:rsid w:val="000478C8"/>
    <w:rsid w:val="00047F4F"/>
    <w:rsid w:val="00052894"/>
    <w:rsid w:val="00054B7D"/>
    <w:rsid w:val="00055EA9"/>
    <w:rsid w:val="00056DED"/>
    <w:rsid w:val="0005718A"/>
    <w:rsid w:val="0006081F"/>
    <w:rsid w:val="000611EA"/>
    <w:rsid w:val="00061744"/>
    <w:rsid w:val="00061CBA"/>
    <w:rsid w:val="00062C70"/>
    <w:rsid w:val="000646AC"/>
    <w:rsid w:val="00066304"/>
    <w:rsid w:val="0006678E"/>
    <w:rsid w:val="00067E53"/>
    <w:rsid w:val="00070D0E"/>
    <w:rsid w:val="00071396"/>
    <w:rsid w:val="00071D68"/>
    <w:rsid w:val="00072942"/>
    <w:rsid w:val="00072DF8"/>
    <w:rsid w:val="000736A4"/>
    <w:rsid w:val="00073CEC"/>
    <w:rsid w:val="00076474"/>
    <w:rsid w:val="000765E2"/>
    <w:rsid w:val="00076BA1"/>
    <w:rsid w:val="0007716E"/>
    <w:rsid w:val="000822D0"/>
    <w:rsid w:val="000838E2"/>
    <w:rsid w:val="00083C1D"/>
    <w:rsid w:val="0008418A"/>
    <w:rsid w:val="00085A55"/>
    <w:rsid w:val="00086BBF"/>
    <w:rsid w:val="000901D1"/>
    <w:rsid w:val="00090E0B"/>
    <w:rsid w:val="000956A3"/>
    <w:rsid w:val="00097D25"/>
    <w:rsid w:val="00097F60"/>
    <w:rsid w:val="000A0D49"/>
    <w:rsid w:val="000A1C8E"/>
    <w:rsid w:val="000A2D0F"/>
    <w:rsid w:val="000A3095"/>
    <w:rsid w:val="000A3637"/>
    <w:rsid w:val="000A482F"/>
    <w:rsid w:val="000A5E89"/>
    <w:rsid w:val="000A7220"/>
    <w:rsid w:val="000A783D"/>
    <w:rsid w:val="000A7993"/>
    <w:rsid w:val="000A7B0F"/>
    <w:rsid w:val="000A7F91"/>
    <w:rsid w:val="000B0001"/>
    <w:rsid w:val="000B12F1"/>
    <w:rsid w:val="000B2E67"/>
    <w:rsid w:val="000B3671"/>
    <w:rsid w:val="000B3B9F"/>
    <w:rsid w:val="000B4814"/>
    <w:rsid w:val="000B5209"/>
    <w:rsid w:val="000B58F9"/>
    <w:rsid w:val="000C0447"/>
    <w:rsid w:val="000C0744"/>
    <w:rsid w:val="000C07C0"/>
    <w:rsid w:val="000C111D"/>
    <w:rsid w:val="000C1B7C"/>
    <w:rsid w:val="000C39E7"/>
    <w:rsid w:val="000C5D78"/>
    <w:rsid w:val="000C79E9"/>
    <w:rsid w:val="000D1A4A"/>
    <w:rsid w:val="000D3145"/>
    <w:rsid w:val="000D5F4D"/>
    <w:rsid w:val="000D7686"/>
    <w:rsid w:val="000E28F0"/>
    <w:rsid w:val="000E5C86"/>
    <w:rsid w:val="000F0023"/>
    <w:rsid w:val="000F0558"/>
    <w:rsid w:val="000F0CC2"/>
    <w:rsid w:val="00100488"/>
    <w:rsid w:val="00100FE6"/>
    <w:rsid w:val="00102262"/>
    <w:rsid w:val="00103C47"/>
    <w:rsid w:val="0010487E"/>
    <w:rsid w:val="00104DF7"/>
    <w:rsid w:val="00106E3D"/>
    <w:rsid w:val="001104F0"/>
    <w:rsid w:val="00110C05"/>
    <w:rsid w:val="00112CAF"/>
    <w:rsid w:val="00116D4F"/>
    <w:rsid w:val="001213F1"/>
    <w:rsid w:val="0012186D"/>
    <w:rsid w:val="001223EB"/>
    <w:rsid w:val="00122E93"/>
    <w:rsid w:val="00124BAA"/>
    <w:rsid w:val="00125260"/>
    <w:rsid w:val="00125B46"/>
    <w:rsid w:val="00125FB0"/>
    <w:rsid w:val="00126493"/>
    <w:rsid w:val="001272FB"/>
    <w:rsid w:val="0012752C"/>
    <w:rsid w:val="001306CE"/>
    <w:rsid w:val="00130AA5"/>
    <w:rsid w:val="0013240E"/>
    <w:rsid w:val="0013340D"/>
    <w:rsid w:val="001339A7"/>
    <w:rsid w:val="00135870"/>
    <w:rsid w:val="00135E49"/>
    <w:rsid w:val="00136A63"/>
    <w:rsid w:val="001370C8"/>
    <w:rsid w:val="00140446"/>
    <w:rsid w:val="00141809"/>
    <w:rsid w:val="0014708A"/>
    <w:rsid w:val="00150F7F"/>
    <w:rsid w:val="00154A4E"/>
    <w:rsid w:val="00155309"/>
    <w:rsid w:val="001557A8"/>
    <w:rsid w:val="00157246"/>
    <w:rsid w:val="00157D9C"/>
    <w:rsid w:val="001606EB"/>
    <w:rsid w:val="001623B1"/>
    <w:rsid w:val="00163233"/>
    <w:rsid w:val="0016387E"/>
    <w:rsid w:val="001651BF"/>
    <w:rsid w:val="00166785"/>
    <w:rsid w:val="0017038F"/>
    <w:rsid w:val="00172F0D"/>
    <w:rsid w:val="00173567"/>
    <w:rsid w:val="001738C7"/>
    <w:rsid w:val="00175CD6"/>
    <w:rsid w:val="00176A9A"/>
    <w:rsid w:val="001777B4"/>
    <w:rsid w:val="00180896"/>
    <w:rsid w:val="00180C66"/>
    <w:rsid w:val="00180E24"/>
    <w:rsid w:val="00181C10"/>
    <w:rsid w:val="00183095"/>
    <w:rsid w:val="00184161"/>
    <w:rsid w:val="00184DAE"/>
    <w:rsid w:val="001856D0"/>
    <w:rsid w:val="00187940"/>
    <w:rsid w:val="00190D86"/>
    <w:rsid w:val="0019179B"/>
    <w:rsid w:val="00192AF4"/>
    <w:rsid w:val="001945B4"/>
    <w:rsid w:val="00194971"/>
    <w:rsid w:val="001951AC"/>
    <w:rsid w:val="00196ADA"/>
    <w:rsid w:val="00196B3D"/>
    <w:rsid w:val="00197989"/>
    <w:rsid w:val="001A0706"/>
    <w:rsid w:val="001A17CB"/>
    <w:rsid w:val="001A242B"/>
    <w:rsid w:val="001A3008"/>
    <w:rsid w:val="001A7926"/>
    <w:rsid w:val="001A7E6C"/>
    <w:rsid w:val="001B0540"/>
    <w:rsid w:val="001B1D46"/>
    <w:rsid w:val="001B22A7"/>
    <w:rsid w:val="001B2C16"/>
    <w:rsid w:val="001B35B0"/>
    <w:rsid w:val="001B394A"/>
    <w:rsid w:val="001B3A26"/>
    <w:rsid w:val="001C0A42"/>
    <w:rsid w:val="001C3AEA"/>
    <w:rsid w:val="001C459E"/>
    <w:rsid w:val="001C48D3"/>
    <w:rsid w:val="001C4FB2"/>
    <w:rsid w:val="001C50E4"/>
    <w:rsid w:val="001C54C9"/>
    <w:rsid w:val="001C61CD"/>
    <w:rsid w:val="001C7320"/>
    <w:rsid w:val="001D0010"/>
    <w:rsid w:val="001D4D48"/>
    <w:rsid w:val="001D55D5"/>
    <w:rsid w:val="001D6172"/>
    <w:rsid w:val="001D7899"/>
    <w:rsid w:val="001D7B40"/>
    <w:rsid w:val="001E0D0E"/>
    <w:rsid w:val="001E16CD"/>
    <w:rsid w:val="001E203C"/>
    <w:rsid w:val="001E222C"/>
    <w:rsid w:val="001E4B12"/>
    <w:rsid w:val="001E6534"/>
    <w:rsid w:val="001E780A"/>
    <w:rsid w:val="001F10F6"/>
    <w:rsid w:val="001F21B9"/>
    <w:rsid w:val="001F2C8E"/>
    <w:rsid w:val="001F2F8B"/>
    <w:rsid w:val="001F492F"/>
    <w:rsid w:val="001F4A6A"/>
    <w:rsid w:val="001F4F47"/>
    <w:rsid w:val="001F61CF"/>
    <w:rsid w:val="001F6C15"/>
    <w:rsid w:val="001F788C"/>
    <w:rsid w:val="0020086D"/>
    <w:rsid w:val="00201899"/>
    <w:rsid w:val="00202B09"/>
    <w:rsid w:val="00202BFF"/>
    <w:rsid w:val="00202FA0"/>
    <w:rsid w:val="002038E7"/>
    <w:rsid w:val="00204BC3"/>
    <w:rsid w:val="00204D2B"/>
    <w:rsid w:val="00204FAD"/>
    <w:rsid w:val="00211519"/>
    <w:rsid w:val="002118D6"/>
    <w:rsid w:val="002120EC"/>
    <w:rsid w:val="0021425B"/>
    <w:rsid w:val="00217BA0"/>
    <w:rsid w:val="00217C9E"/>
    <w:rsid w:val="00220235"/>
    <w:rsid w:val="00220F26"/>
    <w:rsid w:val="00221C03"/>
    <w:rsid w:val="002226A7"/>
    <w:rsid w:val="00223452"/>
    <w:rsid w:val="00223E1A"/>
    <w:rsid w:val="002245BE"/>
    <w:rsid w:val="00224C21"/>
    <w:rsid w:val="00225943"/>
    <w:rsid w:val="002263C1"/>
    <w:rsid w:val="002302AE"/>
    <w:rsid w:val="0023183E"/>
    <w:rsid w:val="00231A1C"/>
    <w:rsid w:val="00234F09"/>
    <w:rsid w:val="00235B18"/>
    <w:rsid w:val="00236838"/>
    <w:rsid w:val="00236B30"/>
    <w:rsid w:val="002429F4"/>
    <w:rsid w:val="0024547A"/>
    <w:rsid w:val="00245EF1"/>
    <w:rsid w:val="00246734"/>
    <w:rsid w:val="002501FE"/>
    <w:rsid w:val="00252F76"/>
    <w:rsid w:val="002530A1"/>
    <w:rsid w:val="00254996"/>
    <w:rsid w:val="00254FAE"/>
    <w:rsid w:val="00257D01"/>
    <w:rsid w:val="00260E0E"/>
    <w:rsid w:val="0026270C"/>
    <w:rsid w:val="0026272D"/>
    <w:rsid w:val="00266A34"/>
    <w:rsid w:val="002679BF"/>
    <w:rsid w:val="00270866"/>
    <w:rsid w:val="0027219A"/>
    <w:rsid w:val="002731AF"/>
    <w:rsid w:val="00274213"/>
    <w:rsid w:val="0027430E"/>
    <w:rsid w:val="00275BD0"/>
    <w:rsid w:val="002772D3"/>
    <w:rsid w:val="00277775"/>
    <w:rsid w:val="00281F17"/>
    <w:rsid w:val="00282708"/>
    <w:rsid w:val="00284813"/>
    <w:rsid w:val="00284BE9"/>
    <w:rsid w:val="00287505"/>
    <w:rsid w:val="0029181A"/>
    <w:rsid w:val="002918BA"/>
    <w:rsid w:val="00292BF2"/>
    <w:rsid w:val="00293346"/>
    <w:rsid w:val="0029338A"/>
    <w:rsid w:val="00293DA6"/>
    <w:rsid w:val="00293EF9"/>
    <w:rsid w:val="002958AA"/>
    <w:rsid w:val="00296D3B"/>
    <w:rsid w:val="00296E30"/>
    <w:rsid w:val="002A0841"/>
    <w:rsid w:val="002A0CA0"/>
    <w:rsid w:val="002A2E4E"/>
    <w:rsid w:val="002A4D70"/>
    <w:rsid w:val="002A611D"/>
    <w:rsid w:val="002A7BB1"/>
    <w:rsid w:val="002B1480"/>
    <w:rsid w:val="002B1AF6"/>
    <w:rsid w:val="002B27E0"/>
    <w:rsid w:val="002B2ADC"/>
    <w:rsid w:val="002B3629"/>
    <w:rsid w:val="002B4DD9"/>
    <w:rsid w:val="002B5028"/>
    <w:rsid w:val="002B6981"/>
    <w:rsid w:val="002C3751"/>
    <w:rsid w:val="002C3F1C"/>
    <w:rsid w:val="002C423F"/>
    <w:rsid w:val="002C668E"/>
    <w:rsid w:val="002C7CAF"/>
    <w:rsid w:val="002D15D0"/>
    <w:rsid w:val="002D1FDD"/>
    <w:rsid w:val="002D46DB"/>
    <w:rsid w:val="002D6C82"/>
    <w:rsid w:val="002E02D4"/>
    <w:rsid w:val="002E045D"/>
    <w:rsid w:val="002E1330"/>
    <w:rsid w:val="002E41EC"/>
    <w:rsid w:val="002E47F0"/>
    <w:rsid w:val="002E47FE"/>
    <w:rsid w:val="002F0A29"/>
    <w:rsid w:val="002F0C4E"/>
    <w:rsid w:val="002F280F"/>
    <w:rsid w:val="002F2894"/>
    <w:rsid w:val="002F4AA6"/>
    <w:rsid w:val="002F5719"/>
    <w:rsid w:val="002F6489"/>
    <w:rsid w:val="00302772"/>
    <w:rsid w:val="0030284C"/>
    <w:rsid w:val="00303818"/>
    <w:rsid w:val="00304537"/>
    <w:rsid w:val="0030482B"/>
    <w:rsid w:val="00307827"/>
    <w:rsid w:val="003101A4"/>
    <w:rsid w:val="00310236"/>
    <w:rsid w:val="003103B9"/>
    <w:rsid w:val="0031157A"/>
    <w:rsid w:val="003123F0"/>
    <w:rsid w:val="00314072"/>
    <w:rsid w:val="00314C50"/>
    <w:rsid w:val="00315052"/>
    <w:rsid w:val="00317AEC"/>
    <w:rsid w:val="00320282"/>
    <w:rsid w:val="0032191D"/>
    <w:rsid w:val="00325681"/>
    <w:rsid w:val="003258B4"/>
    <w:rsid w:val="00325D8B"/>
    <w:rsid w:val="003264D3"/>
    <w:rsid w:val="0033004A"/>
    <w:rsid w:val="00333E9C"/>
    <w:rsid w:val="00335571"/>
    <w:rsid w:val="00335876"/>
    <w:rsid w:val="003362D4"/>
    <w:rsid w:val="00336627"/>
    <w:rsid w:val="00336FD2"/>
    <w:rsid w:val="00340FF3"/>
    <w:rsid w:val="003449B8"/>
    <w:rsid w:val="00344F3C"/>
    <w:rsid w:val="00345E90"/>
    <w:rsid w:val="0034789E"/>
    <w:rsid w:val="00350BCD"/>
    <w:rsid w:val="00351BD4"/>
    <w:rsid w:val="00354834"/>
    <w:rsid w:val="00357307"/>
    <w:rsid w:val="0035737C"/>
    <w:rsid w:val="00357CE2"/>
    <w:rsid w:val="00360E91"/>
    <w:rsid w:val="00361724"/>
    <w:rsid w:val="003635F0"/>
    <w:rsid w:val="003642D3"/>
    <w:rsid w:val="00364B7F"/>
    <w:rsid w:val="00365D97"/>
    <w:rsid w:val="003661F2"/>
    <w:rsid w:val="00373219"/>
    <w:rsid w:val="003740AC"/>
    <w:rsid w:val="00374C02"/>
    <w:rsid w:val="00375547"/>
    <w:rsid w:val="003771FD"/>
    <w:rsid w:val="003814AD"/>
    <w:rsid w:val="00381FF2"/>
    <w:rsid w:val="00383C98"/>
    <w:rsid w:val="00384692"/>
    <w:rsid w:val="00385115"/>
    <w:rsid w:val="0038519E"/>
    <w:rsid w:val="0038577D"/>
    <w:rsid w:val="0039030F"/>
    <w:rsid w:val="003908D9"/>
    <w:rsid w:val="00390B35"/>
    <w:rsid w:val="003934D5"/>
    <w:rsid w:val="003944AE"/>
    <w:rsid w:val="003945DA"/>
    <w:rsid w:val="003953C4"/>
    <w:rsid w:val="00395D45"/>
    <w:rsid w:val="003A0F91"/>
    <w:rsid w:val="003A3668"/>
    <w:rsid w:val="003A5A43"/>
    <w:rsid w:val="003A69E3"/>
    <w:rsid w:val="003A7D44"/>
    <w:rsid w:val="003B38E6"/>
    <w:rsid w:val="003B60F5"/>
    <w:rsid w:val="003B616F"/>
    <w:rsid w:val="003B63C3"/>
    <w:rsid w:val="003B68CE"/>
    <w:rsid w:val="003B7DF5"/>
    <w:rsid w:val="003B7FED"/>
    <w:rsid w:val="003C2087"/>
    <w:rsid w:val="003C20CC"/>
    <w:rsid w:val="003C3533"/>
    <w:rsid w:val="003C3C29"/>
    <w:rsid w:val="003C3D0C"/>
    <w:rsid w:val="003C3F2E"/>
    <w:rsid w:val="003C4D47"/>
    <w:rsid w:val="003C610F"/>
    <w:rsid w:val="003D1363"/>
    <w:rsid w:val="003D4FBF"/>
    <w:rsid w:val="003D6A36"/>
    <w:rsid w:val="003D6E20"/>
    <w:rsid w:val="003D6FD7"/>
    <w:rsid w:val="003E080A"/>
    <w:rsid w:val="003E25C6"/>
    <w:rsid w:val="003E28D9"/>
    <w:rsid w:val="003E38BB"/>
    <w:rsid w:val="003E586B"/>
    <w:rsid w:val="003E6B4A"/>
    <w:rsid w:val="003F143C"/>
    <w:rsid w:val="003F1FD5"/>
    <w:rsid w:val="003F36CB"/>
    <w:rsid w:val="003F700D"/>
    <w:rsid w:val="00404AEF"/>
    <w:rsid w:val="0040512C"/>
    <w:rsid w:val="00406BE9"/>
    <w:rsid w:val="00410D01"/>
    <w:rsid w:val="004110E8"/>
    <w:rsid w:val="00411C4E"/>
    <w:rsid w:val="0041207F"/>
    <w:rsid w:val="00413A5B"/>
    <w:rsid w:val="00413C90"/>
    <w:rsid w:val="004200E0"/>
    <w:rsid w:val="004203D6"/>
    <w:rsid w:val="00420DA2"/>
    <w:rsid w:val="004219A9"/>
    <w:rsid w:val="004250F9"/>
    <w:rsid w:val="00430292"/>
    <w:rsid w:val="00431F81"/>
    <w:rsid w:val="004320C4"/>
    <w:rsid w:val="004331E6"/>
    <w:rsid w:val="00435832"/>
    <w:rsid w:val="00437158"/>
    <w:rsid w:val="00440B40"/>
    <w:rsid w:val="00440D68"/>
    <w:rsid w:val="00443142"/>
    <w:rsid w:val="00443E88"/>
    <w:rsid w:val="00445063"/>
    <w:rsid w:val="004458AD"/>
    <w:rsid w:val="004459F2"/>
    <w:rsid w:val="004465CE"/>
    <w:rsid w:val="00450AF7"/>
    <w:rsid w:val="0045245A"/>
    <w:rsid w:val="0045268B"/>
    <w:rsid w:val="00455B21"/>
    <w:rsid w:val="00456071"/>
    <w:rsid w:val="004563E8"/>
    <w:rsid w:val="00456599"/>
    <w:rsid w:val="00456A75"/>
    <w:rsid w:val="00457A35"/>
    <w:rsid w:val="00457CF8"/>
    <w:rsid w:val="00460122"/>
    <w:rsid w:val="0046236A"/>
    <w:rsid w:val="00462AAC"/>
    <w:rsid w:val="004631F1"/>
    <w:rsid w:val="00463834"/>
    <w:rsid w:val="00465EED"/>
    <w:rsid w:val="0046658B"/>
    <w:rsid w:val="00467A1D"/>
    <w:rsid w:val="00472574"/>
    <w:rsid w:val="004763DD"/>
    <w:rsid w:val="00476943"/>
    <w:rsid w:val="0047753F"/>
    <w:rsid w:val="00477BF9"/>
    <w:rsid w:val="004805C6"/>
    <w:rsid w:val="00481559"/>
    <w:rsid w:val="00481BEC"/>
    <w:rsid w:val="004822A2"/>
    <w:rsid w:val="004828EE"/>
    <w:rsid w:val="00485C61"/>
    <w:rsid w:val="00486353"/>
    <w:rsid w:val="004875B1"/>
    <w:rsid w:val="004900C5"/>
    <w:rsid w:val="004907F1"/>
    <w:rsid w:val="0049154B"/>
    <w:rsid w:val="00491887"/>
    <w:rsid w:val="004919C7"/>
    <w:rsid w:val="00492423"/>
    <w:rsid w:val="0049317D"/>
    <w:rsid w:val="004931D4"/>
    <w:rsid w:val="00497E69"/>
    <w:rsid w:val="004A1AEE"/>
    <w:rsid w:val="004A2198"/>
    <w:rsid w:val="004A2D1B"/>
    <w:rsid w:val="004A67B1"/>
    <w:rsid w:val="004B1188"/>
    <w:rsid w:val="004B283E"/>
    <w:rsid w:val="004B46E8"/>
    <w:rsid w:val="004C09C5"/>
    <w:rsid w:val="004C1EB1"/>
    <w:rsid w:val="004C32D8"/>
    <w:rsid w:val="004C3F78"/>
    <w:rsid w:val="004C475D"/>
    <w:rsid w:val="004C47D9"/>
    <w:rsid w:val="004C5702"/>
    <w:rsid w:val="004C5AED"/>
    <w:rsid w:val="004C60F6"/>
    <w:rsid w:val="004C614E"/>
    <w:rsid w:val="004D0720"/>
    <w:rsid w:val="004D2EBD"/>
    <w:rsid w:val="004D2F07"/>
    <w:rsid w:val="004D3B6C"/>
    <w:rsid w:val="004D3E36"/>
    <w:rsid w:val="004D52E9"/>
    <w:rsid w:val="004E2334"/>
    <w:rsid w:val="004E25F4"/>
    <w:rsid w:val="004E2BDD"/>
    <w:rsid w:val="004E3871"/>
    <w:rsid w:val="004E4632"/>
    <w:rsid w:val="004E46B1"/>
    <w:rsid w:val="004E59A9"/>
    <w:rsid w:val="004E61C9"/>
    <w:rsid w:val="004E61E5"/>
    <w:rsid w:val="004E7E3A"/>
    <w:rsid w:val="004E7E50"/>
    <w:rsid w:val="004F05BD"/>
    <w:rsid w:val="004F0C78"/>
    <w:rsid w:val="004F17CD"/>
    <w:rsid w:val="004F2633"/>
    <w:rsid w:val="004F3B35"/>
    <w:rsid w:val="004F62C2"/>
    <w:rsid w:val="004F62D8"/>
    <w:rsid w:val="004F6482"/>
    <w:rsid w:val="004F6747"/>
    <w:rsid w:val="005015FB"/>
    <w:rsid w:val="00502295"/>
    <w:rsid w:val="00510036"/>
    <w:rsid w:val="00510813"/>
    <w:rsid w:val="00510B01"/>
    <w:rsid w:val="00511D88"/>
    <w:rsid w:val="005126FC"/>
    <w:rsid w:val="00513238"/>
    <w:rsid w:val="00513598"/>
    <w:rsid w:val="00513BB0"/>
    <w:rsid w:val="00514B71"/>
    <w:rsid w:val="00514EB9"/>
    <w:rsid w:val="0051660A"/>
    <w:rsid w:val="00516EFA"/>
    <w:rsid w:val="00517711"/>
    <w:rsid w:val="00520DE6"/>
    <w:rsid w:val="00520ECC"/>
    <w:rsid w:val="0052118D"/>
    <w:rsid w:val="005214EB"/>
    <w:rsid w:val="00522314"/>
    <w:rsid w:val="00522F2F"/>
    <w:rsid w:val="00525901"/>
    <w:rsid w:val="00526B40"/>
    <w:rsid w:val="005354DC"/>
    <w:rsid w:val="00536030"/>
    <w:rsid w:val="005406B6"/>
    <w:rsid w:val="005408A6"/>
    <w:rsid w:val="00541279"/>
    <w:rsid w:val="005419A4"/>
    <w:rsid w:val="0054222A"/>
    <w:rsid w:val="0054299E"/>
    <w:rsid w:val="005430F3"/>
    <w:rsid w:val="005443DB"/>
    <w:rsid w:val="005446BC"/>
    <w:rsid w:val="00544F41"/>
    <w:rsid w:val="00545D83"/>
    <w:rsid w:val="00545EDB"/>
    <w:rsid w:val="005461A6"/>
    <w:rsid w:val="0054677F"/>
    <w:rsid w:val="00551FED"/>
    <w:rsid w:val="0055380B"/>
    <w:rsid w:val="0055383C"/>
    <w:rsid w:val="0055477D"/>
    <w:rsid w:val="00556581"/>
    <w:rsid w:val="005615C7"/>
    <w:rsid w:val="00562963"/>
    <w:rsid w:val="00565FB0"/>
    <w:rsid w:val="00567D31"/>
    <w:rsid w:val="0057361D"/>
    <w:rsid w:val="00573739"/>
    <w:rsid w:val="00573946"/>
    <w:rsid w:val="0057406B"/>
    <w:rsid w:val="0057536C"/>
    <w:rsid w:val="0057712B"/>
    <w:rsid w:val="00577D2C"/>
    <w:rsid w:val="00580257"/>
    <w:rsid w:val="00580286"/>
    <w:rsid w:val="005803A8"/>
    <w:rsid w:val="00584B65"/>
    <w:rsid w:val="005850FC"/>
    <w:rsid w:val="00591A16"/>
    <w:rsid w:val="00591CAA"/>
    <w:rsid w:val="005942F3"/>
    <w:rsid w:val="005949B7"/>
    <w:rsid w:val="00595CBE"/>
    <w:rsid w:val="005A004C"/>
    <w:rsid w:val="005A1C3A"/>
    <w:rsid w:val="005A2800"/>
    <w:rsid w:val="005A3714"/>
    <w:rsid w:val="005A395C"/>
    <w:rsid w:val="005A54EA"/>
    <w:rsid w:val="005B005D"/>
    <w:rsid w:val="005B1270"/>
    <w:rsid w:val="005B16ED"/>
    <w:rsid w:val="005B2781"/>
    <w:rsid w:val="005B38D1"/>
    <w:rsid w:val="005B4E0A"/>
    <w:rsid w:val="005B6809"/>
    <w:rsid w:val="005B6867"/>
    <w:rsid w:val="005B6D94"/>
    <w:rsid w:val="005B7B4B"/>
    <w:rsid w:val="005B7FA1"/>
    <w:rsid w:val="005C30AE"/>
    <w:rsid w:val="005C77EC"/>
    <w:rsid w:val="005D0B40"/>
    <w:rsid w:val="005D0EB8"/>
    <w:rsid w:val="005D1C88"/>
    <w:rsid w:val="005D1F73"/>
    <w:rsid w:val="005D3D10"/>
    <w:rsid w:val="005D6A04"/>
    <w:rsid w:val="005E06F2"/>
    <w:rsid w:val="005E1581"/>
    <w:rsid w:val="005E2164"/>
    <w:rsid w:val="005E2483"/>
    <w:rsid w:val="005E2661"/>
    <w:rsid w:val="005E5203"/>
    <w:rsid w:val="005E5D55"/>
    <w:rsid w:val="005E5E87"/>
    <w:rsid w:val="005E625C"/>
    <w:rsid w:val="005E783A"/>
    <w:rsid w:val="005F0058"/>
    <w:rsid w:val="005F4068"/>
    <w:rsid w:val="005F49B2"/>
    <w:rsid w:val="005F5760"/>
    <w:rsid w:val="005F67E7"/>
    <w:rsid w:val="0060052E"/>
    <w:rsid w:val="00600A00"/>
    <w:rsid w:val="00600C70"/>
    <w:rsid w:val="00601ABB"/>
    <w:rsid w:val="00601B5A"/>
    <w:rsid w:val="00605152"/>
    <w:rsid w:val="00605C2E"/>
    <w:rsid w:val="00611FDD"/>
    <w:rsid w:val="00614086"/>
    <w:rsid w:val="006152D0"/>
    <w:rsid w:val="00615B33"/>
    <w:rsid w:val="00616D6F"/>
    <w:rsid w:val="00617270"/>
    <w:rsid w:val="0062151D"/>
    <w:rsid w:val="00621B98"/>
    <w:rsid w:val="00621E58"/>
    <w:rsid w:val="00623BF0"/>
    <w:rsid w:val="00624112"/>
    <w:rsid w:val="00624BB3"/>
    <w:rsid w:val="00625E5B"/>
    <w:rsid w:val="00625F15"/>
    <w:rsid w:val="00626969"/>
    <w:rsid w:val="00626976"/>
    <w:rsid w:val="0063069E"/>
    <w:rsid w:val="0063159F"/>
    <w:rsid w:val="00631BBB"/>
    <w:rsid w:val="006322A3"/>
    <w:rsid w:val="00632594"/>
    <w:rsid w:val="0063299D"/>
    <w:rsid w:val="00633011"/>
    <w:rsid w:val="00633762"/>
    <w:rsid w:val="00633D21"/>
    <w:rsid w:val="00635045"/>
    <w:rsid w:val="00637464"/>
    <w:rsid w:val="006376C7"/>
    <w:rsid w:val="00637E59"/>
    <w:rsid w:val="00641D6B"/>
    <w:rsid w:val="00641FEA"/>
    <w:rsid w:val="00641FFD"/>
    <w:rsid w:val="00643501"/>
    <w:rsid w:val="00645511"/>
    <w:rsid w:val="00646469"/>
    <w:rsid w:val="00646889"/>
    <w:rsid w:val="006478D6"/>
    <w:rsid w:val="00647F7C"/>
    <w:rsid w:val="0065061D"/>
    <w:rsid w:val="006509A8"/>
    <w:rsid w:val="00650DBB"/>
    <w:rsid w:val="0065110B"/>
    <w:rsid w:val="006518FD"/>
    <w:rsid w:val="006522C2"/>
    <w:rsid w:val="00652990"/>
    <w:rsid w:val="0065376D"/>
    <w:rsid w:val="006544E2"/>
    <w:rsid w:val="00654A2A"/>
    <w:rsid w:val="00654B6E"/>
    <w:rsid w:val="00654FCE"/>
    <w:rsid w:val="006550C9"/>
    <w:rsid w:val="006570B7"/>
    <w:rsid w:val="0066310C"/>
    <w:rsid w:val="006635F6"/>
    <w:rsid w:val="00663C15"/>
    <w:rsid w:val="006652A8"/>
    <w:rsid w:val="0066687C"/>
    <w:rsid w:val="00670070"/>
    <w:rsid w:val="00670FAB"/>
    <w:rsid w:val="0067151E"/>
    <w:rsid w:val="00671552"/>
    <w:rsid w:val="0067208F"/>
    <w:rsid w:val="006725CC"/>
    <w:rsid w:val="00673882"/>
    <w:rsid w:val="00673B45"/>
    <w:rsid w:val="006742A9"/>
    <w:rsid w:val="0067515F"/>
    <w:rsid w:val="00676080"/>
    <w:rsid w:val="0067763A"/>
    <w:rsid w:val="0068011C"/>
    <w:rsid w:val="00680D72"/>
    <w:rsid w:val="00680FC7"/>
    <w:rsid w:val="006817CE"/>
    <w:rsid w:val="006845AF"/>
    <w:rsid w:val="00684BCB"/>
    <w:rsid w:val="00685E1E"/>
    <w:rsid w:val="006860A7"/>
    <w:rsid w:val="006868B0"/>
    <w:rsid w:val="00691B78"/>
    <w:rsid w:val="00692347"/>
    <w:rsid w:val="00693575"/>
    <w:rsid w:val="006935B2"/>
    <w:rsid w:val="00696A4F"/>
    <w:rsid w:val="006A0179"/>
    <w:rsid w:val="006A041A"/>
    <w:rsid w:val="006A08DC"/>
    <w:rsid w:val="006A669F"/>
    <w:rsid w:val="006B0B2B"/>
    <w:rsid w:val="006B1E14"/>
    <w:rsid w:val="006B2C46"/>
    <w:rsid w:val="006B3475"/>
    <w:rsid w:val="006B3C8E"/>
    <w:rsid w:val="006B430C"/>
    <w:rsid w:val="006B5A4C"/>
    <w:rsid w:val="006B6C63"/>
    <w:rsid w:val="006B6DCF"/>
    <w:rsid w:val="006C0C44"/>
    <w:rsid w:val="006C1E29"/>
    <w:rsid w:val="006C4189"/>
    <w:rsid w:val="006C4FA1"/>
    <w:rsid w:val="006C58FF"/>
    <w:rsid w:val="006C59F0"/>
    <w:rsid w:val="006C5C8D"/>
    <w:rsid w:val="006C5CDD"/>
    <w:rsid w:val="006C6277"/>
    <w:rsid w:val="006C6B39"/>
    <w:rsid w:val="006C74C3"/>
    <w:rsid w:val="006C76D1"/>
    <w:rsid w:val="006D0158"/>
    <w:rsid w:val="006D0A07"/>
    <w:rsid w:val="006D21F6"/>
    <w:rsid w:val="006D4EE1"/>
    <w:rsid w:val="006D5255"/>
    <w:rsid w:val="006D6EAC"/>
    <w:rsid w:val="006D6F37"/>
    <w:rsid w:val="006D73FD"/>
    <w:rsid w:val="006D74D1"/>
    <w:rsid w:val="006E1F18"/>
    <w:rsid w:val="006E3278"/>
    <w:rsid w:val="006E3A1B"/>
    <w:rsid w:val="006E3FB2"/>
    <w:rsid w:val="006E4BB4"/>
    <w:rsid w:val="006E522A"/>
    <w:rsid w:val="006E73BE"/>
    <w:rsid w:val="006E7FCC"/>
    <w:rsid w:val="006F0348"/>
    <w:rsid w:val="006F0F34"/>
    <w:rsid w:val="006F4F14"/>
    <w:rsid w:val="006F53F1"/>
    <w:rsid w:val="006F5417"/>
    <w:rsid w:val="006F65E9"/>
    <w:rsid w:val="006F6967"/>
    <w:rsid w:val="006F7E92"/>
    <w:rsid w:val="007067D0"/>
    <w:rsid w:val="00706A3A"/>
    <w:rsid w:val="007113E5"/>
    <w:rsid w:val="0071163F"/>
    <w:rsid w:val="00711D23"/>
    <w:rsid w:val="00711EB9"/>
    <w:rsid w:val="00712991"/>
    <w:rsid w:val="00717C03"/>
    <w:rsid w:val="00717E9D"/>
    <w:rsid w:val="00720ACD"/>
    <w:rsid w:val="007218E8"/>
    <w:rsid w:val="007228EB"/>
    <w:rsid w:val="0072527D"/>
    <w:rsid w:val="00727854"/>
    <w:rsid w:val="00730C13"/>
    <w:rsid w:val="00732390"/>
    <w:rsid w:val="0073340D"/>
    <w:rsid w:val="007337C7"/>
    <w:rsid w:val="00734507"/>
    <w:rsid w:val="00736B8A"/>
    <w:rsid w:val="0073713A"/>
    <w:rsid w:val="0074396B"/>
    <w:rsid w:val="00743EED"/>
    <w:rsid w:val="00744CC9"/>
    <w:rsid w:val="00746403"/>
    <w:rsid w:val="00746E15"/>
    <w:rsid w:val="0074747B"/>
    <w:rsid w:val="0075083F"/>
    <w:rsid w:val="0075214D"/>
    <w:rsid w:val="00753EEA"/>
    <w:rsid w:val="00755D98"/>
    <w:rsid w:val="00757D9C"/>
    <w:rsid w:val="007603B7"/>
    <w:rsid w:val="007616EF"/>
    <w:rsid w:val="00763404"/>
    <w:rsid w:val="00763DA4"/>
    <w:rsid w:val="00763E06"/>
    <w:rsid w:val="00764C8E"/>
    <w:rsid w:val="007702A2"/>
    <w:rsid w:val="00773864"/>
    <w:rsid w:val="00775132"/>
    <w:rsid w:val="00776609"/>
    <w:rsid w:val="00776D66"/>
    <w:rsid w:val="00776EAA"/>
    <w:rsid w:val="00776F2C"/>
    <w:rsid w:val="00780E34"/>
    <w:rsid w:val="00781883"/>
    <w:rsid w:val="00782B68"/>
    <w:rsid w:val="00784AB8"/>
    <w:rsid w:val="0078690E"/>
    <w:rsid w:val="00787323"/>
    <w:rsid w:val="00787AAB"/>
    <w:rsid w:val="0079035E"/>
    <w:rsid w:val="00790C4A"/>
    <w:rsid w:val="00793F2B"/>
    <w:rsid w:val="007954E5"/>
    <w:rsid w:val="00796A94"/>
    <w:rsid w:val="00796CCE"/>
    <w:rsid w:val="007A004C"/>
    <w:rsid w:val="007A020D"/>
    <w:rsid w:val="007A09C4"/>
    <w:rsid w:val="007A1972"/>
    <w:rsid w:val="007A3376"/>
    <w:rsid w:val="007A6890"/>
    <w:rsid w:val="007A6FC5"/>
    <w:rsid w:val="007A72D7"/>
    <w:rsid w:val="007A76FB"/>
    <w:rsid w:val="007B04FB"/>
    <w:rsid w:val="007B35F7"/>
    <w:rsid w:val="007B4541"/>
    <w:rsid w:val="007B483C"/>
    <w:rsid w:val="007B5EE5"/>
    <w:rsid w:val="007C60AC"/>
    <w:rsid w:val="007C65A7"/>
    <w:rsid w:val="007C6723"/>
    <w:rsid w:val="007D09BB"/>
    <w:rsid w:val="007D0EA9"/>
    <w:rsid w:val="007D2300"/>
    <w:rsid w:val="007D5EE6"/>
    <w:rsid w:val="007E015F"/>
    <w:rsid w:val="007E0676"/>
    <w:rsid w:val="007E106F"/>
    <w:rsid w:val="007E1933"/>
    <w:rsid w:val="007E1FC2"/>
    <w:rsid w:val="007E295D"/>
    <w:rsid w:val="007E7136"/>
    <w:rsid w:val="007E7BE2"/>
    <w:rsid w:val="007E7E5B"/>
    <w:rsid w:val="007F0396"/>
    <w:rsid w:val="007F15D5"/>
    <w:rsid w:val="007F1C9D"/>
    <w:rsid w:val="007F2D2B"/>
    <w:rsid w:val="007F385C"/>
    <w:rsid w:val="007F3C93"/>
    <w:rsid w:val="007F4B3A"/>
    <w:rsid w:val="007F63D0"/>
    <w:rsid w:val="007F6C3B"/>
    <w:rsid w:val="007F74CA"/>
    <w:rsid w:val="00800CC2"/>
    <w:rsid w:val="008024ED"/>
    <w:rsid w:val="00804169"/>
    <w:rsid w:val="00805B40"/>
    <w:rsid w:val="00805C3F"/>
    <w:rsid w:val="00805D83"/>
    <w:rsid w:val="00807F40"/>
    <w:rsid w:val="00812FDD"/>
    <w:rsid w:val="008134A5"/>
    <w:rsid w:val="008137E4"/>
    <w:rsid w:val="008163C6"/>
    <w:rsid w:val="00817157"/>
    <w:rsid w:val="008212AF"/>
    <w:rsid w:val="00824C10"/>
    <w:rsid w:val="0082622D"/>
    <w:rsid w:val="008266CB"/>
    <w:rsid w:val="00826AA1"/>
    <w:rsid w:val="00827E62"/>
    <w:rsid w:val="008314F5"/>
    <w:rsid w:val="008316C8"/>
    <w:rsid w:val="00833817"/>
    <w:rsid w:val="00833EA6"/>
    <w:rsid w:val="008343C3"/>
    <w:rsid w:val="00834E42"/>
    <w:rsid w:val="00835FDF"/>
    <w:rsid w:val="008363AB"/>
    <w:rsid w:val="008376D9"/>
    <w:rsid w:val="00837CBE"/>
    <w:rsid w:val="008413CF"/>
    <w:rsid w:val="00844A14"/>
    <w:rsid w:val="008464A3"/>
    <w:rsid w:val="008465F8"/>
    <w:rsid w:val="008476AE"/>
    <w:rsid w:val="0085306A"/>
    <w:rsid w:val="00854E7A"/>
    <w:rsid w:val="008628AD"/>
    <w:rsid w:val="00864578"/>
    <w:rsid w:val="00864F7E"/>
    <w:rsid w:val="0086529F"/>
    <w:rsid w:val="00865CEC"/>
    <w:rsid w:val="00867426"/>
    <w:rsid w:val="00870927"/>
    <w:rsid w:val="008746A9"/>
    <w:rsid w:val="008754E9"/>
    <w:rsid w:val="00875F6D"/>
    <w:rsid w:val="008772F3"/>
    <w:rsid w:val="00877BF6"/>
    <w:rsid w:val="00880846"/>
    <w:rsid w:val="00884870"/>
    <w:rsid w:val="00884BC6"/>
    <w:rsid w:val="00886C89"/>
    <w:rsid w:val="00886E64"/>
    <w:rsid w:val="008878A4"/>
    <w:rsid w:val="00890E31"/>
    <w:rsid w:val="0089150A"/>
    <w:rsid w:val="00891E47"/>
    <w:rsid w:val="008922D9"/>
    <w:rsid w:val="0089251B"/>
    <w:rsid w:val="0089266F"/>
    <w:rsid w:val="00893C72"/>
    <w:rsid w:val="008942F6"/>
    <w:rsid w:val="0089529B"/>
    <w:rsid w:val="008973D2"/>
    <w:rsid w:val="008A115A"/>
    <w:rsid w:val="008A2513"/>
    <w:rsid w:val="008A36EE"/>
    <w:rsid w:val="008A4586"/>
    <w:rsid w:val="008A5B85"/>
    <w:rsid w:val="008A6CE1"/>
    <w:rsid w:val="008A7FF4"/>
    <w:rsid w:val="008B49FB"/>
    <w:rsid w:val="008B6118"/>
    <w:rsid w:val="008C16F8"/>
    <w:rsid w:val="008C24E6"/>
    <w:rsid w:val="008C255A"/>
    <w:rsid w:val="008C2BE4"/>
    <w:rsid w:val="008C3864"/>
    <w:rsid w:val="008C3CCA"/>
    <w:rsid w:val="008C403F"/>
    <w:rsid w:val="008C51E4"/>
    <w:rsid w:val="008C6484"/>
    <w:rsid w:val="008C795D"/>
    <w:rsid w:val="008D0293"/>
    <w:rsid w:val="008D1B6F"/>
    <w:rsid w:val="008D473F"/>
    <w:rsid w:val="008D63AB"/>
    <w:rsid w:val="008D757D"/>
    <w:rsid w:val="008E0AD5"/>
    <w:rsid w:val="008E1495"/>
    <w:rsid w:val="008E17B1"/>
    <w:rsid w:val="008E322D"/>
    <w:rsid w:val="008E5C2F"/>
    <w:rsid w:val="008F05C3"/>
    <w:rsid w:val="008F0A5A"/>
    <w:rsid w:val="008F294A"/>
    <w:rsid w:val="008F2C07"/>
    <w:rsid w:val="008F2E5B"/>
    <w:rsid w:val="008F4732"/>
    <w:rsid w:val="00900F22"/>
    <w:rsid w:val="00903592"/>
    <w:rsid w:val="00903A27"/>
    <w:rsid w:val="00903B33"/>
    <w:rsid w:val="00904339"/>
    <w:rsid w:val="0090492F"/>
    <w:rsid w:val="00905255"/>
    <w:rsid w:val="00905D7B"/>
    <w:rsid w:val="00911071"/>
    <w:rsid w:val="0091196A"/>
    <w:rsid w:val="009127B1"/>
    <w:rsid w:val="00912C59"/>
    <w:rsid w:val="0091392E"/>
    <w:rsid w:val="0091594E"/>
    <w:rsid w:val="00916C0D"/>
    <w:rsid w:val="009170D1"/>
    <w:rsid w:val="009227A5"/>
    <w:rsid w:val="0092575E"/>
    <w:rsid w:val="009257F1"/>
    <w:rsid w:val="00925F07"/>
    <w:rsid w:val="00926553"/>
    <w:rsid w:val="00926EAC"/>
    <w:rsid w:val="00927D85"/>
    <w:rsid w:val="00933A14"/>
    <w:rsid w:val="00935044"/>
    <w:rsid w:val="00937846"/>
    <w:rsid w:val="00942671"/>
    <w:rsid w:val="0094328A"/>
    <w:rsid w:val="0094375E"/>
    <w:rsid w:val="00950460"/>
    <w:rsid w:val="00951D1B"/>
    <w:rsid w:val="009532A4"/>
    <w:rsid w:val="009549E8"/>
    <w:rsid w:val="009559A1"/>
    <w:rsid w:val="00957A50"/>
    <w:rsid w:val="00960D11"/>
    <w:rsid w:val="0096157F"/>
    <w:rsid w:val="00961842"/>
    <w:rsid w:val="00961C21"/>
    <w:rsid w:val="0096310F"/>
    <w:rsid w:val="00963495"/>
    <w:rsid w:val="00964789"/>
    <w:rsid w:val="00965C86"/>
    <w:rsid w:val="009661E9"/>
    <w:rsid w:val="00966E52"/>
    <w:rsid w:val="00971739"/>
    <w:rsid w:val="0097340E"/>
    <w:rsid w:val="00973757"/>
    <w:rsid w:val="0097466A"/>
    <w:rsid w:val="0097478D"/>
    <w:rsid w:val="00974E91"/>
    <w:rsid w:val="009753DF"/>
    <w:rsid w:val="0097605D"/>
    <w:rsid w:val="009777C3"/>
    <w:rsid w:val="0098008E"/>
    <w:rsid w:val="00980D4F"/>
    <w:rsid w:val="009818E3"/>
    <w:rsid w:val="00981C9A"/>
    <w:rsid w:val="009828BE"/>
    <w:rsid w:val="00985EDD"/>
    <w:rsid w:val="009863A5"/>
    <w:rsid w:val="009867B8"/>
    <w:rsid w:val="00987E79"/>
    <w:rsid w:val="009918A1"/>
    <w:rsid w:val="00993851"/>
    <w:rsid w:val="0099477F"/>
    <w:rsid w:val="0099678C"/>
    <w:rsid w:val="00996948"/>
    <w:rsid w:val="009971E9"/>
    <w:rsid w:val="009973DC"/>
    <w:rsid w:val="00997BC2"/>
    <w:rsid w:val="009A1F9D"/>
    <w:rsid w:val="009A3C1A"/>
    <w:rsid w:val="009A42C0"/>
    <w:rsid w:val="009A4613"/>
    <w:rsid w:val="009A6831"/>
    <w:rsid w:val="009A787E"/>
    <w:rsid w:val="009B06E9"/>
    <w:rsid w:val="009B445D"/>
    <w:rsid w:val="009B4F31"/>
    <w:rsid w:val="009C1637"/>
    <w:rsid w:val="009C2C36"/>
    <w:rsid w:val="009C3CF7"/>
    <w:rsid w:val="009C3DA1"/>
    <w:rsid w:val="009C4089"/>
    <w:rsid w:val="009C44DD"/>
    <w:rsid w:val="009C4776"/>
    <w:rsid w:val="009C4909"/>
    <w:rsid w:val="009C493C"/>
    <w:rsid w:val="009C6F08"/>
    <w:rsid w:val="009C71DD"/>
    <w:rsid w:val="009D364F"/>
    <w:rsid w:val="009D37EA"/>
    <w:rsid w:val="009D3C3E"/>
    <w:rsid w:val="009D3F3A"/>
    <w:rsid w:val="009D46BE"/>
    <w:rsid w:val="009D601A"/>
    <w:rsid w:val="009D6B5F"/>
    <w:rsid w:val="009D6C22"/>
    <w:rsid w:val="009D726D"/>
    <w:rsid w:val="009D729C"/>
    <w:rsid w:val="009D74A3"/>
    <w:rsid w:val="009E0AB1"/>
    <w:rsid w:val="009E15FB"/>
    <w:rsid w:val="009E459A"/>
    <w:rsid w:val="009E52B9"/>
    <w:rsid w:val="009E6198"/>
    <w:rsid w:val="009E6E5D"/>
    <w:rsid w:val="009F06E4"/>
    <w:rsid w:val="009F0798"/>
    <w:rsid w:val="009F1595"/>
    <w:rsid w:val="009F21EF"/>
    <w:rsid w:val="009F4054"/>
    <w:rsid w:val="009F6EF5"/>
    <w:rsid w:val="00A00340"/>
    <w:rsid w:val="00A00A2A"/>
    <w:rsid w:val="00A00F49"/>
    <w:rsid w:val="00A0150A"/>
    <w:rsid w:val="00A025A8"/>
    <w:rsid w:val="00A0299C"/>
    <w:rsid w:val="00A05724"/>
    <w:rsid w:val="00A0670B"/>
    <w:rsid w:val="00A07235"/>
    <w:rsid w:val="00A0751B"/>
    <w:rsid w:val="00A07BCB"/>
    <w:rsid w:val="00A115CD"/>
    <w:rsid w:val="00A11D4A"/>
    <w:rsid w:val="00A1401D"/>
    <w:rsid w:val="00A14500"/>
    <w:rsid w:val="00A14691"/>
    <w:rsid w:val="00A1548E"/>
    <w:rsid w:val="00A1654D"/>
    <w:rsid w:val="00A16E53"/>
    <w:rsid w:val="00A1711D"/>
    <w:rsid w:val="00A17156"/>
    <w:rsid w:val="00A179EA"/>
    <w:rsid w:val="00A222AD"/>
    <w:rsid w:val="00A2446B"/>
    <w:rsid w:val="00A2459D"/>
    <w:rsid w:val="00A24FE5"/>
    <w:rsid w:val="00A257BD"/>
    <w:rsid w:val="00A30394"/>
    <w:rsid w:val="00A30914"/>
    <w:rsid w:val="00A3126B"/>
    <w:rsid w:val="00A31751"/>
    <w:rsid w:val="00A327E3"/>
    <w:rsid w:val="00A33B0F"/>
    <w:rsid w:val="00A33FB6"/>
    <w:rsid w:val="00A345B8"/>
    <w:rsid w:val="00A375EE"/>
    <w:rsid w:val="00A37852"/>
    <w:rsid w:val="00A4009C"/>
    <w:rsid w:val="00A4364C"/>
    <w:rsid w:val="00A43D22"/>
    <w:rsid w:val="00A44F6B"/>
    <w:rsid w:val="00A472FA"/>
    <w:rsid w:val="00A475B4"/>
    <w:rsid w:val="00A4773D"/>
    <w:rsid w:val="00A47CC9"/>
    <w:rsid w:val="00A505E7"/>
    <w:rsid w:val="00A5315A"/>
    <w:rsid w:val="00A54E46"/>
    <w:rsid w:val="00A57A4A"/>
    <w:rsid w:val="00A57A91"/>
    <w:rsid w:val="00A57FDC"/>
    <w:rsid w:val="00A60A61"/>
    <w:rsid w:val="00A60A9B"/>
    <w:rsid w:val="00A61624"/>
    <w:rsid w:val="00A61F43"/>
    <w:rsid w:val="00A62D49"/>
    <w:rsid w:val="00A63B42"/>
    <w:rsid w:val="00A63E2A"/>
    <w:rsid w:val="00A67FE9"/>
    <w:rsid w:val="00A71849"/>
    <w:rsid w:val="00A71C51"/>
    <w:rsid w:val="00A7271B"/>
    <w:rsid w:val="00A72ACB"/>
    <w:rsid w:val="00A75F7B"/>
    <w:rsid w:val="00A774D0"/>
    <w:rsid w:val="00A81AA5"/>
    <w:rsid w:val="00A823E5"/>
    <w:rsid w:val="00A825A8"/>
    <w:rsid w:val="00A84223"/>
    <w:rsid w:val="00A84285"/>
    <w:rsid w:val="00A907D4"/>
    <w:rsid w:val="00A910A0"/>
    <w:rsid w:val="00A92A43"/>
    <w:rsid w:val="00A932A2"/>
    <w:rsid w:val="00A94329"/>
    <w:rsid w:val="00A962DE"/>
    <w:rsid w:val="00A96B18"/>
    <w:rsid w:val="00A96C6D"/>
    <w:rsid w:val="00A97865"/>
    <w:rsid w:val="00AA0A60"/>
    <w:rsid w:val="00AA3808"/>
    <w:rsid w:val="00AA6CDB"/>
    <w:rsid w:val="00AB195F"/>
    <w:rsid w:val="00AB2871"/>
    <w:rsid w:val="00AB35AA"/>
    <w:rsid w:val="00AB36FB"/>
    <w:rsid w:val="00AB5F4A"/>
    <w:rsid w:val="00AB79BF"/>
    <w:rsid w:val="00AC09D6"/>
    <w:rsid w:val="00AC1541"/>
    <w:rsid w:val="00AC1709"/>
    <w:rsid w:val="00AC1D2B"/>
    <w:rsid w:val="00AC24B9"/>
    <w:rsid w:val="00AC3D2F"/>
    <w:rsid w:val="00AC5B47"/>
    <w:rsid w:val="00AC5BFE"/>
    <w:rsid w:val="00AC7555"/>
    <w:rsid w:val="00AD1890"/>
    <w:rsid w:val="00AD1B9F"/>
    <w:rsid w:val="00AD2A43"/>
    <w:rsid w:val="00AD33DE"/>
    <w:rsid w:val="00AD4AD1"/>
    <w:rsid w:val="00AD599B"/>
    <w:rsid w:val="00AD7519"/>
    <w:rsid w:val="00AD7F1D"/>
    <w:rsid w:val="00AE14CE"/>
    <w:rsid w:val="00AE1A6E"/>
    <w:rsid w:val="00AE3543"/>
    <w:rsid w:val="00AE3908"/>
    <w:rsid w:val="00AE3D4D"/>
    <w:rsid w:val="00AE4894"/>
    <w:rsid w:val="00AE5D93"/>
    <w:rsid w:val="00AE6FF3"/>
    <w:rsid w:val="00AF08C9"/>
    <w:rsid w:val="00AF1C57"/>
    <w:rsid w:val="00AF2AFE"/>
    <w:rsid w:val="00AF364B"/>
    <w:rsid w:val="00AF3FA5"/>
    <w:rsid w:val="00AF4999"/>
    <w:rsid w:val="00AF5D99"/>
    <w:rsid w:val="00AF6169"/>
    <w:rsid w:val="00B00BDE"/>
    <w:rsid w:val="00B02704"/>
    <w:rsid w:val="00B03CBC"/>
    <w:rsid w:val="00B065B4"/>
    <w:rsid w:val="00B104BA"/>
    <w:rsid w:val="00B10DAF"/>
    <w:rsid w:val="00B10F50"/>
    <w:rsid w:val="00B115D6"/>
    <w:rsid w:val="00B1279C"/>
    <w:rsid w:val="00B14572"/>
    <w:rsid w:val="00B14868"/>
    <w:rsid w:val="00B17679"/>
    <w:rsid w:val="00B22416"/>
    <w:rsid w:val="00B2512C"/>
    <w:rsid w:val="00B2578F"/>
    <w:rsid w:val="00B26593"/>
    <w:rsid w:val="00B26855"/>
    <w:rsid w:val="00B2736D"/>
    <w:rsid w:val="00B27856"/>
    <w:rsid w:val="00B3092D"/>
    <w:rsid w:val="00B3438D"/>
    <w:rsid w:val="00B34681"/>
    <w:rsid w:val="00B34F9A"/>
    <w:rsid w:val="00B35B94"/>
    <w:rsid w:val="00B35D89"/>
    <w:rsid w:val="00B363F6"/>
    <w:rsid w:val="00B375CB"/>
    <w:rsid w:val="00B42C14"/>
    <w:rsid w:val="00B456E0"/>
    <w:rsid w:val="00B46102"/>
    <w:rsid w:val="00B4751E"/>
    <w:rsid w:val="00B519A7"/>
    <w:rsid w:val="00B52474"/>
    <w:rsid w:val="00B52794"/>
    <w:rsid w:val="00B52BE3"/>
    <w:rsid w:val="00B55375"/>
    <w:rsid w:val="00B559D6"/>
    <w:rsid w:val="00B575C1"/>
    <w:rsid w:val="00B57B2C"/>
    <w:rsid w:val="00B62DB0"/>
    <w:rsid w:val="00B63BFA"/>
    <w:rsid w:val="00B63D2A"/>
    <w:rsid w:val="00B647BC"/>
    <w:rsid w:val="00B64B3B"/>
    <w:rsid w:val="00B658FA"/>
    <w:rsid w:val="00B678D5"/>
    <w:rsid w:val="00B67FDE"/>
    <w:rsid w:val="00B71825"/>
    <w:rsid w:val="00B72171"/>
    <w:rsid w:val="00B7261A"/>
    <w:rsid w:val="00B7333B"/>
    <w:rsid w:val="00B738D1"/>
    <w:rsid w:val="00B73F35"/>
    <w:rsid w:val="00B744DF"/>
    <w:rsid w:val="00B75674"/>
    <w:rsid w:val="00B7707F"/>
    <w:rsid w:val="00B77F36"/>
    <w:rsid w:val="00B8003D"/>
    <w:rsid w:val="00B814E0"/>
    <w:rsid w:val="00B81C21"/>
    <w:rsid w:val="00B81E68"/>
    <w:rsid w:val="00B824CB"/>
    <w:rsid w:val="00B827CA"/>
    <w:rsid w:val="00B82C83"/>
    <w:rsid w:val="00B84B1C"/>
    <w:rsid w:val="00B852F1"/>
    <w:rsid w:val="00B91BC4"/>
    <w:rsid w:val="00B94A18"/>
    <w:rsid w:val="00BA06DC"/>
    <w:rsid w:val="00BA08FA"/>
    <w:rsid w:val="00BA2759"/>
    <w:rsid w:val="00BA510F"/>
    <w:rsid w:val="00BA666D"/>
    <w:rsid w:val="00BB173F"/>
    <w:rsid w:val="00BB2AB8"/>
    <w:rsid w:val="00BB3B14"/>
    <w:rsid w:val="00BB5536"/>
    <w:rsid w:val="00BB6761"/>
    <w:rsid w:val="00BB6DAD"/>
    <w:rsid w:val="00BC1B37"/>
    <w:rsid w:val="00BC2588"/>
    <w:rsid w:val="00BC261B"/>
    <w:rsid w:val="00BC3C49"/>
    <w:rsid w:val="00BC4653"/>
    <w:rsid w:val="00BC53E0"/>
    <w:rsid w:val="00BC56B1"/>
    <w:rsid w:val="00BC7627"/>
    <w:rsid w:val="00BD0D25"/>
    <w:rsid w:val="00BD4E69"/>
    <w:rsid w:val="00BD5175"/>
    <w:rsid w:val="00BE22DD"/>
    <w:rsid w:val="00BE4BAB"/>
    <w:rsid w:val="00BE5D8B"/>
    <w:rsid w:val="00BE7355"/>
    <w:rsid w:val="00BE7753"/>
    <w:rsid w:val="00BE7C78"/>
    <w:rsid w:val="00BF1159"/>
    <w:rsid w:val="00BF1952"/>
    <w:rsid w:val="00BF2820"/>
    <w:rsid w:val="00BF5515"/>
    <w:rsid w:val="00C00968"/>
    <w:rsid w:val="00C0184E"/>
    <w:rsid w:val="00C0338D"/>
    <w:rsid w:val="00C056D9"/>
    <w:rsid w:val="00C059A4"/>
    <w:rsid w:val="00C068EC"/>
    <w:rsid w:val="00C12669"/>
    <w:rsid w:val="00C16834"/>
    <w:rsid w:val="00C16C05"/>
    <w:rsid w:val="00C17387"/>
    <w:rsid w:val="00C17DF8"/>
    <w:rsid w:val="00C204E6"/>
    <w:rsid w:val="00C20A14"/>
    <w:rsid w:val="00C20CC6"/>
    <w:rsid w:val="00C21190"/>
    <w:rsid w:val="00C22007"/>
    <w:rsid w:val="00C2243F"/>
    <w:rsid w:val="00C23058"/>
    <w:rsid w:val="00C231AC"/>
    <w:rsid w:val="00C2393D"/>
    <w:rsid w:val="00C24768"/>
    <w:rsid w:val="00C27834"/>
    <w:rsid w:val="00C317D8"/>
    <w:rsid w:val="00C31956"/>
    <w:rsid w:val="00C32687"/>
    <w:rsid w:val="00C32824"/>
    <w:rsid w:val="00C3565D"/>
    <w:rsid w:val="00C35E2B"/>
    <w:rsid w:val="00C427CC"/>
    <w:rsid w:val="00C42A91"/>
    <w:rsid w:val="00C42B30"/>
    <w:rsid w:val="00C43181"/>
    <w:rsid w:val="00C43276"/>
    <w:rsid w:val="00C4327D"/>
    <w:rsid w:val="00C44E08"/>
    <w:rsid w:val="00C45A65"/>
    <w:rsid w:val="00C5139B"/>
    <w:rsid w:val="00C5150E"/>
    <w:rsid w:val="00C51670"/>
    <w:rsid w:val="00C52841"/>
    <w:rsid w:val="00C53603"/>
    <w:rsid w:val="00C540FF"/>
    <w:rsid w:val="00C57C26"/>
    <w:rsid w:val="00C61683"/>
    <w:rsid w:val="00C6279B"/>
    <w:rsid w:val="00C62963"/>
    <w:rsid w:val="00C63355"/>
    <w:rsid w:val="00C64914"/>
    <w:rsid w:val="00C64C49"/>
    <w:rsid w:val="00C654B6"/>
    <w:rsid w:val="00C657E7"/>
    <w:rsid w:val="00C65B6B"/>
    <w:rsid w:val="00C6653C"/>
    <w:rsid w:val="00C6701A"/>
    <w:rsid w:val="00C67F42"/>
    <w:rsid w:val="00C701EB"/>
    <w:rsid w:val="00C7064E"/>
    <w:rsid w:val="00C70D41"/>
    <w:rsid w:val="00C714C9"/>
    <w:rsid w:val="00C71C21"/>
    <w:rsid w:val="00C739D3"/>
    <w:rsid w:val="00C74960"/>
    <w:rsid w:val="00C75ACF"/>
    <w:rsid w:val="00C86532"/>
    <w:rsid w:val="00C9072A"/>
    <w:rsid w:val="00C9095E"/>
    <w:rsid w:val="00C92B20"/>
    <w:rsid w:val="00C96224"/>
    <w:rsid w:val="00C96E61"/>
    <w:rsid w:val="00CA1430"/>
    <w:rsid w:val="00CA2599"/>
    <w:rsid w:val="00CA284C"/>
    <w:rsid w:val="00CA325B"/>
    <w:rsid w:val="00CA40EB"/>
    <w:rsid w:val="00CA5CB8"/>
    <w:rsid w:val="00CA6745"/>
    <w:rsid w:val="00CA7CFD"/>
    <w:rsid w:val="00CB03AA"/>
    <w:rsid w:val="00CB12E2"/>
    <w:rsid w:val="00CB12F3"/>
    <w:rsid w:val="00CB1D94"/>
    <w:rsid w:val="00CB2539"/>
    <w:rsid w:val="00CB27F0"/>
    <w:rsid w:val="00CB3665"/>
    <w:rsid w:val="00CB5BC2"/>
    <w:rsid w:val="00CB6143"/>
    <w:rsid w:val="00CB7326"/>
    <w:rsid w:val="00CC2362"/>
    <w:rsid w:val="00CC23C8"/>
    <w:rsid w:val="00CC3B2D"/>
    <w:rsid w:val="00CC3B6F"/>
    <w:rsid w:val="00CC3F9F"/>
    <w:rsid w:val="00CC48ED"/>
    <w:rsid w:val="00CC4DE1"/>
    <w:rsid w:val="00CD19DA"/>
    <w:rsid w:val="00CD2D42"/>
    <w:rsid w:val="00CD479C"/>
    <w:rsid w:val="00CE0318"/>
    <w:rsid w:val="00CE5AD5"/>
    <w:rsid w:val="00CE658C"/>
    <w:rsid w:val="00CF0813"/>
    <w:rsid w:val="00CF09C2"/>
    <w:rsid w:val="00CF2080"/>
    <w:rsid w:val="00CF2922"/>
    <w:rsid w:val="00CF2A32"/>
    <w:rsid w:val="00CF2D5D"/>
    <w:rsid w:val="00CF3093"/>
    <w:rsid w:val="00CF3D96"/>
    <w:rsid w:val="00CF7A8F"/>
    <w:rsid w:val="00D003D5"/>
    <w:rsid w:val="00D00B34"/>
    <w:rsid w:val="00D01052"/>
    <w:rsid w:val="00D01787"/>
    <w:rsid w:val="00D02C70"/>
    <w:rsid w:val="00D02FEC"/>
    <w:rsid w:val="00D03AC7"/>
    <w:rsid w:val="00D04936"/>
    <w:rsid w:val="00D04B80"/>
    <w:rsid w:val="00D07742"/>
    <w:rsid w:val="00D10060"/>
    <w:rsid w:val="00D10DAA"/>
    <w:rsid w:val="00D11397"/>
    <w:rsid w:val="00D13714"/>
    <w:rsid w:val="00D13A08"/>
    <w:rsid w:val="00D1429A"/>
    <w:rsid w:val="00D15568"/>
    <w:rsid w:val="00D201D6"/>
    <w:rsid w:val="00D20827"/>
    <w:rsid w:val="00D20BFE"/>
    <w:rsid w:val="00D23FBF"/>
    <w:rsid w:val="00D24848"/>
    <w:rsid w:val="00D264F1"/>
    <w:rsid w:val="00D26B8D"/>
    <w:rsid w:val="00D26F57"/>
    <w:rsid w:val="00D279DB"/>
    <w:rsid w:val="00D27B71"/>
    <w:rsid w:val="00D328B1"/>
    <w:rsid w:val="00D33B56"/>
    <w:rsid w:val="00D34DB8"/>
    <w:rsid w:val="00D35CD6"/>
    <w:rsid w:val="00D36621"/>
    <w:rsid w:val="00D36A67"/>
    <w:rsid w:val="00D36C09"/>
    <w:rsid w:val="00D37C09"/>
    <w:rsid w:val="00D409ED"/>
    <w:rsid w:val="00D40CCD"/>
    <w:rsid w:val="00D41EC9"/>
    <w:rsid w:val="00D42C4D"/>
    <w:rsid w:val="00D44130"/>
    <w:rsid w:val="00D44677"/>
    <w:rsid w:val="00D45AD5"/>
    <w:rsid w:val="00D45CA1"/>
    <w:rsid w:val="00D47528"/>
    <w:rsid w:val="00D47F4F"/>
    <w:rsid w:val="00D503CB"/>
    <w:rsid w:val="00D50588"/>
    <w:rsid w:val="00D5243B"/>
    <w:rsid w:val="00D524EA"/>
    <w:rsid w:val="00D52635"/>
    <w:rsid w:val="00D52F23"/>
    <w:rsid w:val="00D53E16"/>
    <w:rsid w:val="00D54982"/>
    <w:rsid w:val="00D55101"/>
    <w:rsid w:val="00D57A46"/>
    <w:rsid w:val="00D57EBC"/>
    <w:rsid w:val="00D61A57"/>
    <w:rsid w:val="00D621CB"/>
    <w:rsid w:val="00D629F5"/>
    <w:rsid w:val="00D6339E"/>
    <w:rsid w:val="00D648AA"/>
    <w:rsid w:val="00D6540E"/>
    <w:rsid w:val="00D659DE"/>
    <w:rsid w:val="00D66C57"/>
    <w:rsid w:val="00D673CA"/>
    <w:rsid w:val="00D67829"/>
    <w:rsid w:val="00D72CB4"/>
    <w:rsid w:val="00D76ADC"/>
    <w:rsid w:val="00D817A6"/>
    <w:rsid w:val="00D830DA"/>
    <w:rsid w:val="00D8375C"/>
    <w:rsid w:val="00D8440D"/>
    <w:rsid w:val="00D84E12"/>
    <w:rsid w:val="00D855DC"/>
    <w:rsid w:val="00D8662A"/>
    <w:rsid w:val="00D919CF"/>
    <w:rsid w:val="00D92AC9"/>
    <w:rsid w:val="00D94637"/>
    <w:rsid w:val="00D94C5E"/>
    <w:rsid w:val="00D952EC"/>
    <w:rsid w:val="00D97495"/>
    <w:rsid w:val="00DA1156"/>
    <w:rsid w:val="00DA1B5C"/>
    <w:rsid w:val="00DA1F14"/>
    <w:rsid w:val="00DA678D"/>
    <w:rsid w:val="00DA6D24"/>
    <w:rsid w:val="00DA6FF3"/>
    <w:rsid w:val="00DA7CAD"/>
    <w:rsid w:val="00DB1332"/>
    <w:rsid w:val="00DB76F5"/>
    <w:rsid w:val="00DB7B24"/>
    <w:rsid w:val="00DC0669"/>
    <w:rsid w:val="00DC0F39"/>
    <w:rsid w:val="00DC2BDC"/>
    <w:rsid w:val="00DC58BF"/>
    <w:rsid w:val="00DC5CEB"/>
    <w:rsid w:val="00DC6F79"/>
    <w:rsid w:val="00DC77E0"/>
    <w:rsid w:val="00DC7A67"/>
    <w:rsid w:val="00DD1212"/>
    <w:rsid w:val="00DD1E17"/>
    <w:rsid w:val="00DD35EE"/>
    <w:rsid w:val="00DD52FB"/>
    <w:rsid w:val="00DD6300"/>
    <w:rsid w:val="00DD7255"/>
    <w:rsid w:val="00DD7964"/>
    <w:rsid w:val="00DE10D4"/>
    <w:rsid w:val="00DE29C5"/>
    <w:rsid w:val="00DE4D41"/>
    <w:rsid w:val="00DE4E9E"/>
    <w:rsid w:val="00DE714E"/>
    <w:rsid w:val="00DF1DBB"/>
    <w:rsid w:val="00DF1ED3"/>
    <w:rsid w:val="00DF3DC6"/>
    <w:rsid w:val="00DF67A5"/>
    <w:rsid w:val="00DF6912"/>
    <w:rsid w:val="00DF6D3B"/>
    <w:rsid w:val="00DF7C8B"/>
    <w:rsid w:val="00E000D0"/>
    <w:rsid w:val="00E00F80"/>
    <w:rsid w:val="00E00FDD"/>
    <w:rsid w:val="00E02241"/>
    <w:rsid w:val="00E03CB7"/>
    <w:rsid w:val="00E04D16"/>
    <w:rsid w:val="00E051E3"/>
    <w:rsid w:val="00E056F8"/>
    <w:rsid w:val="00E0577D"/>
    <w:rsid w:val="00E07F1A"/>
    <w:rsid w:val="00E13CDD"/>
    <w:rsid w:val="00E152D2"/>
    <w:rsid w:val="00E15B5E"/>
    <w:rsid w:val="00E179EB"/>
    <w:rsid w:val="00E17F7F"/>
    <w:rsid w:val="00E21639"/>
    <w:rsid w:val="00E22C27"/>
    <w:rsid w:val="00E23AAF"/>
    <w:rsid w:val="00E24BDD"/>
    <w:rsid w:val="00E25330"/>
    <w:rsid w:val="00E258B6"/>
    <w:rsid w:val="00E26421"/>
    <w:rsid w:val="00E269C4"/>
    <w:rsid w:val="00E30DBF"/>
    <w:rsid w:val="00E3129B"/>
    <w:rsid w:val="00E33BD3"/>
    <w:rsid w:val="00E3558B"/>
    <w:rsid w:val="00E36E91"/>
    <w:rsid w:val="00E373D4"/>
    <w:rsid w:val="00E40DEB"/>
    <w:rsid w:val="00E41124"/>
    <w:rsid w:val="00E41600"/>
    <w:rsid w:val="00E423C9"/>
    <w:rsid w:val="00E4472E"/>
    <w:rsid w:val="00E45501"/>
    <w:rsid w:val="00E473E9"/>
    <w:rsid w:val="00E50764"/>
    <w:rsid w:val="00E50C45"/>
    <w:rsid w:val="00E62429"/>
    <w:rsid w:val="00E631C3"/>
    <w:rsid w:val="00E6401F"/>
    <w:rsid w:val="00E64493"/>
    <w:rsid w:val="00E64814"/>
    <w:rsid w:val="00E6557E"/>
    <w:rsid w:val="00E6715B"/>
    <w:rsid w:val="00E675AF"/>
    <w:rsid w:val="00E67BC3"/>
    <w:rsid w:val="00E70454"/>
    <w:rsid w:val="00E70BF4"/>
    <w:rsid w:val="00E70CC4"/>
    <w:rsid w:val="00E70E3D"/>
    <w:rsid w:val="00E7155E"/>
    <w:rsid w:val="00E72876"/>
    <w:rsid w:val="00E76AC2"/>
    <w:rsid w:val="00E772F2"/>
    <w:rsid w:val="00E80B40"/>
    <w:rsid w:val="00E82916"/>
    <w:rsid w:val="00E83519"/>
    <w:rsid w:val="00E85299"/>
    <w:rsid w:val="00E85B1D"/>
    <w:rsid w:val="00E86F24"/>
    <w:rsid w:val="00E93303"/>
    <w:rsid w:val="00E93770"/>
    <w:rsid w:val="00E93CB8"/>
    <w:rsid w:val="00E97F3E"/>
    <w:rsid w:val="00EA108C"/>
    <w:rsid w:val="00EA19FD"/>
    <w:rsid w:val="00EA4862"/>
    <w:rsid w:val="00EA5D93"/>
    <w:rsid w:val="00EA65E2"/>
    <w:rsid w:val="00EB02E8"/>
    <w:rsid w:val="00EB19D6"/>
    <w:rsid w:val="00EB4E35"/>
    <w:rsid w:val="00EB4F80"/>
    <w:rsid w:val="00EB533F"/>
    <w:rsid w:val="00EB5572"/>
    <w:rsid w:val="00EB6DE3"/>
    <w:rsid w:val="00EB7380"/>
    <w:rsid w:val="00EB739C"/>
    <w:rsid w:val="00EB795B"/>
    <w:rsid w:val="00EC026E"/>
    <w:rsid w:val="00EC0E1F"/>
    <w:rsid w:val="00EC0EAD"/>
    <w:rsid w:val="00EC165F"/>
    <w:rsid w:val="00EC1E5B"/>
    <w:rsid w:val="00EC2E9B"/>
    <w:rsid w:val="00EC3551"/>
    <w:rsid w:val="00EC3FC1"/>
    <w:rsid w:val="00EC514F"/>
    <w:rsid w:val="00EC6139"/>
    <w:rsid w:val="00EC7055"/>
    <w:rsid w:val="00ED008B"/>
    <w:rsid w:val="00ED0C9E"/>
    <w:rsid w:val="00ED19F3"/>
    <w:rsid w:val="00ED3693"/>
    <w:rsid w:val="00ED3967"/>
    <w:rsid w:val="00ED4B9A"/>
    <w:rsid w:val="00ED5F43"/>
    <w:rsid w:val="00ED764D"/>
    <w:rsid w:val="00ED77DC"/>
    <w:rsid w:val="00EE324C"/>
    <w:rsid w:val="00EE429E"/>
    <w:rsid w:val="00EF03F1"/>
    <w:rsid w:val="00EF0854"/>
    <w:rsid w:val="00EF115F"/>
    <w:rsid w:val="00EF126F"/>
    <w:rsid w:val="00EF3AE8"/>
    <w:rsid w:val="00EF6631"/>
    <w:rsid w:val="00EF7274"/>
    <w:rsid w:val="00F008CE"/>
    <w:rsid w:val="00F010B7"/>
    <w:rsid w:val="00F01266"/>
    <w:rsid w:val="00F04413"/>
    <w:rsid w:val="00F05DAA"/>
    <w:rsid w:val="00F067E5"/>
    <w:rsid w:val="00F07F9A"/>
    <w:rsid w:val="00F1127D"/>
    <w:rsid w:val="00F127BA"/>
    <w:rsid w:val="00F138D5"/>
    <w:rsid w:val="00F144E0"/>
    <w:rsid w:val="00F14760"/>
    <w:rsid w:val="00F14E8E"/>
    <w:rsid w:val="00F15444"/>
    <w:rsid w:val="00F1668B"/>
    <w:rsid w:val="00F17406"/>
    <w:rsid w:val="00F17FE1"/>
    <w:rsid w:val="00F23677"/>
    <w:rsid w:val="00F23D2F"/>
    <w:rsid w:val="00F24174"/>
    <w:rsid w:val="00F24507"/>
    <w:rsid w:val="00F24A0F"/>
    <w:rsid w:val="00F24AF9"/>
    <w:rsid w:val="00F2579D"/>
    <w:rsid w:val="00F26422"/>
    <w:rsid w:val="00F268D9"/>
    <w:rsid w:val="00F27BC9"/>
    <w:rsid w:val="00F30D4A"/>
    <w:rsid w:val="00F31931"/>
    <w:rsid w:val="00F31F74"/>
    <w:rsid w:val="00F33264"/>
    <w:rsid w:val="00F35BC6"/>
    <w:rsid w:val="00F35DA7"/>
    <w:rsid w:val="00F363A6"/>
    <w:rsid w:val="00F368DB"/>
    <w:rsid w:val="00F37419"/>
    <w:rsid w:val="00F4012D"/>
    <w:rsid w:val="00F4093E"/>
    <w:rsid w:val="00F40C01"/>
    <w:rsid w:val="00F420EA"/>
    <w:rsid w:val="00F429E4"/>
    <w:rsid w:val="00F43E22"/>
    <w:rsid w:val="00F4763D"/>
    <w:rsid w:val="00F4796A"/>
    <w:rsid w:val="00F47EBA"/>
    <w:rsid w:val="00F50586"/>
    <w:rsid w:val="00F51A00"/>
    <w:rsid w:val="00F54B0C"/>
    <w:rsid w:val="00F57AC3"/>
    <w:rsid w:val="00F6055A"/>
    <w:rsid w:val="00F611BB"/>
    <w:rsid w:val="00F62C2A"/>
    <w:rsid w:val="00F63A61"/>
    <w:rsid w:val="00F63ECD"/>
    <w:rsid w:val="00F63FD8"/>
    <w:rsid w:val="00F66A91"/>
    <w:rsid w:val="00F67556"/>
    <w:rsid w:val="00F679F2"/>
    <w:rsid w:val="00F67AE7"/>
    <w:rsid w:val="00F709FE"/>
    <w:rsid w:val="00F70CC2"/>
    <w:rsid w:val="00F712FC"/>
    <w:rsid w:val="00F713A8"/>
    <w:rsid w:val="00F7175E"/>
    <w:rsid w:val="00F71E2B"/>
    <w:rsid w:val="00F71F46"/>
    <w:rsid w:val="00F73A93"/>
    <w:rsid w:val="00F74325"/>
    <w:rsid w:val="00F74EBE"/>
    <w:rsid w:val="00F75DB3"/>
    <w:rsid w:val="00F76F90"/>
    <w:rsid w:val="00F7767D"/>
    <w:rsid w:val="00F8132B"/>
    <w:rsid w:val="00F82487"/>
    <w:rsid w:val="00F82A89"/>
    <w:rsid w:val="00F83E90"/>
    <w:rsid w:val="00F85267"/>
    <w:rsid w:val="00F854C9"/>
    <w:rsid w:val="00F85C38"/>
    <w:rsid w:val="00F86DC6"/>
    <w:rsid w:val="00F92D3C"/>
    <w:rsid w:val="00F9352A"/>
    <w:rsid w:val="00F93DB1"/>
    <w:rsid w:val="00F940B1"/>
    <w:rsid w:val="00F9508F"/>
    <w:rsid w:val="00F95A5D"/>
    <w:rsid w:val="00F96D49"/>
    <w:rsid w:val="00F976C6"/>
    <w:rsid w:val="00FA0FAC"/>
    <w:rsid w:val="00FA3C7E"/>
    <w:rsid w:val="00FA4623"/>
    <w:rsid w:val="00FA7AAE"/>
    <w:rsid w:val="00FB37E4"/>
    <w:rsid w:val="00FB3ECE"/>
    <w:rsid w:val="00FB4756"/>
    <w:rsid w:val="00FB6662"/>
    <w:rsid w:val="00FB694F"/>
    <w:rsid w:val="00FC1B90"/>
    <w:rsid w:val="00FC1BEA"/>
    <w:rsid w:val="00FC1FC9"/>
    <w:rsid w:val="00FC2891"/>
    <w:rsid w:val="00FC3353"/>
    <w:rsid w:val="00FC3857"/>
    <w:rsid w:val="00FC6105"/>
    <w:rsid w:val="00FD1B06"/>
    <w:rsid w:val="00FD4B27"/>
    <w:rsid w:val="00FD4E53"/>
    <w:rsid w:val="00FD5978"/>
    <w:rsid w:val="00FD66B5"/>
    <w:rsid w:val="00FD703B"/>
    <w:rsid w:val="00FE031A"/>
    <w:rsid w:val="00FE12AB"/>
    <w:rsid w:val="00FE23EB"/>
    <w:rsid w:val="00FE3AE2"/>
    <w:rsid w:val="00FE4EAC"/>
    <w:rsid w:val="00FE538D"/>
    <w:rsid w:val="00FE58B4"/>
    <w:rsid w:val="00FF024D"/>
    <w:rsid w:val="00FF113F"/>
    <w:rsid w:val="00FF300F"/>
    <w:rsid w:val="00FF7768"/>
    <w:rsid w:val="00FF7D0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7352"/>
  <w15:docId w15:val="{DB61090B-005A-4AB7-8FB4-B9E7320B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20D"/>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835FDF"/>
    <w:pPr>
      <w:keepNext/>
      <w:keepLines/>
      <w:numPr>
        <w:numId w:val="18"/>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835FDF"/>
    <w:pPr>
      <w:keepNext/>
      <w:keepLines/>
      <w:spacing w:before="200"/>
      <w:outlineLvl w:val="1"/>
    </w:pPr>
    <w:rPr>
      <w:rFonts w:asciiTheme="majorHAnsi" w:eastAsiaTheme="majorEastAsia" w:hAnsiTheme="majorHAnsi" w:cstheme="majorBidi"/>
      <w:b/>
      <w:bCs/>
      <w:color w:val="5B9BD5" w:themeColor="accent1"/>
    </w:rPr>
  </w:style>
  <w:style w:type="paragraph" w:styleId="3">
    <w:name w:val="heading 3"/>
    <w:basedOn w:val="a"/>
    <w:next w:val="a"/>
    <w:link w:val="30"/>
    <w:uiPriority w:val="99"/>
    <w:unhideWhenUsed/>
    <w:qFormat/>
    <w:rsid w:val="00175CD6"/>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2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6522C2"/>
    <w:pPr>
      <w:ind w:left="720"/>
      <w:contextualSpacing/>
    </w:pPr>
    <w:rPr>
      <w:sz w:val="24"/>
      <w:szCs w:val="24"/>
    </w:rPr>
  </w:style>
  <w:style w:type="paragraph" w:customStyle="1" w:styleId="ConsPlusTitle">
    <w:name w:val="ConsPlusTitle"/>
    <w:uiPriority w:val="99"/>
    <w:rsid w:val="000646AC"/>
    <w:pPr>
      <w:widowControl w:val="0"/>
      <w:autoSpaceDE w:val="0"/>
      <w:autoSpaceDN w:val="0"/>
      <w:adjustRightInd w:val="0"/>
      <w:spacing w:after="0" w:line="240" w:lineRule="auto"/>
    </w:pPr>
    <w:rPr>
      <w:rFonts w:ascii="Calibri" w:eastAsia="Times New Roman" w:hAnsi="Calibri" w:cs="Calibri"/>
      <w:b/>
      <w:bCs/>
      <w:lang w:eastAsia="ru-RU"/>
    </w:rPr>
  </w:style>
  <w:style w:type="table" w:styleId="a5">
    <w:name w:val="Table Grid"/>
    <w:basedOn w:val="a1"/>
    <w:uiPriority w:val="59"/>
    <w:rsid w:val="009C4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
    <w:name w:val="Ii?iaeuiue"/>
    <w:uiPriority w:val="99"/>
    <w:rsid w:val="009C4776"/>
    <w:pPr>
      <w:spacing w:after="0" w:line="240" w:lineRule="auto"/>
    </w:pPr>
    <w:rPr>
      <w:rFonts w:ascii="Times New Roman" w:eastAsia="Times New Roman" w:hAnsi="Times New Roman" w:cs="Times New Roman"/>
      <w:sz w:val="24"/>
      <w:szCs w:val="24"/>
      <w:lang w:eastAsia="ru-RU"/>
    </w:rPr>
  </w:style>
  <w:style w:type="paragraph" w:customStyle="1" w:styleId="a6">
    <w:name w:val="Абзац с интервалом"/>
    <w:basedOn w:val="a"/>
    <w:uiPriority w:val="99"/>
    <w:rsid w:val="009C4776"/>
    <w:pPr>
      <w:spacing w:before="120" w:after="120"/>
      <w:jc w:val="both"/>
    </w:pPr>
    <w:rPr>
      <w:rFonts w:ascii="Arial" w:hAnsi="Arial" w:cs="Arial"/>
      <w:sz w:val="24"/>
      <w:szCs w:val="24"/>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9C4776"/>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9C4776"/>
    <w:rPr>
      <w:sz w:val="20"/>
      <w:szCs w:val="20"/>
    </w:rPr>
  </w:style>
  <w:style w:type="character" w:styleId="a9">
    <w:name w:val="footnote reference"/>
    <w:uiPriority w:val="99"/>
    <w:rsid w:val="009C4776"/>
    <w:rPr>
      <w:rFonts w:cs="Times New Roman"/>
      <w:vertAlign w:val="superscript"/>
    </w:rPr>
  </w:style>
  <w:style w:type="character" w:customStyle="1" w:styleId="30">
    <w:name w:val="Заголовок 3 Знак"/>
    <w:basedOn w:val="a0"/>
    <w:link w:val="3"/>
    <w:uiPriority w:val="99"/>
    <w:rsid w:val="00175CD6"/>
    <w:rPr>
      <w:rFonts w:asciiTheme="majorHAnsi" w:eastAsiaTheme="majorEastAsia" w:hAnsiTheme="majorHAnsi" w:cstheme="majorBidi"/>
      <w:b/>
      <w:bCs/>
      <w:color w:val="5B9BD5" w:themeColor="accent1"/>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38519E"/>
    <w:rPr>
      <w:rFonts w:ascii="Times New Roman" w:eastAsia="Times New Roman" w:hAnsi="Times New Roman" w:cs="Times New Roman"/>
      <w:sz w:val="24"/>
      <w:szCs w:val="24"/>
      <w:lang w:eastAsia="ru-RU"/>
    </w:rPr>
  </w:style>
  <w:style w:type="character" w:styleId="aa">
    <w:name w:val="Hyperlink"/>
    <w:basedOn w:val="a0"/>
    <w:uiPriority w:val="99"/>
    <w:unhideWhenUsed/>
    <w:rsid w:val="000164AF"/>
    <w:rPr>
      <w:color w:val="0563C1" w:themeColor="hyperlink"/>
      <w:u w:val="single"/>
    </w:rPr>
  </w:style>
  <w:style w:type="paragraph" w:styleId="ab">
    <w:name w:val="Balloon Text"/>
    <w:basedOn w:val="a"/>
    <w:link w:val="ac"/>
    <w:uiPriority w:val="99"/>
    <w:semiHidden/>
    <w:unhideWhenUsed/>
    <w:rsid w:val="00AE14CE"/>
    <w:rPr>
      <w:rFonts w:ascii="Segoe UI" w:hAnsi="Segoe UI" w:cs="Segoe UI"/>
      <w:sz w:val="18"/>
      <w:szCs w:val="18"/>
    </w:rPr>
  </w:style>
  <w:style w:type="character" w:customStyle="1" w:styleId="ac">
    <w:name w:val="Текст выноски Знак"/>
    <w:basedOn w:val="a0"/>
    <w:link w:val="ab"/>
    <w:uiPriority w:val="99"/>
    <w:semiHidden/>
    <w:rsid w:val="00AE14CE"/>
    <w:rPr>
      <w:rFonts w:ascii="Segoe UI" w:eastAsia="Times New Roman" w:hAnsi="Segoe UI" w:cs="Segoe UI"/>
      <w:sz w:val="18"/>
      <w:szCs w:val="18"/>
      <w:lang w:eastAsia="ru-RU"/>
    </w:rPr>
  </w:style>
  <w:style w:type="character" w:styleId="ad">
    <w:name w:val="Placeholder Text"/>
    <w:basedOn w:val="a0"/>
    <w:uiPriority w:val="99"/>
    <w:semiHidden/>
    <w:rsid w:val="00870927"/>
    <w:rPr>
      <w:color w:val="808080"/>
    </w:rPr>
  </w:style>
  <w:style w:type="character" w:customStyle="1" w:styleId="10">
    <w:name w:val="Заголовок 1 Знак"/>
    <w:basedOn w:val="a0"/>
    <w:link w:val="1"/>
    <w:rsid w:val="00835FDF"/>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
    <w:semiHidden/>
    <w:rsid w:val="00835FDF"/>
    <w:rPr>
      <w:rFonts w:asciiTheme="majorHAnsi" w:eastAsiaTheme="majorEastAsia" w:hAnsiTheme="majorHAnsi" w:cstheme="majorBidi"/>
      <w:b/>
      <w:bCs/>
      <w:color w:val="5B9BD5" w:themeColor="accent1"/>
      <w:sz w:val="26"/>
      <w:szCs w:val="26"/>
      <w:lang w:eastAsia="ru-RU"/>
    </w:rPr>
  </w:style>
  <w:style w:type="paragraph" w:styleId="ae">
    <w:name w:val="header"/>
    <w:basedOn w:val="a"/>
    <w:link w:val="af"/>
    <w:uiPriority w:val="99"/>
    <w:unhideWhenUsed/>
    <w:rsid w:val="00320282"/>
    <w:pPr>
      <w:tabs>
        <w:tab w:val="center" w:pos="4677"/>
        <w:tab w:val="right" w:pos="9355"/>
      </w:tabs>
    </w:pPr>
  </w:style>
  <w:style w:type="character" w:customStyle="1" w:styleId="af">
    <w:name w:val="Верхний колонтитул Знак"/>
    <w:basedOn w:val="a0"/>
    <w:link w:val="ae"/>
    <w:uiPriority w:val="99"/>
    <w:rsid w:val="00320282"/>
    <w:rPr>
      <w:rFonts w:ascii="Times New Roman" w:eastAsia="Times New Roman" w:hAnsi="Times New Roman" w:cs="Times New Roman"/>
      <w:sz w:val="26"/>
      <w:szCs w:val="26"/>
      <w:lang w:eastAsia="ru-RU"/>
    </w:rPr>
  </w:style>
  <w:style w:type="paragraph" w:styleId="af0">
    <w:name w:val="footer"/>
    <w:basedOn w:val="a"/>
    <w:link w:val="af1"/>
    <w:uiPriority w:val="99"/>
    <w:unhideWhenUsed/>
    <w:rsid w:val="00320282"/>
    <w:pPr>
      <w:tabs>
        <w:tab w:val="center" w:pos="4677"/>
        <w:tab w:val="right" w:pos="9355"/>
      </w:tabs>
    </w:pPr>
  </w:style>
  <w:style w:type="character" w:customStyle="1" w:styleId="af1">
    <w:name w:val="Нижний колонтитул Знак"/>
    <w:basedOn w:val="a0"/>
    <w:link w:val="af0"/>
    <w:uiPriority w:val="99"/>
    <w:rsid w:val="00320282"/>
    <w:rPr>
      <w:rFonts w:ascii="Times New Roman" w:eastAsia="Times New Roman" w:hAnsi="Times New Roman" w:cs="Times New Roman"/>
      <w:sz w:val="26"/>
      <w:szCs w:val="26"/>
      <w:lang w:eastAsia="ru-RU"/>
    </w:rPr>
  </w:style>
  <w:style w:type="paragraph" w:styleId="af2">
    <w:name w:val="Body Text"/>
    <w:basedOn w:val="a"/>
    <w:link w:val="af3"/>
    <w:rsid w:val="00180E24"/>
    <w:pPr>
      <w:spacing w:after="120"/>
    </w:pPr>
    <w:rPr>
      <w:rFonts w:ascii="Arial" w:eastAsia="Arial" w:hAnsi="Arial"/>
      <w:sz w:val="20"/>
      <w:szCs w:val="20"/>
      <w:lang w:eastAsia="en-US"/>
    </w:rPr>
  </w:style>
  <w:style w:type="character" w:customStyle="1" w:styleId="af3">
    <w:name w:val="Основной текст Знак"/>
    <w:basedOn w:val="a0"/>
    <w:link w:val="af2"/>
    <w:rsid w:val="00180E24"/>
    <w:rPr>
      <w:rFonts w:ascii="Arial" w:eastAsia="Arial" w:hAnsi="Arial" w:cs="Times New Roman"/>
      <w:sz w:val="20"/>
      <w:szCs w:val="20"/>
    </w:rPr>
  </w:style>
  <w:style w:type="paragraph" w:customStyle="1" w:styleId="ConsPlusNonformat">
    <w:name w:val="ConsPlusNonformat"/>
    <w:uiPriority w:val="99"/>
    <w:rsid w:val="00C03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0338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4">
    <w:name w:val="Normal (Web)"/>
    <w:basedOn w:val="a"/>
    <w:uiPriority w:val="99"/>
    <w:semiHidden/>
    <w:unhideWhenUsed/>
    <w:rsid w:val="00FA4623"/>
    <w:pPr>
      <w:spacing w:before="100" w:beforeAutospacing="1" w:after="100" w:afterAutospacing="1"/>
    </w:pPr>
    <w:rPr>
      <w:sz w:val="24"/>
      <w:szCs w:val="24"/>
    </w:rPr>
  </w:style>
  <w:style w:type="character" w:styleId="af5">
    <w:name w:val="Subtle Emphasis"/>
    <w:basedOn w:val="a0"/>
    <w:uiPriority w:val="19"/>
    <w:qFormat/>
    <w:rsid w:val="00220F26"/>
    <w:rPr>
      <w:i/>
      <w:iCs/>
      <w:color w:val="404040" w:themeColor="text1" w:themeTint="BF"/>
    </w:rPr>
  </w:style>
  <w:style w:type="character" w:styleId="af6">
    <w:name w:val="Unresolved Mention"/>
    <w:basedOn w:val="a0"/>
    <w:uiPriority w:val="99"/>
    <w:semiHidden/>
    <w:unhideWhenUsed/>
    <w:rsid w:val="0045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321">
      <w:bodyDiv w:val="1"/>
      <w:marLeft w:val="0"/>
      <w:marRight w:val="0"/>
      <w:marTop w:val="0"/>
      <w:marBottom w:val="0"/>
      <w:divBdr>
        <w:top w:val="none" w:sz="0" w:space="0" w:color="auto"/>
        <w:left w:val="none" w:sz="0" w:space="0" w:color="auto"/>
        <w:bottom w:val="none" w:sz="0" w:space="0" w:color="auto"/>
        <w:right w:val="none" w:sz="0" w:space="0" w:color="auto"/>
      </w:divBdr>
    </w:div>
    <w:div w:id="135416899">
      <w:bodyDiv w:val="1"/>
      <w:marLeft w:val="0"/>
      <w:marRight w:val="0"/>
      <w:marTop w:val="0"/>
      <w:marBottom w:val="0"/>
      <w:divBdr>
        <w:top w:val="none" w:sz="0" w:space="0" w:color="auto"/>
        <w:left w:val="none" w:sz="0" w:space="0" w:color="auto"/>
        <w:bottom w:val="none" w:sz="0" w:space="0" w:color="auto"/>
        <w:right w:val="none" w:sz="0" w:space="0" w:color="auto"/>
      </w:divBdr>
    </w:div>
    <w:div w:id="466092458">
      <w:bodyDiv w:val="1"/>
      <w:marLeft w:val="0"/>
      <w:marRight w:val="0"/>
      <w:marTop w:val="0"/>
      <w:marBottom w:val="0"/>
      <w:divBdr>
        <w:top w:val="none" w:sz="0" w:space="0" w:color="auto"/>
        <w:left w:val="none" w:sz="0" w:space="0" w:color="auto"/>
        <w:bottom w:val="none" w:sz="0" w:space="0" w:color="auto"/>
        <w:right w:val="none" w:sz="0" w:space="0" w:color="auto"/>
      </w:divBdr>
    </w:div>
    <w:div w:id="628703171">
      <w:bodyDiv w:val="1"/>
      <w:marLeft w:val="0"/>
      <w:marRight w:val="0"/>
      <w:marTop w:val="0"/>
      <w:marBottom w:val="0"/>
      <w:divBdr>
        <w:top w:val="none" w:sz="0" w:space="0" w:color="auto"/>
        <w:left w:val="none" w:sz="0" w:space="0" w:color="auto"/>
        <w:bottom w:val="none" w:sz="0" w:space="0" w:color="auto"/>
        <w:right w:val="none" w:sz="0" w:space="0" w:color="auto"/>
      </w:divBdr>
    </w:div>
    <w:div w:id="941843375">
      <w:bodyDiv w:val="1"/>
      <w:marLeft w:val="0"/>
      <w:marRight w:val="0"/>
      <w:marTop w:val="0"/>
      <w:marBottom w:val="0"/>
      <w:divBdr>
        <w:top w:val="none" w:sz="0" w:space="0" w:color="auto"/>
        <w:left w:val="none" w:sz="0" w:space="0" w:color="auto"/>
        <w:bottom w:val="none" w:sz="0" w:space="0" w:color="auto"/>
        <w:right w:val="none" w:sz="0" w:space="0" w:color="auto"/>
      </w:divBdr>
    </w:div>
    <w:div w:id="1093211544">
      <w:bodyDiv w:val="1"/>
      <w:marLeft w:val="0"/>
      <w:marRight w:val="0"/>
      <w:marTop w:val="0"/>
      <w:marBottom w:val="0"/>
      <w:divBdr>
        <w:top w:val="none" w:sz="0" w:space="0" w:color="auto"/>
        <w:left w:val="none" w:sz="0" w:space="0" w:color="auto"/>
        <w:bottom w:val="none" w:sz="0" w:space="0" w:color="auto"/>
        <w:right w:val="none" w:sz="0" w:space="0" w:color="auto"/>
      </w:divBdr>
    </w:div>
    <w:div w:id="1121655068">
      <w:bodyDiv w:val="1"/>
      <w:marLeft w:val="0"/>
      <w:marRight w:val="0"/>
      <w:marTop w:val="0"/>
      <w:marBottom w:val="0"/>
      <w:divBdr>
        <w:top w:val="none" w:sz="0" w:space="0" w:color="auto"/>
        <w:left w:val="none" w:sz="0" w:space="0" w:color="auto"/>
        <w:bottom w:val="none" w:sz="0" w:space="0" w:color="auto"/>
        <w:right w:val="none" w:sz="0" w:space="0" w:color="auto"/>
      </w:divBdr>
    </w:div>
    <w:div w:id="1620915964">
      <w:bodyDiv w:val="1"/>
      <w:marLeft w:val="0"/>
      <w:marRight w:val="0"/>
      <w:marTop w:val="0"/>
      <w:marBottom w:val="0"/>
      <w:divBdr>
        <w:top w:val="none" w:sz="0" w:space="0" w:color="auto"/>
        <w:left w:val="none" w:sz="0" w:space="0" w:color="auto"/>
        <w:bottom w:val="none" w:sz="0" w:space="0" w:color="auto"/>
        <w:right w:val="none" w:sz="0" w:space="0" w:color="auto"/>
      </w:divBdr>
    </w:div>
    <w:div w:id="1898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p03.ru" TargetMode="External"/><Relationship Id="rId18" Type="http://schemas.openxmlformats.org/officeDocument/2006/relationships/hyperlink" Target="https://export03.ru/" TargetMode="External"/><Relationship Id="rId26" Type="http://schemas.openxmlformats.org/officeDocument/2006/relationships/hyperlink" Target="https://msp03.ru" TargetMode="External"/><Relationship Id="rId3" Type="http://schemas.openxmlformats.org/officeDocument/2006/relationships/styles" Target="styles.xml"/><Relationship Id="rId21" Type="http://schemas.openxmlformats.org/officeDocument/2006/relationships/hyperlink" Target="https://msp03.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sp03.ru" TargetMode="External"/><Relationship Id="rId17" Type="http://schemas.openxmlformats.org/officeDocument/2006/relationships/hyperlink" Target="https://msp03.ru" TargetMode="External"/><Relationship Id="rId25" Type="http://schemas.openxmlformats.org/officeDocument/2006/relationships/hyperlink" Target="https://msp03.ru" TargetMode="External"/><Relationship Id="rId33" Type="http://schemas.openxmlformats.org/officeDocument/2006/relationships/hyperlink" Target="https://msp03.ru" TargetMode="External"/><Relationship Id="rId2" Type="http://schemas.openxmlformats.org/officeDocument/2006/relationships/numbering" Target="numbering.xml"/><Relationship Id="rId16" Type="http://schemas.openxmlformats.org/officeDocument/2006/relationships/hyperlink" Target="https://msp03.ru" TargetMode="External"/><Relationship Id="rId20" Type="http://schemas.openxmlformats.org/officeDocument/2006/relationships/hyperlink" Target="https://export03.ru/" TargetMode="External"/><Relationship Id="rId29" Type="http://schemas.openxmlformats.org/officeDocument/2006/relationships/hyperlink" Target="https://msp0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xport03.ru/" TargetMode="External"/><Relationship Id="rId32" Type="http://schemas.openxmlformats.org/officeDocument/2006/relationships/hyperlink" Target="https://msp03.ru" TargetMode="External"/><Relationship Id="rId5" Type="http://schemas.openxmlformats.org/officeDocument/2006/relationships/webSettings" Target="webSettings.xml"/><Relationship Id="rId15" Type="http://schemas.openxmlformats.org/officeDocument/2006/relationships/hyperlink" Target="https://msp03.ru" TargetMode="External"/><Relationship Id="rId23" Type="http://schemas.openxmlformats.org/officeDocument/2006/relationships/hyperlink" Target="https://msp03.ru" TargetMode="External"/><Relationship Id="rId28" Type="http://schemas.openxmlformats.org/officeDocument/2006/relationships/hyperlink" Target="https://msp03.ru"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sp03.ru"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sp03.ru" TargetMode="External"/><Relationship Id="rId22" Type="http://schemas.openxmlformats.org/officeDocument/2006/relationships/hyperlink" Target="https://export03.ru/" TargetMode="External"/><Relationship Id="rId27" Type="http://schemas.openxmlformats.org/officeDocument/2006/relationships/hyperlink" Target="https://msp03.ru" TargetMode="External"/><Relationship Id="rId30" Type="http://schemas.openxmlformats.org/officeDocument/2006/relationships/hyperlink" Target="https://gusarov-group.by/wp-content/uploads/2018/08/nps-formula.jp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CC3C-3A5D-4CE4-B5E4-FFF707C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6444</Words>
  <Characters>64449</Characters>
  <Application>Microsoft Office Word</Application>
  <DocSecurity>0</DocSecurity>
  <Lines>3222</Lines>
  <Paragraphs>3375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Султумова</dc:creator>
  <cp:lastModifiedBy>Ерёмко Иван Александрович</cp:lastModifiedBy>
  <cp:revision>4</cp:revision>
  <cp:lastPrinted>2022-02-11T04:21:00Z</cp:lastPrinted>
  <dcterms:created xsi:type="dcterms:W3CDTF">2022-03-02T09:45:00Z</dcterms:created>
  <dcterms:modified xsi:type="dcterms:W3CDTF">2022-05-12T05:57:00Z</dcterms:modified>
</cp:coreProperties>
</file>